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C7511" w14:textId="77777777" w:rsidR="0086712A" w:rsidRDefault="0086712A" w:rsidP="0086712A">
      <w:pPr>
        <w:rPr>
          <w:lang w:val="uk-UA"/>
        </w:rPr>
      </w:pPr>
    </w:p>
    <w:p w14:paraId="5633FBB2" w14:textId="77777777" w:rsidR="0086712A" w:rsidRDefault="0086712A" w:rsidP="0086712A">
      <w:pPr>
        <w:suppressAutoHyphens/>
        <w:jc w:val="center"/>
        <w:rPr>
          <w:rFonts w:eastAsia="Times New Roman"/>
          <w:b/>
          <w:color w:val="00000A"/>
          <w:sz w:val="28"/>
          <w:szCs w:val="28"/>
          <w:lang w:val="uk-UA"/>
        </w:rPr>
      </w:pPr>
      <w:r>
        <w:rPr>
          <w:rFonts w:eastAsia="Times New Roman"/>
          <w:b/>
          <w:color w:val="00000A"/>
          <w:sz w:val="28"/>
          <w:szCs w:val="28"/>
          <w:lang w:val="uk-UA"/>
        </w:rPr>
        <w:t>ПОЯСНЮВАЛЬНА ЗАПИСКА</w:t>
      </w:r>
    </w:p>
    <w:p w14:paraId="234BC970" w14:textId="77777777" w:rsidR="0086712A" w:rsidRDefault="0086712A" w:rsidP="0086712A">
      <w:pPr>
        <w:suppressAutoHyphens/>
        <w:jc w:val="center"/>
        <w:rPr>
          <w:rFonts w:eastAsia="Times New Roman"/>
          <w:color w:val="00000A"/>
          <w:sz w:val="28"/>
          <w:szCs w:val="28"/>
          <w:lang w:val="uk-UA"/>
        </w:rPr>
      </w:pPr>
      <w:r>
        <w:rPr>
          <w:rFonts w:eastAsia="Times New Roman"/>
          <w:color w:val="00000A"/>
          <w:sz w:val="28"/>
          <w:szCs w:val="28"/>
          <w:lang w:val="uk-UA"/>
        </w:rPr>
        <w:t>до проєкту рішення Київської міської ради</w:t>
      </w:r>
    </w:p>
    <w:p w14:paraId="178303B1" w14:textId="77777777" w:rsidR="00244AC6" w:rsidRDefault="0086712A" w:rsidP="001845ED">
      <w:pPr>
        <w:jc w:val="center"/>
        <w:rPr>
          <w:rFonts w:eastAsia="Arial Unicode MS"/>
          <w:b/>
          <w:bCs/>
          <w:color w:val="000000"/>
          <w:sz w:val="28"/>
          <w:szCs w:val="28"/>
          <w:lang w:val="uk-UA" w:eastAsia="uk-UA" w:bidi="uk-UA"/>
        </w:rPr>
      </w:pPr>
      <w:r>
        <w:rPr>
          <w:rFonts w:eastAsia="Times New Roman"/>
          <w:b/>
          <w:color w:val="000000"/>
          <w:sz w:val="28"/>
          <w:szCs w:val="28"/>
          <w:lang w:val="uk-UA"/>
        </w:rPr>
        <w:t>«</w:t>
      </w:r>
      <w:bookmarkStart w:id="0" w:name="_Hlk214816141"/>
      <w:r>
        <w:rPr>
          <w:rFonts w:eastAsia="Times New Roman"/>
          <w:b/>
          <w:color w:val="000000"/>
          <w:sz w:val="28"/>
          <w:szCs w:val="28"/>
          <w:lang w:val="uk-UA"/>
        </w:rPr>
        <w:t>Про</w:t>
      </w:r>
      <w:r w:rsidR="001845ED" w:rsidRPr="001845ED">
        <w:rPr>
          <w:rFonts w:eastAsia="Arial Unicode MS"/>
          <w:b/>
          <w:bCs/>
          <w:color w:val="000000"/>
          <w:sz w:val="28"/>
          <w:szCs w:val="28"/>
          <w:lang w:val="uk-UA" w:eastAsia="uk-UA" w:bidi="uk-UA"/>
        </w:rPr>
        <w:t xml:space="preserve"> деякі питання проведення конкурсів на зайняття посад керівників закладів охорони здоров’я, що належать до комунальної власності територіальної громади міста Києва в умовах правового режиму </w:t>
      </w:r>
    </w:p>
    <w:p w14:paraId="2D7B8523" w14:textId="50EFB86D" w:rsidR="0086712A" w:rsidRDefault="001845ED" w:rsidP="001845ED">
      <w:pPr>
        <w:jc w:val="center"/>
        <w:rPr>
          <w:b/>
          <w:bCs/>
          <w:color w:val="000000"/>
          <w:sz w:val="28"/>
          <w:szCs w:val="28"/>
          <w:lang w:val="uk-UA"/>
        </w:rPr>
      </w:pPr>
      <w:r w:rsidRPr="001845ED">
        <w:rPr>
          <w:rFonts w:eastAsia="Arial Unicode MS"/>
          <w:b/>
          <w:bCs/>
          <w:color w:val="000000"/>
          <w:sz w:val="28"/>
          <w:szCs w:val="28"/>
          <w:lang w:val="uk-UA" w:eastAsia="uk-UA" w:bidi="uk-UA"/>
        </w:rPr>
        <w:t>воєнного стану</w:t>
      </w:r>
      <w:r w:rsidR="0086712A">
        <w:rPr>
          <w:rFonts w:eastAsia="Times New Roman"/>
          <w:b/>
          <w:sz w:val="28"/>
          <w:szCs w:val="28"/>
          <w:lang w:val="uk-UA"/>
        </w:rPr>
        <w:t>»</w:t>
      </w:r>
    </w:p>
    <w:p w14:paraId="76AF5313" w14:textId="77777777" w:rsidR="0086712A" w:rsidRDefault="0086712A" w:rsidP="0086712A">
      <w:pPr>
        <w:suppressAutoHyphens/>
        <w:jc w:val="center"/>
        <w:rPr>
          <w:rFonts w:eastAsia="Times New Roman"/>
          <w:color w:val="00000A"/>
          <w:sz w:val="16"/>
          <w:szCs w:val="16"/>
          <w:lang w:val="uk-UA"/>
        </w:rPr>
      </w:pPr>
    </w:p>
    <w:bookmarkEnd w:id="0"/>
    <w:p w14:paraId="3F12E50E" w14:textId="77777777" w:rsidR="0086712A" w:rsidRDefault="0086712A" w:rsidP="0086712A">
      <w:pPr>
        <w:suppressAutoHyphens/>
        <w:jc w:val="center"/>
        <w:rPr>
          <w:rFonts w:eastAsia="Times New Roman"/>
          <w:color w:val="00000A"/>
          <w:sz w:val="16"/>
          <w:szCs w:val="16"/>
          <w:lang w:val="uk-UA"/>
        </w:rPr>
      </w:pPr>
    </w:p>
    <w:p w14:paraId="52EA2C51" w14:textId="74C8A5D1" w:rsidR="0086712A" w:rsidRDefault="0086712A" w:rsidP="0086712A">
      <w:pPr>
        <w:suppressAutoHyphens/>
        <w:ind w:firstLine="567"/>
        <w:jc w:val="both"/>
        <w:rPr>
          <w:rFonts w:eastAsia="Times New Roman"/>
          <w:b/>
          <w:color w:val="00000A"/>
          <w:sz w:val="28"/>
          <w:szCs w:val="28"/>
          <w:lang w:val="uk-UA"/>
        </w:rPr>
      </w:pPr>
      <w:r>
        <w:rPr>
          <w:rFonts w:eastAsia="Times New Roman"/>
          <w:b/>
          <w:color w:val="00000A"/>
          <w:sz w:val="28"/>
          <w:szCs w:val="28"/>
          <w:lang w:val="uk-UA"/>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4C1472F6" w14:textId="69A78A8A"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Відповідно до частини п’ятої статті 10 Закону України «Про правовий режим воєнного стану» у період дії воєнного стану особи можуть призначатися на посади керівників комунальних підприємств, установ та організацій без проведення конкурсного відбору. Зазначена норма передбачає можливість застосування спрощеного механізму призначення з метою забезпечення оперативності прийняття кадрових рішень в умовах воєнного стану.</w:t>
      </w:r>
    </w:p>
    <w:p w14:paraId="478B282D" w14:textId="77777777"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Водночас вказана норма не встановлює заборони на проведення конкурсного відбору.</w:t>
      </w:r>
    </w:p>
    <w:p w14:paraId="409113E6" w14:textId="5B7AD055"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Зокрема, відповідно до статті 16 Закону України «Основи законодавства України про охорону здоров’я» керівники комунальних закладів охорони здоров’я призначаються на посаду уповноваженим органом управління власника на конкурсній основі. Таким чином, проведення конкурсу є загальним принципом призначення керівників закладів охорони здоров’я.</w:t>
      </w:r>
    </w:p>
    <w:p w14:paraId="18B53852" w14:textId="51387D47"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Крім того, постановою Кабінету Міністрів України від 27 грудня</w:t>
      </w:r>
      <w:r w:rsidR="003767A5">
        <w:rPr>
          <w:color w:val="00000A"/>
          <w:sz w:val="28"/>
          <w:szCs w:val="28"/>
          <w:lang w:eastAsia="ru-RU"/>
        </w:rPr>
        <w:t xml:space="preserve"> </w:t>
      </w:r>
      <w:r w:rsidRPr="000D7324">
        <w:rPr>
          <w:color w:val="00000A"/>
          <w:sz w:val="28"/>
          <w:szCs w:val="28"/>
          <w:lang w:eastAsia="ru-RU"/>
        </w:rPr>
        <w:t>2017 року № 1094 «Про затвердження Порядку проведення конкурсу на зайняття посади керівника державного, комунального закладу охорони здоров’я» визначено процедуру проведення відповідного конкурсного відбору. Зазначений нормативно-правовий акт є чинним та не містить обмежень щодо його застосування у період дії правового режиму воєнного стану.</w:t>
      </w:r>
    </w:p>
    <w:p w14:paraId="7B3E6C7D" w14:textId="6FD37310"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Разом з тим, на практиці у період дії правового режиму воєнного стану при призначенні керівників комунальних некомерційних підприємств у сфері охорони здоров’я міста Києва застосовується механізм призначення без проведення конкурсного відбору. У зв’язку з цим</w:t>
      </w:r>
      <w:r w:rsidR="000D1A29">
        <w:rPr>
          <w:color w:val="00000A"/>
          <w:sz w:val="28"/>
          <w:szCs w:val="28"/>
          <w:lang w:eastAsia="ru-RU"/>
        </w:rPr>
        <w:t>,</w:t>
      </w:r>
      <w:r w:rsidRPr="000D7324">
        <w:rPr>
          <w:color w:val="00000A"/>
          <w:sz w:val="28"/>
          <w:szCs w:val="28"/>
          <w:lang w:eastAsia="ru-RU"/>
        </w:rPr>
        <w:t xml:space="preserve"> конкурсний механізм добору керівників не застосовується.</w:t>
      </w:r>
    </w:p>
    <w:p w14:paraId="24D4FB49" w14:textId="77777777"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Відповідно до статей 26 та 60 Закону України «Про місцеве самоврядування в Україні» Київська міська рада як представницький орган територіальної громади міста Києва та власник майна комунальної власності здійснює управління об’єктами комунальної власності та визначає порядок управління ними, у тому числі щодо діяльності комунальних підприємств.</w:t>
      </w:r>
    </w:p>
    <w:p w14:paraId="19B8ED5F" w14:textId="77777777"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 xml:space="preserve">З огляду на необхідність забезпечення належного рівня відкритості, прозорості та </w:t>
      </w:r>
      <w:proofErr w:type="spellStart"/>
      <w:r w:rsidRPr="000D7324">
        <w:rPr>
          <w:color w:val="00000A"/>
          <w:sz w:val="28"/>
          <w:szCs w:val="28"/>
          <w:lang w:eastAsia="ru-RU"/>
        </w:rPr>
        <w:t>конкурентності</w:t>
      </w:r>
      <w:proofErr w:type="spellEnd"/>
      <w:r w:rsidRPr="000D7324">
        <w:rPr>
          <w:color w:val="00000A"/>
          <w:sz w:val="28"/>
          <w:szCs w:val="28"/>
          <w:lang w:eastAsia="ru-RU"/>
        </w:rPr>
        <w:t xml:space="preserve"> під час призначення керівників комунальних некомерційних підприємств у сфері охорони здоров’я, а також з метою </w:t>
      </w:r>
      <w:r w:rsidRPr="000D7324">
        <w:rPr>
          <w:color w:val="00000A"/>
          <w:sz w:val="28"/>
          <w:szCs w:val="28"/>
          <w:lang w:eastAsia="ru-RU"/>
        </w:rPr>
        <w:lastRenderedPageBreak/>
        <w:t>забезпечення ефективного управління закладами охорони здоров’я комунальної форми власності територіальної громади міста Києва, виникла необхідність нормативного врегулювання питання проведення конкурсів на зайняття посад керівників таких закладів в умовах правового режиму воєнного стану.</w:t>
      </w:r>
    </w:p>
    <w:p w14:paraId="667724C9" w14:textId="77777777" w:rsidR="000D7324" w:rsidRPr="000D7324" w:rsidRDefault="000D7324" w:rsidP="00C56D6B">
      <w:pPr>
        <w:pStyle w:val="ae"/>
        <w:shd w:val="clear" w:color="auto" w:fill="FFFFFF"/>
        <w:spacing w:before="0" w:beforeAutospacing="0" w:after="0" w:afterAutospacing="0"/>
        <w:ind w:firstLine="567"/>
        <w:jc w:val="both"/>
        <w:rPr>
          <w:color w:val="00000A"/>
          <w:sz w:val="28"/>
          <w:szCs w:val="28"/>
          <w:lang w:eastAsia="ru-RU"/>
        </w:rPr>
      </w:pPr>
      <w:r w:rsidRPr="000D7324">
        <w:rPr>
          <w:color w:val="00000A"/>
          <w:sz w:val="28"/>
          <w:szCs w:val="28"/>
          <w:lang w:eastAsia="ru-RU"/>
        </w:rPr>
        <w:t>У зв’язку з цим проєктом рішення пропонується врегулювати питання проведення конкурсів на зайняття посад керівників закладів охорони здоров’я комунальної форми власності територіальної громади міста Києва в умовах правового режиму воєнного стану та забезпечити відновлення застосування конкурсної процедури добору керівників.</w:t>
      </w:r>
    </w:p>
    <w:p w14:paraId="459DD2B3" w14:textId="77777777" w:rsidR="0086712A" w:rsidRPr="001845ED" w:rsidRDefault="0086712A" w:rsidP="0086712A">
      <w:pPr>
        <w:tabs>
          <w:tab w:val="left" w:pos="567"/>
        </w:tabs>
        <w:suppressAutoHyphens/>
        <w:ind w:firstLine="567"/>
        <w:jc w:val="both"/>
        <w:rPr>
          <w:rFonts w:eastAsia="Calibri"/>
          <w:sz w:val="28"/>
          <w:szCs w:val="28"/>
          <w:lang w:val="uk-UA" w:eastAsia="uk-UA"/>
        </w:rPr>
      </w:pPr>
    </w:p>
    <w:p w14:paraId="52A8E5C8" w14:textId="7777777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 xml:space="preserve">2. Правове обґрунтування  необхідності  прийняття рішення  Київради </w:t>
      </w:r>
    </w:p>
    <w:p w14:paraId="348411CF" w14:textId="508E26F4" w:rsidR="0086712A" w:rsidRPr="001845ED" w:rsidRDefault="0086712A" w:rsidP="0086712A">
      <w:pPr>
        <w:suppressAutoHyphens/>
        <w:jc w:val="both"/>
        <w:rPr>
          <w:rFonts w:eastAsia="Times New Roman"/>
          <w:b/>
          <w:color w:val="00000A"/>
          <w:sz w:val="28"/>
          <w:szCs w:val="28"/>
          <w:lang w:val="uk-UA"/>
        </w:rPr>
      </w:pPr>
      <w:r w:rsidRPr="001845ED">
        <w:rPr>
          <w:rFonts w:eastAsia="Times New Roman"/>
          <w:b/>
          <w:color w:val="00000A"/>
          <w:sz w:val="28"/>
          <w:szCs w:val="28"/>
          <w:lang w:val="uk-UA"/>
        </w:rPr>
        <w:t>(із посиланням на конкретні положення нормативно-правових актів, на підставі й на виконання яких підготовлено проєкт рішення Київради)</w:t>
      </w:r>
    </w:p>
    <w:p w14:paraId="49ABF81B" w14:textId="75564393" w:rsidR="0086712A" w:rsidRPr="001845ED" w:rsidRDefault="0086712A" w:rsidP="0086712A">
      <w:pPr>
        <w:ind w:left="-2" w:firstLine="720"/>
        <w:jc w:val="both"/>
        <w:rPr>
          <w:bCs/>
          <w:sz w:val="28"/>
          <w:szCs w:val="28"/>
          <w:lang w:val="uk-UA"/>
        </w:rPr>
      </w:pPr>
      <w:r w:rsidRPr="001845ED">
        <w:rPr>
          <w:rFonts w:eastAsia="Times New Roman"/>
          <w:sz w:val="28"/>
          <w:szCs w:val="28"/>
          <w:lang w:val="uk-UA" w:eastAsia="x-none"/>
        </w:rPr>
        <w:t xml:space="preserve">Проєкт рішення розроблено </w:t>
      </w:r>
      <w:r w:rsidRPr="001845ED">
        <w:rPr>
          <w:sz w:val="28"/>
          <w:szCs w:val="28"/>
          <w:lang w:val="uk-UA"/>
        </w:rPr>
        <w:t xml:space="preserve">відповідно до Конституції України, Закону України, Закону України «Про місцеве самоврядування в Україні», </w:t>
      </w:r>
      <w:r w:rsidRPr="001845ED">
        <w:rPr>
          <w:rFonts w:eastAsia="Calibri"/>
          <w:color w:val="000000"/>
          <w:sz w:val="28"/>
          <w:szCs w:val="28"/>
          <w:lang w:val="uk-UA" w:eastAsia="en-US"/>
        </w:rPr>
        <w:t>Закону України «Основи законодавства України про охорону здоров’я»</w:t>
      </w:r>
      <w:r w:rsidR="00667A45" w:rsidRPr="001845ED">
        <w:rPr>
          <w:rFonts w:eastAsia="Calibri"/>
          <w:color w:val="000000"/>
          <w:sz w:val="28"/>
          <w:szCs w:val="28"/>
          <w:lang w:val="uk-UA" w:eastAsia="en-US"/>
        </w:rPr>
        <w:t>,</w:t>
      </w:r>
      <w:r w:rsidR="00667A45" w:rsidRPr="001845ED">
        <w:rPr>
          <w:rStyle w:val="xfmc1"/>
          <w:sz w:val="28"/>
          <w:szCs w:val="28"/>
          <w:lang w:val="uk-UA"/>
        </w:rPr>
        <w:t xml:space="preserve"> </w:t>
      </w:r>
      <w:r w:rsidR="00667A45" w:rsidRPr="001845ED">
        <w:rPr>
          <w:rStyle w:val="docdata"/>
          <w:sz w:val="28"/>
          <w:szCs w:val="28"/>
          <w:lang w:val="uk-UA"/>
        </w:rPr>
        <w:t>«Про правовий режим воєнного стану», постанови Кабінету Міністрів України від 27 грудня 2017 року № 1094 «Про затвердження Порядку проведення конкурсу на зайняття посади керівника державного, комунального закладу охорони здоров’я».</w:t>
      </w:r>
      <w:r w:rsidRPr="001845ED">
        <w:rPr>
          <w:rFonts w:eastAsia="Calibri"/>
          <w:color w:val="000000"/>
          <w:sz w:val="28"/>
          <w:szCs w:val="28"/>
          <w:lang w:val="uk-UA" w:eastAsia="en-US"/>
        </w:rPr>
        <w:t xml:space="preserve"> </w:t>
      </w:r>
    </w:p>
    <w:p w14:paraId="655A0FB4" w14:textId="77777777" w:rsidR="0086712A" w:rsidRPr="001845ED" w:rsidRDefault="0086712A" w:rsidP="0086712A">
      <w:pPr>
        <w:widowControl w:val="0"/>
        <w:autoSpaceDE w:val="0"/>
        <w:autoSpaceDN w:val="0"/>
        <w:adjustRightInd w:val="0"/>
        <w:ind w:firstLine="567"/>
        <w:jc w:val="both"/>
        <w:rPr>
          <w:rFonts w:eastAsia="Times New Roman"/>
          <w:sz w:val="28"/>
          <w:szCs w:val="28"/>
          <w:lang w:val="uk-UA" w:eastAsia="x-none"/>
        </w:rPr>
      </w:pPr>
    </w:p>
    <w:p w14:paraId="4B195BCF" w14:textId="7777777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746C3613" w14:textId="71DC215D" w:rsidR="005063CA" w:rsidRPr="001845ED" w:rsidRDefault="0086712A" w:rsidP="005063CA">
      <w:pPr>
        <w:spacing w:before="120" w:after="120"/>
        <w:ind w:firstLine="720"/>
        <w:jc w:val="both"/>
        <w:rPr>
          <w:rFonts w:eastAsia="Times New Roman"/>
          <w:sz w:val="28"/>
          <w:szCs w:val="28"/>
          <w:lang w:val="uk-UA"/>
        </w:rPr>
      </w:pPr>
      <w:r w:rsidRPr="001845ED">
        <w:rPr>
          <w:rFonts w:eastAsia="Times New Roman"/>
          <w:color w:val="00000A"/>
          <w:sz w:val="28"/>
          <w:szCs w:val="28"/>
          <w:lang w:val="uk-UA"/>
        </w:rPr>
        <w:t>Проєкт рішення Київської міської ради підготовлено з метою</w:t>
      </w:r>
      <w:r w:rsidR="005063CA" w:rsidRPr="001845ED">
        <w:rPr>
          <w:rFonts w:eastAsia="Times New Roman"/>
          <w:color w:val="00000A"/>
          <w:sz w:val="28"/>
          <w:szCs w:val="28"/>
          <w:lang w:val="uk-UA"/>
        </w:rPr>
        <w:t xml:space="preserve"> </w:t>
      </w:r>
      <w:r w:rsidR="005063CA" w:rsidRPr="001845ED">
        <w:rPr>
          <w:rFonts w:eastAsia="Times New Roman"/>
          <w:sz w:val="28"/>
          <w:szCs w:val="28"/>
          <w:lang w:val="uk-UA"/>
        </w:rPr>
        <w:t xml:space="preserve">поновлення демократичного та прозорого порядку призначення керівників </w:t>
      </w:r>
      <w:r w:rsidR="00BA7ED2" w:rsidRPr="001845ED">
        <w:rPr>
          <w:rStyle w:val="docdata"/>
          <w:sz w:val="28"/>
          <w:szCs w:val="28"/>
          <w:lang w:val="uk-UA"/>
        </w:rPr>
        <w:t xml:space="preserve">на зайняття посад керівників закладів охорони здоров’я, </w:t>
      </w:r>
      <w:r w:rsidR="00BA7ED2" w:rsidRPr="001845ED">
        <w:rPr>
          <w:sz w:val="28"/>
          <w:szCs w:val="28"/>
          <w:lang w:val="uk-UA"/>
        </w:rPr>
        <w:t xml:space="preserve">що належать до комунальної власності територіальної громади міста Києва </w:t>
      </w:r>
      <w:r w:rsidR="00BA7ED2" w:rsidRPr="001845ED">
        <w:rPr>
          <w:rStyle w:val="docdata"/>
          <w:sz w:val="28"/>
          <w:szCs w:val="28"/>
          <w:lang w:val="uk-UA"/>
        </w:rPr>
        <w:t>в умовах правового режиму воєнного стану</w:t>
      </w:r>
      <w:r w:rsidR="005063CA" w:rsidRPr="001845ED">
        <w:rPr>
          <w:rFonts w:eastAsia="Times New Roman"/>
          <w:sz w:val="28"/>
          <w:szCs w:val="28"/>
          <w:lang w:val="uk-UA"/>
        </w:rPr>
        <w:t>.</w:t>
      </w:r>
    </w:p>
    <w:p w14:paraId="11C260B6" w14:textId="77777777" w:rsidR="0086712A" w:rsidRPr="001845ED" w:rsidRDefault="0086712A" w:rsidP="0086712A">
      <w:pPr>
        <w:ind w:firstLine="567"/>
        <w:jc w:val="both"/>
        <w:rPr>
          <w:color w:val="000000"/>
          <w:sz w:val="28"/>
          <w:szCs w:val="28"/>
          <w:lang w:val="uk-UA"/>
        </w:rPr>
      </w:pPr>
    </w:p>
    <w:p w14:paraId="6904ED26" w14:textId="78794B5C" w:rsidR="0086712A" w:rsidRPr="001845ED" w:rsidRDefault="0086712A" w:rsidP="0086712A">
      <w:pPr>
        <w:widowControl w:val="0"/>
        <w:autoSpaceDE w:val="0"/>
        <w:autoSpaceDN w:val="0"/>
        <w:adjustRightInd w:val="0"/>
        <w:ind w:firstLine="567"/>
        <w:jc w:val="both"/>
        <w:rPr>
          <w:rFonts w:eastAsia="Times New Roman"/>
          <w:b/>
          <w:color w:val="00000A"/>
          <w:sz w:val="28"/>
          <w:szCs w:val="28"/>
          <w:lang w:val="uk-UA"/>
        </w:rPr>
      </w:pPr>
      <w:r w:rsidRPr="001845ED">
        <w:rPr>
          <w:rFonts w:eastAsia="Times New Roman"/>
          <w:b/>
          <w:color w:val="00000A"/>
          <w:sz w:val="28"/>
          <w:szCs w:val="28"/>
          <w:lang w:val="uk-UA"/>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7D0AAC22" w14:textId="77777777" w:rsidR="0086712A" w:rsidRPr="001845ED" w:rsidRDefault="0086712A" w:rsidP="0086712A">
      <w:pPr>
        <w:pStyle w:val="a9"/>
        <w:spacing w:after="0" w:line="240" w:lineRule="auto"/>
        <w:ind w:left="0" w:firstLine="567"/>
        <w:jc w:val="both"/>
        <w:rPr>
          <w:rFonts w:ascii="Times New Roman" w:hAnsi="Times New Roman"/>
          <w:sz w:val="28"/>
          <w:szCs w:val="28"/>
        </w:rPr>
      </w:pPr>
      <w:r w:rsidRPr="001845ED">
        <w:rPr>
          <w:rFonts w:ascii="Times New Roman" w:hAnsi="Times New Roman"/>
          <w:sz w:val="28"/>
          <w:szCs w:val="28"/>
        </w:rPr>
        <w:t>Прийняття проєкту рішення сприятиме соціальній підтримці та соціальній  захищеності осіб з інвалідністю та не чинитиме негативний вплив на життєдіяльність цієї категорії.</w:t>
      </w:r>
    </w:p>
    <w:p w14:paraId="1D7A92AF" w14:textId="77777777" w:rsidR="0086712A" w:rsidRPr="001845ED" w:rsidRDefault="0086712A" w:rsidP="0086712A">
      <w:pPr>
        <w:suppressAutoHyphens/>
        <w:ind w:firstLine="567"/>
        <w:jc w:val="both"/>
        <w:rPr>
          <w:rFonts w:eastAsia="Times New Roman"/>
          <w:b/>
          <w:color w:val="00000A"/>
          <w:sz w:val="28"/>
          <w:szCs w:val="28"/>
          <w:lang w:val="uk-UA"/>
        </w:rPr>
      </w:pPr>
    </w:p>
    <w:p w14:paraId="025A00A5" w14:textId="604CF7C4"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5. Інформація про те, чи містить проєкт рішення службову інформацію у розумінні статті 6 Закону України «Про доступ  публічної інформації»</w:t>
      </w:r>
    </w:p>
    <w:p w14:paraId="51D76ED7" w14:textId="77777777" w:rsidR="0086712A" w:rsidRPr="001845ED" w:rsidRDefault="0086712A" w:rsidP="0086712A">
      <w:pPr>
        <w:suppressAutoHyphens/>
        <w:ind w:firstLine="567"/>
        <w:jc w:val="both"/>
        <w:rPr>
          <w:rFonts w:eastAsia="Times New Roman"/>
          <w:bCs/>
          <w:color w:val="00000A"/>
          <w:sz w:val="28"/>
          <w:szCs w:val="28"/>
          <w:lang w:val="uk-UA"/>
        </w:rPr>
      </w:pPr>
      <w:r w:rsidRPr="001845ED">
        <w:rPr>
          <w:rFonts w:eastAsia="Times New Roman"/>
          <w:color w:val="00000A"/>
          <w:sz w:val="28"/>
          <w:szCs w:val="28"/>
          <w:lang w:val="uk-UA"/>
        </w:rPr>
        <w:t xml:space="preserve">Проєкт рішення не містить </w:t>
      </w:r>
      <w:r w:rsidRPr="001845ED">
        <w:rPr>
          <w:rFonts w:eastAsia="Times New Roman"/>
          <w:bCs/>
          <w:color w:val="00000A"/>
          <w:sz w:val="28"/>
          <w:szCs w:val="28"/>
          <w:lang w:val="uk-UA"/>
        </w:rPr>
        <w:t>службову інформацію у розумінні статті 6 Закону України «Про доступ  публічної інформації».</w:t>
      </w:r>
    </w:p>
    <w:p w14:paraId="50C41116" w14:textId="77777777" w:rsidR="0086712A" w:rsidRPr="001845ED" w:rsidRDefault="0086712A" w:rsidP="0086712A">
      <w:pPr>
        <w:suppressAutoHyphens/>
        <w:ind w:firstLine="567"/>
        <w:jc w:val="both"/>
        <w:rPr>
          <w:rFonts w:eastAsia="Times New Roman"/>
          <w:b/>
          <w:color w:val="00000A"/>
          <w:sz w:val="28"/>
          <w:szCs w:val="28"/>
          <w:lang w:val="uk-UA"/>
        </w:rPr>
      </w:pPr>
    </w:p>
    <w:p w14:paraId="0CD067D1" w14:textId="03C9F10D" w:rsidR="0086712A" w:rsidRPr="001845ED" w:rsidRDefault="0086712A" w:rsidP="0086712A">
      <w:pPr>
        <w:suppressAutoHyphens/>
        <w:ind w:firstLine="567"/>
        <w:jc w:val="both"/>
        <w:rPr>
          <w:rFonts w:eastAsia="Times New Roman"/>
          <w:b/>
          <w:bCs/>
          <w:color w:val="00000A"/>
          <w:sz w:val="28"/>
          <w:szCs w:val="28"/>
          <w:lang w:val="uk-UA"/>
        </w:rPr>
      </w:pPr>
      <w:r w:rsidRPr="001845ED">
        <w:rPr>
          <w:rFonts w:eastAsia="Times New Roman"/>
          <w:b/>
          <w:bCs/>
          <w:color w:val="00000A"/>
          <w:sz w:val="28"/>
          <w:szCs w:val="28"/>
          <w:lang w:val="uk-UA"/>
        </w:rPr>
        <w:t>6. Інформація про те, чи містить проєкт рішення інформацію про фізичну особу (персональні дані) у розумінні статей 11 та 21 Закону України «Про доступ до публічної інформації»</w:t>
      </w:r>
    </w:p>
    <w:p w14:paraId="322B62D7" w14:textId="77777777" w:rsidR="0086712A" w:rsidRPr="001845ED" w:rsidRDefault="0086712A" w:rsidP="0086712A">
      <w:pPr>
        <w:suppressAutoHyphens/>
        <w:ind w:firstLine="567"/>
        <w:jc w:val="both"/>
        <w:rPr>
          <w:rFonts w:eastAsia="Times New Roman"/>
          <w:color w:val="00000A"/>
          <w:sz w:val="28"/>
          <w:szCs w:val="28"/>
          <w:lang w:val="uk-UA"/>
        </w:rPr>
      </w:pPr>
      <w:r w:rsidRPr="001845ED">
        <w:rPr>
          <w:rFonts w:eastAsia="Times New Roman"/>
          <w:color w:val="00000A"/>
          <w:sz w:val="28"/>
          <w:szCs w:val="28"/>
          <w:lang w:val="uk-UA"/>
        </w:rPr>
        <w:lastRenderedPageBreak/>
        <w:t>Проєкт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457BA87F" w14:textId="77777777" w:rsidR="0086712A" w:rsidRPr="001845ED" w:rsidRDefault="0086712A" w:rsidP="0086712A">
      <w:pPr>
        <w:suppressAutoHyphens/>
        <w:ind w:firstLine="567"/>
        <w:jc w:val="both"/>
        <w:rPr>
          <w:rFonts w:eastAsia="Times New Roman"/>
          <w:b/>
          <w:bCs/>
          <w:color w:val="00000A"/>
          <w:sz w:val="28"/>
          <w:szCs w:val="28"/>
          <w:lang w:val="uk-UA"/>
        </w:rPr>
      </w:pPr>
    </w:p>
    <w:p w14:paraId="33FBFA89" w14:textId="753120D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7. Фінансово-економічне обґрунтування та пропозиції щодо джерел покриття цих витрат</w:t>
      </w:r>
    </w:p>
    <w:p w14:paraId="64C730E9" w14:textId="0E390500" w:rsidR="0086712A" w:rsidRPr="001845ED" w:rsidRDefault="0086712A" w:rsidP="0086712A">
      <w:pPr>
        <w:suppressAutoHyphens/>
        <w:ind w:firstLine="567"/>
        <w:jc w:val="both"/>
        <w:rPr>
          <w:rFonts w:eastAsia="Times New Roman"/>
          <w:color w:val="00000A"/>
          <w:sz w:val="28"/>
          <w:szCs w:val="28"/>
          <w:lang w:val="uk-UA"/>
        </w:rPr>
      </w:pPr>
      <w:r w:rsidRPr="001845ED">
        <w:rPr>
          <w:rFonts w:eastAsia="Times New Roman"/>
          <w:color w:val="00000A"/>
          <w:sz w:val="28"/>
          <w:szCs w:val="28"/>
          <w:lang w:val="uk-UA"/>
        </w:rPr>
        <w:t xml:space="preserve">Реалізація проєкту рішення </w:t>
      </w:r>
      <w:r w:rsidR="00AE384A" w:rsidRPr="001845ED">
        <w:rPr>
          <w:rFonts w:eastAsia="Times New Roman"/>
          <w:color w:val="00000A"/>
          <w:sz w:val="28"/>
          <w:szCs w:val="28"/>
          <w:lang w:val="uk-UA"/>
        </w:rPr>
        <w:t xml:space="preserve">не </w:t>
      </w:r>
      <w:r w:rsidRPr="001845ED">
        <w:rPr>
          <w:rFonts w:eastAsia="Times New Roman"/>
          <w:color w:val="00000A"/>
          <w:sz w:val="28"/>
          <w:szCs w:val="28"/>
          <w:lang w:val="uk-UA"/>
        </w:rPr>
        <w:t>потребуватиме додаткового фінансування з бюджету міста Києва</w:t>
      </w:r>
      <w:r w:rsidR="00AE384A" w:rsidRPr="001845ED">
        <w:rPr>
          <w:rFonts w:eastAsia="Times New Roman"/>
          <w:color w:val="00000A"/>
          <w:sz w:val="28"/>
          <w:szCs w:val="28"/>
          <w:lang w:val="uk-UA"/>
        </w:rPr>
        <w:t xml:space="preserve">. </w:t>
      </w:r>
      <w:r w:rsidRPr="001845ED">
        <w:rPr>
          <w:rFonts w:eastAsia="Times New Roman"/>
          <w:color w:val="00000A"/>
          <w:sz w:val="28"/>
          <w:szCs w:val="28"/>
          <w:lang w:val="uk-UA"/>
        </w:rPr>
        <w:t xml:space="preserve"> </w:t>
      </w:r>
    </w:p>
    <w:p w14:paraId="48AC3E00" w14:textId="77777777" w:rsidR="0086712A" w:rsidRPr="001845ED" w:rsidRDefault="0086712A" w:rsidP="0086712A">
      <w:pPr>
        <w:suppressAutoHyphens/>
        <w:jc w:val="both"/>
        <w:rPr>
          <w:rFonts w:eastAsia="Times New Roman"/>
          <w:sz w:val="28"/>
          <w:szCs w:val="28"/>
          <w:lang w:val="uk-UA"/>
        </w:rPr>
      </w:pPr>
    </w:p>
    <w:p w14:paraId="12D35A4C" w14:textId="7777777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513BD659" w14:textId="77777777" w:rsidR="0086712A" w:rsidRPr="001845ED" w:rsidRDefault="0086712A" w:rsidP="0086712A">
      <w:pPr>
        <w:suppressAutoHyphens/>
        <w:ind w:right="-142" w:firstLine="709"/>
        <w:jc w:val="both"/>
        <w:rPr>
          <w:rFonts w:eastAsia="Calibri"/>
          <w:iCs/>
          <w:sz w:val="28"/>
          <w:szCs w:val="28"/>
          <w:lang w:val="uk-UA" w:eastAsia="zh-CN"/>
        </w:rPr>
      </w:pPr>
      <w:r w:rsidRPr="001845ED">
        <w:rPr>
          <w:rFonts w:eastAsia="Times New Roman"/>
          <w:color w:val="00000A"/>
          <w:sz w:val="28"/>
          <w:szCs w:val="28"/>
          <w:lang w:val="uk-UA"/>
        </w:rPr>
        <w:t xml:space="preserve">Суб’єктом подання проєкту рішення Київської міської ради </w:t>
      </w:r>
      <w:r w:rsidRPr="001845ED">
        <w:rPr>
          <w:rFonts w:eastAsia="Calibri"/>
          <w:iCs/>
          <w:sz w:val="28"/>
          <w:szCs w:val="28"/>
          <w:lang w:val="uk-UA" w:eastAsia="zh-CN"/>
        </w:rPr>
        <w:t xml:space="preserve">є </w:t>
      </w:r>
      <w:r w:rsidRPr="001845ED">
        <w:rPr>
          <w:spacing w:val="1"/>
          <w:sz w:val="28"/>
          <w:szCs w:val="28"/>
          <w:lang w:val="uk-UA"/>
        </w:rPr>
        <w:t>депутатка Київської міської ради</w:t>
      </w:r>
      <w:r w:rsidRPr="001845ED">
        <w:rPr>
          <w:rFonts w:eastAsia="Calibri"/>
          <w:iCs/>
          <w:sz w:val="28"/>
          <w:szCs w:val="28"/>
          <w:lang w:val="uk-UA" w:eastAsia="zh-CN"/>
        </w:rPr>
        <w:t xml:space="preserve"> Марина Анатоліївна ПОРОШЕНКО.</w:t>
      </w:r>
    </w:p>
    <w:p w14:paraId="7F9AEBC5" w14:textId="77777777" w:rsidR="0086712A" w:rsidRPr="001845ED" w:rsidRDefault="0086712A" w:rsidP="0086712A">
      <w:pPr>
        <w:tabs>
          <w:tab w:val="left" w:pos="567"/>
        </w:tabs>
        <w:ind w:firstLine="567"/>
        <w:jc w:val="both"/>
        <w:rPr>
          <w:rFonts w:eastAsia="Times New Roman"/>
          <w:sz w:val="28"/>
          <w:szCs w:val="28"/>
          <w:lang w:val="uk-UA" w:eastAsia="uk-UA"/>
        </w:rPr>
      </w:pPr>
      <w:r w:rsidRPr="001845ED">
        <w:rPr>
          <w:sz w:val="28"/>
          <w:szCs w:val="28"/>
          <w:lang w:val="uk-UA" w:eastAsia="uk-UA"/>
        </w:rPr>
        <w:t xml:space="preserve">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w:t>
      </w:r>
      <w:r w:rsidRPr="001845ED">
        <w:rPr>
          <w:rFonts w:eastAsia="Calibri"/>
          <w:iCs/>
          <w:sz w:val="28"/>
          <w:szCs w:val="28"/>
          <w:lang w:val="uk-UA" w:eastAsia="zh-CN"/>
        </w:rPr>
        <w:t>Марина Анатоліївна ПОРОШЕНКО</w:t>
      </w:r>
      <w:r w:rsidRPr="001845ED">
        <w:rPr>
          <w:spacing w:val="1"/>
          <w:sz w:val="28"/>
          <w:szCs w:val="28"/>
          <w:lang w:val="uk-UA"/>
        </w:rPr>
        <w:t xml:space="preserve">. </w:t>
      </w:r>
    </w:p>
    <w:p w14:paraId="7553E3CB" w14:textId="77777777" w:rsidR="0086712A" w:rsidRDefault="0086712A" w:rsidP="0086712A">
      <w:pPr>
        <w:tabs>
          <w:tab w:val="left" w:pos="6521"/>
          <w:tab w:val="left" w:pos="6663"/>
        </w:tabs>
        <w:jc w:val="both"/>
        <w:rPr>
          <w:sz w:val="28"/>
          <w:szCs w:val="28"/>
          <w:lang w:val="uk-UA"/>
        </w:rPr>
      </w:pPr>
    </w:p>
    <w:p w14:paraId="41D338C6" w14:textId="77777777" w:rsidR="002E1CA5" w:rsidRPr="001845ED" w:rsidRDefault="002E1CA5" w:rsidP="0086712A">
      <w:pPr>
        <w:tabs>
          <w:tab w:val="left" w:pos="6521"/>
          <w:tab w:val="left" w:pos="6663"/>
        </w:tabs>
        <w:jc w:val="both"/>
        <w:rPr>
          <w:sz w:val="28"/>
          <w:szCs w:val="28"/>
          <w:lang w:val="uk-UA"/>
        </w:rPr>
      </w:pPr>
    </w:p>
    <w:p w14:paraId="2E56CD12" w14:textId="64E0813C" w:rsidR="0086712A" w:rsidRPr="001845ED" w:rsidRDefault="0086712A" w:rsidP="0086712A">
      <w:pPr>
        <w:tabs>
          <w:tab w:val="left" w:pos="6521"/>
          <w:tab w:val="left" w:pos="6663"/>
        </w:tabs>
        <w:jc w:val="both"/>
        <w:rPr>
          <w:sz w:val="28"/>
          <w:szCs w:val="28"/>
          <w:lang w:val="uk-UA"/>
        </w:rPr>
      </w:pPr>
      <w:r w:rsidRPr="001845ED">
        <w:rPr>
          <w:sz w:val="28"/>
          <w:szCs w:val="28"/>
          <w:lang w:val="uk-UA"/>
        </w:rPr>
        <w:t xml:space="preserve">Депутатка Київської міської ради      </w:t>
      </w:r>
      <w:r w:rsidR="00F50DEC">
        <w:rPr>
          <w:sz w:val="28"/>
          <w:szCs w:val="28"/>
          <w:lang w:val="uk-UA"/>
        </w:rPr>
        <w:t xml:space="preserve">     </w:t>
      </w:r>
      <w:r w:rsidRPr="001845ED">
        <w:rPr>
          <w:sz w:val="28"/>
          <w:szCs w:val="28"/>
          <w:lang w:val="uk-UA"/>
        </w:rPr>
        <w:t xml:space="preserve">               </w:t>
      </w:r>
      <w:r w:rsidR="00AE384A" w:rsidRPr="001845ED">
        <w:rPr>
          <w:sz w:val="28"/>
          <w:szCs w:val="28"/>
          <w:lang w:val="uk-UA"/>
        </w:rPr>
        <w:t xml:space="preserve">     </w:t>
      </w:r>
      <w:r w:rsidRPr="001845ED">
        <w:rPr>
          <w:sz w:val="28"/>
          <w:szCs w:val="28"/>
          <w:lang w:val="uk-UA"/>
        </w:rPr>
        <w:t xml:space="preserve">        Марина ПОРОШЕНКО</w:t>
      </w:r>
    </w:p>
    <w:p w14:paraId="26855137" w14:textId="77777777" w:rsidR="00C63A2E" w:rsidRPr="001845ED" w:rsidRDefault="00C63A2E">
      <w:pPr>
        <w:rPr>
          <w:lang w:val="uk-UA"/>
        </w:rPr>
      </w:pPr>
    </w:p>
    <w:sectPr w:rsidR="00C63A2E" w:rsidRPr="001845ED" w:rsidSect="00A1732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5642C"/>
    <w:multiLevelType w:val="multilevel"/>
    <w:tmpl w:val="8276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9C7DBA"/>
    <w:multiLevelType w:val="multilevel"/>
    <w:tmpl w:val="53FEB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9680715">
    <w:abstractNumId w:val="1"/>
  </w:num>
  <w:num w:numId="2" w16cid:durableId="84883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07"/>
    <w:rsid w:val="00043A76"/>
    <w:rsid w:val="00071170"/>
    <w:rsid w:val="000D1A29"/>
    <w:rsid w:val="000D7324"/>
    <w:rsid w:val="001845ED"/>
    <w:rsid w:val="00210594"/>
    <w:rsid w:val="00244AC6"/>
    <w:rsid w:val="00263E4E"/>
    <w:rsid w:val="002E1CA5"/>
    <w:rsid w:val="002E5C49"/>
    <w:rsid w:val="00323969"/>
    <w:rsid w:val="003767A5"/>
    <w:rsid w:val="00411563"/>
    <w:rsid w:val="00466DAC"/>
    <w:rsid w:val="005063CA"/>
    <w:rsid w:val="005715BE"/>
    <w:rsid w:val="00590F29"/>
    <w:rsid w:val="005F3E04"/>
    <w:rsid w:val="00667A45"/>
    <w:rsid w:val="006948B7"/>
    <w:rsid w:val="006D6111"/>
    <w:rsid w:val="007366F9"/>
    <w:rsid w:val="00742C17"/>
    <w:rsid w:val="0086712A"/>
    <w:rsid w:val="00882B07"/>
    <w:rsid w:val="00890536"/>
    <w:rsid w:val="009323FD"/>
    <w:rsid w:val="00950DB1"/>
    <w:rsid w:val="009A7BB6"/>
    <w:rsid w:val="00A17323"/>
    <w:rsid w:val="00A37084"/>
    <w:rsid w:val="00A97AFA"/>
    <w:rsid w:val="00AE384A"/>
    <w:rsid w:val="00B94DD7"/>
    <w:rsid w:val="00BA7ED2"/>
    <w:rsid w:val="00BB7053"/>
    <w:rsid w:val="00C3675A"/>
    <w:rsid w:val="00C56D6B"/>
    <w:rsid w:val="00C63A2E"/>
    <w:rsid w:val="00D51A69"/>
    <w:rsid w:val="00E30C22"/>
    <w:rsid w:val="00F50D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0E60"/>
  <w15:chartTrackingRefBased/>
  <w15:docId w15:val="{A119D596-033B-4224-B28F-6C34EC9B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712A"/>
    <w:pPr>
      <w:spacing w:after="0" w:line="240" w:lineRule="auto"/>
    </w:pPr>
    <w:rPr>
      <w:rFonts w:ascii="Times New Roman" w:eastAsia="SimSun" w:hAnsi="Times New Roman" w:cs="Times New Roman"/>
      <w:kern w:val="0"/>
      <w:lang w:val="ru-RU" w:eastAsia="ru-RU"/>
      <w14:ligatures w14:val="none"/>
    </w:rPr>
  </w:style>
  <w:style w:type="paragraph" w:styleId="1">
    <w:name w:val="heading 1"/>
    <w:basedOn w:val="a"/>
    <w:next w:val="a"/>
    <w:link w:val="10"/>
    <w:uiPriority w:val="9"/>
    <w:qFormat/>
    <w:rsid w:val="00882B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882B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882B0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882B0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882B07"/>
    <w:pPr>
      <w:keepNext/>
      <w:keepLines/>
      <w:spacing w:before="80" w:after="40" w:line="278" w:lineRule="auto"/>
      <w:outlineLvl w:val="4"/>
    </w:pPr>
    <w:rPr>
      <w:rFonts w:asciiTheme="minorHAnsi" w:eastAsiaTheme="majorEastAsia" w:hAnsiTheme="minorHAnsi" w:cstheme="majorBidi"/>
      <w:color w:val="0F476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882B07"/>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882B07"/>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882B07"/>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882B07"/>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2B0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82B0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82B0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82B0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82B0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82B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2B07"/>
    <w:rPr>
      <w:rFonts w:eastAsiaTheme="majorEastAsia" w:cstheme="majorBidi"/>
      <w:color w:val="595959" w:themeColor="text1" w:themeTint="A6"/>
    </w:rPr>
  </w:style>
  <w:style w:type="character" w:customStyle="1" w:styleId="80">
    <w:name w:val="Заголовок 8 Знак"/>
    <w:basedOn w:val="a0"/>
    <w:link w:val="8"/>
    <w:uiPriority w:val="9"/>
    <w:semiHidden/>
    <w:rsid w:val="00882B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2B07"/>
    <w:rPr>
      <w:rFonts w:eastAsiaTheme="majorEastAsia" w:cstheme="majorBidi"/>
      <w:color w:val="272727" w:themeColor="text1" w:themeTint="D8"/>
    </w:rPr>
  </w:style>
  <w:style w:type="paragraph" w:styleId="a3">
    <w:name w:val="Title"/>
    <w:basedOn w:val="a"/>
    <w:next w:val="a"/>
    <w:link w:val="a4"/>
    <w:uiPriority w:val="10"/>
    <w:qFormat/>
    <w:rsid w:val="00882B07"/>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Назва Знак"/>
    <w:basedOn w:val="a0"/>
    <w:link w:val="a3"/>
    <w:uiPriority w:val="10"/>
    <w:rsid w:val="00882B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2B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ідзаголовок Знак"/>
    <w:basedOn w:val="a0"/>
    <w:link w:val="a5"/>
    <w:uiPriority w:val="11"/>
    <w:rsid w:val="00882B0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82B07"/>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8">
    <w:name w:val="Цитата Знак"/>
    <w:basedOn w:val="a0"/>
    <w:link w:val="a7"/>
    <w:uiPriority w:val="29"/>
    <w:rsid w:val="00882B07"/>
    <w:rPr>
      <w:i/>
      <w:iCs/>
      <w:color w:val="404040" w:themeColor="text1" w:themeTint="BF"/>
    </w:rPr>
  </w:style>
  <w:style w:type="paragraph" w:styleId="a9">
    <w:name w:val="List Paragraph"/>
    <w:basedOn w:val="a"/>
    <w:uiPriority w:val="34"/>
    <w:qFormat/>
    <w:rsid w:val="00882B07"/>
    <w:pPr>
      <w:spacing w:after="160" w:line="278" w:lineRule="auto"/>
      <w:ind w:left="720"/>
      <w:contextualSpacing/>
    </w:pPr>
    <w:rPr>
      <w:rFonts w:asciiTheme="minorHAnsi" w:eastAsiaTheme="minorHAnsi" w:hAnsiTheme="minorHAnsi" w:cstheme="minorBidi"/>
      <w:kern w:val="2"/>
      <w:lang w:val="uk-UA" w:eastAsia="en-US"/>
      <w14:ligatures w14:val="standardContextual"/>
    </w:rPr>
  </w:style>
  <w:style w:type="character" w:styleId="aa">
    <w:name w:val="Intense Emphasis"/>
    <w:basedOn w:val="a0"/>
    <w:uiPriority w:val="21"/>
    <w:qFormat/>
    <w:rsid w:val="00882B07"/>
    <w:rPr>
      <w:i/>
      <w:iCs/>
      <w:color w:val="0F4761" w:themeColor="accent1" w:themeShade="BF"/>
    </w:rPr>
  </w:style>
  <w:style w:type="paragraph" w:styleId="ab">
    <w:name w:val="Intense Quote"/>
    <w:basedOn w:val="a"/>
    <w:next w:val="a"/>
    <w:link w:val="ac"/>
    <w:uiPriority w:val="30"/>
    <w:qFormat/>
    <w:rsid w:val="00882B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uk-UA" w:eastAsia="en-US"/>
      <w14:ligatures w14:val="standardContextual"/>
    </w:rPr>
  </w:style>
  <w:style w:type="character" w:customStyle="1" w:styleId="ac">
    <w:name w:val="Насичена цитата Знак"/>
    <w:basedOn w:val="a0"/>
    <w:link w:val="ab"/>
    <w:uiPriority w:val="30"/>
    <w:rsid w:val="00882B07"/>
    <w:rPr>
      <w:i/>
      <w:iCs/>
      <w:color w:val="0F4761" w:themeColor="accent1" w:themeShade="BF"/>
    </w:rPr>
  </w:style>
  <w:style w:type="character" w:styleId="ad">
    <w:name w:val="Intense Reference"/>
    <w:basedOn w:val="a0"/>
    <w:uiPriority w:val="32"/>
    <w:qFormat/>
    <w:rsid w:val="00882B07"/>
    <w:rPr>
      <w:b/>
      <w:bCs/>
      <w:smallCaps/>
      <w:color w:val="0F4761" w:themeColor="accent1" w:themeShade="BF"/>
      <w:spacing w:val="5"/>
    </w:rPr>
  </w:style>
  <w:style w:type="character" w:customStyle="1" w:styleId="docdata">
    <w:name w:val="docdata"/>
    <w:aliases w:val="docy,v5,1641,baiaagaaboqcaaadnwqaaawtbaaaaaaaaaaaaaaaaaaaaaaaaaaaaaaaaaaaaaaaaaaaaaaaaaaaaaaaaaaaaaaaaaaaaaaaaaaaaaaaaaaaaaaaaaaaaaaaaaaaaaaaaaaaaaaaaaaaaaaaaaaaaaaaaaaaaaaaaaaaaaaaaaaaaaaaaaaaaaaaaaaaaaaaaaaaaaaaaaaaaaaaaaaaaaaaaaaaaaaaaaaaaaaa"/>
    <w:basedOn w:val="a0"/>
    <w:rsid w:val="00AE384A"/>
  </w:style>
  <w:style w:type="paragraph" w:styleId="ae">
    <w:name w:val="Normal (Web)"/>
    <w:basedOn w:val="a"/>
    <w:uiPriority w:val="99"/>
    <w:semiHidden/>
    <w:unhideWhenUsed/>
    <w:rsid w:val="00742C17"/>
    <w:pPr>
      <w:spacing w:before="100" w:beforeAutospacing="1" w:after="100" w:afterAutospacing="1"/>
    </w:pPr>
    <w:rPr>
      <w:rFonts w:eastAsia="Times New Roman"/>
      <w:lang w:val="uk-UA" w:eastAsia="uk-UA"/>
    </w:rPr>
  </w:style>
  <w:style w:type="character" w:customStyle="1" w:styleId="xfmc1">
    <w:name w:val="xfmc1"/>
    <w:basedOn w:val="a0"/>
    <w:rsid w:val="00742C17"/>
  </w:style>
  <w:style w:type="character" w:styleId="af">
    <w:name w:val="Strong"/>
    <w:basedOn w:val="a0"/>
    <w:uiPriority w:val="22"/>
    <w:qFormat/>
    <w:rsid w:val="00742C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3935</Words>
  <Characters>2243</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11</cp:revision>
  <dcterms:created xsi:type="dcterms:W3CDTF">2026-03-03T14:34:00Z</dcterms:created>
  <dcterms:modified xsi:type="dcterms:W3CDTF">2026-03-06T07:26:00Z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2026-03-03T14:42:13Z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66569ad4-9f5a-4598-88b4-ada41cec8988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