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3FBB2" w14:textId="77777777" w:rsidR="0086712A" w:rsidRDefault="0086712A" w:rsidP="007E648B">
      <w:pPr>
        <w:suppressAutoHyphens/>
        <w:jc w:val="center"/>
        <w:rPr>
          <w:rFonts w:eastAsia="Times New Roman"/>
          <w:b/>
          <w:color w:val="00000A"/>
          <w:sz w:val="28"/>
          <w:szCs w:val="28"/>
          <w:lang w:val="uk-UA"/>
        </w:rPr>
      </w:pPr>
      <w:r>
        <w:rPr>
          <w:rFonts w:eastAsia="Times New Roman"/>
          <w:b/>
          <w:color w:val="00000A"/>
          <w:sz w:val="28"/>
          <w:szCs w:val="28"/>
          <w:lang w:val="uk-UA"/>
        </w:rPr>
        <w:t>ПОЯСНЮВАЛЬНА ЗАПИСКА</w:t>
      </w:r>
    </w:p>
    <w:p w14:paraId="234BC970" w14:textId="77777777" w:rsidR="0086712A" w:rsidRDefault="0086712A" w:rsidP="007E648B">
      <w:pPr>
        <w:suppressAutoHyphens/>
        <w:jc w:val="center"/>
        <w:rPr>
          <w:rFonts w:eastAsia="Times New Roman"/>
          <w:color w:val="00000A"/>
          <w:sz w:val="28"/>
          <w:szCs w:val="28"/>
          <w:lang w:val="uk-UA"/>
        </w:rPr>
      </w:pPr>
      <w:r>
        <w:rPr>
          <w:rFonts w:eastAsia="Times New Roman"/>
          <w:color w:val="00000A"/>
          <w:sz w:val="28"/>
          <w:szCs w:val="28"/>
          <w:lang w:val="uk-UA"/>
        </w:rPr>
        <w:t>до проєкту рішення Київської міської ради</w:t>
      </w:r>
    </w:p>
    <w:p w14:paraId="2D7B8523" w14:textId="35665CD1" w:rsidR="0086712A" w:rsidRPr="007E648B" w:rsidRDefault="0086712A" w:rsidP="007E648B">
      <w:pPr>
        <w:pStyle w:val="ae"/>
        <w:shd w:val="clear" w:color="auto" w:fill="FFFFFF"/>
        <w:spacing w:before="0" w:beforeAutospacing="0" w:after="0" w:afterAutospacing="0"/>
        <w:ind w:right="140"/>
        <w:jc w:val="center"/>
        <w:rPr>
          <w:b/>
          <w:color w:val="000000"/>
          <w:sz w:val="28"/>
          <w:szCs w:val="28"/>
        </w:rPr>
      </w:pPr>
      <w:r w:rsidRPr="007E648B">
        <w:rPr>
          <w:b/>
          <w:color w:val="000000"/>
          <w:sz w:val="28"/>
          <w:szCs w:val="28"/>
        </w:rPr>
        <w:t>«</w:t>
      </w:r>
      <w:bookmarkStart w:id="0" w:name="_Hlk214816141"/>
      <w:r w:rsidR="007E648B" w:rsidRPr="007E648B">
        <w:rPr>
          <w:b/>
          <w:sz w:val="28"/>
          <w:szCs w:val="28"/>
        </w:rPr>
        <w:t xml:space="preserve">Про деякі питання оренди майна </w:t>
      </w:r>
      <w:r w:rsidR="00C03939">
        <w:rPr>
          <w:b/>
          <w:sz w:val="28"/>
          <w:szCs w:val="28"/>
        </w:rPr>
        <w:t xml:space="preserve">комунальних </w:t>
      </w:r>
      <w:r w:rsidR="007E648B" w:rsidRPr="007E648B">
        <w:rPr>
          <w:b/>
          <w:sz w:val="28"/>
          <w:szCs w:val="28"/>
        </w:rPr>
        <w:t>закладів охорони здоров’я міста Києва</w:t>
      </w:r>
      <w:r w:rsidRPr="007E648B">
        <w:rPr>
          <w:b/>
          <w:sz w:val="28"/>
          <w:szCs w:val="28"/>
        </w:rPr>
        <w:t>»</w:t>
      </w:r>
    </w:p>
    <w:p w14:paraId="76AF5313" w14:textId="77777777" w:rsidR="0086712A" w:rsidRPr="007E648B" w:rsidRDefault="0086712A" w:rsidP="0086712A">
      <w:pPr>
        <w:suppressAutoHyphens/>
        <w:jc w:val="center"/>
        <w:rPr>
          <w:rFonts w:eastAsia="Times New Roman"/>
          <w:b/>
          <w:color w:val="00000A"/>
          <w:sz w:val="28"/>
          <w:szCs w:val="28"/>
          <w:lang w:val="uk-UA"/>
        </w:rPr>
      </w:pPr>
    </w:p>
    <w:bookmarkEnd w:id="0"/>
    <w:p w14:paraId="3F12E50E" w14:textId="77777777" w:rsidR="0086712A" w:rsidRDefault="0086712A" w:rsidP="0086712A">
      <w:pPr>
        <w:suppressAutoHyphens/>
        <w:jc w:val="center"/>
        <w:rPr>
          <w:rFonts w:eastAsia="Times New Roman"/>
          <w:color w:val="00000A"/>
          <w:sz w:val="16"/>
          <w:szCs w:val="16"/>
          <w:lang w:val="uk-UA"/>
        </w:rPr>
      </w:pPr>
    </w:p>
    <w:p w14:paraId="52EA2C51" w14:textId="74C8A5D1" w:rsidR="0086712A" w:rsidRDefault="0086712A" w:rsidP="0086712A">
      <w:pPr>
        <w:suppressAutoHyphens/>
        <w:ind w:firstLine="567"/>
        <w:jc w:val="both"/>
        <w:rPr>
          <w:rFonts w:eastAsia="Times New Roman"/>
          <w:b/>
          <w:color w:val="00000A"/>
          <w:sz w:val="28"/>
          <w:szCs w:val="28"/>
          <w:lang w:val="uk-UA"/>
        </w:rPr>
      </w:pPr>
      <w:r>
        <w:rPr>
          <w:rFonts w:eastAsia="Times New Roman"/>
          <w:b/>
          <w:color w:val="00000A"/>
          <w:sz w:val="28"/>
          <w:szCs w:val="28"/>
          <w:lang w:val="uk-UA"/>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14:paraId="334C6380" w14:textId="6FFF4B8B" w:rsidR="004D3584" w:rsidRPr="004D3584" w:rsidRDefault="00767525" w:rsidP="004D3584">
      <w:pPr>
        <w:pStyle w:val="5507"/>
        <w:spacing w:before="0" w:beforeAutospacing="0" w:after="0" w:afterAutospacing="0"/>
        <w:ind w:firstLine="567"/>
        <w:jc w:val="both"/>
        <w:rPr>
          <w:color w:val="000000"/>
          <w:sz w:val="28"/>
          <w:szCs w:val="28"/>
        </w:rPr>
      </w:pPr>
      <w:r w:rsidRPr="00767525">
        <w:rPr>
          <w:color w:val="000000"/>
          <w:sz w:val="28"/>
          <w:szCs w:val="28"/>
        </w:rPr>
        <w:t xml:space="preserve">На сьогодні у </w:t>
      </w:r>
      <w:r w:rsidR="006206CB">
        <w:rPr>
          <w:color w:val="000000"/>
          <w:sz w:val="28"/>
          <w:szCs w:val="28"/>
        </w:rPr>
        <w:t xml:space="preserve">комунальних </w:t>
      </w:r>
      <w:r w:rsidRPr="00767525">
        <w:rPr>
          <w:color w:val="000000"/>
          <w:sz w:val="28"/>
          <w:szCs w:val="28"/>
        </w:rPr>
        <w:t xml:space="preserve">закладах охорони здоров’я міста Києва </w:t>
      </w:r>
      <w:r w:rsidR="00707AEC">
        <w:rPr>
          <w:color w:val="000000"/>
          <w:sz w:val="28"/>
          <w:szCs w:val="28"/>
        </w:rPr>
        <w:t>діє практика передачі п</w:t>
      </w:r>
      <w:r w:rsidRPr="00767525">
        <w:rPr>
          <w:color w:val="000000"/>
          <w:sz w:val="28"/>
          <w:szCs w:val="28"/>
        </w:rPr>
        <w:t xml:space="preserve">риміщень в оренду суб’єктам господарювання приватної форми власності, </w:t>
      </w:r>
      <w:r w:rsidR="00707AEC">
        <w:rPr>
          <w:color w:val="000000"/>
          <w:sz w:val="28"/>
          <w:szCs w:val="28"/>
        </w:rPr>
        <w:t xml:space="preserve">які </w:t>
      </w:r>
      <w:r w:rsidRPr="00767525">
        <w:rPr>
          <w:color w:val="000000"/>
          <w:sz w:val="28"/>
          <w:szCs w:val="28"/>
        </w:rPr>
        <w:t xml:space="preserve">здійснюють медичну практику та надають медичні послуги. </w:t>
      </w:r>
      <w:r w:rsidR="00DC5E51">
        <w:rPr>
          <w:color w:val="000000"/>
          <w:sz w:val="28"/>
          <w:szCs w:val="28"/>
        </w:rPr>
        <w:t xml:space="preserve">Зазначена </w:t>
      </w:r>
      <w:r w:rsidRPr="00767525">
        <w:rPr>
          <w:color w:val="000000"/>
          <w:sz w:val="28"/>
          <w:szCs w:val="28"/>
        </w:rPr>
        <w:t>практика може призводити до використання комунального майна у спосіб, що створює нерівні умови для діяльності комунальних закладів охорони здоров’я</w:t>
      </w:r>
      <w:r w:rsidR="00EA45CA">
        <w:rPr>
          <w:color w:val="000000"/>
          <w:sz w:val="28"/>
          <w:szCs w:val="28"/>
        </w:rPr>
        <w:t>.</w:t>
      </w:r>
      <w:r w:rsidR="004D3584" w:rsidRPr="004D3584">
        <w:t xml:space="preserve"> </w:t>
      </w:r>
      <w:r w:rsidR="004D3584" w:rsidRPr="004D3584">
        <w:rPr>
          <w:color w:val="000000"/>
          <w:sz w:val="28"/>
          <w:szCs w:val="28"/>
        </w:rPr>
        <w:t>Крім того, розміщення на території комунальних закладів охорони здоров’я суб’єктів господарювання приватної форми власності, які здійснюють або мають намір здійснювати медичну практику чи надавати медичні послуги, у разі якщо такі послуги повністю або частково дублюють види медичної допомоги, медичних послуг чи профіль діяльності відповідного комунального закладу охорони здоров’я, може негативно впливати на доступність медичної допомоги для населення. Це зумовлено тим, що частина приміщень, які могли б використовуватися для розвитку та розширення комунальних медичних послуг, фактично залучається до здійснення комерційної діяльності.</w:t>
      </w:r>
    </w:p>
    <w:p w14:paraId="49A1ABE5" w14:textId="12506DEF" w:rsidR="00403CF7" w:rsidRPr="00917494" w:rsidRDefault="00767525" w:rsidP="00403CF7">
      <w:pPr>
        <w:ind w:firstLine="567"/>
        <w:jc w:val="both"/>
        <w:rPr>
          <w:rFonts w:eastAsia="Times New Roman"/>
          <w:sz w:val="28"/>
          <w:szCs w:val="28"/>
          <w:lang w:val="uk-UA"/>
        </w:rPr>
      </w:pPr>
      <w:r w:rsidRPr="00917494">
        <w:rPr>
          <w:color w:val="000000"/>
          <w:sz w:val="28"/>
          <w:szCs w:val="28"/>
          <w:lang w:val="uk-UA"/>
        </w:rPr>
        <w:t>З огляду на зазначене</w:t>
      </w:r>
      <w:r w:rsidR="00917494" w:rsidRPr="00917494">
        <w:rPr>
          <w:color w:val="000000"/>
          <w:sz w:val="28"/>
          <w:szCs w:val="28"/>
          <w:lang w:val="uk-UA"/>
        </w:rPr>
        <w:t xml:space="preserve">, </w:t>
      </w:r>
      <w:r w:rsidRPr="00917494">
        <w:rPr>
          <w:color w:val="000000"/>
          <w:sz w:val="28"/>
          <w:szCs w:val="28"/>
          <w:lang w:val="uk-UA"/>
        </w:rPr>
        <w:t xml:space="preserve"> виникла необхідність </w:t>
      </w:r>
      <w:r w:rsidR="004574B9" w:rsidRPr="00917494">
        <w:rPr>
          <w:color w:val="000000"/>
          <w:sz w:val="28"/>
          <w:szCs w:val="28"/>
          <w:lang w:val="uk-UA"/>
        </w:rPr>
        <w:t xml:space="preserve">прийняття рішення щодо </w:t>
      </w:r>
      <w:r w:rsidR="00917494" w:rsidRPr="00917494">
        <w:rPr>
          <w:color w:val="000000"/>
          <w:sz w:val="28"/>
          <w:szCs w:val="28"/>
          <w:lang w:val="uk-UA"/>
        </w:rPr>
        <w:t xml:space="preserve">надання </w:t>
      </w:r>
      <w:r w:rsidR="004574B9" w:rsidRPr="00917494">
        <w:rPr>
          <w:color w:val="000000"/>
          <w:sz w:val="28"/>
          <w:szCs w:val="28"/>
          <w:lang w:val="uk-UA"/>
        </w:rPr>
        <w:t>рекомендаці</w:t>
      </w:r>
      <w:r w:rsidR="00917494" w:rsidRPr="00917494">
        <w:rPr>
          <w:color w:val="000000"/>
          <w:sz w:val="28"/>
          <w:szCs w:val="28"/>
          <w:lang w:val="uk-UA"/>
        </w:rPr>
        <w:t>й</w:t>
      </w:r>
      <w:r w:rsidR="004574B9" w:rsidRPr="00917494">
        <w:rPr>
          <w:color w:val="000000"/>
          <w:sz w:val="28"/>
          <w:szCs w:val="28"/>
          <w:lang w:val="uk-UA"/>
        </w:rPr>
        <w:t xml:space="preserve"> </w:t>
      </w:r>
      <w:r w:rsidR="00403CF7" w:rsidRPr="00917494">
        <w:rPr>
          <w:sz w:val="28"/>
          <w:szCs w:val="28"/>
          <w:lang w:val="uk-UA"/>
        </w:rPr>
        <w:t xml:space="preserve">Департаменту охорони здоров’я виконавчого органу Київської міської ради (Київської міської державної адміністрації), Департаменту комунальної власності </w:t>
      </w:r>
      <w:r w:rsidR="00FC15AC" w:rsidRPr="00917494">
        <w:rPr>
          <w:sz w:val="28"/>
          <w:szCs w:val="28"/>
          <w:lang w:val="uk-UA"/>
        </w:rPr>
        <w:t xml:space="preserve">м. Києва </w:t>
      </w:r>
      <w:r w:rsidR="00403CF7" w:rsidRPr="00917494">
        <w:rPr>
          <w:sz w:val="28"/>
          <w:szCs w:val="28"/>
          <w:lang w:val="uk-UA"/>
        </w:rPr>
        <w:t xml:space="preserve">виконавчого органу Київської міської ради (Київської міської державної адміністрації), районним у місті Києві державним адміністраціям, </w:t>
      </w:r>
      <w:r w:rsidR="00E27F1B">
        <w:rPr>
          <w:sz w:val="28"/>
          <w:szCs w:val="28"/>
          <w:lang w:val="uk-UA"/>
        </w:rPr>
        <w:t xml:space="preserve">комунальним </w:t>
      </w:r>
      <w:r w:rsidR="00403CF7" w:rsidRPr="00917494">
        <w:rPr>
          <w:sz w:val="28"/>
          <w:szCs w:val="28"/>
          <w:lang w:val="uk-UA" w:bidi="uk-UA"/>
        </w:rPr>
        <w:t>закладам охорони здоров’я міста Києва</w:t>
      </w:r>
      <w:r w:rsidR="00403CF7" w:rsidRPr="00917494">
        <w:rPr>
          <w:sz w:val="28"/>
          <w:szCs w:val="28"/>
          <w:lang w:val="uk-UA"/>
        </w:rPr>
        <w:t xml:space="preserve"> утримуватися від укладення та продовження договорів оренди майна, що перебуває у комунальній власності територіальної громади міста Києва та закріплен</w:t>
      </w:r>
      <w:r w:rsidR="006206CB">
        <w:rPr>
          <w:sz w:val="28"/>
          <w:szCs w:val="28"/>
          <w:lang w:val="uk-UA"/>
        </w:rPr>
        <w:t>о</w:t>
      </w:r>
      <w:r w:rsidR="00403CF7" w:rsidRPr="00917494">
        <w:rPr>
          <w:sz w:val="28"/>
          <w:szCs w:val="28"/>
          <w:lang w:val="uk-UA"/>
        </w:rPr>
        <w:t xml:space="preserve"> за закладами охорони здоров’я на праві оперативного управління або </w:t>
      </w:r>
      <w:proofErr w:type="spellStart"/>
      <w:r w:rsidR="00403CF7" w:rsidRPr="00917494">
        <w:rPr>
          <w:sz w:val="28"/>
          <w:szCs w:val="28"/>
          <w:lang w:val="uk-UA"/>
        </w:rPr>
        <w:t>узуфрукту</w:t>
      </w:r>
      <w:proofErr w:type="spellEnd"/>
      <w:r w:rsidR="00403CF7" w:rsidRPr="00917494">
        <w:rPr>
          <w:sz w:val="28"/>
          <w:szCs w:val="28"/>
          <w:lang w:val="uk-UA"/>
        </w:rPr>
        <w:t>, із суб’єктами господарювання приватної форми власності, які здійснюють або мають намір здійснювати медичну практику чи надавати медичні послуги, у разі якщо такі послуги повністю або частково дублюють види медичної допомоги, медичних послуг або профіль діяльності відповідного комунального закладу охорони здоров’я.</w:t>
      </w:r>
    </w:p>
    <w:p w14:paraId="5A4C3AF8" w14:textId="7ED1AD1F" w:rsidR="00403CF7" w:rsidRPr="00FD5082" w:rsidRDefault="00403CF7" w:rsidP="00403CF7">
      <w:pPr>
        <w:ind w:firstLine="567"/>
        <w:jc w:val="both"/>
        <w:rPr>
          <w:rFonts w:eastAsia="Times New Roman"/>
          <w:sz w:val="28"/>
          <w:szCs w:val="28"/>
          <w:lang w:val="uk-UA"/>
        </w:rPr>
      </w:pPr>
      <w:r>
        <w:rPr>
          <w:sz w:val="28"/>
          <w:szCs w:val="28"/>
          <w:lang w:val="uk-UA"/>
        </w:rPr>
        <w:t xml:space="preserve">Також проєктом рішення </w:t>
      </w:r>
      <w:r w:rsidRPr="00FD5082">
        <w:rPr>
          <w:sz w:val="28"/>
          <w:szCs w:val="28"/>
          <w:lang w:val="uk-UA"/>
        </w:rPr>
        <w:t>передбачається, що рішення балансоутримувача про намір передачі майна в оренду або продовження договорів оренди, що перебуває у комунальній власності територіальної громади міста Києва та закріплен</w:t>
      </w:r>
      <w:r w:rsidR="006206CB">
        <w:rPr>
          <w:sz w:val="28"/>
          <w:szCs w:val="28"/>
          <w:lang w:val="uk-UA"/>
        </w:rPr>
        <w:t>о</w:t>
      </w:r>
      <w:r w:rsidRPr="00FD5082">
        <w:rPr>
          <w:sz w:val="28"/>
          <w:szCs w:val="28"/>
          <w:lang w:val="uk-UA"/>
        </w:rPr>
        <w:t xml:space="preserve"> за </w:t>
      </w:r>
      <w:r w:rsidR="006206CB">
        <w:rPr>
          <w:sz w:val="28"/>
          <w:szCs w:val="28"/>
          <w:lang w:val="uk-UA"/>
        </w:rPr>
        <w:t xml:space="preserve">комунальними </w:t>
      </w:r>
      <w:r w:rsidRPr="00FD5082">
        <w:rPr>
          <w:sz w:val="28"/>
          <w:szCs w:val="28"/>
          <w:lang w:val="uk-UA"/>
        </w:rPr>
        <w:t xml:space="preserve">закладами охорони здоров’я </w:t>
      </w:r>
      <w:r w:rsidR="006206CB">
        <w:rPr>
          <w:sz w:val="28"/>
          <w:szCs w:val="28"/>
          <w:lang w:val="uk-UA"/>
        </w:rPr>
        <w:t xml:space="preserve">міста Києва </w:t>
      </w:r>
      <w:r w:rsidRPr="00FD5082">
        <w:rPr>
          <w:sz w:val="28"/>
          <w:szCs w:val="28"/>
          <w:lang w:val="uk-UA"/>
        </w:rPr>
        <w:t xml:space="preserve">на праві оперативного управління або </w:t>
      </w:r>
      <w:proofErr w:type="spellStart"/>
      <w:r w:rsidRPr="00FD5082">
        <w:rPr>
          <w:sz w:val="28"/>
          <w:szCs w:val="28"/>
          <w:lang w:val="uk-UA"/>
        </w:rPr>
        <w:t>узуфрукту</w:t>
      </w:r>
      <w:proofErr w:type="spellEnd"/>
      <w:r w:rsidRPr="00FD5082">
        <w:rPr>
          <w:sz w:val="28"/>
          <w:szCs w:val="28"/>
          <w:lang w:val="uk-UA"/>
        </w:rPr>
        <w:t xml:space="preserve">, із суб’єктами господарювання приватної форми власності, які здійснюють або мають намір здійснювати </w:t>
      </w:r>
      <w:r w:rsidRPr="00FD5082">
        <w:rPr>
          <w:sz w:val="28"/>
          <w:szCs w:val="28"/>
          <w:lang w:val="uk-UA"/>
        </w:rPr>
        <w:lastRenderedPageBreak/>
        <w:t xml:space="preserve">медичну практику чи надавати медичні послуги, </w:t>
      </w:r>
      <w:r w:rsidRPr="00FD5082">
        <w:rPr>
          <w:sz w:val="28"/>
          <w:szCs w:val="28"/>
          <w:lang w:val="uk-UA" w:bidi="uk-UA"/>
        </w:rPr>
        <w:t>погоджується з </w:t>
      </w:r>
      <w:r w:rsidRPr="00FD5082">
        <w:rPr>
          <w:sz w:val="28"/>
          <w:szCs w:val="28"/>
          <w:lang w:val="uk-UA"/>
        </w:rPr>
        <w:t xml:space="preserve"> постійною комісією Київської міської ради з питань охорони здоров’я, сім’ї, соціальної та ветеранської політики.</w:t>
      </w:r>
    </w:p>
    <w:p w14:paraId="0E96833D" w14:textId="32619CB6" w:rsidR="00EC2C54" w:rsidRDefault="0074584C" w:rsidP="00156C07">
      <w:pPr>
        <w:pStyle w:val="ae"/>
        <w:spacing w:before="0" w:beforeAutospacing="0" w:after="0" w:afterAutospacing="0"/>
        <w:ind w:firstLine="567"/>
        <w:jc w:val="both"/>
        <w:rPr>
          <w:color w:val="000000"/>
          <w:sz w:val="28"/>
          <w:szCs w:val="28"/>
        </w:rPr>
      </w:pPr>
      <w:r w:rsidRPr="0074584C">
        <w:rPr>
          <w:color w:val="000000"/>
          <w:sz w:val="28"/>
          <w:szCs w:val="28"/>
        </w:rPr>
        <w:t>Прийняття зазначеного рішення сприятиме ефективному та цільовому використанню майна</w:t>
      </w:r>
      <w:r>
        <w:rPr>
          <w:color w:val="000000"/>
          <w:sz w:val="28"/>
          <w:szCs w:val="28"/>
        </w:rPr>
        <w:t xml:space="preserve"> </w:t>
      </w:r>
      <w:r w:rsidR="00E27F1B">
        <w:rPr>
          <w:color w:val="000000"/>
          <w:sz w:val="28"/>
          <w:szCs w:val="28"/>
        </w:rPr>
        <w:t xml:space="preserve">комунальних </w:t>
      </w:r>
      <w:r w:rsidRPr="00767525">
        <w:rPr>
          <w:color w:val="000000"/>
          <w:sz w:val="28"/>
          <w:szCs w:val="28"/>
        </w:rPr>
        <w:t>заклад</w:t>
      </w:r>
      <w:r w:rsidR="00E27F1B">
        <w:rPr>
          <w:color w:val="000000"/>
          <w:sz w:val="28"/>
          <w:szCs w:val="28"/>
        </w:rPr>
        <w:t>ів</w:t>
      </w:r>
      <w:r w:rsidRPr="00767525">
        <w:rPr>
          <w:color w:val="000000"/>
          <w:sz w:val="28"/>
          <w:szCs w:val="28"/>
        </w:rPr>
        <w:t xml:space="preserve"> охорони здоров’я міста Києва</w:t>
      </w:r>
      <w:r w:rsidRPr="0074584C">
        <w:rPr>
          <w:color w:val="000000"/>
          <w:sz w:val="28"/>
          <w:szCs w:val="28"/>
        </w:rPr>
        <w:t xml:space="preserve">, забезпеченню недопущення звуження доступності медичних послуг для населення, а також мінімізації потенційних </w:t>
      </w:r>
      <w:r w:rsidR="00233F11" w:rsidRPr="0074584C">
        <w:rPr>
          <w:color w:val="000000"/>
          <w:sz w:val="28"/>
          <w:szCs w:val="28"/>
        </w:rPr>
        <w:t xml:space="preserve">корупційних </w:t>
      </w:r>
      <w:r w:rsidRPr="0074584C">
        <w:rPr>
          <w:color w:val="000000"/>
          <w:sz w:val="28"/>
          <w:szCs w:val="28"/>
        </w:rPr>
        <w:t>ризиків</w:t>
      </w:r>
      <w:r>
        <w:rPr>
          <w:color w:val="000000"/>
          <w:sz w:val="28"/>
          <w:szCs w:val="28"/>
        </w:rPr>
        <w:t>.</w:t>
      </w:r>
    </w:p>
    <w:p w14:paraId="01A147EE" w14:textId="77777777" w:rsidR="0074584C" w:rsidRPr="00EC2C54" w:rsidRDefault="0074584C" w:rsidP="00156C07">
      <w:pPr>
        <w:pStyle w:val="ae"/>
        <w:spacing w:before="0" w:beforeAutospacing="0" w:after="0" w:afterAutospacing="0"/>
        <w:ind w:firstLine="567"/>
        <w:jc w:val="both"/>
        <w:rPr>
          <w:color w:val="000000"/>
          <w:sz w:val="28"/>
          <w:szCs w:val="28"/>
        </w:rPr>
      </w:pPr>
    </w:p>
    <w:p w14:paraId="52A8E5C8" w14:textId="77777777" w:rsidR="0086712A" w:rsidRPr="001845ED" w:rsidRDefault="0086712A" w:rsidP="0086712A">
      <w:pPr>
        <w:suppressAutoHyphens/>
        <w:ind w:firstLine="567"/>
        <w:jc w:val="both"/>
        <w:rPr>
          <w:rFonts w:eastAsia="Times New Roman"/>
          <w:b/>
          <w:color w:val="00000A"/>
          <w:sz w:val="28"/>
          <w:szCs w:val="28"/>
          <w:lang w:val="uk-UA"/>
        </w:rPr>
      </w:pPr>
      <w:r w:rsidRPr="001845ED">
        <w:rPr>
          <w:rFonts w:eastAsia="Times New Roman"/>
          <w:b/>
          <w:color w:val="00000A"/>
          <w:sz w:val="28"/>
          <w:szCs w:val="28"/>
          <w:lang w:val="uk-UA"/>
        </w:rPr>
        <w:t xml:space="preserve">2. Правове обґрунтування  необхідності  прийняття рішення  Київради </w:t>
      </w:r>
    </w:p>
    <w:p w14:paraId="348411CF" w14:textId="508E26F4" w:rsidR="0086712A" w:rsidRDefault="0086712A" w:rsidP="0086712A">
      <w:pPr>
        <w:suppressAutoHyphens/>
        <w:jc w:val="both"/>
        <w:rPr>
          <w:rFonts w:eastAsia="Times New Roman"/>
          <w:b/>
          <w:color w:val="00000A"/>
          <w:sz w:val="28"/>
          <w:szCs w:val="28"/>
          <w:lang w:val="uk-UA"/>
        </w:rPr>
      </w:pPr>
      <w:r w:rsidRPr="001845ED">
        <w:rPr>
          <w:rFonts w:eastAsia="Times New Roman"/>
          <w:b/>
          <w:color w:val="00000A"/>
          <w:sz w:val="28"/>
          <w:szCs w:val="28"/>
          <w:lang w:val="uk-UA"/>
        </w:rPr>
        <w:t>(із посиланням на конкретні положення нормативно-правових актів, на підставі й на виконання яких підготовлено проєкт рішення Київради)</w:t>
      </w:r>
    </w:p>
    <w:p w14:paraId="56692442" w14:textId="3F3571EF" w:rsidR="00EA45CA" w:rsidRPr="00A0543E" w:rsidRDefault="00EA45CA" w:rsidP="00A0543E">
      <w:pPr>
        <w:suppressAutoHyphens/>
        <w:ind w:firstLine="567"/>
        <w:jc w:val="both"/>
        <w:rPr>
          <w:rFonts w:eastAsia="Times New Roman"/>
          <w:color w:val="2D2C37"/>
          <w:sz w:val="28"/>
          <w:szCs w:val="28"/>
          <w:lang w:val="uk-UA"/>
        </w:rPr>
      </w:pPr>
      <w:r>
        <w:rPr>
          <w:rFonts w:eastAsia="Times New Roman"/>
          <w:color w:val="2D2C37"/>
          <w:sz w:val="28"/>
          <w:szCs w:val="28"/>
          <w:lang w:val="uk-UA"/>
        </w:rPr>
        <w:t xml:space="preserve">Проєкт рішення розроблено відповідно до </w:t>
      </w:r>
      <w:r w:rsidRPr="002E3A8C">
        <w:rPr>
          <w:rFonts w:eastAsia="Times New Roman"/>
          <w:color w:val="2D2C37"/>
          <w:sz w:val="28"/>
          <w:szCs w:val="28"/>
        </w:rPr>
        <w:t xml:space="preserve">Закону </w:t>
      </w:r>
      <w:proofErr w:type="spellStart"/>
      <w:r w:rsidRPr="002E3A8C">
        <w:rPr>
          <w:rFonts w:eastAsia="Times New Roman"/>
          <w:color w:val="2D2C37"/>
          <w:sz w:val="28"/>
          <w:szCs w:val="28"/>
        </w:rPr>
        <w:t>України</w:t>
      </w:r>
      <w:proofErr w:type="spellEnd"/>
      <w:r w:rsidRPr="002E3A8C">
        <w:rPr>
          <w:rFonts w:eastAsia="Times New Roman"/>
          <w:color w:val="2D2C37"/>
          <w:sz w:val="28"/>
          <w:szCs w:val="28"/>
        </w:rPr>
        <w:t xml:space="preserve"> «Про </w:t>
      </w:r>
      <w:proofErr w:type="spellStart"/>
      <w:r w:rsidRPr="002E3A8C">
        <w:rPr>
          <w:rFonts w:eastAsia="Times New Roman"/>
          <w:color w:val="2D2C37"/>
          <w:sz w:val="28"/>
          <w:szCs w:val="28"/>
        </w:rPr>
        <w:t>місцеве</w:t>
      </w:r>
      <w:proofErr w:type="spellEnd"/>
      <w:r w:rsidRPr="002E3A8C">
        <w:rPr>
          <w:rFonts w:eastAsia="Times New Roman"/>
          <w:color w:val="2D2C37"/>
          <w:sz w:val="28"/>
          <w:szCs w:val="28"/>
        </w:rPr>
        <w:t xml:space="preserve"> </w:t>
      </w:r>
      <w:r w:rsidRPr="00A0543E">
        <w:rPr>
          <w:rFonts w:eastAsia="Times New Roman"/>
          <w:color w:val="2D2C37"/>
          <w:sz w:val="28"/>
          <w:szCs w:val="28"/>
          <w:lang w:val="uk-UA"/>
        </w:rPr>
        <w:t>самоврядування в Україні», Закону України «Основи законодавства України про охорону здоров’я», Закону України «Про оренду державного та комунального майна»</w:t>
      </w:r>
      <w:r w:rsidR="00EC2C54">
        <w:rPr>
          <w:rFonts w:eastAsia="Times New Roman"/>
          <w:color w:val="2D2C37"/>
          <w:sz w:val="28"/>
          <w:szCs w:val="28"/>
          <w:lang w:val="uk-UA"/>
        </w:rPr>
        <w:t>.</w:t>
      </w:r>
    </w:p>
    <w:p w14:paraId="785177D6" w14:textId="77777777" w:rsidR="00A0543E" w:rsidRPr="00A0543E" w:rsidRDefault="00A0543E" w:rsidP="0086712A">
      <w:pPr>
        <w:suppressAutoHyphens/>
        <w:jc w:val="both"/>
        <w:rPr>
          <w:rFonts w:eastAsia="Times New Roman"/>
          <w:b/>
          <w:color w:val="00000A"/>
          <w:sz w:val="28"/>
          <w:szCs w:val="28"/>
          <w:lang w:val="uk-UA"/>
        </w:rPr>
      </w:pPr>
    </w:p>
    <w:p w14:paraId="4B195BCF" w14:textId="77777777" w:rsidR="0086712A" w:rsidRPr="00A0543E" w:rsidRDefault="0086712A" w:rsidP="0086712A">
      <w:pPr>
        <w:suppressAutoHyphens/>
        <w:ind w:firstLine="567"/>
        <w:jc w:val="both"/>
        <w:rPr>
          <w:rFonts w:eastAsia="Times New Roman"/>
          <w:b/>
          <w:color w:val="00000A"/>
          <w:sz w:val="28"/>
          <w:szCs w:val="28"/>
          <w:lang w:val="uk-UA"/>
        </w:rPr>
      </w:pPr>
      <w:r w:rsidRPr="00A0543E">
        <w:rPr>
          <w:rFonts w:eastAsia="Times New Roman"/>
          <w:b/>
          <w:color w:val="00000A"/>
          <w:sz w:val="28"/>
          <w:szCs w:val="28"/>
          <w:lang w:val="uk-UA"/>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03305A6F" w14:textId="0566421C" w:rsidR="006206CB" w:rsidRDefault="008041DD" w:rsidP="006206CB">
      <w:pPr>
        <w:pStyle w:val="ae"/>
        <w:spacing w:before="0" w:beforeAutospacing="0" w:after="0" w:afterAutospacing="0"/>
        <w:ind w:firstLine="567"/>
        <w:jc w:val="both"/>
        <w:rPr>
          <w:color w:val="000000"/>
          <w:sz w:val="28"/>
          <w:szCs w:val="28"/>
        </w:rPr>
      </w:pPr>
      <w:r w:rsidRPr="00FD5082">
        <w:rPr>
          <w:sz w:val="28"/>
          <w:szCs w:val="28"/>
        </w:rPr>
        <w:t xml:space="preserve">Метою проєкту рішення є забезпечення </w:t>
      </w:r>
      <w:r w:rsidR="006206CB" w:rsidRPr="0074584C">
        <w:rPr>
          <w:color w:val="000000"/>
          <w:sz w:val="28"/>
          <w:szCs w:val="28"/>
        </w:rPr>
        <w:t>ефективно</w:t>
      </w:r>
      <w:r w:rsidR="006206CB">
        <w:rPr>
          <w:color w:val="000000"/>
          <w:sz w:val="28"/>
          <w:szCs w:val="28"/>
        </w:rPr>
        <w:t>го</w:t>
      </w:r>
      <w:r w:rsidR="006206CB" w:rsidRPr="0074584C">
        <w:rPr>
          <w:color w:val="000000"/>
          <w:sz w:val="28"/>
          <w:szCs w:val="28"/>
        </w:rPr>
        <w:t xml:space="preserve"> та цільово</w:t>
      </w:r>
      <w:r w:rsidR="006206CB">
        <w:rPr>
          <w:color w:val="000000"/>
          <w:sz w:val="28"/>
          <w:szCs w:val="28"/>
        </w:rPr>
        <w:t>го</w:t>
      </w:r>
      <w:r w:rsidR="006206CB" w:rsidRPr="0074584C">
        <w:rPr>
          <w:color w:val="000000"/>
          <w:sz w:val="28"/>
          <w:szCs w:val="28"/>
        </w:rPr>
        <w:t xml:space="preserve"> використанн</w:t>
      </w:r>
      <w:r w:rsidR="004B6CDF">
        <w:rPr>
          <w:color w:val="000000"/>
          <w:sz w:val="28"/>
          <w:szCs w:val="28"/>
        </w:rPr>
        <w:t>я</w:t>
      </w:r>
      <w:r w:rsidR="006206CB" w:rsidRPr="0074584C">
        <w:rPr>
          <w:color w:val="000000"/>
          <w:sz w:val="28"/>
          <w:szCs w:val="28"/>
        </w:rPr>
        <w:t xml:space="preserve"> майна</w:t>
      </w:r>
      <w:r w:rsidR="006206CB">
        <w:rPr>
          <w:color w:val="000000"/>
          <w:sz w:val="28"/>
          <w:szCs w:val="28"/>
        </w:rPr>
        <w:t xml:space="preserve"> комунальних </w:t>
      </w:r>
      <w:r w:rsidR="006206CB" w:rsidRPr="00767525">
        <w:rPr>
          <w:color w:val="000000"/>
          <w:sz w:val="28"/>
          <w:szCs w:val="28"/>
        </w:rPr>
        <w:t>заклад</w:t>
      </w:r>
      <w:r w:rsidR="006206CB">
        <w:rPr>
          <w:color w:val="000000"/>
          <w:sz w:val="28"/>
          <w:szCs w:val="28"/>
        </w:rPr>
        <w:t>ів</w:t>
      </w:r>
      <w:r w:rsidR="006206CB" w:rsidRPr="00767525">
        <w:rPr>
          <w:color w:val="000000"/>
          <w:sz w:val="28"/>
          <w:szCs w:val="28"/>
        </w:rPr>
        <w:t xml:space="preserve"> охорони здоров’я міста Києва</w:t>
      </w:r>
      <w:r w:rsidR="006206CB" w:rsidRPr="0074584C">
        <w:rPr>
          <w:color w:val="000000"/>
          <w:sz w:val="28"/>
          <w:szCs w:val="28"/>
        </w:rPr>
        <w:t>, забезпеченню недопущення звуження доступності медичних послуг для населення, а також мінімізації потенційних корупційних ризиків</w:t>
      </w:r>
      <w:r w:rsidR="006206CB">
        <w:rPr>
          <w:color w:val="000000"/>
          <w:sz w:val="28"/>
          <w:szCs w:val="28"/>
        </w:rPr>
        <w:t>.</w:t>
      </w:r>
    </w:p>
    <w:p w14:paraId="31097BF2" w14:textId="77777777" w:rsidR="009D50FF" w:rsidRPr="009D50FF" w:rsidRDefault="009D50FF" w:rsidP="0086712A">
      <w:pPr>
        <w:ind w:firstLine="567"/>
        <w:jc w:val="both"/>
        <w:rPr>
          <w:color w:val="000000"/>
          <w:sz w:val="28"/>
          <w:szCs w:val="28"/>
          <w:lang w:val="uk-UA"/>
        </w:rPr>
      </w:pPr>
    </w:p>
    <w:p w14:paraId="6904ED26" w14:textId="78794B5C" w:rsidR="0086712A" w:rsidRPr="001845ED" w:rsidRDefault="0086712A" w:rsidP="0086712A">
      <w:pPr>
        <w:widowControl w:val="0"/>
        <w:autoSpaceDE w:val="0"/>
        <w:autoSpaceDN w:val="0"/>
        <w:adjustRightInd w:val="0"/>
        <w:ind w:firstLine="567"/>
        <w:jc w:val="both"/>
        <w:rPr>
          <w:rFonts w:eastAsia="Times New Roman"/>
          <w:b/>
          <w:color w:val="00000A"/>
          <w:sz w:val="28"/>
          <w:szCs w:val="28"/>
          <w:lang w:val="uk-UA"/>
        </w:rPr>
      </w:pPr>
      <w:r w:rsidRPr="001845ED">
        <w:rPr>
          <w:rFonts w:eastAsia="Times New Roman"/>
          <w:b/>
          <w:color w:val="00000A"/>
          <w:sz w:val="28"/>
          <w:szCs w:val="28"/>
          <w:lang w:val="uk-UA"/>
        </w:rPr>
        <w:t>4.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w:t>
      </w:r>
    </w:p>
    <w:p w14:paraId="7D0AAC22" w14:textId="77777777" w:rsidR="0086712A" w:rsidRPr="001845ED" w:rsidRDefault="0086712A" w:rsidP="0086712A">
      <w:pPr>
        <w:pStyle w:val="a9"/>
        <w:spacing w:after="0" w:line="240" w:lineRule="auto"/>
        <w:ind w:left="0" w:firstLine="567"/>
        <w:jc w:val="both"/>
        <w:rPr>
          <w:rFonts w:ascii="Times New Roman" w:hAnsi="Times New Roman"/>
          <w:sz w:val="28"/>
          <w:szCs w:val="28"/>
        </w:rPr>
      </w:pPr>
      <w:r w:rsidRPr="001845ED">
        <w:rPr>
          <w:rFonts w:ascii="Times New Roman" w:hAnsi="Times New Roman"/>
          <w:sz w:val="28"/>
          <w:szCs w:val="28"/>
        </w:rPr>
        <w:t>Прийняття проєкту рішення сприятиме соціальній підтримці та соціальній  захищеності осіб з інвалідністю та не чинитиме негативний вплив на життєдіяльність цієї категорії.</w:t>
      </w:r>
    </w:p>
    <w:p w14:paraId="1D7A92AF" w14:textId="77777777" w:rsidR="0086712A" w:rsidRPr="001845ED" w:rsidRDefault="0086712A" w:rsidP="0086712A">
      <w:pPr>
        <w:suppressAutoHyphens/>
        <w:ind w:firstLine="567"/>
        <w:jc w:val="both"/>
        <w:rPr>
          <w:rFonts w:eastAsia="Times New Roman"/>
          <w:b/>
          <w:color w:val="00000A"/>
          <w:sz w:val="28"/>
          <w:szCs w:val="28"/>
          <w:lang w:val="uk-UA"/>
        </w:rPr>
      </w:pPr>
    </w:p>
    <w:p w14:paraId="025A00A5" w14:textId="604CF7C4" w:rsidR="0086712A" w:rsidRPr="001845ED" w:rsidRDefault="0086712A" w:rsidP="0086712A">
      <w:pPr>
        <w:suppressAutoHyphens/>
        <w:ind w:firstLine="567"/>
        <w:jc w:val="both"/>
        <w:rPr>
          <w:rFonts w:eastAsia="Times New Roman"/>
          <w:b/>
          <w:color w:val="00000A"/>
          <w:sz w:val="28"/>
          <w:szCs w:val="28"/>
          <w:lang w:val="uk-UA"/>
        </w:rPr>
      </w:pPr>
      <w:r w:rsidRPr="001845ED">
        <w:rPr>
          <w:rFonts w:eastAsia="Times New Roman"/>
          <w:b/>
          <w:color w:val="00000A"/>
          <w:sz w:val="28"/>
          <w:szCs w:val="28"/>
          <w:lang w:val="uk-UA"/>
        </w:rPr>
        <w:t>5. Інформація про те, чи містить проєкт рішення службову інформацію у розумінні статті 6 Закону України «Про доступ  публічної інформації»</w:t>
      </w:r>
    </w:p>
    <w:p w14:paraId="51D76ED7" w14:textId="77777777" w:rsidR="0086712A" w:rsidRPr="001845ED" w:rsidRDefault="0086712A" w:rsidP="0086712A">
      <w:pPr>
        <w:suppressAutoHyphens/>
        <w:ind w:firstLine="567"/>
        <w:jc w:val="both"/>
        <w:rPr>
          <w:rFonts w:eastAsia="Times New Roman"/>
          <w:bCs/>
          <w:color w:val="00000A"/>
          <w:sz w:val="28"/>
          <w:szCs w:val="28"/>
          <w:lang w:val="uk-UA"/>
        </w:rPr>
      </w:pPr>
      <w:r w:rsidRPr="001845ED">
        <w:rPr>
          <w:rFonts w:eastAsia="Times New Roman"/>
          <w:color w:val="00000A"/>
          <w:sz w:val="28"/>
          <w:szCs w:val="28"/>
          <w:lang w:val="uk-UA"/>
        </w:rPr>
        <w:t xml:space="preserve">Проєкт рішення не містить </w:t>
      </w:r>
      <w:r w:rsidRPr="001845ED">
        <w:rPr>
          <w:rFonts w:eastAsia="Times New Roman"/>
          <w:bCs/>
          <w:color w:val="00000A"/>
          <w:sz w:val="28"/>
          <w:szCs w:val="28"/>
          <w:lang w:val="uk-UA"/>
        </w:rPr>
        <w:t>службову інформацію у розумінні статті 6 Закону України «Про доступ  публічної інформації».</w:t>
      </w:r>
    </w:p>
    <w:p w14:paraId="50C41116" w14:textId="77777777" w:rsidR="0086712A" w:rsidRPr="001845ED" w:rsidRDefault="0086712A" w:rsidP="0086712A">
      <w:pPr>
        <w:suppressAutoHyphens/>
        <w:ind w:firstLine="567"/>
        <w:jc w:val="both"/>
        <w:rPr>
          <w:rFonts w:eastAsia="Times New Roman"/>
          <w:b/>
          <w:color w:val="00000A"/>
          <w:sz w:val="28"/>
          <w:szCs w:val="28"/>
          <w:lang w:val="uk-UA"/>
        </w:rPr>
      </w:pPr>
    </w:p>
    <w:p w14:paraId="0CD067D1" w14:textId="03C9F10D" w:rsidR="0086712A" w:rsidRPr="001845ED" w:rsidRDefault="0086712A" w:rsidP="0086712A">
      <w:pPr>
        <w:suppressAutoHyphens/>
        <w:ind w:firstLine="567"/>
        <w:jc w:val="both"/>
        <w:rPr>
          <w:rFonts w:eastAsia="Times New Roman"/>
          <w:b/>
          <w:bCs/>
          <w:color w:val="00000A"/>
          <w:sz w:val="28"/>
          <w:szCs w:val="28"/>
          <w:lang w:val="uk-UA"/>
        </w:rPr>
      </w:pPr>
      <w:r w:rsidRPr="001845ED">
        <w:rPr>
          <w:rFonts w:eastAsia="Times New Roman"/>
          <w:b/>
          <w:bCs/>
          <w:color w:val="00000A"/>
          <w:sz w:val="28"/>
          <w:szCs w:val="28"/>
          <w:lang w:val="uk-UA"/>
        </w:rPr>
        <w:t>6. Інформація про те, чи містить проєкт рішення інформацію про фізичну особу (персональні дані) у розумінні статей 11 та 21 Закону України «Про доступ до публічної інформації»</w:t>
      </w:r>
    </w:p>
    <w:p w14:paraId="322B62D7" w14:textId="77777777" w:rsidR="0086712A" w:rsidRPr="001845ED" w:rsidRDefault="0086712A" w:rsidP="0086712A">
      <w:pPr>
        <w:suppressAutoHyphens/>
        <w:ind w:firstLine="567"/>
        <w:jc w:val="both"/>
        <w:rPr>
          <w:rFonts w:eastAsia="Times New Roman"/>
          <w:color w:val="00000A"/>
          <w:sz w:val="28"/>
          <w:szCs w:val="28"/>
          <w:lang w:val="uk-UA"/>
        </w:rPr>
      </w:pPr>
      <w:r w:rsidRPr="001845ED">
        <w:rPr>
          <w:rFonts w:eastAsia="Times New Roman"/>
          <w:color w:val="00000A"/>
          <w:sz w:val="28"/>
          <w:szCs w:val="28"/>
          <w:lang w:val="uk-UA"/>
        </w:rPr>
        <w:t>Проєкт рішення не містить інформацію про фізичну особу (персональні дані) у розумінні статей 11 та 21 Закону України «Про доступ до публічної інформації».</w:t>
      </w:r>
    </w:p>
    <w:p w14:paraId="457BA87F" w14:textId="77777777" w:rsidR="0086712A" w:rsidRPr="001845ED" w:rsidRDefault="0086712A" w:rsidP="0086712A">
      <w:pPr>
        <w:suppressAutoHyphens/>
        <w:ind w:firstLine="567"/>
        <w:jc w:val="both"/>
        <w:rPr>
          <w:rFonts w:eastAsia="Times New Roman"/>
          <w:b/>
          <w:bCs/>
          <w:color w:val="00000A"/>
          <w:sz w:val="28"/>
          <w:szCs w:val="28"/>
          <w:lang w:val="uk-UA"/>
        </w:rPr>
      </w:pPr>
    </w:p>
    <w:p w14:paraId="33FBFA89" w14:textId="753120D7" w:rsidR="0086712A" w:rsidRPr="001845ED" w:rsidRDefault="0086712A" w:rsidP="0086712A">
      <w:pPr>
        <w:suppressAutoHyphens/>
        <w:ind w:firstLine="567"/>
        <w:jc w:val="both"/>
        <w:rPr>
          <w:rFonts w:eastAsia="Times New Roman"/>
          <w:b/>
          <w:color w:val="00000A"/>
          <w:sz w:val="28"/>
          <w:szCs w:val="28"/>
          <w:lang w:val="uk-UA"/>
        </w:rPr>
      </w:pPr>
      <w:r w:rsidRPr="001845ED">
        <w:rPr>
          <w:rFonts w:eastAsia="Times New Roman"/>
          <w:b/>
          <w:color w:val="00000A"/>
          <w:sz w:val="28"/>
          <w:szCs w:val="28"/>
          <w:lang w:val="uk-UA"/>
        </w:rPr>
        <w:lastRenderedPageBreak/>
        <w:t>7. Фінансово-економічне обґрунтування та пропозиції щодо джерел покриття цих витрат</w:t>
      </w:r>
    </w:p>
    <w:p w14:paraId="64C730E9" w14:textId="0E390500" w:rsidR="0086712A" w:rsidRPr="001845ED" w:rsidRDefault="0086712A" w:rsidP="0086712A">
      <w:pPr>
        <w:suppressAutoHyphens/>
        <w:ind w:firstLine="567"/>
        <w:jc w:val="both"/>
        <w:rPr>
          <w:rFonts w:eastAsia="Times New Roman"/>
          <w:color w:val="00000A"/>
          <w:sz w:val="28"/>
          <w:szCs w:val="28"/>
          <w:lang w:val="uk-UA"/>
        </w:rPr>
      </w:pPr>
      <w:r w:rsidRPr="001845ED">
        <w:rPr>
          <w:rFonts w:eastAsia="Times New Roman"/>
          <w:color w:val="00000A"/>
          <w:sz w:val="28"/>
          <w:szCs w:val="28"/>
          <w:lang w:val="uk-UA"/>
        </w:rPr>
        <w:t xml:space="preserve">Реалізація проєкту рішення </w:t>
      </w:r>
      <w:r w:rsidR="00AE384A" w:rsidRPr="001845ED">
        <w:rPr>
          <w:rFonts w:eastAsia="Times New Roman"/>
          <w:color w:val="00000A"/>
          <w:sz w:val="28"/>
          <w:szCs w:val="28"/>
          <w:lang w:val="uk-UA"/>
        </w:rPr>
        <w:t xml:space="preserve">не </w:t>
      </w:r>
      <w:r w:rsidRPr="001845ED">
        <w:rPr>
          <w:rFonts w:eastAsia="Times New Roman"/>
          <w:color w:val="00000A"/>
          <w:sz w:val="28"/>
          <w:szCs w:val="28"/>
          <w:lang w:val="uk-UA"/>
        </w:rPr>
        <w:t>потребуватиме додаткового фінансування з бюджету міста Києва</w:t>
      </w:r>
      <w:r w:rsidR="00AE384A" w:rsidRPr="001845ED">
        <w:rPr>
          <w:rFonts w:eastAsia="Times New Roman"/>
          <w:color w:val="00000A"/>
          <w:sz w:val="28"/>
          <w:szCs w:val="28"/>
          <w:lang w:val="uk-UA"/>
        </w:rPr>
        <w:t xml:space="preserve">. </w:t>
      </w:r>
      <w:r w:rsidRPr="001845ED">
        <w:rPr>
          <w:rFonts w:eastAsia="Times New Roman"/>
          <w:color w:val="00000A"/>
          <w:sz w:val="28"/>
          <w:szCs w:val="28"/>
          <w:lang w:val="uk-UA"/>
        </w:rPr>
        <w:t xml:space="preserve"> </w:t>
      </w:r>
    </w:p>
    <w:p w14:paraId="48AC3E00" w14:textId="77777777" w:rsidR="0086712A" w:rsidRPr="001845ED" w:rsidRDefault="0086712A" w:rsidP="0086712A">
      <w:pPr>
        <w:suppressAutoHyphens/>
        <w:jc w:val="both"/>
        <w:rPr>
          <w:rFonts w:eastAsia="Times New Roman"/>
          <w:sz w:val="28"/>
          <w:szCs w:val="28"/>
          <w:lang w:val="uk-UA"/>
        </w:rPr>
      </w:pPr>
    </w:p>
    <w:p w14:paraId="12D35A4C" w14:textId="77777777" w:rsidR="0086712A" w:rsidRPr="001845ED" w:rsidRDefault="0086712A" w:rsidP="0086712A">
      <w:pPr>
        <w:suppressAutoHyphens/>
        <w:ind w:firstLine="567"/>
        <w:jc w:val="both"/>
        <w:rPr>
          <w:rFonts w:eastAsia="Times New Roman"/>
          <w:b/>
          <w:color w:val="00000A"/>
          <w:sz w:val="28"/>
          <w:szCs w:val="28"/>
          <w:lang w:val="uk-UA"/>
        </w:rPr>
      </w:pPr>
      <w:r w:rsidRPr="001845ED">
        <w:rPr>
          <w:rFonts w:eastAsia="Times New Roman"/>
          <w:b/>
          <w:color w:val="00000A"/>
          <w:sz w:val="28"/>
          <w:szCs w:val="28"/>
          <w:lang w:val="uk-UA"/>
        </w:rPr>
        <w:t>8. 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513BD659" w14:textId="77777777" w:rsidR="0086712A" w:rsidRPr="001845ED" w:rsidRDefault="0086712A" w:rsidP="0086712A">
      <w:pPr>
        <w:suppressAutoHyphens/>
        <w:ind w:right="-142" w:firstLine="709"/>
        <w:jc w:val="both"/>
        <w:rPr>
          <w:rFonts w:eastAsia="Calibri"/>
          <w:iCs/>
          <w:sz w:val="28"/>
          <w:szCs w:val="28"/>
          <w:lang w:val="uk-UA" w:eastAsia="zh-CN"/>
        </w:rPr>
      </w:pPr>
      <w:r w:rsidRPr="001845ED">
        <w:rPr>
          <w:rFonts w:eastAsia="Times New Roman"/>
          <w:color w:val="00000A"/>
          <w:sz w:val="28"/>
          <w:szCs w:val="28"/>
          <w:lang w:val="uk-UA"/>
        </w:rPr>
        <w:t xml:space="preserve">Суб’єктом подання проєкту рішення Київської міської ради </w:t>
      </w:r>
      <w:r w:rsidRPr="001845ED">
        <w:rPr>
          <w:rFonts w:eastAsia="Calibri"/>
          <w:iCs/>
          <w:sz w:val="28"/>
          <w:szCs w:val="28"/>
          <w:lang w:val="uk-UA" w:eastAsia="zh-CN"/>
        </w:rPr>
        <w:t xml:space="preserve">є </w:t>
      </w:r>
      <w:r w:rsidRPr="001845ED">
        <w:rPr>
          <w:spacing w:val="1"/>
          <w:sz w:val="28"/>
          <w:szCs w:val="28"/>
          <w:lang w:val="uk-UA"/>
        </w:rPr>
        <w:t>депутатка Київської міської ради</w:t>
      </w:r>
      <w:r w:rsidRPr="001845ED">
        <w:rPr>
          <w:rFonts w:eastAsia="Calibri"/>
          <w:iCs/>
          <w:sz w:val="28"/>
          <w:szCs w:val="28"/>
          <w:lang w:val="uk-UA" w:eastAsia="zh-CN"/>
        </w:rPr>
        <w:t xml:space="preserve"> Марина Анатоліївна ПОРОШЕНКО.</w:t>
      </w:r>
    </w:p>
    <w:p w14:paraId="7F9AEBC5" w14:textId="77777777" w:rsidR="0086712A" w:rsidRPr="001845ED" w:rsidRDefault="0086712A" w:rsidP="0086712A">
      <w:pPr>
        <w:tabs>
          <w:tab w:val="left" w:pos="567"/>
        </w:tabs>
        <w:ind w:firstLine="567"/>
        <w:jc w:val="both"/>
        <w:rPr>
          <w:rFonts w:eastAsia="Times New Roman"/>
          <w:sz w:val="28"/>
          <w:szCs w:val="28"/>
          <w:lang w:val="uk-UA" w:eastAsia="uk-UA"/>
        </w:rPr>
      </w:pPr>
      <w:r w:rsidRPr="001845ED">
        <w:rPr>
          <w:sz w:val="28"/>
          <w:szCs w:val="28"/>
          <w:lang w:val="uk-UA" w:eastAsia="uk-UA"/>
        </w:rPr>
        <w:t xml:space="preserve">Відповідальною за супроводження проєкту рішення та доповідачем на всіх стадіях розгляду та пленарному засіданні Київської міської ради є депутатка Київської міської ради </w:t>
      </w:r>
      <w:r w:rsidRPr="001845ED">
        <w:rPr>
          <w:rFonts w:eastAsia="Calibri"/>
          <w:iCs/>
          <w:sz w:val="28"/>
          <w:szCs w:val="28"/>
          <w:lang w:val="uk-UA" w:eastAsia="zh-CN"/>
        </w:rPr>
        <w:t>Марина Анатоліївна ПОРОШЕНКО</w:t>
      </w:r>
      <w:r w:rsidRPr="001845ED">
        <w:rPr>
          <w:spacing w:val="1"/>
          <w:sz w:val="28"/>
          <w:szCs w:val="28"/>
          <w:lang w:val="uk-UA"/>
        </w:rPr>
        <w:t xml:space="preserve">. </w:t>
      </w:r>
    </w:p>
    <w:p w14:paraId="7553E3CB" w14:textId="77777777" w:rsidR="0086712A" w:rsidRDefault="0086712A" w:rsidP="0086712A">
      <w:pPr>
        <w:tabs>
          <w:tab w:val="left" w:pos="6521"/>
          <w:tab w:val="left" w:pos="6663"/>
        </w:tabs>
        <w:jc w:val="both"/>
        <w:rPr>
          <w:sz w:val="28"/>
          <w:szCs w:val="28"/>
          <w:lang w:val="uk-UA"/>
        </w:rPr>
      </w:pPr>
    </w:p>
    <w:p w14:paraId="41D338C6" w14:textId="77777777" w:rsidR="002E1CA5" w:rsidRPr="001845ED" w:rsidRDefault="002E1CA5" w:rsidP="0086712A">
      <w:pPr>
        <w:tabs>
          <w:tab w:val="left" w:pos="6521"/>
          <w:tab w:val="left" w:pos="6663"/>
        </w:tabs>
        <w:jc w:val="both"/>
        <w:rPr>
          <w:sz w:val="28"/>
          <w:szCs w:val="28"/>
          <w:lang w:val="uk-UA"/>
        </w:rPr>
      </w:pPr>
    </w:p>
    <w:p w14:paraId="2E56CD12" w14:textId="64E0813C" w:rsidR="0086712A" w:rsidRPr="001845ED" w:rsidRDefault="0086712A" w:rsidP="0086712A">
      <w:pPr>
        <w:tabs>
          <w:tab w:val="left" w:pos="6521"/>
          <w:tab w:val="left" w:pos="6663"/>
        </w:tabs>
        <w:jc w:val="both"/>
        <w:rPr>
          <w:sz w:val="28"/>
          <w:szCs w:val="28"/>
          <w:lang w:val="uk-UA"/>
        </w:rPr>
      </w:pPr>
      <w:r w:rsidRPr="001845ED">
        <w:rPr>
          <w:sz w:val="28"/>
          <w:szCs w:val="28"/>
          <w:lang w:val="uk-UA"/>
        </w:rPr>
        <w:t xml:space="preserve">Депутатка Київської міської ради      </w:t>
      </w:r>
      <w:r w:rsidR="00F50DEC">
        <w:rPr>
          <w:sz w:val="28"/>
          <w:szCs w:val="28"/>
          <w:lang w:val="uk-UA"/>
        </w:rPr>
        <w:t xml:space="preserve">     </w:t>
      </w:r>
      <w:r w:rsidRPr="001845ED">
        <w:rPr>
          <w:sz w:val="28"/>
          <w:szCs w:val="28"/>
          <w:lang w:val="uk-UA"/>
        </w:rPr>
        <w:t xml:space="preserve">               </w:t>
      </w:r>
      <w:r w:rsidR="00AE384A" w:rsidRPr="001845ED">
        <w:rPr>
          <w:sz w:val="28"/>
          <w:szCs w:val="28"/>
          <w:lang w:val="uk-UA"/>
        </w:rPr>
        <w:t xml:space="preserve">     </w:t>
      </w:r>
      <w:r w:rsidRPr="001845ED">
        <w:rPr>
          <w:sz w:val="28"/>
          <w:szCs w:val="28"/>
          <w:lang w:val="uk-UA"/>
        </w:rPr>
        <w:t xml:space="preserve">        Марина ПОРОШЕНКО</w:t>
      </w:r>
    </w:p>
    <w:p w14:paraId="26855137" w14:textId="77777777" w:rsidR="00C63A2E" w:rsidRPr="001845ED" w:rsidRDefault="00C63A2E">
      <w:pPr>
        <w:rPr>
          <w:lang w:val="uk-UA"/>
        </w:rPr>
      </w:pPr>
    </w:p>
    <w:sectPr w:rsidR="00C63A2E" w:rsidRPr="001845ED" w:rsidSect="00A1732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45F6F"/>
    <w:multiLevelType w:val="multilevel"/>
    <w:tmpl w:val="ECE00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C5642C"/>
    <w:multiLevelType w:val="multilevel"/>
    <w:tmpl w:val="8276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9C7DBA"/>
    <w:multiLevelType w:val="multilevel"/>
    <w:tmpl w:val="53FEB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9680715">
    <w:abstractNumId w:val="2"/>
  </w:num>
  <w:num w:numId="2" w16cid:durableId="848836325">
    <w:abstractNumId w:val="1"/>
  </w:num>
  <w:num w:numId="3" w16cid:durableId="2108115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07"/>
    <w:rsid w:val="00043A76"/>
    <w:rsid w:val="00071170"/>
    <w:rsid w:val="000C5554"/>
    <w:rsid w:val="000D1A29"/>
    <w:rsid w:val="000D4844"/>
    <w:rsid w:val="000D7324"/>
    <w:rsid w:val="00156C07"/>
    <w:rsid w:val="001845ED"/>
    <w:rsid w:val="001D7814"/>
    <w:rsid w:val="00210594"/>
    <w:rsid w:val="00233F11"/>
    <w:rsid w:val="00244AC6"/>
    <w:rsid w:val="00263E4E"/>
    <w:rsid w:val="002A3CF3"/>
    <w:rsid w:val="002E1CA5"/>
    <w:rsid w:val="002E5C49"/>
    <w:rsid w:val="003014BA"/>
    <w:rsid w:val="00323969"/>
    <w:rsid w:val="00333AA6"/>
    <w:rsid w:val="003767A5"/>
    <w:rsid w:val="00403CF7"/>
    <w:rsid w:val="00411563"/>
    <w:rsid w:val="00444B46"/>
    <w:rsid w:val="004574B9"/>
    <w:rsid w:val="00466DAC"/>
    <w:rsid w:val="004B6CDF"/>
    <w:rsid w:val="004D3584"/>
    <w:rsid w:val="005063CA"/>
    <w:rsid w:val="00510182"/>
    <w:rsid w:val="00531F0E"/>
    <w:rsid w:val="005715BE"/>
    <w:rsid w:val="00590F29"/>
    <w:rsid w:val="005F3E04"/>
    <w:rsid w:val="006206CB"/>
    <w:rsid w:val="00640080"/>
    <w:rsid w:val="00656BA5"/>
    <w:rsid w:val="00667A45"/>
    <w:rsid w:val="006948B7"/>
    <w:rsid w:val="006D6111"/>
    <w:rsid w:val="00707AEC"/>
    <w:rsid w:val="007366F9"/>
    <w:rsid w:val="00742C17"/>
    <w:rsid w:val="0074584C"/>
    <w:rsid w:val="0076042C"/>
    <w:rsid w:val="00767525"/>
    <w:rsid w:val="007E648B"/>
    <w:rsid w:val="007E703F"/>
    <w:rsid w:val="008041DD"/>
    <w:rsid w:val="0086712A"/>
    <w:rsid w:val="00882B07"/>
    <w:rsid w:val="00890536"/>
    <w:rsid w:val="00897602"/>
    <w:rsid w:val="00917494"/>
    <w:rsid w:val="009323FD"/>
    <w:rsid w:val="00950DB1"/>
    <w:rsid w:val="009A7BB6"/>
    <w:rsid w:val="009D50FF"/>
    <w:rsid w:val="00A0543E"/>
    <w:rsid w:val="00A17323"/>
    <w:rsid w:val="00A37084"/>
    <w:rsid w:val="00A71B5F"/>
    <w:rsid w:val="00A97AFA"/>
    <w:rsid w:val="00AE384A"/>
    <w:rsid w:val="00AF3A77"/>
    <w:rsid w:val="00B94DD7"/>
    <w:rsid w:val="00BA7ED2"/>
    <w:rsid w:val="00BB7053"/>
    <w:rsid w:val="00C03939"/>
    <w:rsid w:val="00C3675A"/>
    <w:rsid w:val="00C56D6B"/>
    <w:rsid w:val="00C63A2E"/>
    <w:rsid w:val="00C76706"/>
    <w:rsid w:val="00D51A69"/>
    <w:rsid w:val="00DC5E51"/>
    <w:rsid w:val="00DD1AEF"/>
    <w:rsid w:val="00E27F1B"/>
    <w:rsid w:val="00E30C22"/>
    <w:rsid w:val="00E46174"/>
    <w:rsid w:val="00EA45CA"/>
    <w:rsid w:val="00EC2C54"/>
    <w:rsid w:val="00F50DEC"/>
    <w:rsid w:val="00F653F3"/>
    <w:rsid w:val="00FC15AC"/>
    <w:rsid w:val="00FD50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D0E60"/>
  <w15:chartTrackingRefBased/>
  <w15:docId w15:val="{A119D596-033B-4224-B28F-6C34EC9B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712A"/>
    <w:pPr>
      <w:spacing w:after="0" w:line="240" w:lineRule="auto"/>
    </w:pPr>
    <w:rPr>
      <w:rFonts w:ascii="Times New Roman" w:eastAsia="SimSun" w:hAnsi="Times New Roman" w:cs="Times New Roman"/>
      <w:kern w:val="0"/>
      <w:lang w:val="ru-RU" w:eastAsia="ru-RU"/>
      <w14:ligatures w14:val="none"/>
    </w:rPr>
  </w:style>
  <w:style w:type="paragraph" w:styleId="1">
    <w:name w:val="heading 1"/>
    <w:basedOn w:val="a"/>
    <w:next w:val="a"/>
    <w:link w:val="10"/>
    <w:uiPriority w:val="9"/>
    <w:qFormat/>
    <w:rsid w:val="00882B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uk-UA" w:eastAsia="en-US"/>
      <w14:ligatures w14:val="standardContextual"/>
    </w:rPr>
  </w:style>
  <w:style w:type="paragraph" w:styleId="2">
    <w:name w:val="heading 2"/>
    <w:basedOn w:val="a"/>
    <w:next w:val="a"/>
    <w:link w:val="20"/>
    <w:uiPriority w:val="9"/>
    <w:semiHidden/>
    <w:unhideWhenUsed/>
    <w:qFormat/>
    <w:rsid w:val="00882B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uk-UA" w:eastAsia="en-US"/>
      <w14:ligatures w14:val="standardContextual"/>
    </w:rPr>
  </w:style>
  <w:style w:type="paragraph" w:styleId="3">
    <w:name w:val="heading 3"/>
    <w:basedOn w:val="a"/>
    <w:next w:val="a"/>
    <w:link w:val="30"/>
    <w:uiPriority w:val="9"/>
    <w:semiHidden/>
    <w:unhideWhenUsed/>
    <w:qFormat/>
    <w:rsid w:val="00882B0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uk-UA" w:eastAsia="en-US"/>
      <w14:ligatures w14:val="standardContextual"/>
    </w:rPr>
  </w:style>
  <w:style w:type="paragraph" w:styleId="4">
    <w:name w:val="heading 4"/>
    <w:basedOn w:val="a"/>
    <w:next w:val="a"/>
    <w:link w:val="40"/>
    <w:uiPriority w:val="9"/>
    <w:semiHidden/>
    <w:unhideWhenUsed/>
    <w:qFormat/>
    <w:rsid w:val="00882B0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uk-UA" w:eastAsia="en-US"/>
      <w14:ligatures w14:val="standardContextual"/>
    </w:rPr>
  </w:style>
  <w:style w:type="paragraph" w:styleId="5">
    <w:name w:val="heading 5"/>
    <w:basedOn w:val="a"/>
    <w:next w:val="a"/>
    <w:link w:val="50"/>
    <w:uiPriority w:val="9"/>
    <w:semiHidden/>
    <w:unhideWhenUsed/>
    <w:qFormat/>
    <w:rsid w:val="00882B07"/>
    <w:pPr>
      <w:keepNext/>
      <w:keepLines/>
      <w:spacing w:before="80" w:after="40" w:line="278" w:lineRule="auto"/>
      <w:outlineLvl w:val="4"/>
    </w:pPr>
    <w:rPr>
      <w:rFonts w:asciiTheme="minorHAnsi" w:eastAsiaTheme="majorEastAsia" w:hAnsiTheme="minorHAnsi" w:cstheme="majorBidi"/>
      <w:color w:val="0F4761" w:themeColor="accent1" w:themeShade="BF"/>
      <w:kern w:val="2"/>
      <w:lang w:val="uk-UA" w:eastAsia="en-US"/>
      <w14:ligatures w14:val="standardContextual"/>
    </w:rPr>
  </w:style>
  <w:style w:type="paragraph" w:styleId="6">
    <w:name w:val="heading 6"/>
    <w:basedOn w:val="a"/>
    <w:next w:val="a"/>
    <w:link w:val="60"/>
    <w:uiPriority w:val="9"/>
    <w:semiHidden/>
    <w:unhideWhenUsed/>
    <w:qFormat/>
    <w:rsid w:val="00882B07"/>
    <w:pPr>
      <w:keepNext/>
      <w:keepLines/>
      <w:spacing w:before="40" w:line="278" w:lineRule="auto"/>
      <w:outlineLvl w:val="5"/>
    </w:pPr>
    <w:rPr>
      <w:rFonts w:asciiTheme="minorHAnsi" w:eastAsiaTheme="majorEastAsia" w:hAnsiTheme="minorHAnsi" w:cstheme="majorBidi"/>
      <w:i/>
      <w:iCs/>
      <w:color w:val="595959" w:themeColor="text1" w:themeTint="A6"/>
      <w:kern w:val="2"/>
      <w:lang w:val="uk-UA" w:eastAsia="en-US"/>
      <w14:ligatures w14:val="standardContextual"/>
    </w:rPr>
  </w:style>
  <w:style w:type="paragraph" w:styleId="7">
    <w:name w:val="heading 7"/>
    <w:basedOn w:val="a"/>
    <w:next w:val="a"/>
    <w:link w:val="70"/>
    <w:uiPriority w:val="9"/>
    <w:semiHidden/>
    <w:unhideWhenUsed/>
    <w:qFormat/>
    <w:rsid w:val="00882B07"/>
    <w:pPr>
      <w:keepNext/>
      <w:keepLines/>
      <w:spacing w:before="40" w:line="278" w:lineRule="auto"/>
      <w:outlineLvl w:val="6"/>
    </w:pPr>
    <w:rPr>
      <w:rFonts w:asciiTheme="minorHAnsi" w:eastAsiaTheme="majorEastAsia" w:hAnsiTheme="minorHAnsi" w:cstheme="majorBidi"/>
      <w:color w:val="595959" w:themeColor="text1" w:themeTint="A6"/>
      <w:kern w:val="2"/>
      <w:lang w:val="uk-UA" w:eastAsia="en-US"/>
      <w14:ligatures w14:val="standardContextual"/>
    </w:rPr>
  </w:style>
  <w:style w:type="paragraph" w:styleId="8">
    <w:name w:val="heading 8"/>
    <w:basedOn w:val="a"/>
    <w:next w:val="a"/>
    <w:link w:val="80"/>
    <w:uiPriority w:val="9"/>
    <w:semiHidden/>
    <w:unhideWhenUsed/>
    <w:qFormat/>
    <w:rsid w:val="00882B07"/>
    <w:pPr>
      <w:keepNext/>
      <w:keepLines/>
      <w:spacing w:line="278" w:lineRule="auto"/>
      <w:outlineLvl w:val="7"/>
    </w:pPr>
    <w:rPr>
      <w:rFonts w:asciiTheme="minorHAnsi" w:eastAsiaTheme="majorEastAsia" w:hAnsiTheme="minorHAnsi" w:cstheme="majorBidi"/>
      <w:i/>
      <w:iCs/>
      <w:color w:val="272727" w:themeColor="text1" w:themeTint="D8"/>
      <w:kern w:val="2"/>
      <w:lang w:val="uk-UA" w:eastAsia="en-US"/>
      <w14:ligatures w14:val="standardContextual"/>
    </w:rPr>
  </w:style>
  <w:style w:type="paragraph" w:styleId="9">
    <w:name w:val="heading 9"/>
    <w:basedOn w:val="a"/>
    <w:next w:val="a"/>
    <w:link w:val="90"/>
    <w:uiPriority w:val="9"/>
    <w:semiHidden/>
    <w:unhideWhenUsed/>
    <w:qFormat/>
    <w:rsid w:val="00882B07"/>
    <w:pPr>
      <w:keepNext/>
      <w:keepLines/>
      <w:spacing w:line="278" w:lineRule="auto"/>
      <w:outlineLvl w:val="8"/>
    </w:pPr>
    <w:rPr>
      <w:rFonts w:asciiTheme="minorHAnsi" w:eastAsiaTheme="majorEastAsia" w:hAnsiTheme="minorHAnsi" w:cstheme="majorBidi"/>
      <w:color w:val="272727" w:themeColor="text1" w:themeTint="D8"/>
      <w:kern w:val="2"/>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2B0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82B0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82B0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82B0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82B0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82B0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2B07"/>
    <w:rPr>
      <w:rFonts w:eastAsiaTheme="majorEastAsia" w:cstheme="majorBidi"/>
      <w:color w:val="595959" w:themeColor="text1" w:themeTint="A6"/>
    </w:rPr>
  </w:style>
  <w:style w:type="character" w:customStyle="1" w:styleId="80">
    <w:name w:val="Заголовок 8 Знак"/>
    <w:basedOn w:val="a0"/>
    <w:link w:val="8"/>
    <w:uiPriority w:val="9"/>
    <w:semiHidden/>
    <w:rsid w:val="00882B0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2B07"/>
    <w:rPr>
      <w:rFonts w:eastAsiaTheme="majorEastAsia" w:cstheme="majorBidi"/>
      <w:color w:val="272727" w:themeColor="text1" w:themeTint="D8"/>
    </w:rPr>
  </w:style>
  <w:style w:type="paragraph" w:styleId="a3">
    <w:name w:val="Title"/>
    <w:basedOn w:val="a"/>
    <w:next w:val="a"/>
    <w:link w:val="a4"/>
    <w:uiPriority w:val="10"/>
    <w:qFormat/>
    <w:rsid w:val="00882B07"/>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4">
    <w:name w:val="Назва Знак"/>
    <w:basedOn w:val="a0"/>
    <w:link w:val="a3"/>
    <w:uiPriority w:val="10"/>
    <w:rsid w:val="00882B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2B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6">
    <w:name w:val="Підзаголовок Знак"/>
    <w:basedOn w:val="a0"/>
    <w:link w:val="a5"/>
    <w:uiPriority w:val="11"/>
    <w:rsid w:val="00882B0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82B07"/>
    <w:pPr>
      <w:spacing w:before="160" w:after="160" w:line="278" w:lineRule="auto"/>
      <w:jc w:val="center"/>
    </w:pPr>
    <w:rPr>
      <w:rFonts w:asciiTheme="minorHAnsi" w:eastAsiaTheme="minorHAnsi" w:hAnsiTheme="minorHAnsi" w:cstheme="minorBidi"/>
      <w:i/>
      <w:iCs/>
      <w:color w:val="404040" w:themeColor="text1" w:themeTint="BF"/>
      <w:kern w:val="2"/>
      <w:lang w:val="uk-UA" w:eastAsia="en-US"/>
      <w14:ligatures w14:val="standardContextual"/>
    </w:rPr>
  </w:style>
  <w:style w:type="character" w:customStyle="1" w:styleId="a8">
    <w:name w:val="Цитата Знак"/>
    <w:basedOn w:val="a0"/>
    <w:link w:val="a7"/>
    <w:uiPriority w:val="29"/>
    <w:rsid w:val="00882B07"/>
    <w:rPr>
      <w:i/>
      <w:iCs/>
      <w:color w:val="404040" w:themeColor="text1" w:themeTint="BF"/>
    </w:rPr>
  </w:style>
  <w:style w:type="paragraph" w:styleId="a9">
    <w:name w:val="List Paragraph"/>
    <w:basedOn w:val="a"/>
    <w:uiPriority w:val="34"/>
    <w:qFormat/>
    <w:rsid w:val="00882B07"/>
    <w:pPr>
      <w:spacing w:after="160" w:line="278" w:lineRule="auto"/>
      <w:ind w:left="720"/>
      <w:contextualSpacing/>
    </w:pPr>
    <w:rPr>
      <w:rFonts w:asciiTheme="minorHAnsi" w:eastAsiaTheme="minorHAnsi" w:hAnsiTheme="minorHAnsi" w:cstheme="minorBidi"/>
      <w:kern w:val="2"/>
      <w:lang w:val="uk-UA" w:eastAsia="en-US"/>
      <w14:ligatures w14:val="standardContextual"/>
    </w:rPr>
  </w:style>
  <w:style w:type="character" w:styleId="aa">
    <w:name w:val="Intense Emphasis"/>
    <w:basedOn w:val="a0"/>
    <w:uiPriority w:val="21"/>
    <w:qFormat/>
    <w:rsid w:val="00882B07"/>
    <w:rPr>
      <w:i/>
      <w:iCs/>
      <w:color w:val="0F4761" w:themeColor="accent1" w:themeShade="BF"/>
    </w:rPr>
  </w:style>
  <w:style w:type="paragraph" w:styleId="ab">
    <w:name w:val="Intense Quote"/>
    <w:basedOn w:val="a"/>
    <w:next w:val="a"/>
    <w:link w:val="ac"/>
    <w:uiPriority w:val="30"/>
    <w:qFormat/>
    <w:rsid w:val="00882B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uk-UA" w:eastAsia="en-US"/>
      <w14:ligatures w14:val="standardContextual"/>
    </w:rPr>
  </w:style>
  <w:style w:type="character" w:customStyle="1" w:styleId="ac">
    <w:name w:val="Насичена цитата Знак"/>
    <w:basedOn w:val="a0"/>
    <w:link w:val="ab"/>
    <w:uiPriority w:val="30"/>
    <w:rsid w:val="00882B07"/>
    <w:rPr>
      <w:i/>
      <w:iCs/>
      <w:color w:val="0F4761" w:themeColor="accent1" w:themeShade="BF"/>
    </w:rPr>
  </w:style>
  <w:style w:type="character" w:styleId="ad">
    <w:name w:val="Intense Reference"/>
    <w:basedOn w:val="a0"/>
    <w:uiPriority w:val="32"/>
    <w:qFormat/>
    <w:rsid w:val="00882B07"/>
    <w:rPr>
      <w:b/>
      <w:bCs/>
      <w:smallCaps/>
      <w:color w:val="0F4761" w:themeColor="accent1" w:themeShade="BF"/>
      <w:spacing w:val="5"/>
    </w:rPr>
  </w:style>
  <w:style w:type="character" w:customStyle="1" w:styleId="docdata">
    <w:name w:val="docdata"/>
    <w:aliases w:val="docy,v5,1641,baiaagaaboqcaaadnwqaaawtbaaaaaaaaaaaaaaaaaaaaaaaaaaaaaaaaaaaaaaaaaaaaaaaaaaaaaaaaaaaaaaaaaaaaaaaaaaaaaaaaaaaaaaaaaaaaaaaaaaaaaaaaaaaaaaaaaaaaaaaaaaaaaaaaaaaaaaaaaaaaaaaaaaaaaaaaaaaaaaaaaaaaaaaaaaaaaaaaaaaaaaaaaaaaaaaaaaaaaaaaaaaaaaa"/>
    <w:basedOn w:val="a0"/>
    <w:rsid w:val="00AE384A"/>
  </w:style>
  <w:style w:type="paragraph" w:styleId="ae">
    <w:name w:val="Normal (Web)"/>
    <w:basedOn w:val="a"/>
    <w:uiPriority w:val="99"/>
    <w:unhideWhenUsed/>
    <w:rsid w:val="00742C17"/>
    <w:pPr>
      <w:spacing w:before="100" w:beforeAutospacing="1" w:after="100" w:afterAutospacing="1"/>
    </w:pPr>
    <w:rPr>
      <w:rFonts w:eastAsia="Times New Roman"/>
      <w:lang w:val="uk-UA" w:eastAsia="uk-UA"/>
    </w:rPr>
  </w:style>
  <w:style w:type="character" w:customStyle="1" w:styleId="xfmc1">
    <w:name w:val="xfmc1"/>
    <w:basedOn w:val="a0"/>
    <w:rsid w:val="00742C17"/>
  </w:style>
  <w:style w:type="character" w:styleId="af">
    <w:name w:val="Strong"/>
    <w:basedOn w:val="a0"/>
    <w:uiPriority w:val="22"/>
    <w:qFormat/>
    <w:rsid w:val="00742C17"/>
    <w:rPr>
      <w:b/>
      <w:bCs/>
    </w:rPr>
  </w:style>
  <w:style w:type="paragraph" w:customStyle="1" w:styleId="5507">
    <w:name w:val="5507"/>
    <w:aliases w:val="baiaagaaboqcaaadurmaaaxhewaaaaaaaaaaaaaaaaaaaaaaaaaaaaaaaaaaaaaaaaaaaaaaaaaaaaaaaaaaaaaaaaaaaaaaaaaaaaaaaaaaaaaaaaaaaaaaaaaaaaaaaaaaaaaaaaaaaaaaaaaaaaaaaaaaaaaaaaaaaaaaaaaaaaaaaaaaaaaaaaaaaaaaaaaaaaaaaaaaaaaaaaaaaaaaaaaaaaaaaaaaaaaa"/>
    <w:basedOn w:val="a"/>
    <w:rsid w:val="00767525"/>
    <w:pPr>
      <w:spacing w:before="100" w:beforeAutospacing="1" w:after="100" w:afterAutospacing="1"/>
    </w:pPr>
    <w:rPr>
      <w:rFonts w:eastAsia="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208</TotalTime>
  <Pages>3</Pages>
  <Words>3778</Words>
  <Characters>2154</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Нескородяна Ганна Григорівна</cp:lastModifiedBy>
  <cp:revision>25</cp:revision>
  <cp:lastPrinted>2026-03-19T12:00:00Z</cp:lastPrinted>
  <dcterms:created xsi:type="dcterms:W3CDTF">2026-03-03T14:34:00Z</dcterms:created>
  <dcterms:modified xsi:type="dcterms:W3CDTF">2026-03-19T12:05:00Z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2026-03-03T14:42:13Z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66569ad4-9f5a-4598-88b4-ada41cec8988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