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7868B" w14:textId="77777777" w:rsidR="00513352" w:rsidRDefault="00513352" w:rsidP="005133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34613E71" w14:textId="77777777" w:rsidR="00513352" w:rsidRPr="0003653E" w:rsidRDefault="00513352" w:rsidP="005133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3653E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 про</w:t>
      </w:r>
      <w:r w:rsidR="002E2C76" w:rsidRPr="0003653E">
        <w:rPr>
          <w:rFonts w:ascii="Times New Roman" w:hAnsi="Times New Roman" w:cs="Times New Roman"/>
          <w:b/>
          <w:bCs/>
          <w:sz w:val="28"/>
          <w:szCs w:val="28"/>
          <w:lang w:val="uk-UA"/>
        </w:rPr>
        <w:t>є</w:t>
      </w:r>
      <w:r w:rsidRPr="0003653E">
        <w:rPr>
          <w:rFonts w:ascii="Times New Roman" w:hAnsi="Times New Roman" w:cs="Times New Roman"/>
          <w:b/>
          <w:bCs/>
          <w:sz w:val="28"/>
          <w:szCs w:val="28"/>
          <w:lang w:val="uk-UA"/>
        </w:rPr>
        <w:t>кту рішення Київської міської ради</w:t>
      </w:r>
    </w:p>
    <w:p w14:paraId="276362CB" w14:textId="4C543F84" w:rsidR="00A361AF" w:rsidRDefault="00A361AF" w:rsidP="00A361AF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sz w:val="28"/>
          <w:lang w:val="uk-UA" w:eastAsia="en-US"/>
        </w:rPr>
      </w:pPr>
      <w:r>
        <w:rPr>
          <w:rFonts w:ascii="Times New Roman" w:eastAsia="Calibri" w:hAnsi="Times New Roman" w:cs="Times New Roman"/>
          <w:b/>
          <w:sz w:val="28"/>
          <w:lang w:val="uk-UA" w:eastAsia="en-US"/>
        </w:rPr>
        <w:t>«П</w:t>
      </w:r>
      <w:r w:rsidRPr="00A361AF">
        <w:rPr>
          <w:rFonts w:ascii="Times New Roman" w:eastAsia="Calibri" w:hAnsi="Times New Roman" w:cs="Times New Roman"/>
          <w:b/>
          <w:sz w:val="28"/>
          <w:lang w:val="uk-UA" w:eastAsia="en-US"/>
        </w:rPr>
        <w:t xml:space="preserve">ро створення Тимчасової </w:t>
      </w:r>
      <w:r>
        <w:rPr>
          <w:rFonts w:ascii="Times New Roman" w:eastAsia="Calibri" w:hAnsi="Times New Roman" w:cs="Times New Roman"/>
          <w:b/>
          <w:sz w:val="28"/>
          <w:lang w:val="uk-UA" w:eastAsia="en-US"/>
        </w:rPr>
        <w:t>к</w:t>
      </w:r>
      <w:r w:rsidRPr="00A361AF">
        <w:rPr>
          <w:rFonts w:ascii="Times New Roman" w:eastAsia="Calibri" w:hAnsi="Times New Roman" w:cs="Times New Roman"/>
          <w:b/>
          <w:sz w:val="28"/>
          <w:lang w:val="uk-UA" w:eastAsia="en-US"/>
        </w:rPr>
        <w:t xml:space="preserve">онтрольної комісії Київської міської ради з питань </w:t>
      </w:r>
      <w:proofErr w:type="spellStart"/>
      <w:r w:rsidRPr="00A361AF">
        <w:rPr>
          <w:rFonts w:ascii="Times New Roman" w:eastAsia="Calibri" w:hAnsi="Times New Roman" w:cs="Times New Roman"/>
          <w:b/>
          <w:sz w:val="28"/>
          <w:lang w:val="ru-UA" w:eastAsia="en-US"/>
        </w:rPr>
        <w:t>вивчення</w:t>
      </w:r>
      <w:proofErr w:type="spellEnd"/>
      <w:r w:rsidRPr="00A361AF">
        <w:rPr>
          <w:rFonts w:ascii="Times New Roman" w:eastAsia="Calibri" w:hAnsi="Times New Roman" w:cs="Times New Roman"/>
          <w:b/>
          <w:sz w:val="28"/>
          <w:lang w:val="ru-UA" w:eastAsia="en-US"/>
        </w:rPr>
        <w:t xml:space="preserve"> </w:t>
      </w:r>
      <w:r w:rsidRPr="00A361AF">
        <w:rPr>
          <w:rFonts w:ascii="Times New Roman" w:eastAsia="Calibri" w:hAnsi="Times New Roman" w:cs="Times New Roman"/>
          <w:b/>
          <w:sz w:val="28"/>
          <w:lang w:val="uk-UA" w:eastAsia="en-US"/>
        </w:rPr>
        <w:t>ефективності використання бюджетних коштів</w:t>
      </w:r>
      <w:r w:rsidRPr="00A361AF">
        <w:rPr>
          <w:rFonts w:ascii="Times New Roman" w:eastAsia="Calibri" w:hAnsi="Times New Roman" w:cs="Times New Roman"/>
          <w:b/>
          <w:sz w:val="28"/>
          <w:lang w:val="ru-UA" w:eastAsia="en-US"/>
        </w:rPr>
        <w:t xml:space="preserve"> та </w:t>
      </w:r>
      <w:r w:rsidRPr="00A361AF">
        <w:rPr>
          <w:rFonts w:ascii="Times New Roman" w:eastAsia="Calibri" w:hAnsi="Times New Roman" w:cs="Times New Roman"/>
          <w:b/>
          <w:sz w:val="28"/>
          <w:lang w:val="uk-UA" w:eastAsia="en-US"/>
        </w:rPr>
        <w:t>виконання робіт підприємствами – виконавцями заходів Комплексного плану стійкості територіальної громади міста Києва</w:t>
      </w:r>
      <w:r>
        <w:rPr>
          <w:rFonts w:ascii="Times New Roman" w:eastAsia="Calibri" w:hAnsi="Times New Roman" w:cs="Times New Roman"/>
          <w:b/>
          <w:sz w:val="28"/>
          <w:lang w:val="uk-UA" w:eastAsia="en-US"/>
        </w:rPr>
        <w:t>»</w:t>
      </w:r>
    </w:p>
    <w:p w14:paraId="57159B58" w14:textId="77777777" w:rsidR="00A361AF" w:rsidRPr="00A361AF" w:rsidRDefault="00A361AF" w:rsidP="00A361AF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sz w:val="28"/>
          <w:lang w:val="uk-UA" w:eastAsia="en-US"/>
        </w:rPr>
      </w:pPr>
    </w:p>
    <w:p w14:paraId="6B283860" w14:textId="4FFFB4B9" w:rsidR="00513352" w:rsidRDefault="00A361AF" w:rsidP="00A361AF">
      <w:pPr>
        <w:widowControl w:val="0"/>
        <w:suppressAutoHyphens/>
        <w:autoSpaceDE w:val="0"/>
        <w:autoSpaceDN w:val="0"/>
        <w:spacing w:after="0" w:line="240" w:lineRule="auto"/>
        <w:ind w:left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65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13352" w:rsidRPr="002224B9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  <w:r w:rsidR="009860F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1079EAF" w14:textId="77777777" w:rsidR="00473F6F" w:rsidRDefault="00473F6F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25D44A1E" w14:textId="77777777" w:rsidR="0007075D" w:rsidRDefault="00B25F4E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B25F4E">
        <w:rPr>
          <w:color w:val="000000"/>
          <w:sz w:val="28"/>
          <w:szCs w:val="28"/>
          <w:lang w:val="ru-RU"/>
        </w:rPr>
        <w:t xml:space="preserve">В </w:t>
      </w:r>
      <w:proofErr w:type="spellStart"/>
      <w:r w:rsidRPr="00B25F4E">
        <w:rPr>
          <w:color w:val="000000"/>
          <w:sz w:val="28"/>
          <w:szCs w:val="28"/>
          <w:lang w:val="ru-RU"/>
        </w:rPr>
        <w:t>умовах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триваючих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безпекових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викликів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систематичних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атак на </w:t>
      </w:r>
      <w:proofErr w:type="spellStart"/>
      <w:r w:rsidRPr="00B25F4E">
        <w:rPr>
          <w:color w:val="000000"/>
          <w:sz w:val="28"/>
          <w:szCs w:val="28"/>
          <w:lang w:val="ru-RU"/>
        </w:rPr>
        <w:t>критичну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інфраструктуру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високого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ризику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виникнення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надзвичайних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ситуацій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B25F4E">
        <w:rPr>
          <w:color w:val="000000"/>
          <w:sz w:val="28"/>
          <w:szCs w:val="28"/>
          <w:lang w:val="ru-RU"/>
        </w:rPr>
        <w:t>енергетичному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секторі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забезпечення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безперебійного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функціонування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системи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B25F4E">
        <w:rPr>
          <w:color w:val="000000"/>
          <w:sz w:val="28"/>
          <w:szCs w:val="28"/>
          <w:lang w:val="ru-RU"/>
        </w:rPr>
        <w:t>тепло- та</w:t>
      </w:r>
      <w:proofErr w:type="gram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енергопостачання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столиці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є </w:t>
      </w:r>
      <w:proofErr w:type="spellStart"/>
      <w:r w:rsidRPr="00B25F4E">
        <w:rPr>
          <w:color w:val="000000"/>
          <w:sz w:val="28"/>
          <w:szCs w:val="28"/>
          <w:lang w:val="ru-RU"/>
        </w:rPr>
        <w:t>питанням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національної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муніципальної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безпеки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</w:p>
    <w:p w14:paraId="245E6CED" w14:textId="4F002585" w:rsidR="0007075D" w:rsidRDefault="00B25F4E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B25F4E">
        <w:rPr>
          <w:color w:val="000000"/>
          <w:sz w:val="28"/>
          <w:szCs w:val="28"/>
          <w:lang w:val="ru-RU"/>
        </w:rPr>
        <w:t>Затвердження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реалізація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Комплексного плану </w:t>
      </w:r>
      <w:proofErr w:type="spellStart"/>
      <w:r w:rsidRPr="00B25F4E">
        <w:rPr>
          <w:color w:val="000000"/>
          <w:sz w:val="28"/>
          <w:szCs w:val="28"/>
          <w:lang w:val="ru-RU"/>
        </w:rPr>
        <w:t>стійкості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територіальної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громади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міста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Києва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передбачає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залучення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значних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обсягів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коштів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B25F4E">
        <w:rPr>
          <w:color w:val="000000"/>
          <w:sz w:val="28"/>
          <w:szCs w:val="28"/>
          <w:lang w:val="ru-RU"/>
        </w:rPr>
        <w:t>міського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бюджету для </w:t>
      </w:r>
      <w:proofErr w:type="spellStart"/>
      <w:r w:rsidRPr="00B25F4E">
        <w:rPr>
          <w:color w:val="000000"/>
          <w:sz w:val="28"/>
          <w:szCs w:val="28"/>
          <w:lang w:val="ru-RU"/>
        </w:rPr>
        <w:t>закупівлі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обладнання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проведення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ремонтних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робіт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модернізації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критичних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об</w:t>
      </w:r>
      <w:r w:rsidR="0007075D">
        <w:rPr>
          <w:color w:val="000000"/>
          <w:sz w:val="28"/>
          <w:szCs w:val="28"/>
          <w:lang w:val="ru-RU"/>
        </w:rPr>
        <w:t>ʼ</w:t>
      </w:r>
      <w:r w:rsidRPr="00B25F4E">
        <w:rPr>
          <w:color w:val="000000"/>
          <w:sz w:val="28"/>
          <w:szCs w:val="28"/>
          <w:lang w:val="ru-RU"/>
        </w:rPr>
        <w:t>єктів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створення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резервних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потужностей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  <w:r w:rsidR="0007075D">
        <w:rPr>
          <w:color w:val="000000"/>
          <w:sz w:val="28"/>
          <w:szCs w:val="28"/>
          <w:lang w:val="ru-RU"/>
        </w:rPr>
        <w:br/>
      </w:r>
      <w:r w:rsidR="0086504D">
        <w:rPr>
          <w:color w:val="000000"/>
          <w:sz w:val="28"/>
          <w:szCs w:val="28"/>
          <w:lang w:val="ru-RU"/>
        </w:rPr>
        <w:t xml:space="preserve">        </w:t>
      </w:r>
      <w:proofErr w:type="spellStart"/>
      <w:r w:rsidRPr="00B25F4E">
        <w:rPr>
          <w:color w:val="000000"/>
          <w:sz w:val="28"/>
          <w:szCs w:val="28"/>
          <w:lang w:val="ru-RU"/>
        </w:rPr>
        <w:t>Водночас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масштаби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фінансування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високий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рівень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суспільної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значущості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виконання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цих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робіт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вимагають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максимальної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прозорості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підзвітності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публічності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</w:p>
    <w:p w14:paraId="7F50164C" w14:textId="77777777" w:rsidR="0007075D" w:rsidRDefault="00B25F4E" w:rsidP="0003653E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B25F4E">
        <w:rPr>
          <w:color w:val="000000"/>
          <w:sz w:val="28"/>
          <w:szCs w:val="28"/>
          <w:lang w:val="ru-RU"/>
        </w:rPr>
        <w:t>Впровадження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дієвого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депутатського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контролю є </w:t>
      </w:r>
      <w:proofErr w:type="spellStart"/>
      <w:r w:rsidRPr="00B25F4E">
        <w:rPr>
          <w:color w:val="000000"/>
          <w:sz w:val="28"/>
          <w:szCs w:val="28"/>
          <w:lang w:val="ru-RU"/>
        </w:rPr>
        <w:t>об’єктивною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необхідністю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B25F4E">
        <w:rPr>
          <w:color w:val="000000"/>
          <w:sz w:val="28"/>
          <w:szCs w:val="28"/>
          <w:lang w:val="ru-RU"/>
        </w:rPr>
        <w:t>зважаючи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на: </w:t>
      </w:r>
    </w:p>
    <w:p w14:paraId="04978AE6" w14:textId="6482DA91" w:rsidR="0007075D" w:rsidRDefault="00B25F4E" w:rsidP="0003653E">
      <w:pPr>
        <w:pStyle w:val="a4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B25F4E">
        <w:rPr>
          <w:color w:val="000000"/>
          <w:sz w:val="28"/>
          <w:szCs w:val="28"/>
          <w:lang w:val="ru-RU"/>
        </w:rPr>
        <w:t>Запобігання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корупційним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B25F4E">
        <w:rPr>
          <w:color w:val="000000"/>
          <w:sz w:val="28"/>
          <w:szCs w:val="28"/>
          <w:lang w:val="ru-RU"/>
        </w:rPr>
        <w:t>фінансовим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ризикам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r w:rsidRPr="00B25F4E">
        <w:rPr>
          <w:color w:val="000000"/>
          <w:sz w:val="28"/>
          <w:szCs w:val="28"/>
          <w:lang w:val="ru-RU"/>
        </w:rPr>
        <w:sym w:font="Symbol" w:char="F02D"/>
      </w:r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оперативне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залучення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коштів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B25F4E">
        <w:rPr>
          <w:color w:val="000000"/>
          <w:sz w:val="28"/>
          <w:szCs w:val="28"/>
          <w:lang w:val="ru-RU"/>
        </w:rPr>
        <w:t>значних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обсягах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створює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потенційні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ризики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неефективного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використання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бюджетних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ресурсів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чи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завищення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вартості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закупівель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</w:p>
    <w:p w14:paraId="221A42D6" w14:textId="41DB4D5D" w:rsidR="0007075D" w:rsidRDefault="00B25F4E" w:rsidP="0003653E">
      <w:pPr>
        <w:pStyle w:val="a4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B25F4E">
        <w:rPr>
          <w:color w:val="000000"/>
          <w:sz w:val="28"/>
          <w:szCs w:val="28"/>
          <w:lang w:val="ru-RU"/>
        </w:rPr>
        <w:t>Гарант</w:t>
      </w:r>
      <w:r w:rsidR="00DE6BE0">
        <w:rPr>
          <w:color w:val="000000"/>
          <w:sz w:val="28"/>
          <w:szCs w:val="28"/>
          <w:lang w:val="ru-RU"/>
        </w:rPr>
        <w:t>ування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реальної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готовності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інфраструктури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r w:rsidRPr="00B25F4E">
        <w:rPr>
          <w:color w:val="000000"/>
          <w:sz w:val="28"/>
          <w:szCs w:val="28"/>
          <w:lang w:val="ru-RU"/>
        </w:rPr>
        <w:sym w:font="Symbol" w:char="F02D"/>
      </w:r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депутатський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контроль дозволить </w:t>
      </w:r>
      <w:proofErr w:type="spellStart"/>
      <w:r w:rsidRPr="00B25F4E">
        <w:rPr>
          <w:color w:val="000000"/>
          <w:sz w:val="28"/>
          <w:szCs w:val="28"/>
          <w:lang w:val="ru-RU"/>
        </w:rPr>
        <w:t>оцінити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Pr="00B25F4E">
        <w:rPr>
          <w:color w:val="000000"/>
          <w:sz w:val="28"/>
          <w:szCs w:val="28"/>
          <w:lang w:val="ru-RU"/>
        </w:rPr>
        <w:t>лише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формальне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виконання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звітів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, а й </w:t>
      </w:r>
      <w:proofErr w:type="spellStart"/>
      <w:r w:rsidRPr="00B25F4E">
        <w:rPr>
          <w:color w:val="000000"/>
          <w:sz w:val="28"/>
          <w:szCs w:val="28"/>
          <w:lang w:val="ru-RU"/>
        </w:rPr>
        <w:t>фактичний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стан </w:t>
      </w:r>
      <w:proofErr w:type="spellStart"/>
      <w:r w:rsidRPr="00B25F4E">
        <w:rPr>
          <w:color w:val="000000"/>
          <w:sz w:val="28"/>
          <w:szCs w:val="28"/>
          <w:lang w:val="ru-RU"/>
        </w:rPr>
        <w:t>готовності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критичних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об</w:t>
      </w:r>
      <w:r w:rsidR="00F04945">
        <w:rPr>
          <w:color w:val="000000"/>
          <w:sz w:val="28"/>
          <w:szCs w:val="28"/>
          <w:lang w:val="ru-RU"/>
        </w:rPr>
        <w:t>ʼ</w:t>
      </w:r>
      <w:r w:rsidRPr="00B25F4E">
        <w:rPr>
          <w:color w:val="000000"/>
          <w:sz w:val="28"/>
          <w:szCs w:val="28"/>
          <w:lang w:val="ru-RU"/>
        </w:rPr>
        <w:t>єктів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B25F4E">
        <w:rPr>
          <w:color w:val="000000"/>
          <w:sz w:val="28"/>
          <w:szCs w:val="28"/>
          <w:lang w:val="ru-RU"/>
        </w:rPr>
        <w:t>роботи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B25F4E">
        <w:rPr>
          <w:color w:val="000000"/>
          <w:sz w:val="28"/>
          <w:szCs w:val="28"/>
          <w:lang w:val="ru-RU"/>
        </w:rPr>
        <w:t>екстремальних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умовах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</w:p>
    <w:p w14:paraId="44D601EF" w14:textId="77777777" w:rsidR="0007075D" w:rsidRDefault="00B25F4E" w:rsidP="0003653E">
      <w:pPr>
        <w:pStyle w:val="a4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B25F4E">
        <w:rPr>
          <w:color w:val="000000"/>
          <w:sz w:val="28"/>
          <w:szCs w:val="28"/>
          <w:lang w:val="ru-RU"/>
        </w:rPr>
        <w:t>Забезпечення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довіри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громади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r w:rsidRPr="00B25F4E">
        <w:rPr>
          <w:color w:val="000000"/>
          <w:sz w:val="28"/>
          <w:szCs w:val="28"/>
          <w:lang w:val="ru-RU"/>
        </w:rPr>
        <w:sym w:font="Symbol" w:char="F02D"/>
      </w:r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відкритість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процесів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використання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коштів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платників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податків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сприятиме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зростанню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суспільної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довіри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B25F4E">
        <w:rPr>
          <w:color w:val="000000"/>
          <w:sz w:val="28"/>
          <w:szCs w:val="28"/>
          <w:lang w:val="ru-RU"/>
        </w:rPr>
        <w:t>рішень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міської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25F4E">
        <w:rPr>
          <w:color w:val="000000"/>
          <w:sz w:val="28"/>
          <w:szCs w:val="28"/>
          <w:lang w:val="ru-RU"/>
        </w:rPr>
        <w:t>влади</w:t>
      </w:r>
      <w:proofErr w:type="spellEnd"/>
      <w:r w:rsidRPr="00B25F4E">
        <w:rPr>
          <w:color w:val="000000"/>
          <w:sz w:val="28"/>
          <w:szCs w:val="28"/>
          <w:lang w:val="ru-RU"/>
        </w:rPr>
        <w:t xml:space="preserve">. </w:t>
      </w:r>
    </w:p>
    <w:p w14:paraId="37F70009" w14:textId="77777777" w:rsidR="0007075D" w:rsidRDefault="0007075D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</w:p>
    <w:p w14:paraId="527D8D55" w14:textId="07733238" w:rsidR="0003653E" w:rsidRPr="005B3541" w:rsidRDefault="0003653E" w:rsidP="005B354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3541">
        <w:rPr>
          <w:rFonts w:ascii="Times New Roman" w:hAnsi="Times New Roman" w:cs="Times New Roman"/>
          <w:b/>
          <w:sz w:val="28"/>
          <w:szCs w:val="28"/>
          <w:lang w:val="uk-UA"/>
        </w:rPr>
        <w:t>Опис цілей і завдань, основних положень проєкту рішення.</w:t>
      </w:r>
    </w:p>
    <w:p w14:paraId="6A1E9133" w14:textId="77777777" w:rsidR="0003653E" w:rsidRPr="0003653E" w:rsidRDefault="0003653E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5A3D2B7" w14:textId="48D263AA" w:rsidR="0003653E" w:rsidRPr="0003653E" w:rsidRDefault="0003653E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03653E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03653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підготовлено з метою створення </w:t>
      </w:r>
      <w:r w:rsidR="00860C3F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 w:rsidRPr="0003653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имчасової контрольної комісії Київської міської ради з питань </w:t>
      </w:r>
      <w:r w:rsidR="00A3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вивчення </w:t>
      </w:r>
      <w:r w:rsidRPr="0003653E">
        <w:rPr>
          <w:rFonts w:ascii="Times New Roman" w:hAnsi="Times New Roman" w:cs="Times New Roman"/>
          <w:bCs/>
          <w:sz w:val="28"/>
          <w:szCs w:val="28"/>
          <w:lang w:val="uk-UA"/>
        </w:rPr>
        <w:t>ефективності використання бюджетних коштів</w:t>
      </w:r>
      <w:r w:rsidR="00A3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</w:t>
      </w:r>
      <w:r w:rsidR="0086504D" w:rsidRPr="0086504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86504D" w:rsidRPr="0086504D">
        <w:rPr>
          <w:rFonts w:ascii="Times New Roman" w:hAnsi="Times New Roman" w:cs="Times New Roman"/>
          <w:bCs/>
          <w:sz w:val="28"/>
        </w:rPr>
        <w:t>виконання</w:t>
      </w:r>
      <w:proofErr w:type="spellEnd"/>
      <w:r w:rsidR="0086504D" w:rsidRPr="0086504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86504D" w:rsidRPr="0086504D">
        <w:rPr>
          <w:rFonts w:ascii="Times New Roman" w:hAnsi="Times New Roman" w:cs="Times New Roman"/>
          <w:bCs/>
          <w:sz w:val="28"/>
        </w:rPr>
        <w:t>робіт</w:t>
      </w:r>
      <w:proofErr w:type="spellEnd"/>
      <w:r w:rsidR="0086504D" w:rsidRPr="0086504D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86504D" w:rsidRPr="0086504D">
        <w:rPr>
          <w:rFonts w:ascii="Times New Roman" w:hAnsi="Times New Roman" w:cs="Times New Roman"/>
          <w:bCs/>
          <w:sz w:val="28"/>
        </w:rPr>
        <w:t>підприємствами</w:t>
      </w:r>
      <w:proofErr w:type="spellEnd"/>
      <w:r w:rsidR="0086504D" w:rsidRPr="0086504D">
        <w:rPr>
          <w:rFonts w:ascii="Times New Roman" w:hAnsi="Times New Roman" w:cs="Times New Roman"/>
          <w:bCs/>
          <w:sz w:val="28"/>
        </w:rPr>
        <w:t xml:space="preserve"> – </w:t>
      </w:r>
      <w:proofErr w:type="spellStart"/>
      <w:r w:rsidR="0086504D" w:rsidRPr="0086504D">
        <w:rPr>
          <w:rFonts w:ascii="Times New Roman" w:hAnsi="Times New Roman" w:cs="Times New Roman"/>
          <w:bCs/>
          <w:sz w:val="28"/>
        </w:rPr>
        <w:t>виконавцями</w:t>
      </w:r>
      <w:proofErr w:type="spellEnd"/>
      <w:r w:rsidR="0086504D" w:rsidRPr="00752F45">
        <w:rPr>
          <w:rFonts w:ascii="Times New Roman" w:hAnsi="Times New Roman" w:cs="Times New Roman"/>
          <w:b/>
          <w:sz w:val="28"/>
        </w:rPr>
        <w:t xml:space="preserve"> </w:t>
      </w:r>
      <w:r w:rsidRPr="0003653E">
        <w:rPr>
          <w:rFonts w:ascii="Times New Roman" w:hAnsi="Times New Roman" w:cs="Times New Roman"/>
          <w:bCs/>
          <w:sz w:val="28"/>
          <w:szCs w:val="28"/>
          <w:lang w:val="uk-UA"/>
        </w:rPr>
        <w:t>реалізації Комплексного плану стійкості територіальної громади міста Києва.</w:t>
      </w:r>
    </w:p>
    <w:p w14:paraId="267F3332" w14:textId="3A2F5D60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передбачає наступні завдання:</w:t>
      </w:r>
    </w:p>
    <w:p w14:paraId="037906C4" w14:textId="2871B881" w:rsidR="00A361AF" w:rsidRPr="00A361AF" w:rsidRDefault="00CA0F57" w:rsidP="00A361AF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5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A361A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ивчення стану ефективності проведення  процедур </w:t>
      </w:r>
      <w:proofErr w:type="spellStart"/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закупівель</w:t>
      </w:r>
      <w:proofErr w:type="spellEnd"/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товарів, робіт і послуг, що здійснюються підприємствами – виконавцями Комплексного плану стійкості територіальної громади міста Києва</w:t>
      </w:r>
      <w:r w:rsid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;</w:t>
      </w:r>
    </w:p>
    <w:p w14:paraId="4410D615" w14:textId="15411483" w:rsidR="00A361AF" w:rsidRPr="00A361AF" w:rsidRDefault="00CA0F57" w:rsidP="00A361AF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5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A361A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наліз звітів про виконання робіт і закупленого обладнання затвердженим паспортам програм, кошторисам та графікам реалізації</w:t>
      </w:r>
      <w:r w:rsid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;</w:t>
      </w:r>
    </w:p>
    <w:p w14:paraId="5A93C408" w14:textId="6902F6A5" w:rsidR="00A361AF" w:rsidRPr="00A361AF" w:rsidRDefault="00CA0F57" w:rsidP="00A361AF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5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– </w:t>
      </w:r>
      <w:r w:rsidR="00A361A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ивчення питань обґрунтованості та прозорості ціноутворення на матеріально-технічні ресурси та залучені послуги підрядних організацій</w:t>
      </w:r>
      <w:r w:rsid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;</w:t>
      </w:r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</w:p>
    <w:p w14:paraId="75DBDB88" w14:textId="3AB0BF04" w:rsidR="00A361AF" w:rsidRPr="00A361AF" w:rsidRDefault="00CA0F57" w:rsidP="00A361AF">
      <w:pPr>
        <w:pStyle w:val="a3"/>
        <w:tabs>
          <w:tab w:val="left" w:pos="993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5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A361A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361AF" w:rsidRPr="00A361A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ідготовку рекомендацій та пропозицій щодо оптимізації витрат і підвищення ефективності використання бюджетних коштів. </w:t>
      </w:r>
    </w:p>
    <w:p w14:paraId="7315A129" w14:textId="77777777" w:rsidR="00CA0F57" w:rsidRPr="00CA0F57" w:rsidRDefault="00CA0F57" w:rsidP="0003653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EC2764" w14:textId="55DFDDD3" w:rsidR="00CA0F57" w:rsidRPr="00CA0F57" w:rsidRDefault="00CA0F57" w:rsidP="005B3541">
      <w:pPr>
        <w:pStyle w:val="a4"/>
        <w:numPr>
          <w:ilvl w:val="0"/>
          <w:numId w:val="5"/>
        </w:numPr>
        <w:spacing w:before="0" w:beforeAutospacing="0" w:after="0" w:afterAutospacing="0"/>
        <w:jc w:val="center"/>
        <w:rPr>
          <w:rFonts w:eastAsiaTheme="minorEastAsia"/>
          <w:b/>
          <w:bCs/>
          <w:sz w:val="28"/>
          <w:szCs w:val="28"/>
          <w:lang w:eastAsia="ru-RU"/>
        </w:rPr>
      </w:pPr>
      <w:r w:rsidRPr="00CA0F57">
        <w:rPr>
          <w:rFonts w:eastAsiaTheme="minorEastAsia"/>
          <w:b/>
          <w:bCs/>
          <w:sz w:val="28"/>
          <w:szCs w:val="28"/>
          <w:lang w:eastAsia="ru-RU"/>
        </w:rPr>
        <w:t>Мета і завдання прийняття рішення.</w:t>
      </w:r>
    </w:p>
    <w:p w14:paraId="57B003B7" w14:textId="77777777" w:rsidR="00CA0F57" w:rsidRPr="00CA0F57" w:rsidRDefault="00CA0F57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8B5BE6" w14:textId="0FF10611" w:rsidR="00CA0F57" w:rsidRDefault="00CA0F57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рішення є </w:t>
      </w:r>
      <w:r w:rsidRPr="00CA0F57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належного депутатського </w:t>
      </w:r>
      <w:bookmarkStart w:id="0" w:name="_GoBack"/>
      <w:bookmarkEnd w:id="0"/>
      <w:r w:rsidRPr="00CA0F57">
        <w:rPr>
          <w:rFonts w:ascii="Times New Roman" w:hAnsi="Times New Roman" w:cs="Times New Roman"/>
          <w:sz w:val="28"/>
          <w:szCs w:val="28"/>
          <w:lang w:val="uk-UA"/>
        </w:rPr>
        <w:t xml:space="preserve"> контролю за цільовим та ефективним використанням бюджетних коштів</w:t>
      </w:r>
      <w:r w:rsidR="00F049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6504D" w:rsidRPr="0086504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також дотримання строків і якості виконання робіт підприємствами – виконавцями</w:t>
      </w:r>
      <w:r w:rsidR="0086504D" w:rsidRPr="0086504D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F04945" w:rsidRPr="00F04945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</w:t>
      </w:r>
      <w:r w:rsidRPr="00CA0F57">
        <w:rPr>
          <w:rFonts w:ascii="Times New Roman" w:hAnsi="Times New Roman" w:cs="Times New Roman"/>
          <w:sz w:val="28"/>
          <w:szCs w:val="28"/>
          <w:lang w:val="uk-UA"/>
        </w:rPr>
        <w:t>Комплексного плану стійкості територіальної громади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8DBBCC2" w14:textId="56F93422" w:rsidR="00CA0F57" w:rsidRDefault="00CA0F57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</w:p>
    <w:p w14:paraId="0502C035" w14:textId="64C9A6F8" w:rsidR="00CA0F57" w:rsidRDefault="00CA0F57" w:rsidP="0003653E">
      <w:pPr>
        <w:widowControl w:val="0"/>
        <w:suppressAutoHyphens/>
        <w:overflowPunct w:val="0"/>
        <w:spacing w:after="0" w:line="240" w:lineRule="auto"/>
        <w:ind w:right="-1" w:firstLine="567"/>
        <w:jc w:val="center"/>
        <w:textAlignment w:val="baseline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  <w:lang w:val="uk-UA"/>
        </w:rPr>
        <w:t>4</w:t>
      </w:r>
      <w:r w:rsidRPr="000F7F84">
        <w:rPr>
          <w:rFonts w:ascii="Times New Roman" w:hAnsi="Times New Roman"/>
          <w:b/>
          <w:kern w:val="2"/>
          <w:sz w:val="28"/>
          <w:szCs w:val="28"/>
        </w:rPr>
        <w:t xml:space="preserve">. </w:t>
      </w:r>
      <w:proofErr w:type="spellStart"/>
      <w:r w:rsidRPr="000F7F84">
        <w:rPr>
          <w:rFonts w:ascii="Times New Roman" w:hAnsi="Times New Roman"/>
          <w:b/>
          <w:kern w:val="2"/>
          <w:sz w:val="28"/>
          <w:szCs w:val="28"/>
        </w:rPr>
        <w:t>Правове</w:t>
      </w:r>
      <w:proofErr w:type="spellEnd"/>
      <w:r w:rsidRPr="000F7F8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proofErr w:type="spellStart"/>
      <w:r w:rsidRPr="000F7F84">
        <w:rPr>
          <w:rFonts w:ascii="Times New Roman" w:hAnsi="Times New Roman"/>
          <w:b/>
          <w:kern w:val="2"/>
          <w:sz w:val="28"/>
          <w:szCs w:val="28"/>
        </w:rPr>
        <w:t>обґрунтування</w:t>
      </w:r>
      <w:proofErr w:type="spellEnd"/>
      <w:r w:rsidRPr="000F7F8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proofErr w:type="spellStart"/>
      <w:r w:rsidRPr="000F7F84">
        <w:rPr>
          <w:rFonts w:ascii="Times New Roman" w:hAnsi="Times New Roman"/>
          <w:b/>
          <w:kern w:val="2"/>
          <w:sz w:val="28"/>
          <w:szCs w:val="28"/>
        </w:rPr>
        <w:t>необхідності</w:t>
      </w:r>
      <w:proofErr w:type="spellEnd"/>
      <w:r w:rsidRPr="000F7F8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proofErr w:type="spellStart"/>
      <w:r w:rsidRPr="000F7F84">
        <w:rPr>
          <w:rFonts w:ascii="Times New Roman" w:hAnsi="Times New Roman"/>
          <w:b/>
          <w:kern w:val="2"/>
          <w:sz w:val="28"/>
          <w:szCs w:val="28"/>
        </w:rPr>
        <w:t>прийняття</w:t>
      </w:r>
      <w:proofErr w:type="spellEnd"/>
      <w:r w:rsidRPr="000F7F8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proofErr w:type="spellStart"/>
      <w:r w:rsidRPr="000F7F84">
        <w:rPr>
          <w:rFonts w:ascii="Times New Roman" w:hAnsi="Times New Roman"/>
          <w:b/>
          <w:kern w:val="2"/>
          <w:sz w:val="28"/>
          <w:szCs w:val="28"/>
        </w:rPr>
        <w:t>рішення</w:t>
      </w:r>
      <w:proofErr w:type="spellEnd"/>
      <w:r w:rsidRPr="000F7F84">
        <w:rPr>
          <w:rFonts w:ascii="Times New Roman" w:hAnsi="Times New Roman"/>
          <w:b/>
          <w:kern w:val="2"/>
          <w:sz w:val="28"/>
          <w:szCs w:val="28"/>
        </w:rPr>
        <w:t>.</w:t>
      </w:r>
    </w:p>
    <w:p w14:paraId="6F4C11D3" w14:textId="77777777" w:rsidR="00CA0F57" w:rsidRDefault="00CA0F57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54B7C6" w14:textId="3D07D50F" w:rsidR="00CA0F57" w:rsidRDefault="00CA0F57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підготовлено відповідно до </w:t>
      </w:r>
      <w:r w:rsidRPr="00B24D6C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сцеве самоврядування в Україні», а також статті 7 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 xml:space="preserve">Регламенту Київської міської ради, затвердженого рішенням Київської 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.11.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 xml:space="preserve">2021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 xml:space="preserve"> 3135/3176.</w:t>
      </w:r>
    </w:p>
    <w:p w14:paraId="3D9316D2" w14:textId="77777777" w:rsidR="00CA0F57" w:rsidRDefault="00CA0F57" w:rsidP="0003653E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</w:p>
    <w:p w14:paraId="3013E056" w14:textId="550A3913" w:rsidR="00CA0F57" w:rsidRDefault="0003653E" w:rsidP="0003653E">
      <w:pPr>
        <w:spacing w:after="0" w:line="240" w:lineRule="auto"/>
        <w:ind w:firstLine="567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CA0F57" w:rsidRPr="005559D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A0F57" w:rsidRPr="003E20EE">
        <w:rPr>
          <w:rFonts w:ascii="Times New Roman" w:hAnsi="Times New Roman"/>
          <w:b/>
          <w:kern w:val="2"/>
          <w:sz w:val="28"/>
          <w:szCs w:val="28"/>
        </w:rPr>
        <w:t>Фінансово-економічне</w:t>
      </w:r>
      <w:proofErr w:type="spellEnd"/>
      <w:r w:rsidR="00CA0F57" w:rsidRPr="003E20EE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proofErr w:type="spellStart"/>
      <w:r w:rsidR="00CA0F57" w:rsidRPr="003E20EE">
        <w:rPr>
          <w:rFonts w:ascii="Times New Roman" w:hAnsi="Times New Roman"/>
          <w:b/>
          <w:kern w:val="2"/>
          <w:sz w:val="28"/>
          <w:szCs w:val="28"/>
        </w:rPr>
        <w:t>обґрунтування</w:t>
      </w:r>
      <w:proofErr w:type="spellEnd"/>
      <w:r w:rsidR="00CA0F57">
        <w:rPr>
          <w:rFonts w:ascii="Times New Roman" w:hAnsi="Times New Roman"/>
          <w:b/>
          <w:kern w:val="2"/>
          <w:sz w:val="28"/>
          <w:szCs w:val="28"/>
        </w:rPr>
        <w:t>.</w:t>
      </w:r>
    </w:p>
    <w:p w14:paraId="059202EF" w14:textId="77777777" w:rsidR="00CA0F57" w:rsidRPr="005559DE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74D6F" w14:textId="77777777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виділення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AB28785" w14:textId="77777777" w:rsidR="00CA0F57" w:rsidRPr="00E01BF4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05DE40" w14:textId="1F0DF70C" w:rsidR="00CA0F57" w:rsidRDefault="0003653E" w:rsidP="000365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CA0F57" w:rsidRPr="005559D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Вплив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рішення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на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осіб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інвалідністю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.</w:t>
      </w:r>
    </w:p>
    <w:p w14:paraId="122BE411" w14:textId="77777777" w:rsidR="00CA0F57" w:rsidRPr="005559DE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D91719" w14:textId="77777777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прав і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захищеності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матиме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позитивний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життєдіяльність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074CF6" w14:textId="77777777" w:rsidR="00CA0F57" w:rsidRPr="00E01BF4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207F44" w14:textId="13A7F25F" w:rsidR="00CA0F57" w:rsidRDefault="0003653E" w:rsidP="000365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CA0F57" w:rsidRPr="005559D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Відповідність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рішення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до Закону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України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«Про доступ до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публічної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інформації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».</w:t>
      </w:r>
    </w:p>
    <w:p w14:paraId="01BF1DF6" w14:textId="77777777" w:rsidR="00CA0F57" w:rsidRPr="005559DE" w:rsidRDefault="00CA0F57" w:rsidP="0003653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ED1A12" w14:textId="10A700B9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обмеженим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доступом у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6 Закону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«Про доступ до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публічної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>».</w:t>
      </w:r>
    </w:p>
    <w:p w14:paraId="1A0DA425" w14:textId="77777777" w:rsidR="00CA0F57" w:rsidRPr="00E01BF4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5EE5CD" w14:textId="3F66C7C1" w:rsidR="00CA0F57" w:rsidRPr="0003653E" w:rsidRDefault="0003653E" w:rsidP="0003653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CA0F57" w:rsidRPr="005559D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Відповідність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проєкту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рішення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до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Законів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України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«Про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інформацію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» та «Про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захист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персональних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даних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»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0BA2B275" w14:textId="77777777" w:rsidR="00CA0F57" w:rsidRPr="005559DE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A4E2D4" w14:textId="77777777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фізичну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особу (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персональні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) у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статей 11 та 21 Закону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2 Закону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персональних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1BF4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E01BF4">
        <w:rPr>
          <w:rFonts w:ascii="Times New Roman" w:hAnsi="Times New Roman" w:cs="Times New Roman"/>
          <w:sz w:val="28"/>
          <w:szCs w:val="28"/>
        </w:rPr>
        <w:t>».</w:t>
      </w:r>
    </w:p>
    <w:p w14:paraId="7F9EE549" w14:textId="77777777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CF0E8B" w14:textId="650A08DC" w:rsidR="00CA0F57" w:rsidRPr="0003653E" w:rsidRDefault="0003653E" w:rsidP="000365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9</w:t>
      </w:r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.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Громадське</w:t>
      </w:r>
      <w:proofErr w:type="spellEnd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A0F57" w:rsidRPr="00356977">
        <w:rPr>
          <w:rFonts w:ascii="Times New Roman" w:hAnsi="Times New Roman"/>
          <w:b/>
          <w:sz w:val="28"/>
          <w:szCs w:val="28"/>
          <w:lang w:eastAsia="uk-UA"/>
        </w:rPr>
        <w:t>обговорення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B6DA90F" w14:textId="77777777" w:rsidR="00CA0F57" w:rsidRDefault="00CA0F57" w:rsidP="000365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14:paraId="18FB97FE" w14:textId="77777777" w:rsidR="00CA0F57" w:rsidRPr="00356977" w:rsidRDefault="00CA0F57" w:rsidP="0003653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рішення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не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потребує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громадського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обговорення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>.</w:t>
      </w:r>
    </w:p>
    <w:p w14:paraId="0702A233" w14:textId="77777777" w:rsidR="00CA0F57" w:rsidRPr="00E01BF4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15377A" w14:textId="4D02C047" w:rsidR="00CA0F57" w:rsidRPr="0003653E" w:rsidRDefault="0003653E" w:rsidP="0003653E">
      <w:pPr>
        <w:tabs>
          <w:tab w:val="left" w:pos="981"/>
        </w:tabs>
        <w:spacing w:after="0" w:line="240" w:lineRule="auto"/>
        <w:ind w:right="-142" w:firstLine="567"/>
        <w:jc w:val="center"/>
        <w:outlineLvl w:val="6"/>
        <w:rPr>
          <w:rFonts w:ascii="Times New Roman" w:eastAsia="Times New Roman" w:hAnsi="Times New Roman"/>
          <w:b/>
          <w:spacing w:val="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10</w:t>
      </w:r>
      <w:r w:rsidR="00CA0F57" w:rsidRPr="005559D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Суб</w:t>
      </w:r>
      <w:r w:rsidR="00CA0F57">
        <w:rPr>
          <w:rFonts w:ascii="Times New Roman" w:eastAsia="Times New Roman" w:hAnsi="Times New Roman"/>
          <w:b/>
          <w:spacing w:val="3"/>
          <w:sz w:val="28"/>
          <w:szCs w:val="28"/>
        </w:rPr>
        <w:t>ʼ</w:t>
      </w:r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єкт</w:t>
      </w:r>
      <w:proofErr w:type="spellEnd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 xml:space="preserve"> </w:t>
      </w:r>
      <w:proofErr w:type="spellStart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подання</w:t>
      </w:r>
      <w:proofErr w:type="spellEnd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 xml:space="preserve"> </w:t>
      </w:r>
      <w:proofErr w:type="spellStart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про</w:t>
      </w:r>
      <w:r w:rsidR="00CA0F57">
        <w:rPr>
          <w:rFonts w:ascii="Times New Roman" w:eastAsia="Times New Roman" w:hAnsi="Times New Roman"/>
          <w:b/>
          <w:spacing w:val="3"/>
          <w:sz w:val="28"/>
          <w:szCs w:val="28"/>
        </w:rPr>
        <w:t>є</w:t>
      </w:r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кту</w:t>
      </w:r>
      <w:proofErr w:type="spellEnd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 xml:space="preserve"> </w:t>
      </w:r>
      <w:proofErr w:type="spellStart"/>
      <w:r w:rsidR="00CA0F57" w:rsidRPr="008A6DC5">
        <w:rPr>
          <w:rFonts w:ascii="Times New Roman" w:eastAsia="Times New Roman" w:hAnsi="Times New Roman"/>
          <w:b/>
          <w:spacing w:val="3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/>
          <w:b/>
          <w:spacing w:val="3"/>
          <w:sz w:val="28"/>
          <w:szCs w:val="28"/>
          <w:lang w:val="uk-UA"/>
        </w:rPr>
        <w:t>.</w:t>
      </w:r>
    </w:p>
    <w:p w14:paraId="47FDF898" w14:textId="77777777" w:rsidR="00CA0F57" w:rsidRDefault="00CA0F57" w:rsidP="0003653E">
      <w:pPr>
        <w:tabs>
          <w:tab w:val="left" w:pos="981"/>
        </w:tabs>
        <w:spacing w:after="0" w:line="240" w:lineRule="auto"/>
        <w:ind w:right="-142" w:firstLine="567"/>
        <w:jc w:val="center"/>
        <w:outlineLvl w:val="6"/>
        <w:rPr>
          <w:rFonts w:ascii="Times New Roman" w:eastAsia="Times New Roman" w:hAnsi="Times New Roman"/>
          <w:b/>
          <w:spacing w:val="3"/>
          <w:sz w:val="28"/>
          <w:szCs w:val="28"/>
        </w:rPr>
      </w:pPr>
    </w:p>
    <w:p w14:paraId="7536BEAD" w14:textId="021A04E6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Суб’єктом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подання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проєкту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рішення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є депутат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Київської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356977">
        <w:rPr>
          <w:rFonts w:ascii="Times New Roman" w:hAnsi="Times New Roman"/>
          <w:bCs/>
          <w:sz w:val="28"/>
          <w:szCs w:val="28"/>
          <w:lang w:eastAsia="uk-UA"/>
        </w:rPr>
        <w:t>міської</w:t>
      </w:r>
      <w:proofErr w:type="spellEnd"/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ради</w:t>
      </w:r>
      <w:r w:rsidR="00F04945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F04945">
        <w:rPr>
          <w:rFonts w:ascii="Times New Roman" w:hAnsi="Times New Roman"/>
          <w:bCs/>
          <w:sz w:val="28"/>
          <w:szCs w:val="28"/>
          <w:lang w:eastAsia="uk-UA"/>
        </w:rPr>
        <w:t>Бродський</w:t>
      </w:r>
      <w:proofErr w:type="spellEnd"/>
      <w:r w:rsidR="00F04945">
        <w:rPr>
          <w:rFonts w:ascii="Times New Roman" w:hAnsi="Times New Roman"/>
          <w:bCs/>
          <w:sz w:val="28"/>
          <w:szCs w:val="28"/>
          <w:lang w:eastAsia="uk-UA"/>
        </w:rPr>
        <w:t xml:space="preserve"> Олександр Якович</w:t>
      </w:r>
      <w:r w:rsidR="00F04945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</w:p>
    <w:p w14:paraId="503DDC6C" w14:textId="04DC8E94" w:rsidR="00CA0F57" w:rsidRPr="00356977" w:rsidRDefault="00CA0F57" w:rsidP="0003653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Відповідальним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за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супроводження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проєкту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рішення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та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доповідачем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на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всіх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стадіях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розгляду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та пленарному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засіданні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Київської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міської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="00F04945"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є депутат </w:t>
      </w:r>
      <w:proofErr w:type="spellStart"/>
      <w:r w:rsidR="00F04945" w:rsidRPr="00356977">
        <w:rPr>
          <w:rFonts w:ascii="Times New Roman" w:hAnsi="Times New Roman"/>
          <w:bCs/>
          <w:sz w:val="28"/>
          <w:szCs w:val="28"/>
          <w:lang w:eastAsia="uk-UA"/>
        </w:rPr>
        <w:t>Київської</w:t>
      </w:r>
      <w:proofErr w:type="spellEnd"/>
      <w:r w:rsidR="00F04945"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F04945" w:rsidRPr="00356977">
        <w:rPr>
          <w:rFonts w:ascii="Times New Roman" w:hAnsi="Times New Roman"/>
          <w:bCs/>
          <w:sz w:val="28"/>
          <w:szCs w:val="28"/>
          <w:lang w:eastAsia="uk-UA"/>
        </w:rPr>
        <w:t>міської</w:t>
      </w:r>
      <w:proofErr w:type="spellEnd"/>
      <w:r w:rsidR="00F04945" w:rsidRPr="00356977">
        <w:rPr>
          <w:rFonts w:ascii="Times New Roman" w:hAnsi="Times New Roman"/>
          <w:bCs/>
          <w:sz w:val="28"/>
          <w:szCs w:val="28"/>
          <w:lang w:eastAsia="uk-UA"/>
        </w:rPr>
        <w:t xml:space="preserve"> ради</w:t>
      </w:r>
      <w:r w:rsidR="00F04945">
        <w:rPr>
          <w:rFonts w:ascii="Times New Roman" w:hAnsi="Times New Roman"/>
          <w:bCs/>
          <w:sz w:val="28"/>
          <w:szCs w:val="28"/>
          <w:lang w:val="uk-UA" w:eastAsia="uk-UA"/>
        </w:rPr>
        <w:t xml:space="preserve"> – </w:t>
      </w:r>
      <w:proofErr w:type="spellStart"/>
      <w:r>
        <w:rPr>
          <w:rFonts w:ascii="Times New Roman" w:hAnsi="Times New Roman"/>
          <w:bCs/>
          <w:sz w:val="28"/>
          <w:szCs w:val="28"/>
          <w:lang w:eastAsia="uk-UA"/>
        </w:rPr>
        <w:t>Бродський</w:t>
      </w:r>
      <w:proofErr w:type="spellEnd"/>
      <w:r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uk-UA"/>
        </w:rPr>
        <w:t>Олександр</w:t>
      </w:r>
      <w:proofErr w:type="spellEnd"/>
      <w:r>
        <w:rPr>
          <w:rFonts w:ascii="Times New Roman" w:hAnsi="Times New Roman"/>
          <w:bCs/>
          <w:sz w:val="28"/>
          <w:szCs w:val="28"/>
          <w:lang w:eastAsia="uk-UA"/>
        </w:rPr>
        <w:t xml:space="preserve"> Якович</w:t>
      </w:r>
      <w:r w:rsidRPr="001D7494">
        <w:rPr>
          <w:rFonts w:ascii="Times New Roman" w:hAnsi="Times New Roman"/>
          <w:bCs/>
          <w:sz w:val="28"/>
          <w:szCs w:val="28"/>
          <w:lang w:eastAsia="uk-UA"/>
        </w:rPr>
        <w:t xml:space="preserve">, </w:t>
      </w:r>
      <w:proofErr w:type="spellStart"/>
      <w:r w:rsidRPr="001D7494">
        <w:rPr>
          <w:rFonts w:ascii="Times New Roman" w:hAnsi="Times New Roman"/>
          <w:bCs/>
          <w:sz w:val="28"/>
          <w:szCs w:val="28"/>
          <w:lang w:eastAsia="uk-UA"/>
        </w:rPr>
        <w:t>к.т</w:t>
      </w:r>
      <w:proofErr w:type="spellEnd"/>
      <w:r w:rsidRPr="001D7494">
        <w:rPr>
          <w:rFonts w:ascii="Times New Roman" w:hAnsi="Times New Roman"/>
          <w:bCs/>
          <w:sz w:val="28"/>
          <w:szCs w:val="28"/>
          <w:lang w:eastAsia="uk-UA"/>
        </w:rPr>
        <w:t>. 202-73-11.</w:t>
      </w:r>
    </w:p>
    <w:p w14:paraId="703DF286" w14:textId="77777777" w:rsidR="00CA0F57" w:rsidRDefault="00CA0F57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F2B9A7" w14:textId="77777777" w:rsidR="00F04945" w:rsidRDefault="00F04945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760BF5" w14:textId="77777777" w:rsidR="00F04945" w:rsidRDefault="00F04945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D94551" w14:textId="77777777" w:rsidR="00F04945" w:rsidRPr="00F04945" w:rsidRDefault="00F04945" w:rsidP="000365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1CE1DA" w14:textId="6F058223" w:rsidR="00CA0F57" w:rsidRPr="00F04945" w:rsidRDefault="00CA0F57" w:rsidP="00F049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4945">
        <w:rPr>
          <w:rFonts w:ascii="Times New Roman" w:hAnsi="Times New Roman"/>
          <w:b/>
          <w:bCs/>
          <w:sz w:val="28"/>
          <w:szCs w:val="28"/>
        </w:rPr>
        <w:t xml:space="preserve">Депутат </w:t>
      </w:r>
      <w:proofErr w:type="spellStart"/>
      <w:r w:rsidRPr="00F04945">
        <w:rPr>
          <w:rFonts w:ascii="Times New Roman" w:hAnsi="Times New Roman"/>
          <w:b/>
          <w:bCs/>
          <w:sz w:val="28"/>
          <w:szCs w:val="28"/>
        </w:rPr>
        <w:t>Київської</w:t>
      </w:r>
      <w:proofErr w:type="spellEnd"/>
      <w:r w:rsidRPr="00F0494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04945">
        <w:rPr>
          <w:rFonts w:ascii="Times New Roman" w:hAnsi="Times New Roman"/>
          <w:b/>
          <w:bCs/>
          <w:sz w:val="28"/>
          <w:szCs w:val="28"/>
        </w:rPr>
        <w:t>міської</w:t>
      </w:r>
      <w:proofErr w:type="spellEnd"/>
      <w:r w:rsidRPr="00F04945">
        <w:rPr>
          <w:rFonts w:ascii="Times New Roman" w:hAnsi="Times New Roman"/>
          <w:b/>
          <w:bCs/>
          <w:sz w:val="28"/>
          <w:szCs w:val="28"/>
        </w:rPr>
        <w:t xml:space="preserve"> ради </w:t>
      </w:r>
      <w:r w:rsidR="00F04945" w:rsidRPr="00F04945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</w:t>
      </w:r>
      <w:proofErr w:type="spellStart"/>
      <w:r w:rsidRPr="00F04945">
        <w:rPr>
          <w:rFonts w:ascii="Times New Roman" w:hAnsi="Times New Roman"/>
          <w:b/>
          <w:bCs/>
          <w:sz w:val="28"/>
          <w:szCs w:val="28"/>
        </w:rPr>
        <w:t>Олександр</w:t>
      </w:r>
      <w:proofErr w:type="spellEnd"/>
      <w:r w:rsidRPr="00F04945">
        <w:rPr>
          <w:rFonts w:ascii="Times New Roman" w:hAnsi="Times New Roman"/>
          <w:b/>
          <w:bCs/>
          <w:sz w:val="28"/>
          <w:szCs w:val="28"/>
        </w:rPr>
        <w:t xml:space="preserve"> БРОДСЬКИЙ </w:t>
      </w:r>
    </w:p>
    <w:p w14:paraId="5C01D2C7" w14:textId="77777777" w:rsidR="00F04945" w:rsidRDefault="00F04945" w:rsidP="000365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6B5E0F6" w14:textId="77777777" w:rsidR="00CA0F57" w:rsidRDefault="00CA0F57" w:rsidP="0003653E">
      <w:pPr>
        <w:ind w:firstLine="567"/>
      </w:pPr>
    </w:p>
    <w:p w14:paraId="79AE84BF" w14:textId="77777777" w:rsidR="00CA0F57" w:rsidRDefault="00CA0F57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5E0CEF" w14:textId="77777777" w:rsidR="009860F4" w:rsidRDefault="009860F4" w:rsidP="0003653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860F4" w:rsidSect="00CD1691">
      <w:pgSz w:w="11906" w:h="16838"/>
      <w:pgMar w:top="851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3B1B6E"/>
    <w:multiLevelType w:val="hybridMultilevel"/>
    <w:tmpl w:val="1954FD58"/>
    <w:lvl w:ilvl="0" w:tplc="3A66E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5541788"/>
    <w:multiLevelType w:val="hybridMultilevel"/>
    <w:tmpl w:val="8A1E2AF0"/>
    <w:lvl w:ilvl="0" w:tplc="6804B9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0100DA"/>
    <w:multiLevelType w:val="hybridMultilevel"/>
    <w:tmpl w:val="3E5235F0"/>
    <w:lvl w:ilvl="0" w:tplc="C60A27A4">
      <w:start w:val="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7133488"/>
    <w:multiLevelType w:val="hybridMultilevel"/>
    <w:tmpl w:val="52FE4C02"/>
    <w:lvl w:ilvl="0" w:tplc="5276E05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38"/>
    <w:rsid w:val="0003653E"/>
    <w:rsid w:val="0007075D"/>
    <w:rsid w:val="002879FF"/>
    <w:rsid w:val="002E2C76"/>
    <w:rsid w:val="00312618"/>
    <w:rsid w:val="00460642"/>
    <w:rsid w:val="00473F6F"/>
    <w:rsid w:val="00513352"/>
    <w:rsid w:val="00541E33"/>
    <w:rsid w:val="005B3541"/>
    <w:rsid w:val="007E17F5"/>
    <w:rsid w:val="00860C3F"/>
    <w:rsid w:val="0086504D"/>
    <w:rsid w:val="0090328E"/>
    <w:rsid w:val="009242E0"/>
    <w:rsid w:val="009860F4"/>
    <w:rsid w:val="009A3566"/>
    <w:rsid w:val="00A361AF"/>
    <w:rsid w:val="00B25F4E"/>
    <w:rsid w:val="00CA0F57"/>
    <w:rsid w:val="00CD1691"/>
    <w:rsid w:val="00CE7E75"/>
    <w:rsid w:val="00D23938"/>
    <w:rsid w:val="00D53BD7"/>
    <w:rsid w:val="00DA6B09"/>
    <w:rsid w:val="00DE6BE0"/>
    <w:rsid w:val="00E80644"/>
    <w:rsid w:val="00F04945"/>
    <w:rsid w:val="00F2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A7EC"/>
  <w15:chartTrackingRefBased/>
  <w15:docId w15:val="{FADBC990-0BF7-4B2E-9EFE-10720FF8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35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352"/>
    <w:pPr>
      <w:ind w:left="720"/>
      <w:contextualSpacing/>
    </w:pPr>
  </w:style>
  <w:style w:type="paragraph" w:customStyle="1" w:styleId="Default">
    <w:name w:val="Default"/>
    <w:rsid w:val="005133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31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2991</Words>
  <Characters>1706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Черновська Ірина В’ячеславівна</dc:creator>
  <cp:keywords/>
  <dc:description/>
  <cp:lastModifiedBy>Антонюк Валентина Миколаївна</cp:lastModifiedBy>
  <cp:revision>3</cp:revision>
  <cp:lastPrinted>2026-09-18T10:04:00Z</cp:lastPrinted>
  <dcterms:created xsi:type="dcterms:W3CDTF">2026-09-18T09:13:00Z</dcterms:created>
  <dcterms:modified xsi:type="dcterms:W3CDTF">2026-09-18T10:08:00Z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2026-09-15T09:25:06Z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e1a2231c-9eed-4b79-b809-5b0ad8b5c6e7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