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C147C" w14:textId="395ABA61" w:rsidR="007C23A4" w:rsidRPr="00AD1C74" w:rsidRDefault="00847184" w:rsidP="007C23A4">
      <w:pPr>
        <w:jc w:val="center"/>
        <w:rPr>
          <w:rFonts w:eastAsia="Times New Roman"/>
          <w:b/>
          <w:sz w:val="28"/>
          <w:szCs w:val="28"/>
          <w:lang w:val="uk-UA" w:eastAsia="uk-UA"/>
        </w:rPr>
      </w:pPr>
      <w:r w:rsidRPr="00AD1C74">
        <w:rPr>
          <w:rFonts w:eastAsia="Times New Roman"/>
          <w:b/>
          <w:sz w:val="28"/>
          <w:szCs w:val="28"/>
          <w:lang w:val="uk-UA" w:eastAsia="uk-UA"/>
        </w:rPr>
        <w:t>ПОЯСНЮВАЛЬНА ЗАПИСКА</w:t>
      </w:r>
    </w:p>
    <w:p w14:paraId="16A9B4A4" w14:textId="6EF41DC0" w:rsidR="00847184" w:rsidRPr="00AD1C74" w:rsidRDefault="00847184" w:rsidP="00847184">
      <w:pPr>
        <w:jc w:val="center"/>
        <w:rPr>
          <w:rFonts w:eastAsia="Times New Roman"/>
          <w:sz w:val="28"/>
          <w:szCs w:val="28"/>
          <w:lang w:val="uk-UA"/>
        </w:rPr>
      </w:pPr>
      <w:r w:rsidRPr="00AD1C74">
        <w:rPr>
          <w:rFonts w:eastAsia="Times New Roman"/>
          <w:sz w:val="28"/>
          <w:szCs w:val="28"/>
          <w:lang w:val="uk-UA"/>
        </w:rPr>
        <w:t xml:space="preserve">до </w:t>
      </w:r>
      <w:proofErr w:type="spellStart"/>
      <w:r w:rsidRPr="00AD1C74">
        <w:rPr>
          <w:rFonts w:eastAsia="Times New Roman"/>
          <w:sz w:val="28"/>
          <w:szCs w:val="28"/>
          <w:lang w:val="uk-UA"/>
        </w:rPr>
        <w:t>проєкту</w:t>
      </w:r>
      <w:proofErr w:type="spellEnd"/>
      <w:r w:rsidRPr="00AD1C74">
        <w:rPr>
          <w:rFonts w:eastAsia="Times New Roman"/>
          <w:sz w:val="28"/>
          <w:szCs w:val="28"/>
          <w:lang w:val="uk-UA"/>
        </w:rPr>
        <w:t xml:space="preserve"> рішення Київської міської ради «</w:t>
      </w:r>
      <w:r w:rsidR="00E3312F" w:rsidRPr="00E3312F">
        <w:rPr>
          <w:rFonts w:eastAsia="Times New Roman"/>
          <w:sz w:val="28"/>
          <w:szCs w:val="28"/>
          <w:lang w:val="uk-UA"/>
        </w:rPr>
        <w:t>Про врегулювання питань здійснення адміністративної процедури в сфері земельних відносин</w:t>
      </w:r>
      <w:r w:rsidRPr="00AD1C74">
        <w:rPr>
          <w:rFonts w:eastAsia="Times New Roman"/>
          <w:sz w:val="28"/>
          <w:szCs w:val="28"/>
          <w:lang w:val="uk-UA"/>
        </w:rPr>
        <w:t>»</w:t>
      </w:r>
    </w:p>
    <w:p w14:paraId="0783A73C" w14:textId="77777777" w:rsidR="00847184" w:rsidRPr="00AD1C74" w:rsidRDefault="00847184" w:rsidP="00847184">
      <w:pPr>
        <w:ind w:firstLine="900"/>
        <w:jc w:val="center"/>
        <w:rPr>
          <w:rFonts w:eastAsia="Times New Roman"/>
          <w:sz w:val="28"/>
          <w:szCs w:val="28"/>
          <w:lang w:val="uk-UA"/>
        </w:rPr>
      </w:pPr>
    </w:p>
    <w:p w14:paraId="60B3705A" w14:textId="77777777" w:rsidR="00847184" w:rsidRPr="00AD1C74" w:rsidRDefault="00847184" w:rsidP="00847184">
      <w:pPr>
        <w:pStyle w:val="a4"/>
        <w:ind w:left="0" w:firstLine="708"/>
        <w:jc w:val="both"/>
        <w:rPr>
          <w:rFonts w:eastAsia="Times New Roman"/>
          <w:b/>
          <w:sz w:val="28"/>
          <w:szCs w:val="28"/>
          <w:lang w:val="uk-UA" w:eastAsia="uk-UA"/>
        </w:rPr>
      </w:pPr>
      <w:r w:rsidRPr="00AD1C74">
        <w:rPr>
          <w:rFonts w:eastAsia="Times New Roman"/>
          <w:b/>
          <w:sz w:val="28"/>
          <w:szCs w:val="28"/>
          <w:lang w:val="uk-UA" w:eastAsia="uk-UA"/>
        </w:rPr>
        <w:t xml:space="preserve">1. Опис проблем, для вирішення яких підготовлено </w:t>
      </w:r>
      <w:proofErr w:type="spellStart"/>
      <w:r w:rsidRPr="00AD1C74">
        <w:rPr>
          <w:rFonts w:eastAsia="Times New Roman"/>
          <w:b/>
          <w:sz w:val="28"/>
          <w:szCs w:val="28"/>
          <w:lang w:val="uk-UA" w:eastAsia="uk-UA"/>
        </w:rPr>
        <w:t>проєкт</w:t>
      </w:r>
      <w:proofErr w:type="spellEnd"/>
      <w:r w:rsidRPr="00AD1C74">
        <w:rPr>
          <w:rFonts w:eastAsia="Times New Roman"/>
          <w:b/>
          <w:sz w:val="28"/>
          <w:szCs w:val="28"/>
          <w:lang w:val="uk-UA" w:eastAsia="uk-UA"/>
        </w:rPr>
        <w:t xml:space="preserve"> рішення Київ</w:t>
      </w:r>
      <w:r>
        <w:rPr>
          <w:rFonts w:eastAsia="Times New Roman"/>
          <w:b/>
          <w:sz w:val="28"/>
          <w:szCs w:val="28"/>
          <w:lang w:val="uk-UA" w:eastAsia="uk-UA"/>
        </w:rPr>
        <w:t xml:space="preserve">ської міської </w:t>
      </w:r>
      <w:r w:rsidRPr="00AD1C74">
        <w:rPr>
          <w:rFonts w:eastAsia="Times New Roman"/>
          <w:b/>
          <w:sz w:val="28"/>
          <w:szCs w:val="28"/>
          <w:lang w:val="uk-UA" w:eastAsia="uk-UA"/>
        </w:rPr>
        <w:t xml:space="preserve">ради, обґрунтування відповідності та достатності передбачених у </w:t>
      </w:r>
      <w:proofErr w:type="spellStart"/>
      <w:r w:rsidRPr="00AD1C74">
        <w:rPr>
          <w:rFonts w:eastAsia="Times New Roman"/>
          <w:b/>
          <w:sz w:val="28"/>
          <w:szCs w:val="28"/>
          <w:lang w:val="uk-UA" w:eastAsia="uk-UA"/>
        </w:rPr>
        <w:t>проєкті</w:t>
      </w:r>
      <w:proofErr w:type="spellEnd"/>
      <w:r w:rsidRPr="00AD1C74">
        <w:rPr>
          <w:rFonts w:eastAsia="Times New Roman"/>
          <w:b/>
          <w:sz w:val="28"/>
          <w:szCs w:val="28"/>
          <w:lang w:val="uk-UA" w:eastAsia="uk-UA"/>
        </w:rPr>
        <w:t xml:space="preserve"> рішення механізмів і способів вирішення існуючих проблем, а також актуальності цих проблем для територіальної громади міста Києва</w:t>
      </w:r>
    </w:p>
    <w:p w14:paraId="63877D73" w14:textId="5B467228" w:rsidR="00C36AA6" w:rsidRDefault="00C36AA6" w:rsidP="00847184">
      <w:pPr>
        <w:ind w:firstLine="709"/>
        <w:jc w:val="both"/>
        <w:rPr>
          <w:rFonts w:eastAsia="Times New Roman"/>
          <w:sz w:val="28"/>
          <w:szCs w:val="28"/>
          <w:lang w:val="uk-UA" w:eastAsia="uk-UA"/>
        </w:rPr>
      </w:pPr>
      <w:r w:rsidRPr="00C36AA6">
        <w:rPr>
          <w:rFonts w:eastAsia="Times New Roman"/>
          <w:sz w:val="28"/>
          <w:szCs w:val="28"/>
          <w:lang w:val="uk-UA" w:eastAsia="uk-UA"/>
        </w:rPr>
        <w:t>17.02.2022 Верховною Радою України було прийнято Закон України «Про адміністративну процедуру» № 2073-IX</w:t>
      </w:r>
      <w:r w:rsidR="00520B03">
        <w:rPr>
          <w:rFonts w:eastAsia="Times New Roman"/>
          <w:sz w:val="28"/>
          <w:szCs w:val="28"/>
          <w:lang w:val="uk-UA" w:eastAsia="uk-UA"/>
        </w:rPr>
        <w:t xml:space="preserve">, який </w:t>
      </w:r>
      <w:r w:rsidRPr="00C36AA6">
        <w:rPr>
          <w:rFonts w:eastAsia="Times New Roman"/>
          <w:sz w:val="28"/>
          <w:szCs w:val="28"/>
          <w:lang w:val="uk-UA" w:eastAsia="uk-UA"/>
        </w:rPr>
        <w:t>регулює відносини органів виконавчої влади, органів влади Автономної Республіки Крим, органів місцевого самоврядування, їх посадових осіб, інших суб’єктів, які відповідно до закону уповноважені здійснювати функції публічної адміністрації, з фізичними та юридичними особами щодо розгляду і вирішення адміністративних справ шляхом прийняття та виконання адміністративних актів.</w:t>
      </w:r>
    </w:p>
    <w:p w14:paraId="0BB48D94" w14:textId="0B1E9E4C" w:rsidR="00C36AA6" w:rsidRDefault="00633BDD" w:rsidP="00847184">
      <w:pPr>
        <w:ind w:firstLine="709"/>
        <w:jc w:val="both"/>
        <w:rPr>
          <w:rFonts w:eastAsia="Times New Roman"/>
          <w:sz w:val="28"/>
          <w:szCs w:val="28"/>
          <w:lang w:val="uk-UA" w:eastAsia="uk-UA"/>
        </w:rPr>
      </w:pPr>
      <w:r>
        <w:rPr>
          <w:rFonts w:eastAsia="Times New Roman"/>
          <w:sz w:val="28"/>
          <w:szCs w:val="28"/>
          <w:lang w:val="uk-UA" w:eastAsia="uk-UA"/>
        </w:rPr>
        <w:t>Підготовлений</w:t>
      </w:r>
      <w:r w:rsidR="00BD1ADE">
        <w:rPr>
          <w:rFonts w:eastAsia="Times New Roman"/>
          <w:sz w:val="28"/>
          <w:szCs w:val="28"/>
          <w:lang w:val="uk-UA" w:eastAsia="uk-UA"/>
        </w:rPr>
        <w:t xml:space="preserve"> </w:t>
      </w:r>
      <w:proofErr w:type="spellStart"/>
      <w:r w:rsidR="00BD1ADE">
        <w:rPr>
          <w:rFonts w:eastAsia="Times New Roman"/>
          <w:sz w:val="28"/>
          <w:szCs w:val="28"/>
          <w:lang w:val="uk-UA" w:eastAsia="uk-UA"/>
        </w:rPr>
        <w:t>проєкт</w:t>
      </w:r>
      <w:proofErr w:type="spellEnd"/>
      <w:r w:rsidR="00BD1ADE">
        <w:rPr>
          <w:rFonts w:eastAsia="Times New Roman"/>
          <w:sz w:val="28"/>
          <w:szCs w:val="28"/>
          <w:lang w:val="uk-UA" w:eastAsia="uk-UA"/>
        </w:rPr>
        <w:t xml:space="preserve"> рішення Київської міської ради дозволить реалізувати положення Закону, щодо захисту базових прав фізичних і юридичних осіб у відносинах з Київською міською радою, як суб’єкт</w:t>
      </w:r>
      <w:r w:rsidR="000D1965">
        <w:rPr>
          <w:rFonts w:eastAsia="Times New Roman"/>
          <w:sz w:val="28"/>
          <w:szCs w:val="28"/>
          <w:lang w:val="uk-UA" w:eastAsia="uk-UA"/>
        </w:rPr>
        <w:t>ом</w:t>
      </w:r>
      <w:r w:rsidR="00BD1ADE">
        <w:rPr>
          <w:rFonts w:eastAsia="Times New Roman"/>
          <w:sz w:val="28"/>
          <w:szCs w:val="28"/>
          <w:lang w:val="uk-UA" w:eastAsia="uk-UA"/>
        </w:rPr>
        <w:t xml:space="preserve"> публічної адміністрації, </w:t>
      </w:r>
      <w:r w:rsidR="00BD1ADE" w:rsidRPr="00BD1ADE">
        <w:rPr>
          <w:rFonts w:eastAsia="Times New Roman"/>
          <w:sz w:val="28"/>
          <w:szCs w:val="28"/>
          <w:lang w:val="uk-UA" w:eastAsia="uk-UA"/>
        </w:rPr>
        <w:t>гарантован</w:t>
      </w:r>
      <w:r w:rsidR="00BD1ADE">
        <w:rPr>
          <w:rFonts w:eastAsia="Times New Roman"/>
          <w:sz w:val="28"/>
          <w:szCs w:val="28"/>
          <w:lang w:val="uk-UA" w:eastAsia="uk-UA"/>
        </w:rPr>
        <w:t>их</w:t>
      </w:r>
      <w:r w:rsidR="00BD1ADE" w:rsidRPr="00BD1ADE">
        <w:rPr>
          <w:rFonts w:eastAsia="Times New Roman"/>
          <w:sz w:val="28"/>
          <w:szCs w:val="28"/>
          <w:lang w:val="uk-UA" w:eastAsia="uk-UA"/>
        </w:rPr>
        <w:t xml:space="preserve"> європейськими стандартами адміністративної процедури</w:t>
      </w:r>
      <w:r w:rsidR="00BD1ADE">
        <w:rPr>
          <w:rFonts w:eastAsia="Times New Roman"/>
          <w:sz w:val="28"/>
          <w:szCs w:val="28"/>
          <w:lang w:val="uk-UA" w:eastAsia="uk-UA"/>
        </w:rPr>
        <w:t>, підвищити ефективність надання адміністративних послуг у сфері земельних відносин в територіальній громаді міста Києва.</w:t>
      </w:r>
    </w:p>
    <w:p w14:paraId="722AF104" w14:textId="142F6BD8" w:rsidR="002D7141" w:rsidRPr="00BD1ADE" w:rsidRDefault="002D7141" w:rsidP="002D7141">
      <w:pPr>
        <w:ind w:firstLine="709"/>
        <w:jc w:val="both"/>
        <w:rPr>
          <w:rFonts w:eastAsia="Times New Roman"/>
          <w:sz w:val="28"/>
          <w:szCs w:val="28"/>
          <w:lang w:val="uk-UA" w:eastAsia="uk-UA"/>
        </w:rPr>
      </w:pPr>
      <w:r>
        <w:rPr>
          <w:rFonts w:eastAsia="Times New Roman"/>
          <w:sz w:val="28"/>
          <w:szCs w:val="28"/>
          <w:lang w:val="uk-UA" w:eastAsia="uk-UA"/>
        </w:rPr>
        <w:t>Згідно з</w:t>
      </w:r>
      <w:r w:rsidR="00D42C8B">
        <w:rPr>
          <w:rFonts w:eastAsia="Times New Roman"/>
          <w:sz w:val="28"/>
          <w:szCs w:val="28"/>
          <w:lang w:val="uk-UA" w:eastAsia="uk-UA"/>
        </w:rPr>
        <w:t>і</w:t>
      </w:r>
      <w:r>
        <w:rPr>
          <w:rFonts w:eastAsia="Times New Roman"/>
          <w:sz w:val="28"/>
          <w:szCs w:val="28"/>
          <w:lang w:val="uk-UA" w:eastAsia="uk-UA"/>
        </w:rPr>
        <w:t xml:space="preserve"> статтею 25 Закону України «Про місцеве самоврядування в Україні» Київська міська рада </w:t>
      </w:r>
      <w:r w:rsidRPr="002D7141">
        <w:rPr>
          <w:rFonts w:eastAsia="Times New Roman"/>
          <w:sz w:val="28"/>
          <w:szCs w:val="28"/>
          <w:lang w:val="uk-UA" w:eastAsia="uk-UA"/>
        </w:rPr>
        <w:t>правомочн</w:t>
      </w:r>
      <w:r>
        <w:rPr>
          <w:rFonts w:eastAsia="Times New Roman"/>
          <w:sz w:val="28"/>
          <w:szCs w:val="28"/>
          <w:lang w:val="uk-UA" w:eastAsia="uk-UA"/>
        </w:rPr>
        <w:t>а</w:t>
      </w:r>
      <w:r w:rsidRPr="002D7141">
        <w:rPr>
          <w:rFonts w:eastAsia="Times New Roman"/>
          <w:sz w:val="28"/>
          <w:szCs w:val="28"/>
          <w:lang w:val="uk-UA" w:eastAsia="uk-UA"/>
        </w:rPr>
        <w:t xml:space="preserve"> розглядати і вирішувати питання, віднесені Конституцією України, цим та іншими законами до ї</w:t>
      </w:r>
      <w:r>
        <w:rPr>
          <w:rFonts w:eastAsia="Times New Roman"/>
          <w:sz w:val="28"/>
          <w:szCs w:val="28"/>
          <w:lang w:val="uk-UA" w:eastAsia="uk-UA"/>
        </w:rPr>
        <w:t xml:space="preserve">ї </w:t>
      </w:r>
      <w:r w:rsidRPr="002D7141">
        <w:rPr>
          <w:rFonts w:eastAsia="Times New Roman"/>
          <w:sz w:val="28"/>
          <w:szCs w:val="28"/>
          <w:lang w:val="uk-UA" w:eastAsia="uk-UA"/>
        </w:rPr>
        <w:t>відання.</w:t>
      </w:r>
    </w:p>
    <w:p w14:paraId="02750687" w14:textId="77777777" w:rsidR="00D95E2A" w:rsidRPr="00EE513A" w:rsidRDefault="00D95E2A" w:rsidP="00D95E2A">
      <w:pPr>
        <w:ind w:firstLine="709"/>
        <w:jc w:val="both"/>
        <w:rPr>
          <w:rFonts w:eastAsia="Times New Roman"/>
          <w:sz w:val="28"/>
          <w:szCs w:val="28"/>
          <w:lang w:val="uk-UA" w:eastAsia="uk-UA"/>
        </w:rPr>
      </w:pPr>
      <w:r w:rsidRPr="00EE513A">
        <w:rPr>
          <w:sz w:val="28"/>
          <w:szCs w:val="28"/>
          <w:lang w:val="uk-UA" w:eastAsia="uk-UA"/>
        </w:rPr>
        <w:t xml:space="preserve">Зокрема пунктом 34, 34-1 частини першої статті 26 </w:t>
      </w:r>
      <w:r w:rsidRPr="002D7141">
        <w:rPr>
          <w:rFonts w:eastAsia="Times New Roman"/>
          <w:sz w:val="28"/>
          <w:szCs w:val="28"/>
          <w:lang w:val="uk-UA" w:eastAsia="uk-UA"/>
        </w:rPr>
        <w:t xml:space="preserve">Закону України </w:t>
      </w:r>
      <w:r>
        <w:rPr>
          <w:rFonts w:eastAsia="Times New Roman"/>
          <w:sz w:val="28"/>
          <w:szCs w:val="28"/>
          <w:lang w:val="uk-UA" w:eastAsia="uk-UA"/>
        </w:rPr>
        <w:t>«</w:t>
      </w:r>
      <w:r w:rsidRPr="002D7141">
        <w:rPr>
          <w:rFonts w:eastAsia="Times New Roman"/>
          <w:sz w:val="28"/>
          <w:szCs w:val="28"/>
          <w:lang w:val="uk-UA" w:eastAsia="uk-UA"/>
        </w:rPr>
        <w:t>Про місцеве самоврядування в Україні</w:t>
      </w:r>
      <w:r>
        <w:rPr>
          <w:rFonts w:eastAsia="Times New Roman"/>
          <w:sz w:val="28"/>
          <w:szCs w:val="28"/>
          <w:lang w:val="uk-UA" w:eastAsia="uk-UA"/>
        </w:rPr>
        <w:t xml:space="preserve">» визначено, що </w:t>
      </w:r>
      <w:r w:rsidRPr="002D7141">
        <w:rPr>
          <w:rFonts w:eastAsia="Times New Roman"/>
          <w:sz w:val="28"/>
          <w:szCs w:val="28"/>
          <w:lang w:val="uk-UA" w:eastAsia="uk-UA"/>
        </w:rPr>
        <w:t>на пленарних засіданнях Київради</w:t>
      </w:r>
      <w:r w:rsidRPr="00EE513A">
        <w:rPr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val="uk-UA" w:eastAsia="uk-UA"/>
        </w:rPr>
        <w:t xml:space="preserve">підлягають </w:t>
      </w:r>
      <w:r w:rsidRPr="00EE513A">
        <w:rPr>
          <w:sz w:val="28"/>
          <w:szCs w:val="28"/>
          <w:lang w:val="uk-UA" w:eastAsia="uk-UA"/>
        </w:rPr>
        <w:t>вирішенн</w:t>
      </w:r>
      <w:r>
        <w:rPr>
          <w:sz w:val="28"/>
          <w:szCs w:val="28"/>
          <w:lang w:val="uk-UA" w:eastAsia="uk-UA"/>
        </w:rPr>
        <w:t>ю відповідно до закону питання регулювання земельних відносин</w:t>
      </w:r>
      <w:bookmarkStart w:id="0" w:name="n1577"/>
      <w:bookmarkEnd w:id="0"/>
      <w:r>
        <w:rPr>
          <w:sz w:val="28"/>
          <w:szCs w:val="28"/>
          <w:lang w:val="uk-UA" w:eastAsia="uk-UA"/>
        </w:rPr>
        <w:t xml:space="preserve"> та</w:t>
      </w:r>
      <w:r w:rsidRPr="00EE513A">
        <w:rPr>
          <w:sz w:val="28"/>
          <w:szCs w:val="28"/>
          <w:lang w:val="uk-UA" w:eastAsia="uk-UA"/>
        </w:rPr>
        <w:t xml:space="preserve"> прийняття рішень щодо здійснення державного контролю за використанням та охороною земель</w:t>
      </w:r>
      <w:r>
        <w:rPr>
          <w:sz w:val="28"/>
          <w:szCs w:val="28"/>
          <w:lang w:val="uk-UA" w:eastAsia="uk-UA"/>
        </w:rPr>
        <w:t>.</w:t>
      </w:r>
    </w:p>
    <w:p w14:paraId="19CA1448" w14:textId="30AB7AD7" w:rsidR="002D7141" w:rsidRPr="00AD1C74" w:rsidRDefault="002D7141" w:rsidP="002D7141">
      <w:pPr>
        <w:ind w:firstLine="709"/>
        <w:jc w:val="both"/>
        <w:rPr>
          <w:rFonts w:eastAsia="Times New Roman"/>
          <w:sz w:val="28"/>
          <w:szCs w:val="28"/>
          <w:lang w:val="uk-UA" w:eastAsia="uk-UA"/>
        </w:rPr>
      </w:pPr>
      <w:r w:rsidRPr="00AD1C74">
        <w:rPr>
          <w:rFonts w:eastAsia="Times New Roman"/>
          <w:sz w:val="28"/>
          <w:szCs w:val="28"/>
          <w:lang w:val="uk-UA" w:eastAsia="uk-UA"/>
        </w:rPr>
        <w:t>Відповідно до</w:t>
      </w:r>
      <w:r>
        <w:rPr>
          <w:rFonts w:eastAsia="Times New Roman"/>
          <w:sz w:val="28"/>
          <w:szCs w:val="28"/>
          <w:lang w:val="uk-UA" w:eastAsia="uk-UA"/>
        </w:rPr>
        <w:t xml:space="preserve"> статті 33 </w:t>
      </w:r>
      <w:r w:rsidRPr="00AD1C74">
        <w:rPr>
          <w:rFonts w:eastAsia="Times New Roman"/>
          <w:sz w:val="28"/>
          <w:szCs w:val="28"/>
          <w:lang w:val="uk-UA" w:eastAsia="uk-UA"/>
        </w:rPr>
        <w:t xml:space="preserve">Регламенту Київської міської ради, затвердженого рішенням Київської міської ради від 04 листопада 2021 року </w:t>
      </w:r>
      <w:r w:rsidR="00633BDD">
        <w:rPr>
          <w:rFonts w:eastAsia="Times New Roman"/>
          <w:sz w:val="28"/>
          <w:szCs w:val="28"/>
          <w:lang w:val="uk-UA" w:eastAsia="uk-UA"/>
        </w:rPr>
        <w:br/>
      </w:r>
      <w:r w:rsidRPr="00AD1C74">
        <w:rPr>
          <w:rFonts w:eastAsia="Times New Roman"/>
          <w:sz w:val="28"/>
          <w:szCs w:val="28"/>
          <w:lang w:val="uk-UA" w:eastAsia="uk-UA"/>
        </w:rPr>
        <w:t>№ 3135/3176</w:t>
      </w:r>
      <w:r>
        <w:rPr>
          <w:rFonts w:eastAsia="Times New Roman"/>
          <w:sz w:val="28"/>
          <w:szCs w:val="28"/>
          <w:lang w:val="uk-UA" w:eastAsia="uk-UA"/>
        </w:rPr>
        <w:t>, в</w:t>
      </w:r>
      <w:r w:rsidRPr="002D7141">
        <w:rPr>
          <w:rFonts w:eastAsia="Times New Roman"/>
          <w:sz w:val="28"/>
          <w:szCs w:val="28"/>
          <w:lang w:val="uk-UA" w:eastAsia="uk-UA"/>
        </w:rPr>
        <w:t>иключно на пленарних засіданнях Київради вирішуються питання, передбачені </w:t>
      </w:r>
      <w:r w:rsidR="00000000">
        <w:fldChar w:fldCharType="begin"/>
      </w:r>
      <w:r w:rsidR="00000000">
        <w:instrText>HYPERLINK</w:instrText>
      </w:r>
      <w:r w:rsidR="00000000" w:rsidRPr="00A25014">
        <w:rPr>
          <w:lang w:val="uk-UA"/>
        </w:rPr>
        <w:instrText xml:space="preserve"> "</w:instrText>
      </w:r>
      <w:r w:rsidR="00000000">
        <w:instrText>https</w:instrText>
      </w:r>
      <w:r w:rsidR="00000000" w:rsidRPr="00A25014">
        <w:rPr>
          <w:lang w:val="uk-UA"/>
        </w:rPr>
        <w:instrText>://</w:instrText>
      </w:r>
      <w:r w:rsidR="00000000">
        <w:instrText>ips</w:instrText>
      </w:r>
      <w:r w:rsidR="00000000" w:rsidRPr="00A25014">
        <w:rPr>
          <w:lang w:val="uk-UA"/>
        </w:rPr>
        <w:instrText>.</w:instrText>
      </w:r>
      <w:r w:rsidR="00000000">
        <w:instrText>ligazakon</w:instrText>
      </w:r>
      <w:r w:rsidR="00000000" w:rsidRPr="00A25014">
        <w:rPr>
          <w:lang w:val="uk-UA"/>
        </w:rPr>
        <w:instrText>.</w:instrText>
      </w:r>
      <w:r w:rsidR="00000000">
        <w:instrText>net</w:instrText>
      </w:r>
      <w:r w:rsidR="00000000" w:rsidRPr="00A25014">
        <w:rPr>
          <w:lang w:val="uk-UA"/>
        </w:rPr>
        <w:instrText>/</w:instrText>
      </w:r>
      <w:r w:rsidR="00000000">
        <w:instrText>document</w:instrText>
      </w:r>
      <w:r w:rsidR="00000000" w:rsidRPr="00A25014">
        <w:rPr>
          <w:lang w:val="uk-UA"/>
        </w:rPr>
        <w:instrText>/</w:instrText>
      </w:r>
      <w:r w:rsidR="00000000">
        <w:instrText>view</w:instrText>
      </w:r>
      <w:r w:rsidR="00000000" w:rsidRPr="00A25014">
        <w:rPr>
          <w:lang w:val="uk-UA"/>
        </w:rPr>
        <w:instrText>/</w:instrText>
      </w:r>
      <w:r w:rsidR="00000000">
        <w:instrText>z</w:instrText>
      </w:r>
      <w:r w:rsidR="00000000" w:rsidRPr="00A25014">
        <w:rPr>
          <w:lang w:val="uk-UA"/>
        </w:rPr>
        <w:instrText>970280?</w:instrText>
      </w:r>
      <w:r w:rsidR="00000000">
        <w:instrText>ed</w:instrText>
      </w:r>
      <w:r w:rsidR="00000000" w:rsidRPr="00A25014">
        <w:rPr>
          <w:lang w:val="uk-UA"/>
        </w:rPr>
        <w:instrText>=2021_08_29&amp;</w:instrText>
      </w:r>
      <w:r w:rsidR="00000000">
        <w:instrText>an</w:instrText>
      </w:r>
      <w:r w:rsidR="00000000" w:rsidRPr="00A25014">
        <w:rPr>
          <w:lang w:val="uk-UA"/>
        </w:rPr>
        <w:instrText>=146" \</w:instrText>
      </w:r>
      <w:r w:rsidR="00000000">
        <w:instrText>t</w:instrText>
      </w:r>
      <w:r w:rsidR="00000000" w:rsidRPr="00A25014">
        <w:rPr>
          <w:lang w:val="uk-UA"/>
        </w:rPr>
        <w:instrText xml:space="preserve"> "_</w:instrText>
      </w:r>
      <w:r w:rsidR="00000000">
        <w:instrText>blank</w:instrText>
      </w:r>
      <w:r w:rsidR="00000000" w:rsidRPr="00A25014">
        <w:rPr>
          <w:lang w:val="uk-UA"/>
        </w:rPr>
        <w:instrText>"</w:instrText>
      </w:r>
      <w:r w:rsidR="00000000">
        <w:fldChar w:fldCharType="separate"/>
      </w:r>
      <w:r w:rsidRPr="002D7141">
        <w:rPr>
          <w:rFonts w:eastAsia="Times New Roman"/>
          <w:sz w:val="28"/>
          <w:szCs w:val="28"/>
          <w:lang w:val="uk-UA" w:eastAsia="uk-UA"/>
        </w:rPr>
        <w:t xml:space="preserve">частиною першою статті 26 Закону України </w:t>
      </w:r>
      <w:r>
        <w:rPr>
          <w:rFonts w:eastAsia="Times New Roman"/>
          <w:sz w:val="28"/>
          <w:szCs w:val="28"/>
          <w:lang w:val="uk-UA" w:eastAsia="uk-UA"/>
        </w:rPr>
        <w:t>«</w:t>
      </w:r>
      <w:r w:rsidRPr="002D7141">
        <w:rPr>
          <w:rFonts w:eastAsia="Times New Roman"/>
          <w:sz w:val="28"/>
          <w:szCs w:val="28"/>
          <w:lang w:val="uk-UA" w:eastAsia="uk-UA"/>
        </w:rPr>
        <w:t>Про місцеве самоврядування в Україні</w:t>
      </w:r>
      <w:r w:rsidR="00000000">
        <w:rPr>
          <w:rFonts w:eastAsia="Times New Roman"/>
          <w:sz w:val="28"/>
          <w:szCs w:val="28"/>
          <w:lang w:val="uk-UA" w:eastAsia="uk-UA"/>
        </w:rPr>
        <w:fldChar w:fldCharType="end"/>
      </w:r>
      <w:r>
        <w:rPr>
          <w:rFonts w:eastAsia="Times New Roman"/>
          <w:sz w:val="28"/>
          <w:szCs w:val="28"/>
          <w:lang w:val="uk-UA" w:eastAsia="uk-UA"/>
        </w:rPr>
        <w:t>»</w:t>
      </w:r>
      <w:r w:rsidRPr="002D7141">
        <w:rPr>
          <w:rFonts w:eastAsia="Times New Roman"/>
          <w:sz w:val="28"/>
          <w:szCs w:val="28"/>
          <w:lang w:val="uk-UA" w:eastAsia="uk-UA"/>
        </w:rPr>
        <w:t> та іншими нормами законодавства України</w:t>
      </w:r>
      <w:r>
        <w:rPr>
          <w:rFonts w:eastAsia="Times New Roman"/>
          <w:sz w:val="28"/>
          <w:szCs w:val="28"/>
          <w:lang w:val="uk-UA" w:eastAsia="uk-UA"/>
        </w:rPr>
        <w:t>.</w:t>
      </w:r>
    </w:p>
    <w:p w14:paraId="2497E4A2" w14:textId="7A490120" w:rsidR="002D7141" w:rsidRDefault="002D7141" w:rsidP="00847184">
      <w:pPr>
        <w:ind w:firstLine="709"/>
        <w:jc w:val="both"/>
        <w:rPr>
          <w:rFonts w:eastAsia="Times New Roman"/>
          <w:sz w:val="28"/>
          <w:szCs w:val="28"/>
          <w:lang w:val="uk-UA" w:eastAsia="uk-UA"/>
        </w:rPr>
      </w:pPr>
      <w:r>
        <w:rPr>
          <w:rFonts w:eastAsia="Times New Roman"/>
          <w:sz w:val="28"/>
          <w:szCs w:val="28"/>
          <w:lang w:val="uk-UA" w:eastAsia="uk-UA"/>
        </w:rPr>
        <w:t>Таким чином, Київська міська рада уповноважена Конституцією України та законами України на прийняття рішень з метою врегулювання питань місцевого значення, зокрема й щодо специфіки впровадження Закону у сфері земельних відносин в інтересах територіальної громади міста Києва.</w:t>
      </w:r>
    </w:p>
    <w:p w14:paraId="235AAF50" w14:textId="77777777" w:rsidR="00847184" w:rsidRPr="00AD1C74" w:rsidRDefault="00847184" w:rsidP="00847184">
      <w:pPr>
        <w:ind w:firstLine="709"/>
        <w:jc w:val="both"/>
        <w:rPr>
          <w:rFonts w:eastAsia="Times New Roman"/>
          <w:sz w:val="28"/>
          <w:szCs w:val="28"/>
          <w:lang w:val="uk-UA" w:eastAsia="uk-UA"/>
        </w:rPr>
      </w:pPr>
    </w:p>
    <w:p w14:paraId="690444BC" w14:textId="77777777" w:rsidR="00847184" w:rsidRPr="00AD1C74" w:rsidRDefault="00847184" w:rsidP="00847184">
      <w:pPr>
        <w:ind w:firstLine="708"/>
        <w:jc w:val="both"/>
        <w:rPr>
          <w:rFonts w:eastAsia="Times New Roman"/>
          <w:b/>
          <w:sz w:val="28"/>
          <w:szCs w:val="28"/>
          <w:lang w:val="uk-UA" w:eastAsia="uk-UA"/>
        </w:rPr>
      </w:pPr>
      <w:r w:rsidRPr="00AD1C74">
        <w:rPr>
          <w:rFonts w:eastAsia="Times New Roman"/>
          <w:b/>
          <w:sz w:val="28"/>
          <w:szCs w:val="28"/>
          <w:lang w:val="uk-UA" w:eastAsia="uk-UA"/>
        </w:rPr>
        <w:t>2. Правове обґрунтування необхідності прийняття рішення Київ</w:t>
      </w:r>
      <w:r>
        <w:rPr>
          <w:rFonts w:eastAsia="Times New Roman"/>
          <w:b/>
          <w:sz w:val="28"/>
          <w:szCs w:val="28"/>
          <w:lang w:val="uk-UA" w:eastAsia="uk-UA"/>
        </w:rPr>
        <w:t xml:space="preserve">ської міської </w:t>
      </w:r>
      <w:r w:rsidRPr="00AD1C74">
        <w:rPr>
          <w:rFonts w:eastAsia="Times New Roman"/>
          <w:b/>
          <w:sz w:val="28"/>
          <w:szCs w:val="28"/>
          <w:lang w:val="uk-UA" w:eastAsia="uk-UA"/>
        </w:rPr>
        <w:t xml:space="preserve">ради (із посиланням на конкретні положення </w:t>
      </w:r>
      <w:r w:rsidRPr="00AD1C74">
        <w:rPr>
          <w:rFonts w:eastAsia="Times New Roman"/>
          <w:b/>
          <w:sz w:val="28"/>
          <w:szCs w:val="28"/>
          <w:lang w:val="uk-UA" w:eastAsia="uk-UA"/>
        </w:rPr>
        <w:lastRenderedPageBreak/>
        <w:t xml:space="preserve">нормативно-правових актів, на підставі й на виконання яких підготовлено </w:t>
      </w:r>
      <w:proofErr w:type="spellStart"/>
      <w:r w:rsidRPr="00AD1C74">
        <w:rPr>
          <w:rFonts w:eastAsia="Times New Roman"/>
          <w:b/>
          <w:sz w:val="28"/>
          <w:szCs w:val="28"/>
          <w:lang w:val="uk-UA" w:eastAsia="uk-UA"/>
        </w:rPr>
        <w:t>проєкт</w:t>
      </w:r>
      <w:proofErr w:type="spellEnd"/>
      <w:r w:rsidRPr="00AD1C74">
        <w:rPr>
          <w:rFonts w:eastAsia="Times New Roman"/>
          <w:b/>
          <w:sz w:val="28"/>
          <w:szCs w:val="28"/>
          <w:lang w:val="uk-UA" w:eastAsia="uk-UA"/>
        </w:rPr>
        <w:t xml:space="preserve"> рішення Київ</w:t>
      </w:r>
      <w:r>
        <w:rPr>
          <w:rFonts w:eastAsia="Times New Roman"/>
          <w:b/>
          <w:sz w:val="28"/>
          <w:szCs w:val="28"/>
          <w:lang w:val="uk-UA" w:eastAsia="uk-UA"/>
        </w:rPr>
        <w:t xml:space="preserve">ської міської </w:t>
      </w:r>
      <w:r w:rsidRPr="00AD1C74">
        <w:rPr>
          <w:rFonts w:eastAsia="Times New Roman"/>
          <w:b/>
          <w:sz w:val="28"/>
          <w:szCs w:val="28"/>
          <w:lang w:val="uk-UA" w:eastAsia="uk-UA"/>
        </w:rPr>
        <w:t>ради)</w:t>
      </w:r>
    </w:p>
    <w:p w14:paraId="63CDD4BC" w14:textId="77777777" w:rsidR="00847184" w:rsidRPr="00AD1C74" w:rsidRDefault="00847184" w:rsidP="00847184">
      <w:pPr>
        <w:ind w:firstLine="708"/>
        <w:jc w:val="both"/>
        <w:rPr>
          <w:rFonts w:eastAsia="Times New Roman"/>
          <w:b/>
          <w:sz w:val="28"/>
          <w:szCs w:val="28"/>
          <w:lang w:val="uk-UA" w:eastAsia="uk-UA"/>
        </w:rPr>
      </w:pPr>
    </w:p>
    <w:p w14:paraId="0397B64F" w14:textId="77777777" w:rsidR="00D95E2A" w:rsidRDefault="00D95E2A" w:rsidP="00D95E2A">
      <w:pPr>
        <w:shd w:val="clear" w:color="auto" w:fill="FFFFFF"/>
        <w:ind w:firstLine="567"/>
        <w:jc w:val="both"/>
        <w:rPr>
          <w:rFonts w:eastAsia="Times New Roman"/>
          <w:sz w:val="28"/>
          <w:szCs w:val="28"/>
          <w:lang w:val="uk-UA" w:eastAsia="uk-UA"/>
        </w:rPr>
      </w:pPr>
      <w:r>
        <w:rPr>
          <w:rFonts w:eastAsia="Times New Roman"/>
          <w:sz w:val="28"/>
          <w:szCs w:val="28"/>
          <w:lang w:val="uk-UA" w:eastAsia="uk-UA"/>
        </w:rPr>
        <w:t>Частиною першою статті 140</w:t>
      </w:r>
      <w:r w:rsidRPr="007F17B0">
        <w:rPr>
          <w:rFonts w:eastAsia="Times New Roman"/>
          <w:sz w:val="28"/>
          <w:szCs w:val="28"/>
          <w:lang w:val="uk-UA" w:eastAsia="uk-UA"/>
        </w:rPr>
        <w:t xml:space="preserve"> </w:t>
      </w:r>
      <w:r>
        <w:rPr>
          <w:rFonts w:eastAsia="Times New Roman"/>
          <w:sz w:val="28"/>
          <w:szCs w:val="28"/>
          <w:lang w:val="uk-UA" w:eastAsia="uk-UA"/>
        </w:rPr>
        <w:t>Конституції</w:t>
      </w:r>
      <w:r w:rsidRPr="007F17B0">
        <w:rPr>
          <w:rFonts w:eastAsia="Times New Roman"/>
          <w:sz w:val="28"/>
          <w:szCs w:val="28"/>
          <w:lang w:val="uk-UA" w:eastAsia="uk-UA"/>
        </w:rPr>
        <w:t xml:space="preserve"> України встановлено, що місцеве самоврядування є правом територіальної громади </w:t>
      </w:r>
      <w:r>
        <w:rPr>
          <w:rFonts w:eastAsia="Times New Roman"/>
          <w:sz w:val="28"/>
          <w:szCs w:val="28"/>
          <w:lang w:val="uk-UA" w:eastAsia="uk-UA"/>
        </w:rPr>
        <w:t>–</w:t>
      </w:r>
      <w:r w:rsidRPr="007F17B0">
        <w:rPr>
          <w:rFonts w:eastAsia="Times New Roman"/>
          <w:sz w:val="28"/>
          <w:szCs w:val="28"/>
          <w:lang w:val="uk-UA" w:eastAsia="uk-UA"/>
        </w:rPr>
        <w:t xml:space="preserve"> ж</w:t>
      </w:r>
      <w:r>
        <w:rPr>
          <w:rFonts w:eastAsia="Times New Roman"/>
          <w:sz w:val="28"/>
          <w:szCs w:val="28"/>
          <w:lang w:val="uk-UA" w:eastAsia="uk-UA"/>
        </w:rPr>
        <w:t>ителів села чи добровільного об</w:t>
      </w:r>
      <w:r w:rsidRPr="00C41FC0">
        <w:rPr>
          <w:rFonts w:eastAsia="Times New Roman"/>
          <w:sz w:val="28"/>
          <w:szCs w:val="28"/>
          <w:lang w:val="uk-UA" w:eastAsia="uk-UA"/>
        </w:rPr>
        <w:t>’</w:t>
      </w:r>
      <w:r w:rsidRPr="007F17B0">
        <w:rPr>
          <w:rFonts w:eastAsia="Times New Roman"/>
          <w:sz w:val="28"/>
          <w:szCs w:val="28"/>
          <w:lang w:val="uk-UA" w:eastAsia="uk-UA"/>
        </w:rPr>
        <w:t xml:space="preserve">єднання у сільську громаду жителів кількох сіл, селища та міста </w:t>
      </w:r>
      <w:r>
        <w:rPr>
          <w:rFonts w:eastAsia="Times New Roman"/>
          <w:sz w:val="28"/>
          <w:szCs w:val="28"/>
          <w:lang w:val="uk-UA" w:eastAsia="uk-UA"/>
        </w:rPr>
        <w:t>–</w:t>
      </w:r>
      <w:r w:rsidRPr="007F17B0">
        <w:rPr>
          <w:rFonts w:eastAsia="Times New Roman"/>
          <w:sz w:val="28"/>
          <w:szCs w:val="28"/>
          <w:lang w:val="uk-UA" w:eastAsia="uk-UA"/>
        </w:rPr>
        <w:t xml:space="preserve"> самостійно вирішувати питання місцевого значення в межах Конституції і законів України. </w:t>
      </w:r>
    </w:p>
    <w:p w14:paraId="6E39B489" w14:textId="517DA66A" w:rsidR="00D95E2A" w:rsidRDefault="00D95E2A" w:rsidP="00D95E2A">
      <w:pPr>
        <w:shd w:val="clear" w:color="auto" w:fill="FFFFFF"/>
        <w:ind w:firstLine="567"/>
        <w:jc w:val="both"/>
        <w:rPr>
          <w:rFonts w:eastAsia="Times New Roman"/>
          <w:sz w:val="28"/>
          <w:szCs w:val="28"/>
          <w:lang w:val="uk-UA" w:eastAsia="uk-UA"/>
        </w:rPr>
      </w:pPr>
      <w:r w:rsidRPr="007F17B0">
        <w:rPr>
          <w:rFonts w:eastAsia="Times New Roman"/>
          <w:sz w:val="28"/>
          <w:szCs w:val="28"/>
          <w:lang w:val="uk-UA" w:eastAsia="uk-UA"/>
        </w:rPr>
        <w:t>Конституційний Суд України у</w:t>
      </w:r>
      <w:r>
        <w:rPr>
          <w:rFonts w:eastAsia="Times New Roman"/>
          <w:sz w:val="28"/>
          <w:szCs w:val="28"/>
          <w:lang w:val="uk-UA" w:eastAsia="uk-UA"/>
        </w:rPr>
        <w:t> </w:t>
      </w:r>
      <w:r w:rsidRPr="007F17B0">
        <w:rPr>
          <w:rFonts w:eastAsia="Times New Roman"/>
          <w:sz w:val="28"/>
          <w:szCs w:val="28"/>
          <w:lang w:val="uk-UA" w:eastAsia="uk-UA"/>
        </w:rPr>
        <w:t xml:space="preserve">своєму </w:t>
      </w:r>
      <w:r w:rsidR="00000000">
        <w:fldChar w:fldCharType="begin"/>
      </w:r>
      <w:r w:rsidR="00000000">
        <w:instrText>HYPERLINK</w:instrText>
      </w:r>
      <w:r w:rsidR="00000000" w:rsidRPr="00A25014">
        <w:rPr>
          <w:lang w:val="uk-UA"/>
        </w:rPr>
        <w:instrText xml:space="preserve"> "</w:instrText>
      </w:r>
      <w:r w:rsidR="00000000">
        <w:instrText>https</w:instrText>
      </w:r>
      <w:r w:rsidR="00000000" w:rsidRPr="00A25014">
        <w:rPr>
          <w:lang w:val="uk-UA"/>
        </w:rPr>
        <w:instrText>://</w:instrText>
      </w:r>
      <w:r w:rsidR="00000000">
        <w:instrText>zakon</w:instrText>
      </w:r>
      <w:r w:rsidR="00000000" w:rsidRPr="00A25014">
        <w:rPr>
          <w:lang w:val="uk-UA"/>
        </w:rPr>
        <w:instrText>.</w:instrText>
      </w:r>
      <w:r w:rsidR="00000000">
        <w:instrText>rada</w:instrText>
      </w:r>
      <w:r w:rsidR="00000000" w:rsidRPr="00A25014">
        <w:rPr>
          <w:lang w:val="uk-UA"/>
        </w:rPr>
        <w:instrText>.</w:instrText>
      </w:r>
      <w:r w:rsidR="00000000">
        <w:instrText>gov</w:instrText>
      </w:r>
      <w:r w:rsidR="00000000" w:rsidRPr="00A25014">
        <w:rPr>
          <w:lang w:val="uk-UA"/>
        </w:rPr>
        <w:instrText>.</w:instrText>
      </w:r>
      <w:r w:rsidR="00000000">
        <w:instrText>ua</w:instrText>
      </w:r>
      <w:r w:rsidR="00000000" w:rsidRPr="00A25014">
        <w:rPr>
          <w:lang w:val="uk-UA"/>
        </w:rPr>
        <w:instrText>/</w:instrText>
      </w:r>
      <w:r w:rsidR="00000000">
        <w:instrText>laws</w:instrText>
      </w:r>
      <w:r w:rsidR="00000000" w:rsidRPr="00A25014">
        <w:rPr>
          <w:lang w:val="uk-UA"/>
        </w:rPr>
        <w:instrText>/</w:instrText>
      </w:r>
      <w:r w:rsidR="00000000">
        <w:instrText>show</w:instrText>
      </w:r>
      <w:r w:rsidR="00000000" w:rsidRPr="00A25014">
        <w:rPr>
          <w:lang w:val="uk-UA"/>
        </w:rPr>
        <w:instrText>/</w:instrText>
      </w:r>
      <w:r w:rsidR="00000000">
        <w:instrText>v</w:instrText>
      </w:r>
      <w:r w:rsidR="00000000" w:rsidRPr="00A25014">
        <w:rPr>
          <w:lang w:val="uk-UA"/>
        </w:rPr>
        <w:instrText>006</w:instrText>
      </w:r>
      <w:r w:rsidR="00000000">
        <w:instrText>p</w:instrText>
      </w:r>
      <w:r w:rsidR="00000000" w:rsidRPr="00A25014">
        <w:rPr>
          <w:lang w:val="uk-UA"/>
        </w:rPr>
        <w:instrText>710-02" \</w:instrText>
      </w:r>
      <w:r w:rsidR="00000000">
        <w:instrText>t</w:instrText>
      </w:r>
      <w:r w:rsidR="00000000" w:rsidRPr="00A25014">
        <w:rPr>
          <w:lang w:val="uk-UA"/>
        </w:rPr>
        <w:instrText xml:space="preserve"> "_</w:instrText>
      </w:r>
      <w:r w:rsidR="00000000">
        <w:instrText>blank</w:instrText>
      </w:r>
      <w:r w:rsidR="00000000" w:rsidRPr="00A25014">
        <w:rPr>
          <w:lang w:val="uk-UA"/>
        </w:rPr>
        <w:instrText>"</w:instrText>
      </w:r>
      <w:r w:rsidR="00000000">
        <w:fldChar w:fldCharType="separate"/>
      </w:r>
      <w:r w:rsidR="003469E4">
        <w:rPr>
          <w:rFonts w:eastAsia="Times New Roman"/>
          <w:sz w:val="28"/>
          <w:szCs w:val="28"/>
          <w:lang w:val="uk-UA" w:eastAsia="uk-UA"/>
        </w:rPr>
        <w:t>р</w:t>
      </w:r>
      <w:r w:rsidRPr="007F17B0">
        <w:rPr>
          <w:rFonts w:eastAsia="Times New Roman"/>
          <w:sz w:val="28"/>
          <w:szCs w:val="28"/>
          <w:lang w:val="uk-UA" w:eastAsia="uk-UA"/>
        </w:rPr>
        <w:t>ішенні від 26 березня 2002 року</w:t>
      </w:r>
      <w:r w:rsidR="00000000">
        <w:rPr>
          <w:rFonts w:eastAsia="Times New Roman"/>
          <w:sz w:val="28"/>
          <w:szCs w:val="28"/>
          <w:lang w:val="uk-UA" w:eastAsia="uk-UA"/>
        </w:rPr>
        <w:fldChar w:fldCharType="end"/>
      </w:r>
      <w:r>
        <w:rPr>
          <w:rFonts w:eastAsia="Times New Roman"/>
          <w:sz w:val="28"/>
          <w:szCs w:val="28"/>
          <w:lang w:val="uk-UA" w:eastAsia="uk-UA"/>
        </w:rPr>
        <w:t xml:space="preserve"> </w:t>
      </w:r>
      <w:r w:rsidRPr="007F17B0">
        <w:rPr>
          <w:rFonts w:eastAsia="Times New Roman"/>
          <w:sz w:val="28"/>
          <w:szCs w:val="28"/>
          <w:lang w:val="uk-UA" w:eastAsia="uk-UA"/>
        </w:rPr>
        <w:t>№</w:t>
      </w:r>
      <w:r>
        <w:rPr>
          <w:rFonts w:eastAsia="Times New Roman"/>
          <w:sz w:val="28"/>
          <w:szCs w:val="28"/>
          <w:lang w:val="uk-UA" w:eastAsia="uk-UA"/>
        </w:rPr>
        <w:t> </w:t>
      </w:r>
      <w:r w:rsidRPr="007F17B0">
        <w:rPr>
          <w:rFonts w:eastAsia="Times New Roman"/>
          <w:sz w:val="28"/>
          <w:szCs w:val="28"/>
          <w:lang w:val="uk-UA" w:eastAsia="uk-UA"/>
        </w:rPr>
        <w:t>6-рп/2002 визначив політико-правову природу органів місцевого самоврядування, які не є органами державної влади, а</w:t>
      </w:r>
      <w:r>
        <w:rPr>
          <w:rFonts w:eastAsia="Times New Roman"/>
          <w:sz w:val="28"/>
          <w:szCs w:val="28"/>
          <w:lang w:val="uk-UA" w:eastAsia="uk-UA"/>
        </w:rPr>
        <w:t> </w:t>
      </w:r>
      <w:r w:rsidRPr="007F17B0">
        <w:rPr>
          <w:rFonts w:eastAsia="Times New Roman"/>
          <w:sz w:val="28"/>
          <w:szCs w:val="28"/>
          <w:lang w:val="uk-UA" w:eastAsia="uk-UA"/>
        </w:rPr>
        <w:t>є</w:t>
      </w:r>
      <w:r>
        <w:rPr>
          <w:rFonts w:eastAsia="Times New Roman"/>
          <w:sz w:val="28"/>
          <w:szCs w:val="28"/>
          <w:lang w:val="uk-UA" w:eastAsia="uk-UA"/>
        </w:rPr>
        <w:t> </w:t>
      </w:r>
      <w:r w:rsidRPr="007F17B0">
        <w:rPr>
          <w:rFonts w:eastAsia="Times New Roman"/>
          <w:sz w:val="28"/>
          <w:szCs w:val="28"/>
          <w:lang w:val="uk-UA" w:eastAsia="uk-UA"/>
        </w:rPr>
        <w:t>представницькими органами, через які здійснюється право територіальної громади самостійно вирішувати не будь-які питання суспільного життя, а</w:t>
      </w:r>
      <w:r>
        <w:rPr>
          <w:rFonts w:eastAsia="Times New Roman"/>
          <w:sz w:val="28"/>
          <w:szCs w:val="28"/>
          <w:lang w:val="uk-UA" w:eastAsia="uk-UA"/>
        </w:rPr>
        <w:t> </w:t>
      </w:r>
      <w:r w:rsidRPr="007F17B0">
        <w:rPr>
          <w:rFonts w:eastAsia="Times New Roman"/>
          <w:sz w:val="28"/>
          <w:szCs w:val="28"/>
          <w:lang w:val="uk-UA" w:eastAsia="uk-UA"/>
        </w:rPr>
        <w:t>питання саме місцевого значення, тобто такі, які пов’язані передусім з</w:t>
      </w:r>
      <w:r>
        <w:rPr>
          <w:rFonts w:eastAsia="Times New Roman"/>
          <w:sz w:val="28"/>
          <w:szCs w:val="28"/>
          <w:lang w:val="uk-UA" w:eastAsia="uk-UA"/>
        </w:rPr>
        <w:t> </w:t>
      </w:r>
      <w:r w:rsidRPr="007F17B0">
        <w:rPr>
          <w:rFonts w:eastAsia="Times New Roman"/>
          <w:sz w:val="28"/>
          <w:szCs w:val="28"/>
          <w:lang w:val="uk-UA" w:eastAsia="uk-UA"/>
        </w:rPr>
        <w:t>життєдіяльністю територіальних громад</w:t>
      </w:r>
      <w:r>
        <w:rPr>
          <w:rFonts w:eastAsia="Times New Roman"/>
          <w:sz w:val="28"/>
          <w:szCs w:val="28"/>
          <w:lang w:val="uk-UA" w:eastAsia="uk-UA"/>
        </w:rPr>
        <w:t>.</w:t>
      </w:r>
      <w:r w:rsidRPr="007F17B0">
        <w:rPr>
          <w:rFonts w:eastAsia="Times New Roman"/>
          <w:sz w:val="28"/>
          <w:szCs w:val="28"/>
          <w:lang w:val="uk-UA" w:eastAsia="uk-UA"/>
        </w:rPr>
        <w:t xml:space="preserve"> </w:t>
      </w:r>
    </w:p>
    <w:p w14:paraId="36CFE2AE" w14:textId="2525DA0A" w:rsidR="00D95E2A" w:rsidRPr="00BD5A61" w:rsidRDefault="00D95E2A" w:rsidP="00D95E2A">
      <w:pPr>
        <w:shd w:val="clear" w:color="auto" w:fill="FFFFFF"/>
        <w:ind w:firstLine="567"/>
        <w:jc w:val="both"/>
        <w:rPr>
          <w:rFonts w:eastAsia="Times New Roman"/>
          <w:sz w:val="28"/>
          <w:szCs w:val="28"/>
          <w:lang w:val="uk-UA" w:eastAsia="uk-UA"/>
        </w:rPr>
      </w:pPr>
      <w:r w:rsidRPr="000A78C5">
        <w:rPr>
          <w:rFonts w:eastAsia="Times New Roman"/>
          <w:sz w:val="28"/>
          <w:szCs w:val="28"/>
          <w:lang w:val="uk-UA" w:eastAsia="uk-UA"/>
        </w:rPr>
        <w:t>Крім того</w:t>
      </w:r>
      <w:r>
        <w:rPr>
          <w:rFonts w:eastAsia="Times New Roman"/>
          <w:sz w:val="28"/>
          <w:szCs w:val="28"/>
          <w:lang w:val="uk-UA" w:eastAsia="uk-UA"/>
        </w:rPr>
        <w:t>,</w:t>
      </w:r>
      <w:r w:rsidRPr="000A78C5">
        <w:rPr>
          <w:rFonts w:eastAsia="Times New Roman"/>
          <w:sz w:val="28"/>
          <w:szCs w:val="28"/>
          <w:lang w:val="uk-UA" w:eastAsia="uk-UA"/>
        </w:rPr>
        <w:t xml:space="preserve"> у своєму </w:t>
      </w:r>
      <w:r w:rsidR="003469E4">
        <w:rPr>
          <w:rFonts w:eastAsia="Times New Roman"/>
          <w:sz w:val="28"/>
          <w:szCs w:val="28"/>
          <w:lang w:val="uk-UA" w:eastAsia="uk-UA"/>
        </w:rPr>
        <w:t>р</w:t>
      </w:r>
      <w:r w:rsidRPr="000A78C5">
        <w:rPr>
          <w:rFonts w:eastAsia="Times New Roman"/>
          <w:sz w:val="28"/>
          <w:szCs w:val="28"/>
          <w:lang w:val="uk-UA" w:eastAsia="uk-UA"/>
        </w:rPr>
        <w:t xml:space="preserve">ішенні від 16 квітня 2009 року № 7-рп/2009 Конституційний Суд України дійшов висновку, що </w:t>
      </w:r>
      <w:bookmarkStart w:id="1" w:name="n18"/>
      <w:bookmarkStart w:id="2" w:name="n19"/>
      <w:bookmarkStart w:id="3" w:name="n20"/>
      <w:bookmarkStart w:id="4" w:name="n21"/>
      <w:bookmarkStart w:id="5" w:name="n22"/>
      <w:bookmarkStart w:id="6" w:name="n23"/>
      <w:bookmarkStart w:id="7" w:name="n25"/>
      <w:bookmarkStart w:id="8" w:name="n27"/>
      <w:bookmarkStart w:id="9" w:name="n31"/>
      <w:bookmarkStart w:id="10" w:name="n33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r w:rsidRPr="00BD5A61">
        <w:rPr>
          <w:rFonts w:eastAsia="Times New Roman"/>
          <w:sz w:val="28"/>
          <w:szCs w:val="28"/>
          <w:lang w:val="uk-UA" w:eastAsia="uk-UA"/>
        </w:rPr>
        <w:t>органи місцевого самоврядування в межах закону мають повне право вільно вирішувати будь-яке питання, яке не вилучене із сфери їхньої компетенції і вирішення якого не</w:t>
      </w:r>
      <w:r>
        <w:rPr>
          <w:rFonts w:eastAsia="Times New Roman"/>
          <w:sz w:val="28"/>
          <w:szCs w:val="28"/>
          <w:lang w:val="uk-UA" w:eastAsia="uk-UA"/>
        </w:rPr>
        <w:t xml:space="preserve"> доручене жодному іншому органу. П</w:t>
      </w:r>
      <w:r w:rsidRPr="00BD5A61">
        <w:rPr>
          <w:rFonts w:eastAsia="Times New Roman"/>
          <w:sz w:val="28"/>
          <w:szCs w:val="28"/>
          <w:lang w:val="uk-UA" w:eastAsia="uk-UA"/>
        </w:rPr>
        <w:t>овноваження, якими наділяються органи місцевого самоврядування, як правило, мають бути повними і виключними.</w:t>
      </w:r>
    </w:p>
    <w:p w14:paraId="190C3851" w14:textId="7CFC986D" w:rsidR="00D95E2A" w:rsidRDefault="00D95E2A" w:rsidP="00D95E2A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Таким чином, Київська міська рада як адміністративний орган в розумінні </w:t>
      </w:r>
      <w:r w:rsidRPr="00C64ED3">
        <w:rPr>
          <w:sz w:val="28"/>
          <w:szCs w:val="28"/>
          <w:lang w:val="uk-UA"/>
        </w:rPr>
        <w:t>Закону України «Про адміністративну процедуру»</w:t>
      </w:r>
      <w:r>
        <w:rPr>
          <w:sz w:val="28"/>
          <w:szCs w:val="28"/>
          <w:lang w:val="uk-UA"/>
        </w:rPr>
        <w:t xml:space="preserve"> </w:t>
      </w:r>
      <w:r w:rsidR="00633BDD"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 xml:space="preserve">раховуючи повноваження визначені </w:t>
      </w:r>
      <w:r w:rsidRPr="00C64ED3">
        <w:rPr>
          <w:sz w:val="28"/>
          <w:szCs w:val="28"/>
          <w:lang w:val="uk-UA"/>
        </w:rPr>
        <w:t>Закон</w:t>
      </w:r>
      <w:r>
        <w:rPr>
          <w:sz w:val="28"/>
          <w:szCs w:val="28"/>
          <w:lang w:val="uk-UA"/>
        </w:rPr>
        <w:t>ом</w:t>
      </w:r>
      <w:r w:rsidRPr="00C64ED3">
        <w:rPr>
          <w:sz w:val="28"/>
          <w:szCs w:val="28"/>
          <w:lang w:val="uk-UA"/>
        </w:rPr>
        <w:t xml:space="preserve"> України «Про мі</w:t>
      </w:r>
      <w:r>
        <w:rPr>
          <w:sz w:val="28"/>
          <w:szCs w:val="28"/>
          <w:lang w:val="uk-UA"/>
        </w:rPr>
        <w:t>сцеве самоврядування в Україні» та  Закон</w:t>
      </w:r>
      <w:r w:rsidRPr="00C64ED3">
        <w:rPr>
          <w:sz w:val="28"/>
          <w:szCs w:val="28"/>
          <w:lang w:val="uk-UA"/>
        </w:rPr>
        <w:t xml:space="preserve"> України «Про столицю України – місто-герой Київ»</w:t>
      </w:r>
      <w:r>
        <w:rPr>
          <w:sz w:val="28"/>
          <w:szCs w:val="28"/>
          <w:lang w:val="uk-UA"/>
        </w:rPr>
        <w:t xml:space="preserve"> може урегульовувати порядок здійснення адміністративної процедури з метою надання адміністративних послуг у сфері земельних відносин.</w:t>
      </w:r>
    </w:p>
    <w:p w14:paraId="02E662E6" w14:textId="77777777" w:rsidR="00D42C8B" w:rsidRPr="009C2F4E" w:rsidRDefault="00D42C8B" w:rsidP="00D42C8B">
      <w:pPr>
        <w:pStyle w:val="22"/>
        <w:shd w:val="clear" w:color="auto" w:fill="auto"/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9C2F4E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Pr="009C2F4E">
        <w:rPr>
          <w:rFonts w:ascii="Times New Roman" w:hAnsi="Times New Roman" w:cs="Times New Roman"/>
          <w:sz w:val="28"/>
          <w:szCs w:val="28"/>
          <w:lang w:val="uk-UA"/>
        </w:rPr>
        <w:t xml:space="preserve"> рішення не містить інформацію з обмеженим доступом у розумінні статті 6 Закону України «Про доступ до публічної інформації».</w:t>
      </w:r>
    </w:p>
    <w:p w14:paraId="5B6CBBBD" w14:textId="77777777" w:rsidR="00D42C8B" w:rsidRPr="00847184" w:rsidRDefault="00D42C8B" w:rsidP="00D42C8B">
      <w:pPr>
        <w:pStyle w:val="22"/>
        <w:shd w:val="clear" w:color="auto" w:fill="auto"/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847184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Pr="00847184">
        <w:rPr>
          <w:rFonts w:ascii="Times New Roman" w:hAnsi="Times New Roman" w:cs="Times New Roman"/>
          <w:sz w:val="28"/>
          <w:szCs w:val="28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0F89608B" w14:textId="77777777" w:rsidR="00847184" w:rsidRPr="00AD1C74" w:rsidRDefault="00847184" w:rsidP="00847184">
      <w:pPr>
        <w:ind w:firstLine="709"/>
        <w:jc w:val="both"/>
        <w:rPr>
          <w:rFonts w:eastAsia="Times New Roman"/>
          <w:sz w:val="28"/>
          <w:szCs w:val="28"/>
          <w:lang w:val="uk-UA" w:eastAsia="uk-UA"/>
        </w:rPr>
      </w:pPr>
    </w:p>
    <w:p w14:paraId="24496E45" w14:textId="77777777" w:rsidR="00847184" w:rsidRPr="00AD1C74" w:rsidRDefault="00847184" w:rsidP="00847184">
      <w:pPr>
        <w:ind w:firstLine="708"/>
        <w:jc w:val="both"/>
        <w:rPr>
          <w:rFonts w:eastAsia="Times New Roman"/>
          <w:b/>
          <w:sz w:val="28"/>
          <w:szCs w:val="28"/>
          <w:lang w:val="uk-UA" w:eastAsia="uk-UA"/>
        </w:rPr>
      </w:pPr>
      <w:r w:rsidRPr="00AD1C74">
        <w:rPr>
          <w:rFonts w:eastAsia="Times New Roman"/>
          <w:b/>
          <w:sz w:val="28"/>
          <w:szCs w:val="28"/>
          <w:lang w:val="uk-UA" w:eastAsia="uk-UA"/>
        </w:rPr>
        <w:t xml:space="preserve">3. Опис цілей і завдань, основних положень </w:t>
      </w:r>
      <w:proofErr w:type="spellStart"/>
      <w:r w:rsidRPr="00AD1C74">
        <w:rPr>
          <w:rFonts w:eastAsia="Times New Roman"/>
          <w:b/>
          <w:sz w:val="28"/>
          <w:szCs w:val="28"/>
          <w:lang w:val="uk-UA" w:eastAsia="uk-UA"/>
        </w:rPr>
        <w:t>проєкту</w:t>
      </w:r>
      <w:proofErr w:type="spellEnd"/>
      <w:r w:rsidRPr="00AD1C74">
        <w:rPr>
          <w:rFonts w:eastAsia="Times New Roman"/>
          <w:b/>
          <w:sz w:val="28"/>
          <w:szCs w:val="28"/>
          <w:lang w:val="uk-UA" w:eastAsia="uk-UA"/>
        </w:rPr>
        <w:t xml:space="preserve"> рішення Київради, а також очікуваних соціально-економічних, правових та інших наслідків для територіальної громади міста Києва від прийняття запропонованого </w:t>
      </w:r>
      <w:proofErr w:type="spellStart"/>
      <w:r w:rsidRPr="00AD1C74">
        <w:rPr>
          <w:rFonts w:eastAsia="Times New Roman"/>
          <w:b/>
          <w:sz w:val="28"/>
          <w:szCs w:val="28"/>
          <w:lang w:val="uk-UA" w:eastAsia="uk-UA"/>
        </w:rPr>
        <w:t>проєкту</w:t>
      </w:r>
      <w:proofErr w:type="spellEnd"/>
      <w:r w:rsidRPr="00AD1C74">
        <w:rPr>
          <w:rFonts w:eastAsia="Times New Roman"/>
          <w:b/>
          <w:sz w:val="28"/>
          <w:szCs w:val="28"/>
          <w:lang w:val="uk-UA" w:eastAsia="uk-UA"/>
        </w:rPr>
        <w:t xml:space="preserve"> рішення Київради</w:t>
      </w:r>
    </w:p>
    <w:p w14:paraId="30180244" w14:textId="77777777" w:rsidR="00847184" w:rsidRPr="00AD1C74" w:rsidRDefault="00847184" w:rsidP="00847184">
      <w:pPr>
        <w:ind w:firstLine="708"/>
        <w:jc w:val="both"/>
        <w:rPr>
          <w:rFonts w:eastAsia="Times New Roman"/>
          <w:b/>
          <w:sz w:val="28"/>
          <w:szCs w:val="28"/>
          <w:lang w:val="uk-UA" w:eastAsia="uk-UA"/>
        </w:rPr>
      </w:pPr>
    </w:p>
    <w:p w14:paraId="52900ABD" w14:textId="77777777" w:rsidR="00633BDD" w:rsidRDefault="008D538D" w:rsidP="00847184">
      <w:pPr>
        <w:pStyle w:val="22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r w:rsidR="005E1F05">
        <w:rPr>
          <w:rFonts w:ascii="Times New Roman" w:hAnsi="Times New Roman" w:cs="Times New Roman"/>
          <w:sz w:val="28"/>
          <w:szCs w:val="28"/>
          <w:lang w:val="uk-UA"/>
        </w:rPr>
        <w:t>ом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рішення </w:t>
      </w:r>
      <w:r w:rsidR="005E1F05">
        <w:rPr>
          <w:rFonts w:ascii="Times New Roman" w:hAnsi="Times New Roman" w:cs="Times New Roman"/>
          <w:sz w:val="28"/>
          <w:szCs w:val="28"/>
          <w:lang w:val="uk-UA"/>
        </w:rPr>
        <w:t xml:space="preserve">пропонується врегулювати питання здійснення адміністративної процедури в сфері земельних відносин в Київській міський раді. </w:t>
      </w:r>
    </w:p>
    <w:p w14:paraId="5508C452" w14:textId="017076F3" w:rsidR="004473CB" w:rsidRDefault="005E1F05" w:rsidP="00847184">
      <w:pPr>
        <w:pStyle w:val="22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Очікувані наслідки від прийняття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проєкту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рішення Київської міської ради:</w:t>
      </w:r>
    </w:p>
    <w:p w14:paraId="1093DDDA" w14:textId="37A87E8F" w:rsidR="005E1F05" w:rsidRPr="005E1F05" w:rsidRDefault="005E1F05" w:rsidP="005E1F05">
      <w:pPr>
        <w:pStyle w:val="22"/>
        <w:numPr>
          <w:ilvl w:val="0"/>
          <w:numId w:val="1"/>
        </w:numPr>
        <w:shd w:val="clear" w:color="auto" w:fill="auto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E1F05">
        <w:rPr>
          <w:rFonts w:ascii="Times New Roman" w:hAnsi="Times New Roman" w:cs="Times New Roman"/>
          <w:sz w:val="28"/>
          <w:szCs w:val="28"/>
          <w:lang w:val="uk-UA"/>
        </w:rPr>
        <w:t>захист базових прав фізичних і юридичних осіб у відносинах з Київською міською радою, як суб’єктом публічної адміністрації, гарантованих європейськими стандартами адміністративної процедури</w:t>
      </w:r>
      <w:r w:rsidR="0016640E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6D27014C" w14:textId="77777777" w:rsidR="009C2F4E" w:rsidRDefault="005E1F05" w:rsidP="009C2F4E">
      <w:pPr>
        <w:pStyle w:val="22"/>
        <w:numPr>
          <w:ilvl w:val="0"/>
          <w:numId w:val="1"/>
        </w:numPr>
        <w:shd w:val="clear" w:color="auto" w:fill="auto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E1F05">
        <w:rPr>
          <w:rFonts w:ascii="Times New Roman" w:hAnsi="Times New Roman" w:cs="Times New Roman"/>
          <w:sz w:val="28"/>
          <w:szCs w:val="28"/>
          <w:lang w:val="uk-UA"/>
        </w:rPr>
        <w:lastRenderedPageBreak/>
        <w:t>підвищення ефективності надання адміністративних послуг у сфері земельних відносин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1F648EC" w14:textId="77777777" w:rsidR="009C2F4E" w:rsidRPr="00526F2F" w:rsidRDefault="009C2F4E" w:rsidP="009C2F4E">
      <w:pPr>
        <w:pStyle w:val="23"/>
        <w:spacing w:before="240" w:after="240"/>
        <w:ind w:firstLine="567"/>
        <w:rPr>
          <w:b/>
          <w:bCs/>
          <w:szCs w:val="28"/>
          <w:shd w:val="clear" w:color="auto" w:fill="FFFFFF"/>
          <w:lang w:val="uk-UA"/>
        </w:rPr>
      </w:pPr>
      <w:r>
        <w:rPr>
          <w:b/>
          <w:bCs/>
          <w:szCs w:val="28"/>
          <w:shd w:val="clear" w:color="auto" w:fill="FFFFFF"/>
          <w:lang w:val="uk-UA"/>
        </w:rPr>
        <w:t>4</w:t>
      </w:r>
      <w:r w:rsidRPr="007F17B0">
        <w:rPr>
          <w:b/>
          <w:bCs/>
          <w:szCs w:val="28"/>
          <w:shd w:val="clear" w:color="auto" w:fill="FFFFFF"/>
          <w:lang w:val="uk-UA"/>
        </w:rPr>
        <w:t xml:space="preserve">. </w:t>
      </w:r>
      <w:r w:rsidRPr="00526F2F">
        <w:rPr>
          <w:b/>
          <w:bCs/>
          <w:szCs w:val="28"/>
          <w:shd w:val="clear" w:color="auto" w:fill="FFFFFF"/>
          <w:lang w:val="uk-UA"/>
        </w:rPr>
        <w:t>Фінансово-економічне обґрунтування.</w:t>
      </w:r>
    </w:p>
    <w:p w14:paraId="005842CE" w14:textId="77777777" w:rsidR="009C2F4E" w:rsidRDefault="009C2F4E" w:rsidP="009C2F4E">
      <w:pPr>
        <w:pStyle w:val="23"/>
        <w:spacing w:before="240" w:after="240"/>
        <w:ind w:firstLine="567"/>
        <w:rPr>
          <w:bCs/>
          <w:szCs w:val="28"/>
          <w:shd w:val="clear" w:color="auto" w:fill="FFFFFF"/>
          <w:lang w:val="uk-UA" w:bidi="uk-UA"/>
        </w:rPr>
      </w:pPr>
      <w:r w:rsidRPr="00526F2F">
        <w:rPr>
          <w:bCs/>
          <w:szCs w:val="28"/>
          <w:shd w:val="clear" w:color="auto" w:fill="FFFFFF"/>
          <w:lang w:val="uk-UA" w:bidi="uk-UA"/>
        </w:rPr>
        <w:t xml:space="preserve">Реалізація запропонованого </w:t>
      </w:r>
      <w:proofErr w:type="spellStart"/>
      <w:r w:rsidRPr="00526F2F">
        <w:rPr>
          <w:bCs/>
          <w:szCs w:val="28"/>
          <w:shd w:val="clear" w:color="auto" w:fill="FFFFFF"/>
          <w:lang w:val="uk-UA" w:bidi="uk-UA"/>
        </w:rPr>
        <w:t>проєкту</w:t>
      </w:r>
      <w:proofErr w:type="spellEnd"/>
      <w:r w:rsidRPr="00526F2F">
        <w:rPr>
          <w:bCs/>
          <w:szCs w:val="28"/>
          <w:shd w:val="clear" w:color="auto" w:fill="FFFFFF"/>
          <w:lang w:val="uk-UA" w:bidi="uk-UA"/>
        </w:rPr>
        <w:t xml:space="preserve"> </w:t>
      </w:r>
      <w:r>
        <w:rPr>
          <w:bCs/>
          <w:szCs w:val="28"/>
          <w:shd w:val="clear" w:color="auto" w:fill="FFFFFF"/>
          <w:lang w:val="uk-UA" w:bidi="uk-UA"/>
        </w:rPr>
        <w:t xml:space="preserve">рішення </w:t>
      </w:r>
      <w:r w:rsidRPr="00526F2F">
        <w:rPr>
          <w:bCs/>
          <w:szCs w:val="28"/>
          <w:shd w:val="clear" w:color="auto" w:fill="FFFFFF"/>
          <w:lang w:val="uk-UA" w:bidi="uk-UA"/>
        </w:rPr>
        <w:t xml:space="preserve">не потребує додаткових витрат з бюджету міста Києва. </w:t>
      </w:r>
    </w:p>
    <w:p w14:paraId="7AFBA709" w14:textId="77777777" w:rsidR="00847184" w:rsidRPr="00AD1C74" w:rsidRDefault="00847184" w:rsidP="00847184">
      <w:pPr>
        <w:ind w:firstLine="708"/>
        <w:jc w:val="both"/>
        <w:rPr>
          <w:rFonts w:eastAsia="Times New Roman"/>
          <w:b/>
          <w:sz w:val="28"/>
          <w:szCs w:val="28"/>
          <w:lang w:val="uk-UA" w:eastAsia="uk-UA"/>
        </w:rPr>
      </w:pPr>
      <w:r>
        <w:rPr>
          <w:rFonts w:eastAsia="Times New Roman"/>
          <w:b/>
          <w:sz w:val="28"/>
          <w:szCs w:val="28"/>
          <w:lang w:val="uk-UA" w:eastAsia="uk-UA"/>
        </w:rPr>
        <w:t>5</w:t>
      </w:r>
      <w:r w:rsidRPr="00AD1C74">
        <w:rPr>
          <w:rFonts w:eastAsia="Times New Roman"/>
          <w:b/>
          <w:sz w:val="28"/>
          <w:szCs w:val="28"/>
          <w:lang w:val="uk-UA" w:eastAsia="uk-UA"/>
        </w:rPr>
        <w:t xml:space="preserve">. Прізвище або назву суб'єкта подання, прізвище, посаду, контактні дані доповідача </w:t>
      </w:r>
      <w:proofErr w:type="spellStart"/>
      <w:r w:rsidRPr="00AD1C74">
        <w:rPr>
          <w:rFonts w:eastAsia="Times New Roman"/>
          <w:b/>
          <w:sz w:val="28"/>
          <w:szCs w:val="28"/>
          <w:lang w:val="uk-UA" w:eastAsia="uk-UA"/>
        </w:rPr>
        <w:t>проєкту</w:t>
      </w:r>
      <w:proofErr w:type="spellEnd"/>
      <w:r w:rsidRPr="00AD1C74">
        <w:rPr>
          <w:rFonts w:eastAsia="Times New Roman"/>
          <w:b/>
          <w:sz w:val="28"/>
          <w:szCs w:val="28"/>
          <w:lang w:val="uk-UA" w:eastAsia="uk-UA"/>
        </w:rPr>
        <w:t xml:space="preserve"> рішення Київради на пленарному засіданні та особи, відповідальної за супроводження </w:t>
      </w:r>
      <w:proofErr w:type="spellStart"/>
      <w:r w:rsidRPr="00AD1C74">
        <w:rPr>
          <w:rFonts w:eastAsia="Times New Roman"/>
          <w:b/>
          <w:sz w:val="28"/>
          <w:szCs w:val="28"/>
          <w:lang w:val="uk-UA" w:eastAsia="uk-UA"/>
        </w:rPr>
        <w:t>проєкту</w:t>
      </w:r>
      <w:proofErr w:type="spellEnd"/>
      <w:r w:rsidRPr="00AD1C74">
        <w:rPr>
          <w:rFonts w:eastAsia="Times New Roman"/>
          <w:b/>
          <w:sz w:val="28"/>
          <w:szCs w:val="28"/>
          <w:lang w:val="uk-UA" w:eastAsia="uk-UA"/>
        </w:rPr>
        <w:t xml:space="preserve"> рішення Київради</w:t>
      </w:r>
    </w:p>
    <w:p w14:paraId="0E972DB8" w14:textId="77777777" w:rsidR="008D5D1D" w:rsidRDefault="008D5D1D" w:rsidP="008D5D1D">
      <w:pPr>
        <w:pStyle w:val="23"/>
        <w:spacing w:before="240"/>
        <w:ind w:firstLine="567"/>
        <w:rPr>
          <w:bCs/>
          <w:szCs w:val="28"/>
          <w:shd w:val="clear" w:color="auto" w:fill="FFFFFF"/>
          <w:lang w:val="uk-UA" w:bidi="uk-UA"/>
        </w:rPr>
      </w:pPr>
      <w:r>
        <w:rPr>
          <w:bCs/>
          <w:szCs w:val="28"/>
          <w:shd w:val="clear" w:color="auto" w:fill="FFFFFF"/>
          <w:lang w:val="uk-UA" w:bidi="uk-UA"/>
        </w:rPr>
        <w:t>Суб’</w:t>
      </w:r>
      <w:r w:rsidRPr="00526F2F">
        <w:rPr>
          <w:bCs/>
          <w:szCs w:val="28"/>
          <w:shd w:val="clear" w:color="auto" w:fill="FFFFFF"/>
          <w:lang w:val="uk-UA" w:bidi="uk-UA"/>
        </w:rPr>
        <w:t xml:space="preserve">єктом подання </w:t>
      </w:r>
      <w:proofErr w:type="spellStart"/>
      <w:r w:rsidRPr="00526F2F">
        <w:rPr>
          <w:bCs/>
          <w:szCs w:val="28"/>
          <w:shd w:val="clear" w:color="auto" w:fill="FFFFFF"/>
          <w:lang w:val="uk-UA" w:bidi="uk-UA"/>
        </w:rPr>
        <w:t>проє</w:t>
      </w:r>
      <w:r>
        <w:rPr>
          <w:bCs/>
          <w:szCs w:val="28"/>
          <w:shd w:val="clear" w:color="auto" w:fill="FFFFFF"/>
          <w:lang w:val="uk-UA" w:bidi="uk-UA"/>
        </w:rPr>
        <w:t>кту</w:t>
      </w:r>
      <w:proofErr w:type="spellEnd"/>
      <w:r>
        <w:rPr>
          <w:bCs/>
          <w:szCs w:val="28"/>
          <w:shd w:val="clear" w:color="auto" w:fill="FFFFFF"/>
          <w:lang w:val="uk-UA" w:bidi="uk-UA"/>
        </w:rPr>
        <w:t xml:space="preserve"> рішення </w:t>
      </w:r>
      <w:r w:rsidRPr="00526F2F">
        <w:rPr>
          <w:bCs/>
          <w:szCs w:val="28"/>
          <w:shd w:val="clear" w:color="auto" w:fill="FFFFFF"/>
          <w:lang w:val="uk-UA" w:bidi="uk-UA"/>
        </w:rPr>
        <w:t>та доповідач</w:t>
      </w:r>
      <w:r>
        <w:rPr>
          <w:bCs/>
          <w:szCs w:val="28"/>
          <w:shd w:val="clear" w:color="auto" w:fill="FFFFFF"/>
          <w:lang w:val="uk-UA" w:bidi="uk-UA"/>
        </w:rPr>
        <w:t>ем</w:t>
      </w:r>
      <w:r w:rsidRPr="00526F2F">
        <w:rPr>
          <w:bCs/>
          <w:szCs w:val="28"/>
          <w:shd w:val="clear" w:color="auto" w:fill="FFFFFF"/>
          <w:lang w:val="uk-UA" w:bidi="uk-UA"/>
        </w:rPr>
        <w:t xml:space="preserve"> на пленарному засіданні Київської міської ради </w:t>
      </w:r>
      <w:r>
        <w:rPr>
          <w:bCs/>
          <w:szCs w:val="28"/>
          <w:shd w:val="clear" w:color="auto" w:fill="FFFFFF"/>
          <w:lang w:val="uk-UA" w:bidi="uk-UA"/>
        </w:rPr>
        <w:t xml:space="preserve">є: </w:t>
      </w:r>
      <w:r w:rsidRPr="00D25DB5">
        <w:rPr>
          <w:bCs/>
          <w:szCs w:val="28"/>
          <w:shd w:val="clear" w:color="auto" w:fill="FFFFFF"/>
          <w:lang w:val="uk-UA" w:bidi="uk-UA"/>
        </w:rPr>
        <w:t>директор Департаменту – Пелих Валентина Миколаївна</w:t>
      </w:r>
      <w:r>
        <w:rPr>
          <w:bCs/>
          <w:szCs w:val="28"/>
          <w:shd w:val="clear" w:color="auto" w:fill="FFFFFF"/>
          <w:lang w:val="uk-UA" w:bidi="uk-UA"/>
        </w:rPr>
        <w:t>.</w:t>
      </w:r>
    </w:p>
    <w:p w14:paraId="58C1B785" w14:textId="77777777" w:rsidR="008D5D1D" w:rsidRDefault="008D5D1D" w:rsidP="008D5D1D">
      <w:pPr>
        <w:pStyle w:val="23"/>
        <w:ind w:firstLine="567"/>
        <w:rPr>
          <w:bCs/>
          <w:szCs w:val="28"/>
          <w:shd w:val="clear" w:color="auto" w:fill="FFFFFF"/>
          <w:lang w:val="uk-UA" w:bidi="uk-UA"/>
        </w:rPr>
      </w:pPr>
      <w:r w:rsidRPr="00526F2F">
        <w:rPr>
          <w:bCs/>
          <w:szCs w:val="28"/>
          <w:shd w:val="clear" w:color="auto" w:fill="FFFFFF"/>
          <w:lang w:val="uk-UA" w:bidi="uk-UA"/>
        </w:rPr>
        <w:t>Особ</w:t>
      </w:r>
      <w:r>
        <w:rPr>
          <w:bCs/>
          <w:szCs w:val="28"/>
          <w:shd w:val="clear" w:color="auto" w:fill="FFFFFF"/>
          <w:lang w:val="uk-UA" w:bidi="uk-UA"/>
        </w:rPr>
        <w:t>ою</w:t>
      </w:r>
      <w:r w:rsidRPr="00526F2F">
        <w:rPr>
          <w:bCs/>
          <w:szCs w:val="28"/>
          <w:shd w:val="clear" w:color="auto" w:fill="FFFFFF"/>
          <w:lang w:val="uk-UA" w:bidi="uk-UA"/>
        </w:rPr>
        <w:t>, відповідальн</w:t>
      </w:r>
      <w:r>
        <w:rPr>
          <w:bCs/>
          <w:szCs w:val="28"/>
          <w:shd w:val="clear" w:color="auto" w:fill="FFFFFF"/>
          <w:lang w:val="uk-UA" w:bidi="uk-UA"/>
        </w:rPr>
        <w:t xml:space="preserve">ою </w:t>
      </w:r>
      <w:r w:rsidRPr="00526F2F">
        <w:rPr>
          <w:bCs/>
          <w:szCs w:val="28"/>
          <w:shd w:val="clear" w:color="auto" w:fill="FFFFFF"/>
          <w:lang w:val="uk-UA" w:bidi="uk-UA"/>
        </w:rPr>
        <w:t xml:space="preserve">за супроводження </w:t>
      </w:r>
      <w:proofErr w:type="spellStart"/>
      <w:r w:rsidRPr="00526F2F">
        <w:rPr>
          <w:bCs/>
          <w:szCs w:val="28"/>
          <w:shd w:val="clear" w:color="auto" w:fill="FFFFFF"/>
          <w:lang w:val="uk-UA" w:bidi="uk-UA"/>
        </w:rPr>
        <w:t>проєкту</w:t>
      </w:r>
      <w:proofErr w:type="spellEnd"/>
      <w:r w:rsidRPr="00526F2F">
        <w:rPr>
          <w:bCs/>
          <w:szCs w:val="28"/>
          <w:shd w:val="clear" w:color="auto" w:fill="FFFFFF"/>
          <w:lang w:val="uk-UA" w:bidi="uk-UA"/>
        </w:rPr>
        <w:t xml:space="preserve"> рішення </w:t>
      </w:r>
      <w:r>
        <w:rPr>
          <w:bCs/>
          <w:szCs w:val="28"/>
          <w:shd w:val="clear" w:color="auto" w:fill="FFFFFF"/>
          <w:lang w:val="uk-UA" w:bidi="uk-UA"/>
        </w:rPr>
        <w:t>є: начальник</w:t>
      </w:r>
      <w:r w:rsidRPr="00D25DB5">
        <w:rPr>
          <w:bCs/>
          <w:szCs w:val="28"/>
          <w:shd w:val="clear" w:color="auto" w:fill="FFFFFF"/>
          <w:lang w:val="uk-UA" w:bidi="uk-UA"/>
        </w:rPr>
        <w:t xml:space="preserve"> юридичного управління Департаменту </w:t>
      </w:r>
      <w:r>
        <w:rPr>
          <w:bCs/>
          <w:szCs w:val="28"/>
          <w:shd w:val="clear" w:color="auto" w:fill="FFFFFF"/>
          <w:lang w:val="uk-UA" w:bidi="uk-UA"/>
        </w:rPr>
        <w:t>–</w:t>
      </w:r>
      <w:r w:rsidRPr="00D25DB5">
        <w:rPr>
          <w:bCs/>
          <w:szCs w:val="28"/>
          <w:shd w:val="clear" w:color="auto" w:fill="FFFFFF"/>
          <w:lang w:val="uk-UA" w:bidi="uk-UA"/>
        </w:rPr>
        <w:t xml:space="preserve"> </w:t>
      </w:r>
      <w:proofErr w:type="spellStart"/>
      <w:r w:rsidRPr="00D25DB5">
        <w:rPr>
          <w:bCs/>
          <w:szCs w:val="28"/>
          <w:shd w:val="clear" w:color="auto" w:fill="FFFFFF"/>
          <w:lang w:val="uk-UA" w:bidi="uk-UA"/>
        </w:rPr>
        <w:t>Радзієвський</w:t>
      </w:r>
      <w:proofErr w:type="spellEnd"/>
      <w:r w:rsidRPr="00D25DB5">
        <w:rPr>
          <w:bCs/>
          <w:szCs w:val="28"/>
          <w:shd w:val="clear" w:color="auto" w:fill="FFFFFF"/>
          <w:lang w:val="uk-UA" w:bidi="uk-UA"/>
        </w:rPr>
        <w:t xml:space="preserve"> Дмитро Ігорович</w:t>
      </w:r>
      <w:r>
        <w:rPr>
          <w:bCs/>
          <w:szCs w:val="28"/>
          <w:shd w:val="clear" w:color="auto" w:fill="FFFFFF"/>
          <w:lang w:val="uk-UA" w:bidi="uk-UA"/>
        </w:rPr>
        <w:t>.</w:t>
      </w:r>
    </w:p>
    <w:p w14:paraId="30FF8D27" w14:textId="77777777" w:rsidR="00847184" w:rsidRDefault="00847184" w:rsidP="00847184">
      <w:pPr>
        <w:ind w:firstLine="720"/>
        <w:jc w:val="both"/>
        <w:rPr>
          <w:rFonts w:eastAsia="Times New Roman"/>
          <w:sz w:val="28"/>
          <w:szCs w:val="28"/>
          <w:lang w:val="uk-UA" w:eastAsia="uk-UA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6"/>
        <w:gridCol w:w="4668"/>
      </w:tblGrid>
      <w:tr w:rsidR="008D5D1D" w:rsidRPr="00147BC6" w14:paraId="38FF68B7" w14:textId="77777777" w:rsidTr="000011F8">
        <w:trPr>
          <w:trHeight w:val="663"/>
        </w:trPr>
        <w:tc>
          <w:tcPr>
            <w:tcW w:w="4814" w:type="dxa"/>
            <w:hideMark/>
          </w:tcPr>
          <w:p w14:paraId="5D0677E8" w14:textId="77777777" w:rsidR="008D5D1D" w:rsidRPr="00142D16" w:rsidRDefault="008D5D1D" w:rsidP="000011F8">
            <w:pPr>
              <w:shd w:val="clear" w:color="auto" w:fill="FFFFFF"/>
              <w:spacing w:line="232" w:lineRule="auto"/>
              <w:jc w:val="both"/>
              <w:rPr>
                <w:rFonts w:eastAsia="Times New Roman"/>
                <w:bCs/>
                <w:lang w:val="uk-UA" w:eastAsia="uk-UA"/>
              </w:rPr>
            </w:pPr>
            <w:r w:rsidRPr="00142D16">
              <w:rPr>
                <w:sz w:val="28"/>
                <w:szCs w:val="28"/>
                <w:shd w:val="clear" w:color="auto" w:fill="FFFFFF"/>
                <w:lang w:val="uk-UA"/>
              </w:rPr>
              <w:t>Директор Департаменту земельних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4815" w:type="dxa"/>
          </w:tcPr>
          <w:p w14:paraId="5C32F105" w14:textId="77777777" w:rsidR="008D5D1D" w:rsidRPr="00142D16" w:rsidRDefault="008D5D1D" w:rsidP="000011F8">
            <w:pPr>
              <w:spacing w:line="232" w:lineRule="auto"/>
              <w:jc w:val="right"/>
              <w:rPr>
                <w:rFonts w:eastAsia="Times New Roman"/>
                <w:bCs/>
                <w:sz w:val="28"/>
                <w:szCs w:val="28"/>
                <w:lang w:val="uk-UA" w:eastAsia="uk-UA"/>
              </w:rPr>
            </w:pPr>
          </w:p>
          <w:p w14:paraId="295542AE" w14:textId="77777777" w:rsidR="008D5D1D" w:rsidRPr="00142D16" w:rsidRDefault="008D5D1D" w:rsidP="000011F8">
            <w:pPr>
              <w:spacing w:line="232" w:lineRule="auto"/>
              <w:jc w:val="right"/>
              <w:rPr>
                <w:rFonts w:eastAsia="Times New Roman"/>
                <w:bCs/>
                <w:sz w:val="28"/>
                <w:szCs w:val="28"/>
                <w:lang w:val="uk-UA" w:eastAsia="uk-UA"/>
              </w:rPr>
            </w:pPr>
          </w:p>
          <w:p w14:paraId="46EBDC56" w14:textId="77777777" w:rsidR="008D5D1D" w:rsidRPr="00142D16" w:rsidRDefault="008D5D1D" w:rsidP="000011F8">
            <w:pPr>
              <w:spacing w:line="232" w:lineRule="auto"/>
              <w:jc w:val="right"/>
              <w:rPr>
                <w:rFonts w:eastAsia="Times New Roman"/>
                <w:bCs/>
                <w:sz w:val="28"/>
                <w:szCs w:val="28"/>
                <w:lang w:val="uk-UA" w:eastAsia="uk-UA"/>
              </w:rPr>
            </w:pPr>
          </w:p>
          <w:p w14:paraId="6170A1E3" w14:textId="77777777" w:rsidR="008D5D1D" w:rsidRPr="007F17B0" w:rsidRDefault="008D5D1D" w:rsidP="000011F8">
            <w:pPr>
              <w:spacing w:line="232" w:lineRule="auto"/>
              <w:jc w:val="right"/>
              <w:rPr>
                <w:rFonts w:eastAsia="Times New Roman"/>
                <w:bCs/>
                <w:sz w:val="28"/>
                <w:szCs w:val="28"/>
                <w:lang w:eastAsia="uk-UA"/>
              </w:rPr>
            </w:pPr>
            <w:r w:rsidRPr="007F17B0">
              <w:rPr>
                <w:rFonts w:eastAsia="Times New Roman"/>
                <w:bCs/>
                <w:sz w:val="28"/>
                <w:szCs w:val="28"/>
                <w:lang w:eastAsia="uk-UA"/>
              </w:rPr>
              <w:t>Валентина ПЕЛИХ</w:t>
            </w:r>
          </w:p>
        </w:tc>
      </w:tr>
    </w:tbl>
    <w:p w14:paraId="3978F8D5" w14:textId="77777777" w:rsidR="003A7AE9" w:rsidRPr="00D02875" w:rsidRDefault="003A7AE9" w:rsidP="00847184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3ADADECB" w14:textId="4B00AD1A" w:rsidR="005D07D3" w:rsidRPr="007E4EB0" w:rsidRDefault="005D07D3" w:rsidP="007E4EB0">
      <w:pPr>
        <w:spacing w:after="160" w:line="259" w:lineRule="auto"/>
        <w:rPr>
          <w:sz w:val="28"/>
          <w:szCs w:val="28"/>
          <w:lang w:val="uk-UA"/>
        </w:rPr>
      </w:pPr>
    </w:p>
    <w:sectPr w:rsidR="005D07D3" w:rsidRPr="007E4EB0" w:rsidSect="00633BD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BB6AC4"/>
    <w:multiLevelType w:val="hybridMultilevel"/>
    <w:tmpl w:val="168EA4CE"/>
    <w:lvl w:ilvl="0" w:tplc="281C39EA">
      <w:start w:val="17"/>
      <w:numFmt w:val="bullet"/>
      <w:lvlText w:val="-"/>
      <w:lvlJc w:val="left"/>
      <w:pPr>
        <w:ind w:left="1069" w:hanging="360"/>
      </w:pPr>
      <w:rPr>
        <w:rFonts w:ascii="Times New Roman" w:eastAsia="Sylfae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76BA1999"/>
    <w:multiLevelType w:val="hybridMultilevel"/>
    <w:tmpl w:val="017EBCB4"/>
    <w:lvl w:ilvl="0" w:tplc="4AB0AD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6D51FA1"/>
    <w:multiLevelType w:val="hybridMultilevel"/>
    <w:tmpl w:val="C672775C"/>
    <w:lvl w:ilvl="0" w:tplc="44003B0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430275286">
    <w:abstractNumId w:val="0"/>
  </w:num>
  <w:num w:numId="2" w16cid:durableId="1427459334">
    <w:abstractNumId w:val="2"/>
  </w:num>
  <w:num w:numId="3" w16cid:durableId="6950782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7184"/>
    <w:rsid w:val="00046DA7"/>
    <w:rsid w:val="000D1965"/>
    <w:rsid w:val="00155A06"/>
    <w:rsid w:val="0016640E"/>
    <w:rsid w:val="001B2AFE"/>
    <w:rsid w:val="001E699E"/>
    <w:rsid w:val="00207E0A"/>
    <w:rsid w:val="00223547"/>
    <w:rsid w:val="002D7141"/>
    <w:rsid w:val="0030112F"/>
    <w:rsid w:val="003179BB"/>
    <w:rsid w:val="003469E4"/>
    <w:rsid w:val="00351F20"/>
    <w:rsid w:val="003A7AE9"/>
    <w:rsid w:val="0043644B"/>
    <w:rsid w:val="00445B65"/>
    <w:rsid w:val="004473CB"/>
    <w:rsid w:val="004C4EFC"/>
    <w:rsid w:val="00520B03"/>
    <w:rsid w:val="005A20C7"/>
    <w:rsid w:val="005A6E14"/>
    <w:rsid w:val="005D07D3"/>
    <w:rsid w:val="005E1F05"/>
    <w:rsid w:val="005F6E7E"/>
    <w:rsid w:val="00633BDD"/>
    <w:rsid w:val="00657D91"/>
    <w:rsid w:val="006757EF"/>
    <w:rsid w:val="00680FBA"/>
    <w:rsid w:val="006A6F63"/>
    <w:rsid w:val="006E5670"/>
    <w:rsid w:val="007A4DD0"/>
    <w:rsid w:val="007C23A4"/>
    <w:rsid w:val="007E4EB0"/>
    <w:rsid w:val="00840A71"/>
    <w:rsid w:val="00847184"/>
    <w:rsid w:val="00866128"/>
    <w:rsid w:val="00883A87"/>
    <w:rsid w:val="00897D8F"/>
    <w:rsid w:val="008B1201"/>
    <w:rsid w:val="008D538D"/>
    <w:rsid w:val="008D5D1D"/>
    <w:rsid w:val="008F3CF5"/>
    <w:rsid w:val="0090560D"/>
    <w:rsid w:val="00961845"/>
    <w:rsid w:val="009A2984"/>
    <w:rsid w:val="009C2F4E"/>
    <w:rsid w:val="00A14CF8"/>
    <w:rsid w:val="00A15590"/>
    <w:rsid w:val="00A25014"/>
    <w:rsid w:val="00A606B5"/>
    <w:rsid w:val="00BD1ADE"/>
    <w:rsid w:val="00BF51DC"/>
    <w:rsid w:val="00C03AF6"/>
    <w:rsid w:val="00C05DBD"/>
    <w:rsid w:val="00C36AA6"/>
    <w:rsid w:val="00C5577E"/>
    <w:rsid w:val="00C64ED3"/>
    <w:rsid w:val="00CC44D0"/>
    <w:rsid w:val="00D0795F"/>
    <w:rsid w:val="00D13965"/>
    <w:rsid w:val="00D36173"/>
    <w:rsid w:val="00D42C8B"/>
    <w:rsid w:val="00D67BBC"/>
    <w:rsid w:val="00D95E2A"/>
    <w:rsid w:val="00DF6F7A"/>
    <w:rsid w:val="00E00F13"/>
    <w:rsid w:val="00E3312F"/>
    <w:rsid w:val="00E432F2"/>
    <w:rsid w:val="00E67FE2"/>
    <w:rsid w:val="00E84F65"/>
    <w:rsid w:val="00EB0888"/>
    <w:rsid w:val="00FC0F4F"/>
    <w:rsid w:val="00FD5749"/>
    <w:rsid w:val="00FF3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9F3B3"/>
  <w15:chartTrackingRefBased/>
  <w15:docId w15:val="{F707518B-9D03-4D0E-9937-F66C3410E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7184"/>
    <w:pPr>
      <w:spacing w:after="0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ru-RU"/>
      <w14:ligatures w14:val="none"/>
    </w:rPr>
  </w:style>
  <w:style w:type="paragraph" w:styleId="2">
    <w:name w:val="heading 2"/>
    <w:basedOn w:val="a"/>
    <w:link w:val="20"/>
    <w:uiPriority w:val="9"/>
    <w:qFormat/>
    <w:rsid w:val="0084718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47184"/>
    <w:rPr>
      <w:rFonts w:ascii="Times New Roman" w:eastAsiaTheme="minorEastAsia" w:hAnsi="Times New Roman" w:cs="Times New Roman"/>
      <w:b/>
      <w:bCs/>
      <w:kern w:val="0"/>
      <w:sz w:val="36"/>
      <w:szCs w:val="36"/>
      <w:lang w:eastAsia="ru-RU"/>
      <w14:ligatures w14:val="none"/>
    </w:rPr>
  </w:style>
  <w:style w:type="paragraph" w:styleId="a3">
    <w:name w:val="Normal (Web)"/>
    <w:basedOn w:val="a"/>
    <w:uiPriority w:val="99"/>
    <w:unhideWhenUsed/>
    <w:rsid w:val="00847184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847184"/>
    <w:pPr>
      <w:ind w:left="720"/>
      <w:contextualSpacing/>
    </w:pPr>
  </w:style>
  <w:style w:type="character" w:customStyle="1" w:styleId="21">
    <w:name w:val="Основний текст (2)_"/>
    <w:basedOn w:val="a0"/>
    <w:link w:val="22"/>
    <w:rsid w:val="00847184"/>
    <w:rPr>
      <w:rFonts w:ascii="Sylfaen" w:eastAsia="Sylfaen" w:hAnsi="Sylfaen" w:cs="Sylfaen"/>
      <w:sz w:val="26"/>
      <w:szCs w:val="26"/>
      <w:shd w:val="clear" w:color="auto" w:fill="FFFFFF"/>
    </w:rPr>
  </w:style>
  <w:style w:type="paragraph" w:customStyle="1" w:styleId="22">
    <w:name w:val="Основний текст (2)"/>
    <w:basedOn w:val="a"/>
    <w:link w:val="21"/>
    <w:rsid w:val="00847184"/>
    <w:pPr>
      <w:widowControl w:val="0"/>
      <w:shd w:val="clear" w:color="auto" w:fill="FFFFFF"/>
      <w:spacing w:line="0" w:lineRule="atLeast"/>
    </w:pPr>
    <w:rPr>
      <w:rFonts w:ascii="Sylfaen" w:eastAsia="Sylfaen" w:hAnsi="Sylfaen" w:cs="Sylfaen"/>
      <w:kern w:val="2"/>
      <w:sz w:val="26"/>
      <w:szCs w:val="26"/>
      <w:lang w:eastAsia="en-US"/>
      <w14:ligatures w14:val="standardContextual"/>
    </w:rPr>
  </w:style>
  <w:style w:type="table" w:styleId="a5">
    <w:name w:val="Table Grid"/>
    <w:basedOn w:val="a1"/>
    <w:uiPriority w:val="39"/>
    <w:rsid w:val="003A7A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ard-blue-color">
    <w:name w:val="hard-blue-color"/>
    <w:basedOn w:val="a0"/>
    <w:rsid w:val="002D7141"/>
  </w:style>
  <w:style w:type="paragraph" w:styleId="23">
    <w:name w:val="Body Text Indent 2"/>
    <w:basedOn w:val="a"/>
    <w:link w:val="24"/>
    <w:rsid w:val="009C2F4E"/>
    <w:pPr>
      <w:ind w:firstLine="720"/>
      <w:jc w:val="both"/>
    </w:pPr>
    <w:rPr>
      <w:rFonts w:eastAsia="Calibri"/>
      <w:sz w:val="28"/>
      <w:szCs w:val="20"/>
    </w:rPr>
  </w:style>
  <w:style w:type="character" w:customStyle="1" w:styleId="24">
    <w:name w:val="Основной текст с отступом 2 Знак"/>
    <w:basedOn w:val="a0"/>
    <w:link w:val="23"/>
    <w:rsid w:val="009C2F4E"/>
    <w:rPr>
      <w:rFonts w:ascii="Times New Roman" w:eastAsia="Calibri" w:hAnsi="Times New Roman" w:cs="Times New Roman"/>
      <w:kern w:val="0"/>
      <w:sz w:val="28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48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25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73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44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324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506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6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69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18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06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72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53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53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65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723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1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31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02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0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07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1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05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074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31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726</TotalTime>
  <Pages>3</Pages>
  <Words>928</Words>
  <Characters>5294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Офіс CDTO Києва</dc:creator>
  <cp:keywords/>
  <dc:description/>
  <cp:lastModifiedBy>Ставніченко Людмила Ігорівна</cp:lastModifiedBy>
  <cp:revision>53</cp:revision>
  <cp:lastPrinted>2023-11-29T15:44:00Z</cp:lastPrinted>
  <dcterms:created xsi:type="dcterms:W3CDTF">2023-09-28T09:12:00Z</dcterms:created>
  <dcterms:modified xsi:type="dcterms:W3CDTF">2023-12-08T08:03:00Z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2023-09-28T09:09:51Z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4b2b84e8-29cf-4f44-b6ad-c213ecaa1d3b</vt:lpwstr>
  </property>
  <property fmtid="{D5CDD505-2E9C-101B-9397-08002B2CF9AE}" pid="8" name="MSIP_Label_defa4170-0d19-0005-0004-bc88714345d2_ContentBits">
    <vt:lpwstr>0</vt:lpwstr>
  </property>
</Properties>
</file>