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027C3" w14:textId="36F1251D" w:rsidR="00B67427" w:rsidRDefault="00114CBB" w:rsidP="00345C8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tab/>
      </w:r>
      <w:r>
        <w:tab/>
      </w:r>
      <w:r>
        <w:tab/>
      </w:r>
      <w:r w:rsidR="00345C80">
        <w:tab/>
      </w:r>
      <w:r w:rsidRPr="00114CBB">
        <w:rPr>
          <w:rFonts w:ascii="Times New Roman" w:hAnsi="Times New Roman" w:cs="Times New Roman"/>
          <w:b/>
          <w:sz w:val="28"/>
          <w:szCs w:val="28"/>
        </w:rPr>
        <w:t xml:space="preserve">ПОЯСНЮВАЛЬНА ЗАПИСКА </w:t>
      </w:r>
    </w:p>
    <w:p w14:paraId="41876635" w14:textId="33BC78FD" w:rsidR="00E469A2" w:rsidRDefault="00114CBB" w:rsidP="00097F46">
      <w:pPr>
        <w:spacing w:before="100" w:beforeAutospacing="1" w:after="100" w:afterAutospacing="1" w:line="240" w:lineRule="auto"/>
        <w:ind w:right="-1"/>
        <w:jc w:val="center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4E7207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4E720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E7207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924EB9">
        <w:rPr>
          <w:rFonts w:ascii="Times New Roman" w:hAnsi="Times New Roman" w:cs="Times New Roman"/>
          <w:sz w:val="28"/>
          <w:szCs w:val="28"/>
        </w:rPr>
        <w:t xml:space="preserve"> </w:t>
      </w:r>
      <w:r w:rsidR="00CE0E64">
        <w:rPr>
          <w:rFonts w:ascii="Times New Roman" w:hAnsi="Times New Roman" w:cs="Times New Roman"/>
          <w:sz w:val="28"/>
          <w:szCs w:val="28"/>
        </w:rPr>
        <w:t>«</w:t>
      </w:r>
      <w:r w:rsidR="00596B50" w:rsidRPr="00596B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 внесення змін до</w:t>
      </w:r>
      <w:r w:rsidR="008443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8443F8" w:rsidRPr="004E7207">
        <w:rPr>
          <w:rFonts w:ascii="Times New Roman" w:hAnsi="Times New Roman" w:cs="Times New Roman"/>
          <w:sz w:val="28"/>
          <w:szCs w:val="28"/>
        </w:rPr>
        <w:t>рішення Київської міської ради</w:t>
      </w:r>
      <w:r w:rsidR="008443F8">
        <w:rPr>
          <w:rFonts w:ascii="Times New Roman" w:hAnsi="Times New Roman" w:cs="Times New Roman"/>
          <w:sz w:val="28"/>
          <w:szCs w:val="28"/>
        </w:rPr>
        <w:t xml:space="preserve"> від 01 червня 2000 року № 141/862 </w:t>
      </w:r>
      <w:r w:rsidR="00CE0E64">
        <w:rPr>
          <w:rFonts w:ascii="Times New Roman" w:hAnsi="Times New Roman" w:cs="Times New Roman"/>
          <w:sz w:val="28"/>
          <w:szCs w:val="28"/>
        </w:rPr>
        <w:t>«</w:t>
      </w:r>
      <w:r w:rsidR="003608B4">
        <w:rPr>
          <w:rFonts w:ascii="Times New Roman" w:hAnsi="Times New Roman" w:cs="Times New Roman"/>
          <w:sz w:val="28"/>
          <w:szCs w:val="28"/>
        </w:rPr>
        <w:t>П</w:t>
      </w:r>
      <w:r w:rsidR="008443F8">
        <w:rPr>
          <w:rFonts w:ascii="Times New Roman" w:hAnsi="Times New Roman" w:cs="Times New Roman"/>
          <w:sz w:val="28"/>
          <w:szCs w:val="28"/>
        </w:rPr>
        <w:t xml:space="preserve">ро встановлення звання </w:t>
      </w:r>
      <w:r w:rsidR="001520F8">
        <w:rPr>
          <w:rFonts w:ascii="Times New Roman" w:hAnsi="Times New Roman" w:cs="Times New Roman"/>
          <w:sz w:val="28"/>
          <w:szCs w:val="28"/>
        </w:rPr>
        <w:t>«</w:t>
      </w:r>
      <w:r w:rsidR="008443F8">
        <w:rPr>
          <w:rFonts w:ascii="Times New Roman" w:hAnsi="Times New Roman" w:cs="Times New Roman"/>
          <w:sz w:val="28"/>
          <w:szCs w:val="28"/>
        </w:rPr>
        <w:t>Почесний громадянин міста Києва</w:t>
      </w:r>
      <w:r w:rsidR="00CE0E64">
        <w:rPr>
          <w:rFonts w:ascii="Times New Roman" w:hAnsi="Times New Roman" w:cs="Times New Roman"/>
          <w:sz w:val="28"/>
          <w:szCs w:val="28"/>
        </w:rPr>
        <w:t>»</w:t>
      </w:r>
      <w:r w:rsidR="008443F8">
        <w:rPr>
          <w:rFonts w:ascii="Times New Roman" w:hAnsi="Times New Roman" w:cs="Times New Roman"/>
          <w:sz w:val="28"/>
          <w:szCs w:val="28"/>
        </w:rPr>
        <w:t xml:space="preserve"> та заохочувальних відзнак Київського міського голови</w:t>
      </w:r>
      <w:r w:rsidR="00CE0E64">
        <w:rPr>
          <w:rFonts w:ascii="Times New Roman" w:hAnsi="Times New Roman" w:cs="Times New Roman"/>
          <w:sz w:val="28"/>
          <w:szCs w:val="28"/>
        </w:rPr>
        <w:t>»</w:t>
      </w:r>
    </w:p>
    <w:p w14:paraId="6F602EEC" w14:textId="0CB023BA" w:rsidR="008443F8" w:rsidRDefault="00876927" w:rsidP="00871077">
      <w:pPr>
        <w:pStyle w:val="a3"/>
        <w:numPr>
          <w:ilvl w:val="0"/>
          <w:numId w:val="2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68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proofErr w:type="spellStart"/>
      <w:r w:rsidRPr="0016768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проєкт</w:t>
      </w:r>
      <w:proofErr w:type="spellEnd"/>
      <w:r w:rsidRPr="0016768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рішення, обґрунтування відповідності та достатності передбачених у </w:t>
      </w:r>
      <w:proofErr w:type="spellStart"/>
      <w:r w:rsidRPr="0016768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проєкті</w:t>
      </w:r>
      <w:proofErr w:type="spellEnd"/>
      <w:r w:rsidRPr="0016768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15F0151A" w14:textId="198C090E" w:rsidR="003608B4" w:rsidRPr="00741892" w:rsidRDefault="003608B4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608B4">
        <w:rPr>
          <w:rFonts w:ascii="Times New Roman" w:hAnsi="Times New Roman"/>
          <w:bCs/>
          <w:sz w:val="28"/>
          <w:szCs w:val="28"/>
        </w:rPr>
        <w:t xml:space="preserve">Згідно з п. 1.1. Положення про нагрудний знак </w:t>
      </w:r>
      <w:r w:rsidR="00CE0E64">
        <w:rPr>
          <w:rFonts w:ascii="Times New Roman" w:hAnsi="Times New Roman"/>
          <w:bCs/>
          <w:sz w:val="28"/>
          <w:szCs w:val="28"/>
        </w:rPr>
        <w:t>«</w:t>
      </w:r>
      <w:r w:rsidRPr="003608B4">
        <w:rPr>
          <w:rFonts w:ascii="Times New Roman" w:hAnsi="Times New Roman"/>
          <w:bCs/>
          <w:sz w:val="28"/>
          <w:szCs w:val="28"/>
        </w:rPr>
        <w:t>За сприяння обороні Києва</w:t>
      </w:r>
      <w:r w:rsidR="00CE0E64">
        <w:rPr>
          <w:rFonts w:ascii="Times New Roman" w:hAnsi="Times New Roman"/>
          <w:bCs/>
          <w:sz w:val="28"/>
          <w:szCs w:val="28"/>
        </w:rPr>
        <w:t>»</w:t>
      </w:r>
      <w:r w:rsidRPr="003608B4">
        <w:rPr>
          <w:rFonts w:ascii="Times New Roman" w:hAnsi="Times New Roman"/>
          <w:bCs/>
          <w:sz w:val="28"/>
          <w:szCs w:val="28"/>
        </w:rPr>
        <w:t xml:space="preserve">, затвердженого рішенням Київської міської ради </w:t>
      </w:r>
      <w:r>
        <w:rPr>
          <w:rFonts w:ascii="Times New Roman" w:hAnsi="Times New Roman"/>
          <w:bCs/>
          <w:sz w:val="28"/>
          <w:szCs w:val="28"/>
        </w:rPr>
        <w:t>від</w:t>
      </w:r>
      <w:r w:rsidRPr="00871077">
        <w:rPr>
          <w:rFonts w:ascii="Times New Roman" w:hAnsi="Times New Roman"/>
          <w:bCs/>
          <w:sz w:val="28"/>
          <w:szCs w:val="28"/>
        </w:rPr>
        <w:t> </w:t>
      </w:r>
      <w:r w:rsidRPr="003608B4">
        <w:rPr>
          <w:rFonts w:ascii="Times New Roman" w:hAnsi="Times New Roman"/>
          <w:bCs/>
          <w:sz w:val="28"/>
          <w:szCs w:val="28"/>
        </w:rPr>
        <w:t>01.06.2000 № 141/862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CE0E64"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 xml:space="preserve">Про встановлення звання </w:t>
      </w:r>
      <w:r w:rsidR="00CE0E64"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>Почесний громадянин міста Києва</w:t>
      </w:r>
      <w:r w:rsidR="00CE0E64">
        <w:rPr>
          <w:rFonts w:ascii="Times New Roman" w:hAnsi="Times New Roman"/>
          <w:bCs/>
          <w:sz w:val="28"/>
          <w:szCs w:val="28"/>
        </w:rPr>
        <w:t>»</w:t>
      </w:r>
      <w:r w:rsidRPr="00871077">
        <w:rPr>
          <w:rFonts w:ascii="Times New Roman" w:hAnsi="Times New Roman"/>
          <w:bCs/>
          <w:sz w:val="28"/>
          <w:szCs w:val="28"/>
        </w:rPr>
        <w:t xml:space="preserve"> та заохочувальних відзнак Київського міського голови</w:t>
      </w:r>
      <w:r w:rsidR="00CE0E64">
        <w:rPr>
          <w:rFonts w:ascii="Times New Roman" w:hAnsi="Times New Roman"/>
          <w:bCs/>
          <w:sz w:val="28"/>
          <w:szCs w:val="28"/>
        </w:rPr>
        <w:t xml:space="preserve">» </w:t>
      </w:r>
      <w:r w:rsidR="00CE0E64" w:rsidRPr="003608B4">
        <w:rPr>
          <w:rFonts w:ascii="Times New Roman" w:hAnsi="Times New Roman"/>
          <w:bCs/>
          <w:sz w:val="28"/>
          <w:szCs w:val="28"/>
        </w:rPr>
        <w:t xml:space="preserve">(далі </w:t>
      </w:r>
      <w:r w:rsidR="00CE0E64">
        <w:rPr>
          <w:rFonts w:ascii="Times New Roman" w:hAnsi="Times New Roman"/>
          <w:bCs/>
          <w:sz w:val="28"/>
          <w:szCs w:val="28"/>
        </w:rPr>
        <w:t>–</w:t>
      </w:r>
      <w:r w:rsidR="00CE0E64" w:rsidRPr="003608B4">
        <w:rPr>
          <w:rFonts w:ascii="Times New Roman" w:hAnsi="Times New Roman"/>
          <w:bCs/>
          <w:sz w:val="28"/>
          <w:szCs w:val="28"/>
        </w:rPr>
        <w:t xml:space="preserve"> Положення)</w:t>
      </w:r>
      <w:r w:rsidRPr="003608B4">
        <w:rPr>
          <w:rFonts w:ascii="Times New Roman" w:hAnsi="Times New Roman"/>
          <w:bCs/>
          <w:sz w:val="28"/>
          <w:szCs w:val="28"/>
        </w:rPr>
        <w:t xml:space="preserve">, нагрудний знак </w:t>
      </w:r>
      <w:r w:rsidR="00CE0E64">
        <w:rPr>
          <w:rFonts w:ascii="Times New Roman" w:hAnsi="Times New Roman"/>
          <w:bCs/>
          <w:sz w:val="28"/>
          <w:szCs w:val="28"/>
        </w:rPr>
        <w:t>«</w:t>
      </w:r>
      <w:r w:rsidRPr="003608B4">
        <w:rPr>
          <w:rFonts w:ascii="Times New Roman" w:hAnsi="Times New Roman"/>
          <w:bCs/>
          <w:sz w:val="28"/>
          <w:szCs w:val="28"/>
        </w:rPr>
        <w:t>За сприяння обороні Києва</w:t>
      </w:r>
      <w:r w:rsidR="00CE0E64">
        <w:rPr>
          <w:rFonts w:ascii="Times New Roman" w:hAnsi="Times New Roman"/>
          <w:bCs/>
          <w:sz w:val="28"/>
          <w:szCs w:val="28"/>
        </w:rPr>
        <w:t>»</w:t>
      </w:r>
      <w:r w:rsidRPr="003608B4">
        <w:rPr>
          <w:rFonts w:ascii="Times New Roman" w:hAnsi="Times New Roman"/>
          <w:bCs/>
          <w:sz w:val="28"/>
          <w:szCs w:val="28"/>
        </w:rPr>
        <w:t xml:space="preserve"> є заохочувальною відзнакою Київського міського голови, якою відзначаються цивільні особи, які під час збройної агресії Російської Федерації виявили мужність і патріотизм, сприяли обороні столиці України - міста Києва своєю професійною чи волонтерською </w:t>
      </w:r>
      <w:r w:rsidRPr="00741892">
        <w:rPr>
          <w:rFonts w:ascii="Times New Roman" w:hAnsi="Times New Roman"/>
          <w:bCs/>
          <w:sz w:val="28"/>
          <w:szCs w:val="28"/>
        </w:rPr>
        <w:t>діяльністю.</w:t>
      </w:r>
    </w:p>
    <w:p w14:paraId="17F2771C" w14:textId="28BB9C01" w:rsidR="003608B4" w:rsidRPr="00741892" w:rsidRDefault="003608B4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41892">
        <w:rPr>
          <w:rFonts w:ascii="Times New Roman" w:hAnsi="Times New Roman"/>
          <w:bCs/>
          <w:sz w:val="28"/>
          <w:szCs w:val="28"/>
        </w:rPr>
        <w:t>Разом  тим, багато осіб, які брали участь із 24.02.2022</w:t>
      </w:r>
      <w:r w:rsidR="001342B7" w:rsidRPr="00741892">
        <w:rPr>
          <w:rFonts w:ascii="Times New Roman" w:hAnsi="Times New Roman"/>
          <w:bCs/>
          <w:sz w:val="28"/>
          <w:szCs w:val="28"/>
        </w:rPr>
        <w:t xml:space="preserve"> по 01</w:t>
      </w:r>
      <w:r w:rsidR="00741892" w:rsidRPr="00741892">
        <w:rPr>
          <w:rFonts w:ascii="Times New Roman" w:hAnsi="Times New Roman"/>
          <w:bCs/>
          <w:sz w:val="28"/>
          <w:szCs w:val="28"/>
        </w:rPr>
        <w:t>.04.2022</w:t>
      </w:r>
      <w:r w:rsidRPr="00741892">
        <w:rPr>
          <w:rFonts w:ascii="Times New Roman" w:hAnsi="Times New Roman"/>
          <w:bCs/>
          <w:sz w:val="28"/>
          <w:szCs w:val="28"/>
        </w:rPr>
        <w:t xml:space="preserve"> </w:t>
      </w:r>
      <w:r w:rsidR="00741892" w:rsidRPr="00741892">
        <w:rPr>
          <w:rFonts w:ascii="Times New Roman" w:hAnsi="Times New Roman"/>
          <w:bCs/>
          <w:sz w:val="28"/>
          <w:szCs w:val="28"/>
        </w:rPr>
        <w:t>в</w:t>
      </w:r>
      <w:r w:rsidRPr="00741892">
        <w:rPr>
          <w:rFonts w:ascii="Times New Roman" w:hAnsi="Times New Roman"/>
          <w:bCs/>
          <w:sz w:val="28"/>
          <w:szCs w:val="28"/>
        </w:rPr>
        <w:t xml:space="preserve"> заходах і були залучені до виконання завдань, необхідних для забезпечення оборони столиці України – міста Києва під час збройної агресії Російської Федерації проти України і на той час були цивільними особами наразі є військовослужбовцями.</w:t>
      </w:r>
    </w:p>
    <w:p w14:paraId="1B775F48" w14:textId="28D4AB46" w:rsidR="003608B4" w:rsidRDefault="003608B4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41892">
        <w:rPr>
          <w:rFonts w:ascii="Times New Roman" w:hAnsi="Times New Roman"/>
          <w:bCs/>
          <w:sz w:val="28"/>
          <w:szCs w:val="28"/>
        </w:rPr>
        <w:t xml:space="preserve">У зв'язку </w:t>
      </w:r>
      <w:r w:rsidR="0038336C" w:rsidRPr="00741892">
        <w:rPr>
          <w:rFonts w:ascii="Times New Roman" w:hAnsi="Times New Roman"/>
          <w:bCs/>
          <w:sz w:val="28"/>
          <w:szCs w:val="28"/>
        </w:rPr>
        <w:t>з</w:t>
      </w:r>
      <w:r w:rsidRPr="00741892">
        <w:rPr>
          <w:rFonts w:ascii="Times New Roman" w:hAnsi="Times New Roman"/>
          <w:bCs/>
          <w:sz w:val="28"/>
          <w:szCs w:val="28"/>
        </w:rPr>
        <w:t xml:space="preserve"> цим виникла необхідність внесення змін до Положення в частині категорії осіб, які нагороджуються, а саме уточнення щодо нагородження осіб, які на </w:t>
      </w:r>
      <w:r w:rsidR="00097F46" w:rsidRPr="00741892">
        <w:rPr>
          <w:rFonts w:ascii="Times New Roman" w:hAnsi="Times New Roman"/>
          <w:bCs/>
          <w:sz w:val="28"/>
          <w:szCs w:val="28"/>
        </w:rPr>
        <w:t xml:space="preserve">час </w:t>
      </w:r>
      <w:r w:rsidRPr="00741892">
        <w:rPr>
          <w:rFonts w:ascii="Times New Roman" w:hAnsi="Times New Roman"/>
          <w:bCs/>
          <w:sz w:val="28"/>
          <w:szCs w:val="28"/>
        </w:rPr>
        <w:t>сприяння обороні Києва були цивільними особами.</w:t>
      </w:r>
    </w:p>
    <w:p w14:paraId="4AAB7F5D" w14:textId="1AACFEBE" w:rsidR="0038336C" w:rsidRPr="003608B4" w:rsidRDefault="0038336C" w:rsidP="0087107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</w:rPr>
      </w:pPr>
      <w:r w:rsidRPr="00871077">
        <w:rPr>
          <w:rFonts w:ascii="Times New Roman" w:hAnsi="Times New Roman"/>
          <w:bCs/>
          <w:sz w:val="28"/>
          <w:szCs w:val="28"/>
        </w:rPr>
        <w:t xml:space="preserve">Пунктом 2.1 Положення передбачено, що </w:t>
      </w:r>
      <w:hyperlink r:id="rId5" w:tgtFrame="_blank" w:history="1">
        <w:r w:rsidRPr="00871077">
          <w:rPr>
            <w:rFonts w:ascii="Times New Roman" w:hAnsi="Times New Roman"/>
            <w:bCs/>
            <w:sz w:val="28"/>
            <w:szCs w:val="28"/>
          </w:rPr>
          <w:t xml:space="preserve">подання про відзначення нагрудним знаком </w:t>
        </w:r>
        <w:r w:rsidR="00CE0E64">
          <w:rPr>
            <w:rFonts w:ascii="Times New Roman" w:hAnsi="Times New Roman"/>
            <w:bCs/>
            <w:sz w:val="28"/>
            <w:szCs w:val="28"/>
          </w:rPr>
          <w:t>«</w:t>
        </w:r>
        <w:r w:rsidRPr="00871077">
          <w:rPr>
            <w:rFonts w:ascii="Times New Roman" w:hAnsi="Times New Roman"/>
            <w:bCs/>
            <w:sz w:val="28"/>
            <w:szCs w:val="28"/>
          </w:rPr>
          <w:t>За сприяння обороні Києва</w:t>
        </w:r>
        <w:r w:rsidR="00CE0E64">
          <w:rPr>
            <w:rFonts w:ascii="Times New Roman" w:hAnsi="Times New Roman"/>
            <w:bCs/>
            <w:sz w:val="28"/>
            <w:szCs w:val="28"/>
          </w:rPr>
          <w:t>»</w:t>
        </w:r>
        <w:r w:rsidRPr="00871077">
          <w:rPr>
            <w:rFonts w:ascii="Times New Roman" w:hAnsi="Times New Roman"/>
            <w:bCs/>
            <w:sz w:val="28"/>
            <w:szCs w:val="28"/>
          </w:rPr>
          <w:t xml:space="preserve"> вноситься на ім'я Київського міського голови підприємствами, установами і організаціями, громадськими об'єднаннями, благодійними організаціями, творчими спілками, добровольчими формуваннями територіальних громад (далі </w:t>
        </w:r>
        <w:r w:rsidR="00CE0E64">
          <w:rPr>
            <w:rFonts w:ascii="Times New Roman" w:hAnsi="Times New Roman"/>
            <w:bCs/>
            <w:sz w:val="28"/>
            <w:szCs w:val="28"/>
          </w:rPr>
          <w:t>–</w:t>
        </w:r>
        <w:r w:rsidRPr="00871077">
          <w:rPr>
            <w:rFonts w:ascii="Times New Roman" w:hAnsi="Times New Roman"/>
            <w:bCs/>
            <w:sz w:val="28"/>
            <w:szCs w:val="28"/>
          </w:rPr>
          <w:t xml:space="preserve"> суб'єкти подання), які були залучені до виконання завдань, необхідних для забезпечення оборони столиці України - міста Києва під час збройної агресії Російської Федерації проти України.</w:t>
        </w:r>
      </w:hyperlink>
    </w:p>
    <w:p w14:paraId="0154A152" w14:textId="2E21ACB3" w:rsidR="003608B4" w:rsidRDefault="0038336C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До подання додається характеристика особи із зазначенням конкретних особистих заслуг, періоду та місцевості, де здійснювалось сприяння обороні Києва. За достовірність цих відомостей відповідає суб'єкт подання.</w:t>
      </w:r>
    </w:p>
    <w:p w14:paraId="007A8BC6" w14:textId="17152417" w:rsidR="004E071E" w:rsidRDefault="00297C16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Враховуючи зазначене</w:t>
      </w:r>
      <w:r w:rsidR="00097F46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4E071E">
        <w:rPr>
          <w:rFonts w:ascii="Times New Roman" w:hAnsi="Times New Roman"/>
          <w:bCs/>
          <w:sz w:val="28"/>
          <w:szCs w:val="28"/>
        </w:rPr>
        <w:t xml:space="preserve">виникає необхідність в тому, щоб суб'єкт подання був зареєстрований </w:t>
      </w:r>
      <w:r w:rsidR="004E071E" w:rsidRPr="003608B4">
        <w:rPr>
          <w:rFonts w:ascii="Times New Roman" w:hAnsi="Times New Roman"/>
          <w:bCs/>
          <w:sz w:val="28"/>
          <w:szCs w:val="28"/>
        </w:rPr>
        <w:t xml:space="preserve">в установленому порядку </w:t>
      </w:r>
      <w:r w:rsidR="004E071E">
        <w:rPr>
          <w:rFonts w:ascii="Times New Roman" w:hAnsi="Times New Roman"/>
          <w:bCs/>
          <w:sz w:val="28"/>
          <w:szCs w:val="28"/>
        </w:rPr>
        <w:t xml:space="preserve">не </w:t>
      </w:r>
      <w:r w:rsidR="004E071E" w:rsidRPr="003608B4">
        <w:rPr>
          <w:rFonts w:ascii="Times New Roman" w:hAnsi="Times New Roman"/>
          <w:bCs/>
          <w:sz w:val="28"/>
          <w:szCs w:val="28"/>
        </w:rPr>
        <w:t xml:space="preserve">пізніше за період, коли здійснювалася оборона Києва у 2022 році. </w:t>
      </w:r>
    </w:p>
    <w:p w14:paraId="3D90F394" w14:textId="2AA3D31A" w:rsidR="00B652B3" w:rsidRPr="009E412B" w:rsidRDefault="009E412B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 зв’язку з </w:t>
      </w:r>
      <w:r w:rsidR="00097F46">
        <w:rPr>
          <w:rFonts w:ascii="Times New Roman" w:hAnsi="Times New Roman"/>
          <w:bCs/>
          <w:sz w:val="28"/>
          <w:szCs w:val="28"/>
        </w:rPr>
        <w:t>вищевикладеним виникла необхідність у внесенні змін до Положення</w:t>
      </w:r>
      <w:r w:rsidR="00B652B3" w:rsidRPr="00B652B3">
        <w:rPr>
          <w:rFonts w:ascii="Times New Roman" w:hAnsi="Times New Roman"/>
          <w:bCs/>
          <w:sz w:val="28"/>
          <w:szCs w:val="28"/>
        </w:rPr>
        <w:t>.</w:t>
      </w:r>
    </w:p>
    <w:p w14:paraId="31331660" w14:textId="6E003EFB" w:rsidR="00D63741" w:rsidRPr="00871077" w:rsidRDefault="00876927" w:rsidP="00871077">
      <w:pPr>
        <w:pStyle w:val="a3"/>
        <w:numPr>
          <w:ilvl w:val="0"/>
          <w:numId w:val="2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59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lastRenderedPageBreak/>
        <w:t xml:space="preserve"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86459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проєкт</w:t>
      </w:r>
      <w:proofErr w:type="spellEnd"/>
      <w:r w:rsidRPr="0086459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рішення)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13DCC4D7" w14:textId="797C7EAB" w:rsidR="00097F46" w:rsidRDefault="00097F46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871077">
        <w:rPr>
          <w:rFonts w:ascii="Times New Roman" w:hAnsi="Times New Roman"/>
          <w:bCs/>
          <w:sz w:val="28"/>
          <w:szCs w:val="28"/>
        </w:rPr>
        <w:t>Проєкт</w:t>
      </w:r>
      <w:proofErr w:type="spellEnd"/>
      <w:r w:rsidRPr="00871077">
        <w:rPr>
          <w:rFonts w:ascii="Times New Roman" w:hAnsi="Times New Roman"/>
          <w:bCs/>
          <w:sz w:val="28"/>
          <w:szCs w:val="28"/>
        </w:rPr>
        <w:t xml:space="preserve"> рішення Київської міської ради </w:t>
      </w:r>
      <w:r w:rsidR="00876927"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 xml:space="preserve">Про внесення змін до рішення Київської міської ради від 01 червня 2000 року № 141/862 </w:t>
      </w:r>
      <w:r w:rsidR="00CE0E64"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 xml:space="preserve">Про встановлення звання </w:t>
      </w:r>
      <w:r w:rsidR="00CE0E64"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>Почесний громадянин міста Києва</w:t>
      </w:r>
      <w:r w:rsidR="00CE0E64">
        <w:rPr>
          <w:rFonts w:ascii="Times New Roman" w:hAnsi="Times New Roman"/>
          <w:bCs/>
          <w:sz w:val="28"/>
          <w:szCs w:val="28"/>
        </w:rPr>
        <w:t>»</w:t>
      </w:r>
      <w:r w:rsidRPr="00871077">
        <w:rPr>
          <w:rFonts w:ascii="Times New Roman" w:hAnsi="Times New Roman"/>
          <w:bCs/>
          <w:sz w:val="28"/>
          <w:szCs w:val="28"/>
        </w:rPr>
        <w:t xml:space="preserve"> та заохочувальних відзнак Київського міського голови</w:t>
      </w:r>
      <w:r w:rsidR="00CE0E64">
        <w:rPr>
          <w:rFonts w:ascii="Times New Roman" w:hAnsi="Times New Roman"/>
          <w:bCs/>
          <w:sz w:val="28"/>
          <w:szCs w:val="28"/>
        </w:rPr>
        <w:t>»</w:t>
      </w:r>
      <w:r w:rsidRPr="00871077">
        <w:rPr>
          <w:rFonts w:ascii="Times New Roman" w:hAnsi="Times New Roman"/>
          <w:bCs/>
          <w:sz w:val="28"/>
          <w:szCs w:val="28"/>
        </w:rPr>
        <w:t xml:space="preserve"> розроблено відповідно </w:t>
      </w:r>
      <w:r w:rsidR="005068B3" w:rsidRPr="002E7A4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</w:t>
      </w:r>
      <w:r w:rsidR="005068B3"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статті 25 Закону України </w:t>
      </w:r>
      <w:r w:rsidR="005068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5068B3"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місцеве самоврядування в Україні</w:t>
      </w:r>
      <w:r w:rsidR="005068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="005068B3"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Указу Президента України від 24 лютого 2022 року </w:t>
      </w:r>
      <w:r w:rsidR="005068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№</w:t>
      </w:r>
      <w:r w:rsidR="005068B3"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64/2022 </w:t>
      </w:r>
      <w:r w:rsidR="005068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5068B3"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введення воєнного стану в Україні</w:t>
      </w:r>
      <w:r w:rsidR="005068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="005068B3"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затвердженого Законом України </w:t>
      </w:r>
      <w:r w:rsidR="005068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5068B3"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затвердження Указу Президента України </w:t>
      </w:r>
      <w:r w:rsidR="005068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5068B3"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введення воєнного стану в Укр</w:t>
      </w:r>
      <w:r w:rsidR="005068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аїні» від 24 лютого 2022 року № </w:t>
      </w:r>
      <w:r w:rsidR="005068B3"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2102-IX, статті 6 Статуту територіальної громади міста Києва, затвердженого </w:t>
      </w:r>
      <w:hyperlink r:id="rId6" w:tgtFrame="_blank" w:history="1">
        <w:r w:rsidR="005068B3" w:rsidRPr="007B73E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 xml:space="preserve">рішенням Київської міської </w:t>
        </w:r>
        <w:r w:rsidR="005068B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ради від 28 березня 2002 року № </w:t>
        </w:r>
        <w:r w:rsidR="005068B3" w:rsidRPr="007B73E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uk-UA"/>
          </w:rPr>
          <w:t>371/1805</w:t>
        </w:r>
      </w:hyperlink>
      <w:r w:rsidR="005068B3" w:rsidRPr="007B73E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5068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зареєстрованого наказом Міністерства юстиції України від 02 лютого 2005 року № 14/</w:t>
      </w:r>
      <w:r w:rsidR="00575E83" w:rsidRPr="00575E8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</w:t>
      </w:r>
      <w:r w:rsidR="005068B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враховуючи наказ Міністерства розвитку громад та територій України від 28 лютого 2025 року № 376 «Про затвердження Переліку територій, на яких ведуться (велися) бойові дії або тимчасово окупованих Російською Федерацією», зареєстрований в Міністерстві юстиції України 11 березня 2025 року за № 380/43786</w:t>
      </w:r>
      <w:r w:rsidRPr="00871077">
        <w:rPr>
          <w:rFonts w:ascii="Times New Roman" w:hAnsi="Times New Roman"/>
          <w:bCs/>
          <w:sz w:val="28"/>
          <w:szCs w:val="28"/>
        </w:rPr>
        <w:t>.</w:t>
      </w:r>
    </w:p>
    <w:p w14:paraId="318C9626" w14:textId="77777777" w:rsidR="00871077" w:rsidRPr="00871077" w:rsidRDefault="00871077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204A95DA" w14:textId="2ECF6D8D" w:rsidR="00050F03" w:rsidRPr="00871077" w:rsidRDefault="00736C46" w:rsidP="00871077">
      <w:pPr>
        <w:pStyle w:val="a3"/>
        <w:numPr>
          <w:ilvl w:val="0"/>
          <w:numId w:val="2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0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927" w:rsidRPr="0086459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Опис цілей і завдань, основних положень </w:t>
      </w:r>
      <w:proofErr w:type="spellStart"/>
      <w:r w:rsidR="00876927" w:rsidRPr="0086459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проєкту</w:t>
      </w:r>
      <w:proofErr w:type="spellEnd"/>
      <w:r w:rsidR="00876927" w:rsidRPr="0086459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="00876927" w:rsidRPr="0086459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проєкту</w:t>
      </w:r>
      <w:proofErr w:type="spellEnd"/>
      <w:r w:rsidR="00876927" w:rsidRPr="0086459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рішення</w:t>
      </w:r>
      <w:r w:rsidR="00876927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D04853" w:rsidRPr="008710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45FB38" w14:textId="3FA7EE9D" w:rsidR="008066B7" w:rsidRPr="00871077" w:rsidRDefault="00D04853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741892">
        <w:rPr>
          <w:rFonts w:ascii="Times New Roman" w:hAnsi="Times New Roman"/>
          <w:bCs/>
          <w:sz w:val="28"/>
          <w:szCs w:val="28"/>
        </w:rPr>
        <w:t>Проєкт</w:t>
      </w:r>
      <w:proofErr w:type="spellEnd"/>
      <w:r w:rsidRPr="00741892">
        <w:rPr>
          <w:rFonts w:ascii="Times New Roman" w:hAnsi="Times New Roman"/>
          <w:bCs/>
          <w:sz w:val="28"/>
          <w:szCs w:val="28"/>
        </w:rPr>
        <w:t xml:space="preserve"> рішення розроблено з метою уточнення категорій осіб, які представляються д</w:t>
      </w:r>
      <w:bookmarkStart w:id="0" w:name="_GoBack"/>
      <w:bookmarkEnd w:id="0"/>
      <w:r w:rsidRPr="00741892">
        <w:rPr>
          <w:rFonts w:ascii="Times New Roman" w:hAnsi="Times New Roman"/>
          <w:bCs/>
          <w:sz w:val="28"/>
          <w:szCs w:val="28"/>
        </w:rPr>
        <w:t xml:space="preserve">о нагородження, а саме нагородження осіб, які на час сприяння обороні Києва були цивільними особами та </w:t>
      </w:r>
      <w:r w:rsidR="004B0CDF" w:rsidRPr="00741892">
        <w:rPr>
          <w:rFonts w:ascii="Times New Roman" w:hAnsi="Times New Roman"/>
          <w:bCs/>
          <w:sz w:val="28"/>
          <w:szCs w:val="28"/>
        </w:rPr>
        <w:t xml:space="preserve">урегулювання </w:t>
      </w:r>
      <w:r w:rsidRPr="00741892">
        <w:rPr>
          <w:rFonts w:ascii="Times New Roman" w:hAnsi="Times New Roman"/>
          <w:bCs/>
          <w:sz w:val="28"/>
          <w:szCs w:val="28"/>
        </w:rPr>
        <w:t xml:space="preserve">порядку представлення  до відзначення нагрудним знаком </w:t>
      </w:r>
      <w:r w:rsidR="00CE0E64" w:rsidRPr="00741892">
        <w:rPr>
          <w:rFonts w:ascii="Times New Roman" w:hAnsi="Times New Roman"/>
          <w:bCs/>
          <w:sz w:val="28"/>
          <w:szCs w:val="28"/>
        </w:rPr>
        <w:t>«</w:t>
      </w:r>
      <w:r w:rsidRPr="00741892">
        <w:rPr>
          <w:rFonts w:ascii="Times New Roman" w:hAnsi="Times New Roman"/>
          <w:bCs/>
          <w:sz w:val="28"/>
          <w:szCs w:val="28"/>
        </w:rPr>
        <w:t>За сприяння обороні Києва</w:t>
      </w:r>
      <w:r w:rsidR="00CE0E64" w:rsidRPr="00741892">
        <w:rPr>
          <w:rFonts w:ascii="Times New Roman" w:hAnsi="Times New Roman"/>
          <w:bCs/>
          <w:sz w:val="28"/>
          <w:szCs w:val="28"/>
        </w:rPr>
        <w:t>»</w:t>
      </w:r>
      <w:r w:rsidRPr="00741892">
        <w:rPr>
          <w:rFonts w:ascii="Times New Roman" w:hAnsi="Times New Roman"/>
          <w:bCs/>
          <w:sz w:val="28"/>
          <w:szCs w:val="28"/>
        </w:rPr>
        <w:t xml:space="preserve"> в частині суб'єктів подання до нагородження.</w:t>
      </w:r>
    </w:p>
    <w:p w14:paraId="0731E1EF" w14:textId="3F69991E" w:rsidR="00BC4E11" w:rsidRDefault="00BC4E11" w:rsidP="00D20217">
      <w:pPr>
        <w:pStyle w:val="1"/>
        <w:tabs>
          <w:tab w:val="left" w:pos="1134"/>
        </w:tabs>
        <w:spacing w:after="0"/>
        <w:ind w:left="705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60F962E" w14:textId="5F013E0C" w:rsidR="00876927" w:rsidRPr="00876927" w:rsidRDefault="00876927" w:rsidP="00871077">
      <w:pPr>
        <w:pStyle w:val="a3"/>
        <w:numPr>
          <w:ilvl w:val="0"/>
          <w:numId w:val="2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EC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Фінансово-економічне обґрунтування</w:t>
      </w:r>
    </w:p>
    <w:p w14:paraId="6DAD3946" w14:textId="0AFD67BD" w:rsidR="00876927" w:rsidRDefault="00876927" w:rsidP="008769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76927">
        <w:rPr>
          <w:rFonts w:ascii="Times New Roman" w:hAnsi="Times New Roman"/>
          <w:bCs/>
          <w:sz w:val="28"/>
          <w:szCs w:val="28"/>
        </w:rPr>
        <w:t xml:space="preserve">Реалізація рішення Київської міської ради </w:t>
      </w:r>
      <w:r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 xml:space="preserve">Про внесення змін до рішення Київської міської ради від 01 червня 2000 року № 141/862 </w:t>
      </w:r>
      <w:r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 xml:space="preserve">Про встановлення звання </w:t>
      </w:r>
      <w:r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>Почесний громадянин міста Києва</w:t>
      </w:r>
      <w:r>
        <w:rPr>
          <w:rFonts w:ascii="Times New Roman" w:hAnsi="Times New Roman"/>
          <w:bCs/>
          <w:sz w:val="28"/>
          <w:szCs w:val="28"/>
        </w:rPr>
        <w:t>»</w:t>
      </w:r>
      <w:r w:rsidRPr="00876927">
        <w:rPr>
          <w:rFonts w:ascii="Times New Roman" w:hAnsi="Times New Roman"/>
          <w:bCs/>
          <w:sz w:val="28"/>
          <w:szCs w:val="28"/>
        </w:rPr>
        <w:t xml:space="preserve"> не потребує фінансових витрат з бюджету міста Києва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18744E45" w14:textId="77777777" w:rsidR="00876927" w:rsidRPr="00876927" w:rsidRDefault="00876927" w:rsidP="008769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92A36AF" w14:textId="2A27847F" w:rsidR="00876927" w:rsidRDefault="00876927" w:rsidP="00871077">
      <w:pPr>
        <w:pStyle w:val="a3"/>
        <w:numPr>
          <w:ilvl w:val="0"/>
          <w:numId w:val="2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122B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Pr="00C4122B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C4122B">
        <w:rPr>
          <w:rFonts w:ascii="Times New Roman" w:hAnsi="Times New Roman" w:cs="Times New Roman"/>
          <w:b/>
          <w:sz w:val="28"/>
          <w:szCs w:val="28"/>
        </w:rPr>
        <w:t xml:space="preserve"> рішення інформацію з обмеженим доступом у розумінні статті 6 Закону України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4122B">
        <w:rPr>
          <w:rFonts w:ascii="Times New Roman" w:hAnsi="Times New Roman" w:cs="Times New Roman"/>
          <w:b/>
          <w:sz w:val="28"/>
          <w:szCs w:val="28"/>
        </w:rPr>
        <w:t>Про доступ до публічної інформації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6DCDE15C" w14:textId="5975529D" w:rsidR="00876927" w:rsidRPr="00876927" w:rsidRDefault="00876927" w:rsidP="008769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876927">
        <w:rPr>
          <w:rFonts w:ascii="Times New Roman" w:hAnsi="Times New Roman"/>
          <w:bCs/>
          <w:sz w:val="28"/>
          <w:szCs w:val="28"/>
        </w:rPr>
        <w:t>Проєкт</w:t>
      </w:r>
      <w:proofErr w:type="spellEnd"/>
      <w:r w:rsidRPr="00876927">
        <w:rPr>
          <w:rFonts w:ascii="Times New Roman" w:hAnsi="Times New Roman"/>
          <w:bCs/>
          <w:sz w:val="28"/>
          <w:szCs w:val="28"/>
        </w:rPr>
        <w:t xml:space="preserve"> рішення Київської міської ради «</w:t>
      </w:r>
      <w:r w:rsidRPr="00871077">
        <w:rPr>
          <w:rFonts w:ascii="Times New Roman" w:hAnsi="Times New Roman"/>
          <w:bCs/>
          <w:sz w:val="28"/>
          <w:szCs w:val="28"/>
        </w:rPr>
        <w:t xml:space="preserve">Про внесення змін до рішення Київської міської ради від 01 червня 2000 року № 141/862 </w:t>
      </w:r>
      <w:r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 xml:space="preserve">Про встановлення звання </w:t>
      </w:r>
      <w:r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>Почесний громадянин міста Києва</w:t>
      </w:r>
      <w:r>
        <w:rPr>
          <w:rFonts w:ascii="Times New Roman" w:hAnsi="Times New Roman"/>
          <w:bCs/>
          <w:sz w:val="28"/>
          <w:szCs w:val="28"/>
        </w:rPr>
        <w:t>»</w:t>
      </w:r>
      <w:r w:rsidRPr="00876927">
        <w:rPr>
          <w:rFonts w:ascii="Times New Roman" w:hAnsi="Times New Roman"/>
          <w:bCs/>
          <w:sz w:val="28"/>
          <w:szCs w:val="28"/>
        </w:rPr>
        <w:t xml:space="preserve"> не містить інформацію з обмеженим </w:t>
      </w:r>
      <w:r w:rsidRPr="00876927">
        <w:rPr>
          <w:rFonts w:ascii="Times New Roman" w:hAnsi="Times New Roman"/>
          <w:bCs/>
          <w:sz w:val="28"/>
          <w:szCs w:val="28"/>
        </w:rPr>
        <w:lastRenderedPageBreak/>
        <w:t>доступом у розумінні статті 6 Закону України «Про доступ до публічної інформації»</w:t>
      </w:r>
    </w:p>
    <w:p w14:paraId="7EFD61F6" w14:textId="77777777" w:rsidR="00876927" w:rsidRDefault="00876927" w:rsidP="00876927">
      <w:pPr>
        <w:pStyle w:val="a3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23EB57" w14:textId="100D8E13" w:rsidR="008066B7" w:rsidRPr="008C36F6" w:rsidRDefault="00876927" w:rsidP="00871077">
      <w:pPr>
        <w:pStyle w:val="a3"/>
        <w:numPr>
          <w:ilvl w:val="0"/>
          <w:numId w:val="2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55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Інформація про те, чи стосується </w:t>
      </w:r>
      <w:proofErr w:type="spellStart"/>
      <w:r w:rsidRPr="000F455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проєкт</w:t>
      </w:r>
      <w:proofErr w:type="spellEnd"/>
      <w:r w:rsidRPr="000F4555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рішення прав і соціальної захищеності осіб з інвалідністю та який вплив він матиме на життєдіяльність цієї категорії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50A33BFA" w14:textId="4618A7C6" w:rsidR="008066B7" w:rsidRPr="00871077" w:rsidRDefault="00871077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ab/>
      </w:r>
      <w:r w:rsidR="008066B7" w:rsidRPr="00871077">
        <w:rPr>
          <w:rFonts w:ascii="Times New Roman" w:hAnsi="Times New Roman"/>
          <w:bCs/>
          <w:sz w:val="28"/>
          <w:szCs w:val="28"/>
        </w:rPr>
        <w:t xml:space="preserve">Прийняття </w:t>
      </w:r>
      <w:proofErr w:type="spellStart"/>
      <w:r w:rsidR="008066B7" w:rsidRPr="00871077">
        <w:rPr>
          <w:rFonts w:ascii="Times New Roman" w:hAnsi="Times New Roman"/>
          <w:bCs/>
          <w:sz w:val="28"/>
          <w:szCs w:val="28"/>
        </w:rPr>
        <w:t>проєкту</w:t>
      </w:r>
      <w:proofErr w:type="spellEnd"/>
      <w:r w:rsidR="008066B7" w:rsidRPr="00871077">
        <w:rPr>
          <w:rFonts w:ascii="Times New Roman" w:hAnsi="Times New Roman"/>
          <w:bCs/>
          <w:sz w:val="28"/>
          <w:szCs w:val="28"/>
        </w:rPr>
        <w:t xml:space="preserve"> рішення Київської міської ради </w:t>
      </w:r>
      <w:r w:rsidR="00CE0E64">
        <w:rPr>
          <w:rFonts w:ascii="Times New Roman" w:hAnsi="Times New Roman"/>
          <w:bCs/>
          <w:sz w:val="28"/>
          <w:szCs w:val="28"/>
        </w:rPr>
        <w:t>«</w:t>
      </w:r>
      <w:r w:rsidR="008066B7" w:rsidRPr="00871077">
        <w:rPr>
          <w:rFonts w:ascii="Times New Roman" w:hAnsi="Times New Roman"/>
          <w:bCs/>
          <w:sz w:val="28"/>
          <w:szCs w:val="28"/>
        </w:rPr>
        <w:t xml:space="preserve">Про внесення змін до рішення Київської міської ради від 01 червня 2000 року № 141/862 </w:t>
      </w:r>
      <w:r w:rsidR="00CE0E64">
        <w:rPr>
          <w:rFonts w:ascii="Times New Roman" w:hAnsi="Times New Roman"/>
          <w:bCs/>
          <w:sz w:val="28"/>
          <w:szCs w:val="28"/>
        </w:rPr>
        <w:t>«</w:t>
      </w:r>
      <w:r w:rsidR="008066B7" w:rsidRPr="00871077">
        <w:rPr>
          <w:rFonts w:ascii="Times New Roman" w:hAnsi="Times New Roman"/>
          <w:bCs/>
          <w:sz w:val="28"/>
          <w:szCs w:val="28"/>
        </w:rPr>
        <w:t xml:space="preserve">Про встановлення звання </w:t>
      </w:r>
      <w:r w:rsidR="00CE0E64">
        <w:rPr>
          <w:rFonts w:ascii="Times New Roman" w:hAnsi="Times New Roman"/>
          <w:bCs/>
          <w:sz w:val="28"/>
          <w:szCs w:val="28"/>
        </w:rPr>
        <w:t>«</w:t>
      </w:r>
      <w:r w:rsidR="008066B7" w:rsidRPr="00871077">
        <w:rPr>
          <w:rFonts w:ascii="Times New Roman" w:hAnsi="Times New Roman"/>
          <w:bCs/>
          <w:sz w:val="28"/>
          <w:szCs w:val="28"/>
        </w:rPr>
        <w:t>Почесний громадянин міста Києва</w:t>
      </w:r>
      <w:r w:rsidR="00CE0E64">
        <w:rPr>
          <w:rFonts w:ascii="Times New Roman" w:hAnsi="Times New Roman"/>
          <w:bCs/>
          <w:sz w:val="28"/>
          <w:szCs w:val="28"/>
        </w:rPr>
        <w:t>»</w:t>
      </w:r>
      <w:r w:rsidR="008066B7" w:rsidRPr="00871077">
        <w:rPr>
          <w:rFonts w:ascii="Times New Roman" w:hAnsi="Times New Roman"/>
          <w:bCs/>
          <w:sz w:val="28"/>
          <w:szCs w:val="28"/>
        </w:rPr>
        <w:t xml:space="preserve"> та заохочувальних відзнак Київського міського голови</w:t>
      </w:r>
      <w:r w:rsidR="00CE0E64">
        <w:rPr>
          <w:rFonts w:ascii="Times New Roman" w:hAnsi="Times New Roman"/>
          <w:bCs/>
          <w:sz w:val="28"/>
          <w:szCs w:val="28"/>
        </w:rPr>
        <w:t>»</w:t>
      </w:r>
      <w:r w:rsidR="008066B7" w:rsidRPr="00871077">
        <w:rPr>
          <w:rFonts w:ascii="Times New Roman" w:hAnsi="Times New Roman"/>
          <w:bCs/>
          <w:sz w:val="28"/>
          <w:szCs w:val="28"/>
        </w:rPr>
        <w:t xml:space="preserve"> не порушує права осіб з інвалідністю та не впливатиме на соціальну захищеність цієї категорії. </w:t>
      </w:r>
    </w:p>
    <w:p w14:paraId="64E37BF8" w14:textId="77777777" w:rsidR="008066B7" w:rsidRPr="00D04853" w:rsidRDefault="008066B7" w:rsidP="00D20217">
      <w:pPr>
        <w:pStyle w:val="1"/>
        <w:tabs>
          <w:tab w:val="left" w:pos="1134"/>
        </w:tabs>
        <w:spacing w:after="0"/>
        <w:ind w:left="705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C713BFD" w14:textId="0CEDCA91" w:rsidR="00876927" w:rsidRPr="00876927" w:rsidRDefault="00876927" w:rsidP="00871077">
      <w:pPr>
        <w:pStyle w:val="a3"/>
        <w:numPr>
          <w:ilvl w:val="0"/>
          <w:numId w:val="2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122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Інформаці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я</w:t>
      </w:r>
      <w:r w:rsidRPr="00C4122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про те, чи містить </w:t>
      </w:r>
      <w:proofErr w:type="spellStart"/>
      <w:r w:rsidRPr="00C4122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проєкт</w:t>
      </w:r>
      <w:proofErr w:type="spellEnd"/>
      <w:r w:rsidRPr="00C4122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рішення інформацію про фізичну особу (персональні дані) у розумінні статей 11 та 21 Закону України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«</w:t>
      </w:r>
      <w:r w:rsidRPr="00C4122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 інформацію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  <w:r w:rsidRPr="00C4122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 та статті 2 Закону України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«</w:t>
      </w:r>
      <w:r w:rsidRPr="00C4122B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 захист персональних даних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».</w:t>
      </w:r>
    </w:p>
    <w:p w14:paraId="4DDDE5DA" w14:textId="4AD1C305" w:rsidR="00876927" w:rsidRPr="00876927" w:rsidRDefault="00876927" w:rsidP="0087692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876927">
        <w:rPr>
          <w:rFonts w:ascii="Times New Roman" w:hAnsi="Times New Roman"/>
          <w:bCs/>
          <w:sz w:val="28"/>
          <w:szCs w:val="28"/>
        </w:rPr>
        <w:t>Проєкт</w:t>
      </w:r>
      <w:proofErr w:type="spellEnd"/>
      <w:r w:rsidRPr="00876927">
        <w:rPr>
          <w:rFonts w:ascii="Times New Roman" w:hAnsi="Times New Roman"/>
          <w:bCs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 xml:space="preserve">Про внесення змін до рішення Київської міської ради від 01 червня 2000 року № 141/862 </w:t>
      </w:r>
      <w:r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 xml:space="preserve">Про встановлення звання </w:t>
      </w:r>
      <w:r>
        <w:rPr>
          <w:rFonts w:ascii="Times New Roman" w:hAnsi="Times New Roman"/>
          <w:bCs/>
          <w:sz w:val="28"/>
          <w:szCs w:val="28"/>
        </w:rPr>
        <w:t>«</w:t>
      </w:r>
      <w:r w:rsidRPr="00871077">
        <w:rPr>
          <w:rFonts w:ascii="Times New Roman" w:hAnsi="Times New Roman"/>
          <w:bCs/>
          <w:sz w:val="28"/>
          <w:szCs w:val="28"/>
        </w:rPr>
        <w:t>Почесний громадянин міста Києва</w:t>
      </w:r>
      <w:r>
        <w:rPr>
          <w:rFonts w:ascii="Times New Roman" w:hAnsi="Times New Roman"/>
          <w:bCs/>
          <w:sz w:val="28"/>
          <w:szCs w:val="28"/>
        </w:rPr>
        <w:t>»</w:t>
      </w:r>
      <w:r w:rsidRPr="00871077">
        <w:rPr>
          <w:rFonts w:ascii="Times New Roman" w:hAnsi="Times New Roman"/>
          <w:bCs/>
          <w:sz w:val="28"/>
          <w:szCs w:val="28"/>
        </w:rPr>
        <w:t xml:space="preserve"> та заохочувальних відзнак Київського міського голови</w:t>
      </w:r>
      <w:r>
        <w:rPr>
          <w:rFonts w:ascii="Times New Roman" w:hAnsi="Times New Roman"/>
          <w:bCs/>
          <w:sz w:val="28"/>
          <w:szCs w:val="28"/>
        </w:rPr>
        <w:t>»</w:t>
      </w:r>
      <w:r w:rsidRPr="00876927">
        <w:rPr>
          <w:rFonts w:ascii="Times New Roman" w:hAnsi="Times New Roman"/>
          <w:bCs/>
          <w:sz w:val="28"/>
          <w:szCs w:val="28"/>
        </w:rPr>
        <w:t xml:space="preserve">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D7EFCAE" w14:textId="77777777" w:rsidR="00876927" w:rsidRDefault="00876927" w:rsidP="00876927">
      <w:pPr>
        <w:pStyle w:val="a3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EC5958" w14:textId="15364E2B" w:rsidR="008066B7" w:rsidRPr="00871077" w:rsidRDefault="007E5509" w:rsidP="00871077">
      <w:pPr>
        <w:pStyle w:val="a3"/>
        <w:numPr>
          <w:ilvl w:val="0"/>
          <w:numId w:val="2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2EC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332EC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проєкту</w:t>
      </w:r>
      <w:proofErr w:type="spellEnd"/>
      <w:r w:rsidRPr="00332EC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332EC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проєкту</w:t>
      </w:r>
      <w:proofErr w:type="spellEnd"/>
      <w:r w:rsidRPr="00332EC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рішення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14:paraId="72826B58" w14:textId="4B5179AE" w:rsidR="008066B7" w:rsidRDefault="008066B7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B86416">
        <w:rPr>
          <w:rFonts w:ascii="Times New Roman" w:hAnsi="Times New Roman"/>
          <w:bCs/>
          <w:sz w:val="28"/>
          <w:szCs w:val="28"/>
          <w:shd w:val="clear" w:color="auto" w:fill="FFFFFF"/>
        </w:rPr>
        <w:t>Суб’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єктом подання </w:t>
      </w:r>
      <w:r w:rsidR="001520F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та доповідачем </w:t>
      </w:r>
      <w:proofErr w:type="spellStart"/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рішення є </w:t>
      </w:r>
      <w:r w:rsidR="00CE0E64">
        <w:rPr>
          <w:rFonts w:ascii="Times New Roman" w:hAnsi="Times New Roman"/>
          <w:bCs/>
          <w:sz w:val="28"/>
          <w:szCs w:val="28"/>
          <w:shd w:val="clear" w:color="auto" w:fill="FFFFFF"/>
        </w:rPr>
        <w:t>Київський міський голова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CE0E64">
        <w:rPr>
          <w:rFonts w:ascii="Times New Roman" w:hAnsi="Times New Roman"/>
          <w:bCs/>
          <w:sz w:val="28"/>
          <w:szCs w:val="28"/>
          <w:shd w:val="clear" w:color="auto" w:fill="FFFFFF"/>
        </w:rPr>
        <w:t>Кличко Віталій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Володимирович.</w:t>
      </w:r>
    </w:p>
    <w:p w14:paraId="2030E65E" w14:textId="7C133D2A" w:rsidR="008066B7" w:rsidRPr="00B954B1" w:rsidRDefault="008066B7" w:rsidP="0087107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B954B1">
        <w:rPr>
          <w:rFonts w:ascii="Times New Roman" w:hAnsi="Times New Roman"/>
          <w:bCs/>
          <w:sz w:val="28"/>
          <w:szCs w:val="28"/>
          <w:shd w:val="clear" w:color="auto" w:fill="FFFFFF"/>
        </w:rPr>
        <w:t>Особ</w:t>
      </w:r>
      <w:r w:rsidR="001520F8">
        <w:rPr>
          <w:rFonts w:ascii="Times New Roman" w:hAnsi="Times New Roman"/>
          <w:bCs/>
          <w:sz w:val="28"/>
          <w:szCs w:val="28"/>
          <w:shd w:val="clear" w:color="auto" w:fill="FFFFFF"/>
        </w:rPr>
        <w:t>ами</w:t>
      </w:r>
      <w:r w:rsidRPr="00B954B1">
        <w:rPr>
          <w:rFonts w:ascii="Times New Roman" w:hAnsi="Times New Roman"/>
          <w:bCs/>
          <w:sz w:val="28"/>
          <w:szCs w:val="28"/>
          <w:shd w:val="clear" w:color="auto" w:fill="FFFFFF"/>
        </w:rPr>
        <w:t>, відповідальн</w:t>
      </w:r>
      <w:r w:rsidR="001520F8">
        <w:rPr>
          <w:rFonts w:ascii="Times New Roman" w:hAnsi="Times New Roman"/>
          <w:bCs/>
          <w:sz w:val="28"/>
          <w:szCs w:val="28"/>
          <w:shd w:val="clear" w:color="auto" w:fill="FFFFFF"/>
        </w:rPr>
        <w:t>ими</w:t>
      </w:r>
      <w:r w:rsidRPr="00B954B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за с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упроводження </w:t>
      </w:r>
      <w:proofErr w:type="spellStart"/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проєкту</w:t>
      </w:r>
      <w:proofErr w:type="spellEnd"/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рішення, є</w:t>
      </w:r>
      <w:r w:rsidR="007E550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начальник управління забезпечення діяльності заступника міського голови – секретаря Київської міської ради </w:t>
      </w:r>
      <w:r w:rsidR="007E5509" w:rsidRPr="00B954B1">
        <w:rPr>
          <w:rFonts w:ascii="Times New Roman" w:hAnsi="Times New Roman"/>
          <w:bCs/>
          <w:sz w:val="28"/>
          <w:szCs w:val="28"/>
          <w:shd w:val="clear" w:color="auto" w:fill="FFFFFF"/>
        </w:rPr>
        <w:t>секретаріату Київської міської ради</w:t>
      </w:r>
      <w:r w:rsidR="007E550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Хоменко Денис Юрійович</w:t>
      </w:r>
      <w:r w:rsidR="001520F8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та </w:t>
      </w:r>
      <w:r w:rsidR="001520F8" w:rsidRPr="00B954B1">
        <w:rPr>
          <w:rFonts w:ascii="Times New Roman" w:hAnsi="Times New Roman"/>
          <w:bCs/>
          <w:sz w:val="28"/>
          <w:szCs w:val="28"/>
          <w:shd w:val="clear" w:color="auto" w:fill="FFFFFF"/>
        </w:rPr>
        <w:t>начальник управління з питань запобігання та виявлення корупції секретаріату Київської міської ради Олійник Віра Дмитрівна</w:t>
      </w:r>
      <w:r w:rsidR="001520F8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14:paraId="3BFEE22C" w14:textId="77777777" w:rsidR="00BC4E11" w:rsidRDefault="00BC4E11" w:rsidP="00BC4E11">
      <w:pPr>
        <w:pStyle w:val="1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14:paraId="1487DABC" w14:textId="77777777" w:rsidR="005A1037" w:rsidRDefault="005A1037" w:rsidP="005A1037">
      <w:pPr>
        <w:pStyle w:val="1"/>
        <w:tabs>
          <w:tab w:val="left" w:pos="1134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</w:p>
    <w:p w14:paraId="251A9F5F" w14:textId="193F9481" w:rsidR="00697A7A" w:rsidRPr="00697A7A" w:rsidRDefault="00876927" w:rsidP="00876927">
      <w:pPr>
        <w:pStyle w:val="1"/>
        <w:tabs>
          <w:tab w:val="left" w:pos="1134"/>
        </w:tabs>
        <w:spacing w:after="0"/>
        <w:ind w:left="0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D83650">
        <w:rPr>
          <w:rFonts w:ascii="Times New Roman" w:hAnsi="Times New Roman"/>
          <w:color w:val="000000" w:themeColor="text1"/>
          <w:sz w:val="28"/>
          <w:szCs w:val="28"/>
        </w:rPr>
        <w:t xml:space="preserve">Київський міський голова </w:t>
      </w:r>
      <w:r w:rsidRPr="00D8365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D83650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            </w:t>
      </w:r>
      <w:r w:rsidRPr="00D83650">
        <w:rPr>
          <w:rFonts w:ascii="Times New Roman" w:hAnsi="Times New Roman"/>
          <w:color w:val="000000" w:themeColor="text1"/>
          <w:sz w:val="28"/>
          <w:szCs w:val="28"/>
        </w:rPr>
        <w:t>Віталій</w:t>
      </w:r>
      <w:r w:rsidRPr="00D83650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D83650">
        <w:rPr>
          <w:rFonts w:ascii="Times New Roman" w:hAnsi="Times New Roman"/>
          <w:color w:val="000000" w:themeColor="text1"/>
          <w:sz w:val="28"/>
          <w:szCs w:val="28"/>
        </w:rPr>
        <w:t>КЛИЧКО</w:t>
      </w:r>
      <w:r w:rsidR="00697A7A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ab/>
      </w:r>
    </w:p>
    <w:p w14:paraId="65185A1F" w14:textId="1CD820CB" w:rsidR="00114CBB" w:rsidRPr="000F11FC" w:rsidRDefault="00114CBB" w:rsidP="000F11FC">
      <w:pPr>
        <w:tabs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114CBB" w:rsidRPr="000F11FC" w:rsidSect="0033351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77155"/>
    <w:multiLevelType w:val="hybridMultilevel"/>
    <w:tmpl w:val="0B9E19EA"/>
    <w:lvl w:ilvl="0" w:tplc="1C94ACF0">
      <w:start w:val="4"/>
      <w:numFmt w:val="decimal"/>
      <w:lvlText w:val="%1."/>
      <w:lvlJc w:val="left"/>
      <w:pPr>
        <w:ind w:left="1065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1117EC0"/>
    <w:multiLevelType w:val="hybridMultilevel"/>
    <w:tmpl w:val="4A7629FA"/>
    <w:lvl w:ilvl="0" w:tplc="719E265E">
      <w:start w:val="5"/>
      <w:numFmt w:val="bullet"/>
      <w:lvlText w:val="−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B152BEE"/>
    <w:multiLevelType w:val="hybridMultilevel"/>
    <w:tmpl w:val="2398CDD2"/>
    <w:lvl w:ilvl="0" w:tplc="28B05C60">
      <w:start w:val="5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45296A13"/>
    <w:multiLevelType w:val="hybridMultilevel"/>
    <w:tmpl w:val="06E4B25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A0C8B"/>
    <w:multiLevelType w:val="hybridMultilevel"/>
    <w:tmpl w:val="D6B2F2E8"/>
    <w:lvl w:ilvl="0" w:tplc="D0CE2B84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7EB"/>
    <w:rsid w:val="00014D21"/>
    <w:rsid w:val="00050F03"/>
    <w:rsid w:val="00053E94"/>
    <w:rsid w:val="0005503A"/>
    <w:rsid w:val="00097F46"/>
    <w:rsid w:val="000F11FC"/>
    <w:rsid w:val="00114CBB"/>
    <w:rsid w:val="00130589"/>
    <w:rsid w:val="001342B7"/>
    <w:rsid w:val="00136D8D"/>
    <w:rsid w:val="001520F8"/>
    <w:rsid w:val="0015626C"/>
    <w:rsid w:val="0019434C"/>
    <w:rsid w:val="001E4B85"/>
    <w:rsid w:val="001F07F9"/>
    <w:rsid w:val="0021675D"/>
    <w:rsid w:val="00297C16"/>
    <w:rsid w:val="002C256F"/>
    <w:rsid w:val="00333511"/>
    <w:rsid w:val="00336C3E"/>
    <w:rsid w:val="00345C80"/>
    <w:rsid w:val="00347FDA"/>
    <w:rsid w:val="003608B4"/>
    <w:rsid w:val="0038336C"/>
    <w:rsid w:val="00417BF6"/>
    <w:rsid w:val="00423687"/>
    <w:rsid w:val="004B0CDF"/>
    <w:rsid w:val="004C5B29"/>
    <w:rsid w:val="004E071E"/>
    <w:rsid w:val="004E7207"/>
    <w:rsid w:val="00505D59"/>
    <w:rsid w:val="005068B3"/>
    <w:rsid w:val="00563645"/>
    <w:rsid w:val="00571052"/>
    <w:rsid w:val="00575E83"/>
    <w:rsid w:val="00596B50"/>
    <w:rsid w:val="005A1037"/>
    <w:rsid w:val="005A5C03"/>
    <w:rsid w:val="00632792"/>
    <w:rsid w:val="00652D21"/>
    <w:rsid w:val="00667312"/>
    <w:rsid w:val="00681E39"/>
    <w:rsid w:val="00697A7A"/>
    <w:rsid w:val="006A0FF4"/>
    <w:rsid w:val="006F4D71"/>
    <w:rsid w:val="007107EB"/>
    <w:rsid w:val="00736C46"/>
    <w:rsid w:val="00741892"/>
    <w:rsid w:val="007C1B8F"/>
    <w:rsid w:val="007C5388"/>
    <w:rsid w:val="007D3A5E"/>
    <w:rsid w:val="007E5509"/>
    <w:rsid w:val="007E7A0B"/>
    <w:rsid w:val="0080347C"/>
    <w:rsid w:val="008066B7"/>
    <w:rsid w:val="008272EB"/>
    <w:rsid w:val="00833493"/>
    <w:rsid w:val="008443F8"/>
    <w:rsid w:val="00871077"/>
    <w:rsid w:val="00876927"/>
    <w:rsid w:val="00896954"/>
    <w:rsid w:val="008A34EE"/>
    <w:rsid w:val="008C36F6"/>
    <w:rsid w:val="008E5DA5"/>
    <w:rsid w:val="00901EE9"/>
    <w:rsid w:val="00924EB9"/>
    <w:rsid w:val="00971692"/>
    <w:rsid w:val="009D3066"/>
    <w:rsid w:val="009E412B"/>
    <w:rsid w:val="009E4376"/>
    <w:rsid w:val="00A021DA"/>
    <w:rsid w:val="00AE3804"/>
    <w:rsid w:val="00AF361F"/>
    <w:rsid w:val="00B11E47"/>
    <w:rsid w:val="00B1321C"/>
    <w:rsid w:val="00B2027F"/>
    <w:rsid w:val="00B652B3"/>
    <w:rsid w:val="00B67427"/>
    <w:rsid w:val="00B86416"/>
    <w:rsid w:val="00B954B1"/>
    <w:rsid w:val="00BC4E11"/>
    <w:rsid w:val="00BD202C"/>
    <w:rsid w:val="00BD60A5"/>
    <w:rsid w:val="00BE2383"/>
    <w:rsid w:val="00BF3555"/>
    <w:rsid w:val="00BF66F1"/>
    <w:rsid w:val="00C46548"/>
    <w:rsid w:val="00C945FE"/>
    <w:rsid w:val="00C951EF"/>
    <w:rsid w:val="00CE0E64"/>
    <w:rsid w:val="00CE533F"/>
    <w:rsid w:val="00D013EA"/>
    <w:rsid w:val="00D04853"/>
    <w:rsid w:val="00D1753F"/>
    <w:rsid w:val="00D20217"/>
    <w:rsid w:val="00D26214"/>
    <w:rsid w:val="00D532DC"/>
    <w:rsid w:val="00D63741"/>
    <w:rsid w:val="00D86D7C"/>
    <w:rsid w:val="00DE5874"/>
    <w:rsid w:val="00E06F4E"/>
    <w:rsid w:val="00E11413"/>
    <w:rsid w:val="00E123E5"/>
    <w:rsid w:val="00E145F4"/>
    <w:rsid w:val="00E368B6"/>
    <w:rsid w:val="00E469A2"/>
    <w:rsid w:val="00F27F5F"/>
    <w:rsid w:val="00F47BCC"/>
    <w:rsid w:val="00FC6219"/>
    <w:rsid w:val="00FD213D"/>
    <w:rsid w:val="00FD4185"/>
    <w:rsid w:val="00FF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6BDA9"/>
  <w15:chartTrackingRefBased/>
  <w15:docId w15:val="{9064165D-1D75-47DE-8B00-668A3B593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3608B4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80"/>
    <w:pPr>
      <w:ind w:left="720"/>
      <w:contextualSpacing/>
    </w:pPr>
  </w:style>
  <w:style w:type="paragraph" w:customStyle="1" w:styleId="1">
    <w:name w:val="Абзац списка1"/>
    <w:basedOn w:val="a"/>
    <w:rsid w:val="00BF66F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5A1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A1037"/>
    <w:rPr>
      <w:rFonts w:ascii="Segoe UI" w:hAnsi="Segoe UI" w:cs="Segoe UI"/>
      <w:sz w:val="18"/>
      <w:szCs w:val="18"/>
    </w:rPr>
  </w:style>
  <w:style w:type="character" w:customStyle="1" w:styleId="rvts15">
    <w:name w:val="rvts15"/>
    <w:basedOn w:val="a0"/>
    <w:uiPriority w:val="99"/>
    <w:rsid w:val="00BC4E11"/>
    <w:rPr>
      <w:rFonts w:cs="Times New Roman"/>
    </w:rPr>
  </w:style>
  <w:style w:type="character" w:styleId="a6">
    <w:name w:val="Hyperlink"/>
    <w:basedOn w:val="a0"/>
    <w:uiPriority w:val="99"/>
    <w:semiHidden/>
    <w:unhideWhenUsed/>
    <w:rsid w:val="009E412B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3608B4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ligazakon.net/document/mr020120$2014_11_13" TargetMode="External"/><Relationship Id="rId5" Type="http://schemas.openxmlformats.org/officeDocument/2006/relationships/hyperlink" Target="https://kmr.ligazakon.net/document/mr230310$2023_03_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4570</Words>
  <Characters>2605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Хоменко Денис Юрійович</cp:lastModifiedBy>
  <cp:revision>14</cp:revision>
  <cp:lastPrinted>2025-11-14T09:41:00Z</cp:lastPrinted>
  <dcterms:created xsi:type="dcterms:W3CDTF">2023-10-18T11:57:00Z</dcterms:created>
  <dcterms:modified xsi:type="dcterms:W3CDTF">2025-11-17T10:06:00Z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2025-11-14T09:07:24Z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0608abf8-32e0-42ce-ab60-a5d610461a48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