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A84E6E" w14:textId="503024FA" w:rsidR="006A0D82" w:rsidRPr="00EB53DC" w:rsidRDefault="00975AA9" w:rsidP="00F910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lang w:val="ru-RU"/>
        </w:rPr>
      </w:pPr>
      <w:r w:rsidRPr="00EB53DC">
        <w:rPr>
          <w:rFonts w:ascii="Times New Roman" w:hAnsi="Times New Roman" w:cs="Times New Roman"/>
          <w:b/>
          <w:bCs/>
          <w:sz w:val="28"/>
        </w:rPr>
        <w:t>ПОЯСНЮВАЛЬНА ЗАПИСКА</w:t>
      </w:r>
    </w:p>
    <w:p w14:paraId="51822F7F" w14:textId="21879F62" w:rsidR="00975AA9" w:rsidRPr="00EB53DC" w:rsidRDefault="00975AA9" w:rsidP="00F910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EB53DC">
        <w:rPr>
          <w:rFonts w:ascii="Times New Roman" w:hAnsi="Times New Roman" w:cs="Times New Roman"/>
          <w:b/>
          <w:bCs/>
          <w:sz w:val="28"/>
        </w:rPr>
        <w:t xml:space="preserve">до </w:t>
      </w:r>
      <w:proofErr w:type="spellStart"/>
      <w:r w:rsidRPr="00EB53DC">
        <w:rPr>
          <w:rFonts w:ascii="Times New Roman" w:hAnsi="Times New Roman" w:cs="Times New Roman"/>
          <w:b/>
          <w:bCs/>
          <w:sz w:val="28"/>
        </w:rPr>
        <w:t>проєкту</w:t>
      </w:r>
      <w:proofErr w:type="spellEnd"/>
      <w:r w:rsidRPr="00EB53DC">
        <w:rPr>
          <w:rFonts w:ascii="Times New Roman" w:hAnsi="Times New Roman" w:cs="Times New Roman"/>
          <w:b/>
          <w:bCs/>
          <w:sz w:val="28"/>
        </w:rPr>
        <w:t xml:space="preserve"> рішення </w:t>
      </w:r>
      <w:r w:rsidR="00E838C6">
        <w:rPr>
          <w:rFonts w:ascii="Times New Roman" w:hAnsi="Times New Roman" w:cs="Times New Roman"/>
          <w:b/>
          <w:bCs/>
          <w:sz w:val="28"/>
        </w:rPr>
        <w:t>Київської міської ради «</w:t>
      </w:r>
      <w:r w:rsidR="00894C23" w:rsidRPr="00894C23">
        <w:rPr>
          <w:rFonts w:ascii="Times New Roman" w:hAnsi="Times New Roman" w:cs="Times New Roman"/>
          <w:b/>
          <w:bCs/>
          <w:sz w:val="28"/>
        </w:rPr>
        <w:t>Про внесення змін до рішення Київської міської ради від 01 червня 2000 року № 141/862 «Про встановлення звань "Почесний громадянин міста Києва", "Почесний Захисник / Захисниця міста Києва" та заохочувальних відзнак Київського міського голови»</w:t>
      </w:r>
      <w:r w:rsidR="00E3309B">
        <w:rPr>
          <w:rFonts w:ascii="Times New Roman" w:hAnsi="Times New Roman" w:cs="Times New Roman"/>
          <w:b/>
          <w:bCs/>
          <w:sz w:val="28"/>
        </w:rPr>
        <w:t>»</w:t>
      </w:r>
    </w:p>
    <w:p w14:paraId="48E68097" w14:textId="4459B76B" w:rsidR="00975AA9" w:rsidRDefault="00975AA9" w:rsidP="00F910F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7320021" w14:textId="043BDAD1" w:rsidR="008673CB" w:rsidRDefault="008673CB" w:rsidP="00F910F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A3708E5" w14:textId="7D224A0F" w:rsidR="008673CB" w:rsidRPr="005F75A1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1. </w:t>
      </w:r>
      <w:r w:rsidR="005F75A1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О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пис проблем, для вирішення яких підготовлено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Київради, обґрунтування відповідності та достатності передбачених у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проєкті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 механізмів і способів вирішення існуючих проблем, а також актуальності цих проблем для тер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иторіальної громади міста Києва</w:t>
      </w:r>
    </w:p>
    <w:p w14:paraId="7ECD5E30" w14:textId="1503E78E" w:rsidR="00F32A3C" w:rsidRDefault="00F32A3C" w:rsidP="00F910F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C5CFD87" w14:textId="547E2947" w:rsidR="008673CB" w:rsidRDefault="00D525E7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Чинна редакція Положення</w:t>
      </w:r>
      <w:r w:rsidR="00CE798D">
        <w:rPr>
          <w:rFonts w:ascii="Times New Roman" w:hAnsi="Times New Roman" w:cs="Times New Roman"/>
          <w:bCs/>
          <w:sz w:val="28"/>
        </w:rPr>
        <w:t xml:space="preserve"> </w:t>
      </w:r>
      <w:r w:rsidR="00CE798D" w:rsidRPr="00CE798D">
        <w:rPr>
          <w:rFonts w:ascii="Times New Roman" w:hAnsi="Times New Roman" w:cs="Times New Roman"/>
          <w:bCs/>
          <w:sz w:val="28"/>
        </w:rPr>
        <w:t>про звання "Почесний Захисник / Захисниця міста Києва"</w:t>
      </w:r>
      <w:r w:rsidR="00F048B7">
        <w:rPr>
          <w:rFonts w:ascii="Times New Roman" w:hAnsi="Times New Roman" w:cs="Times New Roman"/>
          <w:bCs/>
          <w:sz w:val="28"/>
        </w:rPr>
        <w:t>,</w:t>
      </w:r>
      <w:r w:rsidR="003E40C7" w:rsidRPr="003E40C7">
        <w:t xml:space="preserve"> </w:t>
      </w:r>
      <w:r w:rsidR="00B04092" w:rsidRPr="00B04092">
        <w:rPr>
          <w:rFonts w:ascii="Times New Roman" w:hAnsi="Times New Roman" w:cs="Times New Roman"/>
          <w:bCs/>
          <w:sz w:val="28"/>
        </w:rPr>
        <w:t>затвердженого</w:t>
      </w:r>
      <w:r w:rsidR="00B04092">
        <w:rPr>
          <w:rFonts w:ascii="Times New Roman" w:hAnsi="Times New Roman" w:cs="Times New Roman"/>
          <w:bCs/>
          <w:sz w:val="28"/>
        </w:rPr>
        <w:t xml:space="preserve"> додатком</w:t>
      </w:r>
      <w:r w:rsidR="00B04092" w:rsidRPr="00B04092">
        <w:rPr>
          <w:rFonts w:ascii="Times New Roman" w:hAnsi="Times New Roman" w:cs="Times New Roman"/>
          <w:bCs/>
          <w:sz w:val="28"/>
        </w:rPr>
        <w:t xml:space="preserve"> </w:t>
      </w:r>
      <w:r w:rsidR="003E40C7" w:rsidRPr="003E40C7">
        <w:rPr>
          <w:rFonts w:ascii="Times New Roman" w:hAnsi="Times New Roman" w:cs="Times New Roman"/>
          <w:bCs/>
          <w:sz w:val="28"/>
        </w:rPr>
        <w:t>8</w:t>
      </w:r>
      <w:r w:rsidR="00B04092">
        <w:rPr>
          <w:rFonts w:ascii="Times New Roman" w:hAnsi="Times New Roman" w:cs="Times New Roman"/>
          <w:bCs/>
          <w:sz w:val="28"/>
        </w:rPr>
        <w:t xml:space="preserve"> до</w:t>
      </w:r>
      <w:r w:rsidR="003E40C7" w:rsidRPr="003E40C7">
        <w:rPr>
          <w:rFonts w:ascii="Times New Roman" w:hAnsi="Times New Roman" w:cs="Times New Roman"/>
          <w:bCs/>
          <w:sz w:val="28"/>
        </w:rPr>
        <w:t xml:space="preserve"> рішення Київської міської ради від 01 червня 2000 року № 141/862 «Про встановлення звань "Почесний громадянин міста Києва", "Почесний Захисник / Захисниця міста Києва" та заохочувальних відзнак Київського міського голови» (у редакції рішення Київської міської ради від 28.05.2026 № 657/11124)</w:t>
      </w:r>
      <w:r w:rsidR="00F048B7">
        <w:rPr>
          <w:rFonts w:ascii="Times New Roman" w:hAnsi="Times New Roman" w:cs="Times New Roman"/>
          <w:bCs/>
          <w:sz w:val="28"/>
        </w:rPr>
        <w:t>,</w:t>
      </w:r>
      <w:r>
        <w:rPr>
          <w:rFonts w:ascii="Times New Roman" w:hAnsi="Times New Roman" w:cs="Times New Roman"/>
          <w:bCs/>
          <w:sz w:val="28"/>
        </w:rPr>
        <w:t xml:space="preserve"> пов’язує присвоєння зазначеного звання виключно з участю осіб у здійсненні заходів із забезпечення оборони України у зв’язку </w:t>
      </w:r>
      <w:r w:rsidR="00FF5DFA" w:rsidRPr="00FF5DFA">
        <w:rPr>
          <w:rFonts w:ascii="Times New Roman" w:hAnsi="Times New Roman" w:cs="Times New Roman"/>
          <w:bCs/>
          <w:sz w:val="28"/>
        </w:rPr>
        <w:t>з широкомасштабною збройною</w:t>
      </w:r>
      <w:r>
        <w:rPr>
          <w:rFonts w:ascii="Times New Roman" w:hAnsi="Times New Roman" w:cs="Times New Roman"/>
          <w:bCs/>
          <w:sz w:val="28"/>
        </w:rPr>
        <w:t xml:space="preserve"> агресією Російської Федерації проти України.</w:t>
      </w:r>
    </w:p>
    <w:p w14:paraId="7CE5AF13" w14:textId="5CFA1A0C" w:rsidR="00D525E7" w:rsidRDefault="00D525E7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При цьому поза сферою його застосування залишаються кияни, які з 2014 року брали безпосередню участь в антитерористичній операції</w:t>
      </w:r>
      <w:r w:rsidR="00CE798D">
        <w:rPr>
          <w:rFonts w:ascii="Times New Roman" w:hAnsi="Times New Roman" w:cs="Times New Roman"/>
          <w:bCs/>
          <w:sz w:val="28"/>
        </w:rPr>
        <w:t xml:space="preserve"> на сході України</w:t>
      </w:r>
      <w:r>
        <w:rPr>
          <w:rFonts w:ascii="Times New Roman" w:hAnsi="Times New Roman" w:cs="Times New Roman"/>
          <w:bCs/>
          <w:sz w:val="28"/>
        </w:rPr>
        <w:t xml:space="preserve"> (АТО), а також у здійсненні заходів із забезпечення національної безпеки і оброни, відсічі та стримування збройною агресією Російської Федерації у Донецькій та Луганській областях України (ООС), проявили мужність, героїзм і самовідданість та були відзначені державними нагородами України.</w:t>
      </w:r>
    </w:p>
    <w:p w14:paraId="0259B64A" w14:textId="6C7BFB94" w:rsidR="00D525E7" w:rsidRPr="00D525E7" w:rsidRDefault="00D525E7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З метою забезпечення єдиного та справедливого підходу до вшанування киян, які захищали Україну на всіх етапах російської збройної агресії</w:t>
      </w:r>
      <w:r w:rsidR="009B2BB4">
        <w:rPr>
          <w:rFonts w:ascii="Times New Roman" w:hAnsi="Times New Roman" w:cs="Times New Roman"/>
          <w:bCs/>
          <w:sz w:val="28"/>
        </w:rPr>
        <w:t xml:space="preserve"> з 2014 року</w:t>
      </w:r>
      <w:r>
        <w:rPr>
          <w:rFonts w:ascii="Times New Roman" w:hAnsi="Times New Roman" w:cs="Times New Roman"/>
          <w:bCs/>
          <w:sz w:val="28"/>
        </w:rPr>
        <w:t>, виникла необхідність внесення відповідних змін до рішення Київської міської ради.</w:t>
      </w:r>
    </w:p>
    <w:p w14:paraId="540578B4" w14:textId="77777777" w:rsidR="005C0D6D" w:rsidRPr="008673CB" w:rsidRDefault="005C0D6D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2676F0B2" w14:textId="0E9E5F58" w:rsidR="008673CB" w:rsidRPr="005F75A1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2. 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равове обґрунтування необхідності прийняття рішення Київради </w:t>
      </w:r>
    </w:p>
    <w:p w14:paraId="3BFCAF89" w14:textId="0B6C1763" w:rsidR="008673CB" w:rsidRDefault="008673CB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4CC9E783" w14:textId="5951EBF1" w:rsidR="008673CB" w:rsidRPr="001213A6" w:rsidRDefault="0003126A" w:rsidP="001213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</w:rPr>
        <w:t>Конституція України, Закон</w:t>
      </w:r>
      <w:r w:rsidR="00BB79DA">
        <w:rPr>
          <w:rFonts w:ascii="Times New Roman" w:hAnsi="Times New Roman" w:cs="Times New Roman"/>
          <w:bCs/>
          <w:sz w:val="28"/>
        </w:rPr>
        <w:t>у</w:t>
      </w:r>
      <w:r>
        <w:rPr>
          <w:rFonts w:ascii="Times New Roman" w:hAnsi="Times New Roman" w:cs="Times New Roman"/>
          <w:bCs/>
          <w:sz w:val="28"/>
        </w:rPr>
        <w:t xml:space="preserve"> України «Про місцеве самоврядування в Україні», </w:t>
      </w:r>
      <w:r w:rsidR="009B2BB4" w:rsidRPr="00C3291D">
        <w:rPr>
          <w:rFonts w:ascii="Times New Roman" w:hAnsi="Times New Roman" w:cs="Times New Roman"/>
          <w:sz w:val="28"/>
          <w:szCs w:val="28"/>
        </w:rPr>
        <w:t>Закону України «Про статус депутатів місцевих рад»</w:t>
      </w:r>
      <w:r w:rsidR="001213A6">
        <w:rPr>
          <w:rFonts w:ascii="Times New Roman" w:hAnsi="Times New Roman" w:cs="Times New Roman"/>
          <w:sz w:val="28"/>
          <w:szCs w:val="28"/>
        </w:rPr>
        <w:t xml:space="preserve">, </w:t>
      </w:r>
      <w:r w:rsidR="0037744D" w:rsidRPr="0037744D">
        <w:rPr>
          <w:rFonts w:ascii="Times New Roman" w:hAnsi="Times New Roman" w:cs="Times New Roman"/>
          <w:bCs/>
          <w:sz w:val="28"/>
        </w:rPr>
        <w:t>Статут територіальної громади міста Києва, затвердженого рішенням Київської міської ради від 28 березня 2002 року № 371/1805, зареєстрованого наказом Міністерства юстиції України 02 лютого 2005 року за № 14/5</w:t>
      </w:r>
      <w:r w:rsidR="0037744D">
        <w:rPr>
          <w:rFonts w:ascii="Times New Roman" w:hAnsi="Times New Roman" w:cs="Times New Roman"/>
          <w:bCs/>
          <w:sz w:val="28"/>
        </w:rPr>
        <w:t>.</w:t>
      </w:r>
    </w:p>
    <w:p w14:paraId="49D1C3D0" w14:textId="77777777" w:rsidR="005C71EE" w:rsidRPr="008673CB" w:rsidRDefault="005C71EE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7E6F08F" w14:textId="114BA541" w:rsidR="008673CB" w:rsidRPr="005F75A1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3. 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О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пис цілей і завдань, основних положень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Київради, а також очікуваних соціально-економічних, правових та інших 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lastRenderedPageBreak/>
        <w:t>наслідків для територіальної громади міста Києва від прийняття запропоно</w:t>
      </w:r>
      <w:r w:rsidR="00FF5D6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ваного </w:t>
      </w:r>
      <w:proofErr w:type="spellStart"/>
      <w:r w:rsidR="00FF5D6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FF5D64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</w:t>
      </w:r>
    </w:p>
    <w:p w14:paraId="21A79D54" w14:textId="0F51E792" w:rsidR="008673CB" w:rsidRDefault="008673CB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7F46AFD2" w14:textId="6E8C46F8" w:rsidR="005C71EE" w:rsidRDefault="009B2BB4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proofErr w:type="spellStart"/>
      <w:r>
        <w:rPr>
          <w:rFonts w:ascii="Times New Roman" w:hAnsi="Times New Roman" w:cs="Times New Roman"/>
          <w:bCs/>
          <w:sz w:val="28"/>
        </w:rPr>
        <w:t>Проєкт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рішення підготовлено з метою</w:t>
      </w:r>
      <w:r w:rsidR="00BA348D">
        <w:rPr>
          <w:rFonts w:ascii="Times New Roman" w:hAnsi="Times New Roman" w:cs="Times New Roman"/>
          <w:bCs/>
          <w:sz w:val="28"/>
        </w:rPr>
        <w:t xml:space="preserve"> </w:t>
      </w:r>
      <w:r w:rsidR="00F65289" w:rsidRPr="00F65289">
        <w:rPr>
          <w:rFonts w:ascii="Times New Roman" w:hAnsi="Times New Roman" w:cs="Times New Roman"/>
          <w:bCs/>
          <w:sz w:val="28"/>
        </w:rPr>
        <w:t>удосконалення порядку представлення кандидатур до присвоєння звання «Почесний Захисник / Захисниця міста Києва»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CE798D">
        <w:rPr>
          <w:rFonts w:ascii="Times New Roman" w:hAnsi="Times New Roman" w:cs="Times New Roman"/>
          <w:bCs/>
          <w:sz w:val="28"/>
        </w:rPr>
        <w:t>шляхом поширення його дії на осіб, які брали безпосередню участь:</w:t>
      </w:r>
    </w:p>
    <w:p w14:paraId="6290A890" w14:textId="1C722D45" w:rsidR="00CE798D" w:rsidRDefault="00CE798D" w:rsidP="00CE798D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  антитерористичній операції (АТО);</w:t>
      </w:r>
    </w:p>
    <w:p w14:paraId="628FB446" w14:textId="412D351C" w:rsidR="00CE798D" w:rsidRPr="00CE798D" w:rsidRDefault="00CE798D" w:rsidP="00CE798D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у здійсненні заходів із забезпечення національної безпеки і оборони, відсічі та стримування збройної агресії Російської Федерації у Донецькій та Луганській областях України  (ООС).</w:t>
      </w:r>
    </w:p>
    <w:p w14:paraId="416E59BE" w14:textId="56983F78" w:rsidR="00A6258D" w:rsidRPr="00BA348D" w:rsidRDefault="00A6258D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A6258D">
        <w:rPr>
          <w:rFonts w:ascii="Times New Roman" w:hAnsi="Times New Roman" w:cs="Times New Roman"/>
          <w:bCs/>
          <w:sz w:val="28"/>
        </w:rPr>
        <w:t xml:space="preserve">Прийняття рішення сприятиме </w:t>
      </w:r>
      <w:r w:rsidR="00F65289" w:rsidRPr="00F65289">
        <w:rPr>
          <w:rFonts w:ascii="Times New Roman" w:hAnsi="Times New Roman" w:cs="Times New Roman"/>
          <w:bCs/>
          <w:sz w:val="28"/>
        </w:rPr>
        <w:t>забезпеченн</w:t>
      </w:r>
      <w:r w:rsidR="00F65289">
        <w:rPr>
          <w:rFonts w:ascii="Times New Roman" w:hAnsi="Times New Roman" w:cs="Times New Roman"/>
          <w:bCs/>
          <w:sz w:val="28"/>
        </w:rPr>
        <w:t>ю</w:t>
      </w:r>
      <w:r w:rsidR="00F65289" w:rsidRPr="00F65289">
        <w:rPr>
          <w:rFonts w:ascii="Times New Roman" w:hAnsi="Times New Roman" w:cs="Times New Roman"/>
          <w:bCs/>
          <w:sz w:val="28"/>
        </w:rPr>
        <w:t xml:space="preserve"> єдиного та справедливого підходу до вшанування киян, які захищали Україну на всіх етапах російської збройної агресії</w:t>
      </w:r>
      <w:r w:rsidR="00F65289">
        <w:rPr>
          <w:rFonts w:ascii="Times New Roman" w:hAnsi="Times New Roman" w:cs="Times New Roman"/>
          <w:bCs/>
          <w:sz w:val="28"/>
        </w:rPr>
        <w:t xml:space="preserve"> проти України</w:t>
      </w:r>
      <w:r w:rsidR="009B2BB4">
        <w:rPr>
          <w:rFonts w:ascii="Times New Roman" w:hAnsi="Times New Roman" w:cs="Times New Roman"/>
          <w:bCs/>
          <w:sz w:val="28"/>
        </w:rPr>
        <w:t xml:space="preserve"> з 2014 року</w:t>
      </w:r>
      <w:r w:rsidR="00F65289">
        <w:rPr>
          <w:rFonts w:ascii="Times New Roman" w:hAnsi="Times New Roman" w:cs="Times New Roman"/>
          <w:bCs/>
          <w:sz w:val="28"/>
        </w:rPr>
        <w:t>.</w:t>
      </w:r>
    </w:p>
    <w:p w14:paraId="26963815" w14:textId="77777777" w:rsidR="005C71EE" w:rsidRPr="008673CB" w:rsidRDefault="005C71EE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364B7143" w14:textId="4B172D84" w:rsidR="008673CB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4. 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І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нформацію про те, чи стосується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Уповноваженого Київської міської ради з прав осіб з інвалідністю та громадськи</w:t>
      </w:r>
      <w:r w:rsidR="009F28F0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х об'єднань осіб з інвалідністю</w:t>
      </w:r>
    </w:p>
    <w:p w14:paraId="5339F6BF" w14:textId="71BBD666" w:rsidR="0003126A" w:rsidRDefault="0003126A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E1CFF2A" w14:textId="5D050E19" w:rsidR="0003126A" w:rsidRPr="0003126A" w:rsidRDefault="007665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657C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Не стосується прав і соціальної захищеності осіб з інвалідністю та не матиме вплив на життєдіяльності цієї категорії</w:t>
      </w:r>
      <w:r w:rsidR="0003126A" w:rsidRPr="0076657C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5A09740B" w14:textId="77777777" w:rsidR="005F75A1" w:rsidRPr="008673CB" w:rsidRDefault="005F75A1" w:rsidP="00F910F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F51C173" w14:textId="608D9679" w:rsidR="008673CB" w:rsidRDefault="002F623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5. </w:t>
      </w:r>
      <w:r w:rsidR="005F75A1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різвище або назву суб</w:t>
      </w:r>
      <w:r w:rsidR="00841E86" w:rsidRPr="00F910F3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’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єкта подання, прізвище, посаду, контактні дані доповідача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 на пленарному засіданні та особи, відповідальної за супрово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дження </w:t>
      </w:r>
      <w:proofErr w:type="spellStart"/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проєкту</w:t>
      </w:r>
      <w:proofErr w:type="spellEnd"/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Київради</w:t>
      </w:r>
    </w:p>
    <w:p w14:paraId="5ED8CFA4" w14:textId="77777777" w:rsidR="00FF5D64" w:rsidRPr="005F75A1" w:rsidRDefault="00FF5D64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E77432D" w14:textId="3D029207" w:rsidR="008673CB" w:rsidRDefault="00CC7E32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Суб’єктом подання </w:t>
      </w:r>
      <w:proofErr w:type="spellStart"/>
      <w:r>
        <w:rPr>
          <w:rFonts w:ascii="Times New Roman" w:hAnsi="Times New Roman" w:cs="Times New Roman"/>
          <w:bCs/>
          <w:sz w:val="28"/>
        </w:rPr>
        <w:t>проєкту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рішення є депутат</w:t>
      </w:r>
      <w:r w:rsidR="00841E86">
        <w:rPr>
          <w:rFonts w:ascii="Times New Roman" w:hAnsi="Times New Roman" w:cs="Times New Roman"/>
          <w:bCs/>
          <w:sz w:val="28"/>
        </w:rPr>
        <w:t>и</w:t>
      </w:r>
      <w:r>
        <w:rPr>
          <w:rFonts w:ascii="Times New Roman" w:hAnsi="Times New Roman" w:cs="Times New Roman"/>
          <w:bCs/>
          <w:sz w:val="28"/>
        </w:rPr>
        <w:t xml:space="preserve"> Київської міської ради Вадим</w:t>
      </w:r>
      <w:r w:rsidR="009F28F0" w:rsidRPr="009F28F0">
        <w:rPr>
          <w:rFonts w:ascii="Times New Roman" w:hAnsi="Times New Roman" w:cs="Times New Roman"/>
          <w:bCs/>
          <w:sz w:val="28"/>
        </w:rPr>
        <w:t xml:space="preserve"> </w:t>
      </w:r>
      <w:r w:rsidR="009F28F0">
        <w:rPr>
          <w:rFonts w:ascii="Times New Roman" w:hAnsi="Times New Roman" w:cs="Times New Roman"/>
          <w:bCs/>
          <w:sz w:val="28"/>
        </w:rPr>
        <w:t>Сторожук</w:t>
      </w:r>
      <w:bookmarkStart w:id="0" w:name="_GoBack"/>
      <w:bookmarkEnd w:id="0"/>
      <w:r w:rsidR="009F28F0">
        <w:rPr>
          <w:rFonts w:ascii="Times New Roman" w:hAnsi="Times New Roman" w:cs="Times New Roman"/>
          <w:bCs/>
          <w:sz w:val="28"/>
        </w:rPr>
        <w:t>.</w:t>
      </w:r>
    </w:p>
    <w:p w14:paraId="6530902A" w14:textId="5A953F65" w:rsidR="009F28F0" w:rsidRDefault="00681592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Відповідальним за супроводження </w:t>
      </w:r>
      <w:proofErr w:type="spellStart"/>
      <w:r>
        <w:rPr>
          <w:rFonts w:ascii="Times New Roman" w:hAnsi="Times New Roman" w:cs="Times New Roman"/>
          <w:bCs/>
          <w:sz w:val="28"/>
        </w:rPr>
        <w:t>проєкту</w:t>
      </w:r>
      <w:proofErr w:type="spellEnd"/>
      <w:r>
        <w:rPr>
          <w:rFonts w:ascii="Times New Roman" w:hAnsi="Times New Roman" w:cs="Times New Roman"/>
          <w:bCs/>
          <w:sz w:val="28"/>
        </w:rPr>
        <w:t xml:space="preserve"> рішення та доповідачем на пленарному засіданні є</w:t>
      </w:r>
      <w:r w:rsidR="009F28F0">
        <w:rPr>
          <w:rFonts w:ascii="Times New Roman" w:hAnsi="Times New Roman" w:cs="Times New Roman"/>
          <w:bCs/>
          <w:sz w:val="28"/>
        </w:rPr>
        <w:t xml:space="preserve"> депутат Київської міської ради – Вадим Сторожук.</w:t>
      </w:r>
    </w:p>
    <w:p w14:paraId="0A12DFD7" w14:textId="548BD514" w:rsidR="00FF5D64" w:rsidRDefault="00FF5D64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14:paraId="137A4E57" w14:textId="5C6F11D9" w:rsidR="00841E86" w:rsidRPr="00F910F3" w:rsidRDefault="00841E86" w:rsidP="00F910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910F3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6. Фінансово-економічне обґрунтування</w:t>
      </w:r>
    </w:p>
    <w:p w14:paraId="2C0CAB5E" w14:textId="77777777" w:rsidR="008E40B1" w:rsidRDefault="008E40B1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14:paraId="0DF120B1" w14:textId="77777777" w:rsidR="00220D01" w:rsidRDefault="00220D01" w:rsidP="00220D0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841E86">
        <w:rPr>
          <w:rFonts w:ascii="Times New Roman" w:hAnsi="Times New Roman" w:cs="Times New Roman"/>
          <w:bCs/>
          <w:sz w:val="28"/>
        </w:rPr>
        <w:t xml:space="preserve">Реалізація рішення не </w:t>
      </w:r>
      <w:r>
        <w:rPr>
          <w:rFonts w:ascii="Times New Roman" w:hAnsi="Times New Roman" w:cs="Times New Roman"/>
          <w:bCs/>
          <w:sz w:val="28"/>
        </w:rPr>
        <w:t xml:space="preserve">призведе до зменшення надходження до бюджету міста Києва та </w:t>
      </w:r>
      <w:r w:rsidRPr="00841E86">
        <w:rPr>
          <w:rFonts w:ascii="Times New Roman" w:hAnsi="Times New Roman" w:cs="Times New Roman"/>
          <w:bCs/>
          <w:sz w:val="28"/>
        </w:rPr>
        <w:t>потребує додаткових витрат з бюджету міста Києва.</w:t>
      </w:r>
    </w:p>
    <w:p w14:paraId="4458F68D" w14:textId="77777777" w:rsidR="00841E86" w:rsidRPr="00CC7E32" w:rsidRDefault="00841E86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14:paraId="3058EC7E" w14:textId="53840F50" w:rsidR="008673CB" w:rsidRDefault="00841E8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7</w:t>
      </w:r>
      <w:r w:rsidR="002F62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. </w:t>
      </w:r>
      <w:r w:rsidR="00FA6CB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І</w:t>
      </w:r>
      <w:r w:rsidR="00FA6CB9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нформаці</w:t>
      </w:r>
      <w:r w:rsidR="00FA6CB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я</w:t>
      </w:r>
      <w:r w:rsidR="00FA6CB9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про те, чи містить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службову інформацію у розумінні статті 6 Закону України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Про 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доступ до публічної інформації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1FDC2972" w14:textId="77777777" w:rsidR="00FF5D64" w:rsidRDefault="00FF5D64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AAC1636" w14:textId="0C4C5E10" w:rsidR="00BC5BEF" w:rsidRDefault="00BC5BEF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proofErr w:type="spellStart"/>
      <w:r w:rsidRPr="00BA33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Проєкт</w:t>
      </w:r>
      <w:proofErr w:type="spellEnd"/>
      <w:r w:rsidRPr="00BA33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рішення не містить інформаці</w:t>
      </w:r>
      <w:r w:rsidR="00A6258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ї</w:t>
      </w:r>
      <w:r w:rsidRPr="00BA33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з обмеженим доступом у розумінні статті 6 Закону України «Про доступ до публічної інформації</w:t>
      </w:r>
      <w:r w:rsidR="00A6258D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»</w:t>
      </w:r>
      <w:r w:rsidRPr="00BA335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, у тому числі не містить службової інформації.</w:t>
      </w:r>
    </w:p>
    <w:p w14:paraId="05C09648" w14:textId="77777777" w:rsidR="00FF5D64" w:rsidRPr="00BA335C" w:rsidRDefault="00FF5D64" w:rsidP="00A6258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7CDD0AD9" w14:textId="38F93AAC" w:rsidR="008673CB" w:rsidRDefault="00841E86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8</w:t>
      </w:r>
      <w:r w:rsidR="002F62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. </w:t>
      </w:r>
      <w:r w:rsidR="00010F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І</w:t>
      </w:r>
      <w:r w:rsidR="00010F36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нформаці</w:t>
      </w:r>
      <w:r w:rsidR="00010F36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я</w:t>
      </w:r>
      <w:r w:rsidR="00010F36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про те, чи містить </w:t>
      </w:r>
      <w:proofErr w:type="spellStart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рішення інформацію про фізичну особу (персональні дані) у розумінні статей 11 та 21 Закону України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 інформацію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  <w:r w:rsidR="008673CB" w:rsidRP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та статті 2 Закону України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«</w:t>
      </w:r>
      <w:r w:rsidR="005F75A1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Про захист персональних даних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»</w:t>
      </w:r>
    </w:p>
    <w:p w14:paraId="519A025A" w14:textId="77777777" w:rsidR="00FF5D64" w:rsidRPr="005F75A1" w:rsidRDefault="00FF5D64" w:rsidP="00A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7059837" w14:textId="2BCC3A76" w:rsidR="00987D50" w:rsidRPr="008673CB" w:rsidRDefault="00987D50" w:rsidP="00F910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proofErr w:type="spellStart"/>
      <w:r w:rsidRPr="00CF152F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CF152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</w:t>
      </w:r>
      <w:r w:rsidR="00E838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 </w:t>
      </w:r>
      <w:r w:rsidRPr="00CF152F">
        <w:rPr>
          <w:rFonts w:ascii="Times New Roman" w:eastAsia="Calibri" w:hAnsi="Times New Roman" w:cs="Times New Roman"/>
          <w:sz w:val="28"/>
          <w:szCs w:val="28"/>
          <w:lang w:eastAsia="ru-RU"/>
        </w:rPr>
        <w:t>містить інформацію про фізичних осіб (персональні дані)</w:t>
      </w:r>
      <w:r w:rsidR="00E838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838C6" w:rsidRPr="00E838C6">
        <w:rPr>
          <w:rFonts w:ascii="Times New Roman" w:eastAsia="Calibri" w:hAnsi="Times New Roman" w:cs="Times New Roman"/>
          <w:sz w:val="28"/>
          <w:szCs w:val="28"/>
          <w:lang w:eastAsia="ru-RU"/>
        </w:rPr>
        <w:t>у розумінні статей 11 та 21 Закону України «Про інформацію» та статті 2 Закону України «Про захист персональних даних»</w:t>
      </w:r>
      <w:r w:rsidR="00E838C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4AE7108" w14:textId="77777777" w:rsidR="008673CB" w:rsidRDefault="008673CB" w:rsidP="008673C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642BC542" w14:textId="20AEB648" w:rsidR="00993D38" w:rsidRDefault="00993D38" w:rsidP="00975AA9">
      <w:pPr>
        <w:spacing w:after="0"/>
        <w:rPr>
          <w:rFonts w:ascii="Times New Roman" w:hAnsi="Times New Roman" w:cs="Times New Roman"/>
          <w:b/>
          <w:bCs/>
        </w:rPr>
      </w:pPr>
    </w:p>
    <w:p w14:paraId="5671300C" w14:textId="4F4D1ED1" w:rsidR="00F92276" w:rsidRDefault="00F92276" w:rsidP="00975AA9">
      <w:pPr>
        <w:spacing w:after="0"/>
        <w:rPr>
          <w:rFonts w:ascii="Times New Roman" w:hAnsi="Times New Roman" w:cs="Times New Roman"/>
          <w:b/>
          <w:bCs/>
        </w:rPr>
      </w:pPr>
    </w:p>
    <w:p w14:paraId="41B5205D" w14:textId="5BC5575C" w:rsidR="008E40B1" w:rsidRDefault="00F92276" w:rsidP="00975AA9">
      <w:pPr>
        <w:spacing w:after="0"/>
        <w:rPr>
          <w:rFonts w:ascii="Times New Roman" w:hAnsi="Times New Roman" w:cs="Times New Roman"/>
          <w:bCs/>
          <w:sz w:val="28"/>
        </w:rPr>
      </w:pPr>
      <w:r w:rsidRPr="005F75A1">
        <w:rPr>
          <w:rFonts w:ascii="Times New Roman" w:hAnsi="Times New Roman" w:cs="Times New Roman"/>
          <w:bCs/>
          <w:sz w:val="28"/>
        </w:rPr>
        <w:t>Депута</w:t>
      </w:r>
      <w:r w:rsidR="005F75A1">
        <w:rPr>
          <w:rFonts w:ascii="Times New Roman" w:hAnsi="Times New Roman" w:cs="Times New Roman"/>
          <w:bCs/>
          <w:sz w:val="28"/>
        </w:rPr>
        <w:t xml:space="preserve">т </w:t>
      </w:r>
      <w:r w:rsidR="000D105B">
        <w:rPr>
          <w:rFonts w:ascii="Times New Roman" w:hAnsi="Times New Roman" w:cs="Times New Roman"/>
          <w:bCs/>
          <w:sz w:val="28"/>
        </w:rPr>
        <w:t xml:space="preserve">Київської міської ради </w:t>
      </w:r>
      <w:r w:rsidR="000D105B">
        <w:rPr>
          <w:rFonts w:ascii="Times New Roman" w:hAnsi="Times New Roman" w:cs="Times New Roman"/>
          <w:bCs/>
          <w:sz w:val="28"/>
        </w:rPr>
        <w:tab/>
      </w:r>
      <w:r w:rsidR="00EB53DC">
        <w:rPr>
          <w:rFonts w:ascii="Times New Roman" w:hAnsi="Times New Roman" w:cs="Times New Roman"/>
          <w:bCs/>
          <w:sz w:val="28"/>
        </w:rPr>
        <w:tab/>
      </w:r>
      <w:r w:rsidR="00EB53DC">
        <w:rPr>
          <w:rFonts w:ascii="Times New Roman" w:hAnsi="Times New Roman" w:cs="Times New Roman"/>
          <w:bCs/>
          <w:sz w:val="28"/>
        </w:rPr>
        <w:tab/>
      </w:r>
      <w:r w:rsidR="00EB53DC">
        <w:rPr>
          <w:rFonts w:ascii="Times New Roman" w:hAnsi="Times New Roman" w:cs="Times New Roman"/>
          <w:bCs/>
          <w:sz w:val="28"/>
        </w:rPr>
        <w:tab/>
      </w:r>
      <w:r w:rsidR="000D105B">
        <w:rPr>
          <w:rFonts w:ascii="Times New Roman" w:hAnsi="Times New Roman" w:cs="Times New Roman"/>
          <w:bCs/>
          <w:sz w:val="28"/>
        </w:rPr>
        <w:t xml:space="preserve">     </w:t>
      </w:r>
      <w:r w:rsidR="005C71EE">
        <w:rPr>
          <w:rFonts w:ascii="Times New Roman" w:hAnsi="Times New Roman" w:cs="Times New Roman"/>
          <w:bCs/>
          <w:sz w:val="28"/>
        </w:rPr>
        <w:t xml:space="preserve"> Вадим </w:t>
      </w:r>
      <w:r w:rsidR="000D105B">
        <w:rPr>
          <w:rFonts w:ascii="Times New Roman" w:hAnsi="Times New Roman" w:cs="Times New Roman"/>
          <w:bCs/>
          <w:sz w:val="28"/>
        </w:rPr>
        <w:t>СТОРОЖУК</w:t>
      </w:r>
    </w:p>
    <w:sectPr w:rsidR="008E40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70899"/>
    <w:multiLevelType w:val="hybridMultilevel"/>
    <w:tmpl w:val="12767C7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FBC2541"/>
    <w:multiLevelType w:val="hybridMultilevel"/>
    <w:tmpl w:val="F67CBA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F05CF"/>
    <w:multiLevelType w:val="hybridMultilevel"/>
    <w:tmpl w:val="7548A6F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72947"/>
    <w:multiLevelType w:val="hybridMultilevel"/>
    <w:tmpl w:val="9FAABA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B1"/>
    <w:rsid w:val="00006E93"/>
    <w:rsid w:val="00010F36"/>
    <w:rsid w:val="0001190E"/>
    <w:rsid w:val="0002145D"/>
    <w:rsid w:val="0003126A"/>
    <w:rsid w:val="0008343E"/>
    <w:rsid w:val="000A691D"/>
    <w:rsid w:val="000B002D"/>
    <w:rsid w:val="000C7226"/>
    <w:rsid w:val="000D105B"/>
    <w:rsid w:val="000D4ADB"/>
    <w:rsid w:val="000E31E1"/>
    <w:rsid w:val="001213A6"/>
    <w:rsid w:val="00145014"/>
    <w:rsid w:val="002035BB"/>
    <w:rsid w:val="00220D01"/>
    <w:rsid w:val="00266704"/>
    <w:rsid w:val="002837E5"/>
    <w:rsid w:val="002840AA"/>
    <w:rsid w:val="002C0C3B"/>
    <w:rsid w:val="002D2C8A"/>
    <w:rsid w:val="002F6236"/>
    <w:rsid w:val="0037744D"/>
    <w:rsid w:val="003900E2"/>
    <w:rsid w:val="003D746C"/>
    <w:rsid w:val="003E40C7"/>
    <w:rsid w:val="0043261E"/>
    <w:rsid w:val="004910DB"/>
    <w:rsid w:val="005C0D6D"/>
    <w:rsid w:val="005C71EE"/>
    <w:rsid w:val="005F75A1"/>
    <w:rsid w:val="00681592"/>
    <w:rsid w:val="006A0D82"/>
    <w:rsid w:val="006E0329"/>
    <w:rsid w:val="00704E63"/>
    <w:rsid w:val="00721262"/>
    <w:rsid w:val="00745579"/>
    <w:rsid w:val="007472BA"/>
    <w:rsid w:val="0076657C"/>
    <w:rsid w:val="00781D00"/>
    <w:rsid w:val="007E30E8"/>
    <w:rsid w:val="00841E86"/>
    <w:rsid w:val="008563DB"/>
    <w:rsid w:val="008673CB"/>
    <w:rsid w:val="00894C23"/>
    <w:rsid w:val="008D7444"/>
    <w:rsid w:val="008E40B1"/>
    <w:rsid w:val="00902D0A"/>
    <w:rsid w:val="009348CE"/>
    <w:rsid w:val="00972EA0"/>
    <w:rsid w:val="00975AA9"/>
    <w:rsid w:val="00987D50"/>
    <w:rsid w:val="00993D38"/>
    <w:rsid w:val="009A5DB3"/>
    <w:rsid w:val="009B2BB4"/>
    <w:rsid w:val="009F28F0"/>
    <w:rsid w:val="00A22CCC"/>
    <w:rsid w:val="00A6258D"/>
    <w:rsid w:val="00B04092"/>
    <w:rsid w:val="00B27C98"/>
    <w:rsid w:val="00B36668"/>
    <w:rsid w:val="00BA348D"/>
    <w:rsid w:val="00BB5D2B"/>
    <w:rsid w:val="00BB79DA"/>
    <w:rsid w:val="00BC5BEF"/>
    <w:rsid w:val="00BD0ECB"/>
    <w:rsid w:val="00C16604"/>
    <w:rsid w:val="00C377EF"/>
    <w:rsid w:val="00CC7E32"/>
    <w:rsid w:val="00CE798D"/>
    <w:rsid w:val="00CF09FD"/>
    <w:rsid w:val="00CF152F"/>
    <w:rsid w:val="00D04E6C"/>
    <w:rsid w:val="00D42AB1"/>
    <w:rsid w:val="00D525E7"/>
    <w:rsid w:val="00E0490E"/>
    <w:rsid w:val="00E3309B"/>
    <w:rsid w:val="00E33D73"/>
    <w:rsid w:val="00E51E30"/>
    <w:rsid w:val="00E838C6"/>
    <w:rsid w:val="00EB53DC"/>
    <w:rsid w:val="00EE7D94"/>
    <w:rsid w:val="00F048B7"/>
    <w:rsid w:val="00F1076F"/>
    <w:rsid w:val="00F32A3C"/>
    <w:rsid w:val="00F65289"/>
    <w:rsid w:val="00F910F3"/>
    <w:rsid w:val="00F92276"/>
    <w:rsid w:val="00FA6CB9"/>
    <w:rsid w:val="00FB75DE"/>
    <w:rsid w:val="00FC1018"/>
    <w:rsid w:val="00FF5D64"/>
    <w:rsid w:val="00F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A8185"/>
  <w15:chartTrackingRefBased/>
  <w15:docId w15:val="{4DB5E67A-54B7-4580-8CC7-1C357692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42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2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2A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2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2A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2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2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2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2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2A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42A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42A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42A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42AB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42A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42A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42A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42A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2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42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2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42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2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42A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2A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2A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2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42A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42AB1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902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02D0A"/>
    <w:rPr>
      <w:rFonts w:ascii="Segoe UI" w:hAnsi="Segoe UI" w:cs="Segoe UI"/>
      <w:sz w:val="18"/>
      <w:szCs w:val="18"/>
    </w:rPr>
  </w:style>
  <w:style w:type="paragraph" w:styleId="af0">
    <w:name w:val="Revision"/>
    <w:hidden/>
    <w:uiPriority w:val="99"/>
    <w:semiHidden/>
    <w:rsid w:val="00F910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3158</Words>
  <Characters>1801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Усик Ірина Юріївна</cp:lastModifiedBy>
  <cp:revision>3</cp:revision>
  <cp:lastPrinted>2026-08-07T12:55:00Z</cp:lastPrinted>
  <dcterms:created xsi:type="dcterms:W3CDTF">2026-08-07T12:43:00Z</dcterms:created>
  <dcterms:modified xsi:type="dcterms:W3CDTF">2026-08-07T12:56:00Z</dcterms:modified>
</cp:coreProperties>
</file>