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79CCF" w14:textId="77777777" w:rsidR="006D7887" w:rsidRPr="00E10103" w:rsidRDefault="006D7887" w:rsidP="00204F18">
      <w:pPr>
        <w:ind w:right="57"/>
        <w:jc w:val="center"/>
        <w:rPr>
          <w:b/>
          <w:szCs w:val="28"/>
          <w:lang w:val="uk-UA"/>
        </w:rPr>
      </w:pPr>
    </w:p>
    <w:p w14:paraId="1FF5553C" w14:textId="0DA4052F" w:rsidR="00D2376E" w:rsidRPr="00E10103" w:rsidRDefault="00D2376E" w:rsidP="006D7887">
      <w:pPr>
        <w:tabs>
          <w:tab w:val="left" w:pos="4111"/>
        </w:tabs>
        <w:ind w:right="57"/>
        <w:jc w:val="center"/>
        <w:rPr>
          <w:b/>
          <w:szCs w:val="28"/>
          <w:lang w:val="uk-UA"/>
        </w:rPr>
      </w:pPr>
      <w:r w:rsidRPr="00E10103">
        <w:rPr>
          <w:b/>
          <w:szCs w:val="28"/>
          <w:lang w:val="uk-UA"/>
        </w:rPr>
        <w:t>ПОЯСНЮВАЛЬНА ЗАПИСКА</w:t>
      </w:r>
    </w:p>
    <w:p w14:paraId="1D0412B4" w14:textId="77777777" w:rsidR="00204F18" w:rsidRPr="00E10103" w:rsidRDefault="00D2376E" w:rsidP="00204F18">
      <w:pPr>
        <w:pStyle w:val="a3"/>
        <w:ind w:right="-1"/>
        <w:jc w:val="center"/>
        <w:rPr>
          <w:rStyle w:val="FontStyle13"/>
          <w:rFonts w:cs="Times New Roman"/>
          <w:bCs/>
          <w:sz w:val="28"/>
          <w:szCs w:val="28"/>
          <w:lang w:eastAsia="uk-UA"/>
        </w:rPr>
      </w:pPr>
      <w:r w:rsidRPr="00E10103">
        <w:rPr>
          <w:rStyle w:val="FontStyle13"/>
          <w:rFonts w:cs="Times New Roman"/>
          <w:bCs/>
          <w:sz w:val="28"/>
          <w:szCs w:val="28"/>
          <w:lang w:eastAsia="uk-UA"/>
        </w:rPr>
        <w:t xml:space="preserve">до проєкту рішення Київської міської ради </w:t>
      </w:r>
    </w:p>
    <w:p w14:paraId="50680D85" w14:textId="40C5DDF0" w:rsidR="00D2376E" w:rsidRPr="00E10103" w:rsidRDefault="00D2376E" w:rsidP="000F2955">
      <w:pPr>
        <w:pStyle w:val="a3"/>
        <w:ind w:right="-1"/>
        <w:jc w:val="center"/>
        <w:rPr>
          <w:rStyle w:val="FontStyle13"/>
          <w:rFonts w:cs="Times New Roman"/>
          <w:bCs/>
          <w:sz w:val="28"/>
          <w:szCs w:val="28"/>
          <w:lang w:eastAsia="uk-UA"/>
        </w:rPr>
      </w:pPr>
      <w:r w:rsidRPr="00E10103">
        <w:rPr>
          <w:rStyle w:val="FontStyle13"/>
          <w:rFonts w:cs="Times New Roman"/>
          <w:bCs/>
          <w:sz w:val="28"/>
          <w:szCs w:val="28"/>
          <w:lang w:eastAsia="uk-UA"/>
        </w:rPr>
        <w:t>«</w:t>
      </w:r>
      <w:r w:rsidR="000F2955" w:rsidRPr="00E10103">
        <w:rPr>
          <w:rFonts w:ascii="Times New Roman" w:hAnsi="Times New Roman" w:cs="Times New Roman"/>
          <w:bCs/>
          <w:sz w:val="28"/>
          <w:szCs w:val="28"/>
        </w:rPr>
        <w:t xml:space="preserve">Про організаційні питання, пов’язані з ефективним використанням і збереженням об’єктів благоустрою – спортивного майданчика </w:t>
      </w:r>
      <w:r w:rsidR="00E10103" w:rsidRPr="00E10103">
        <w:rPr>
          <w:rFonts w:ascii="Times New Roman" w:hAnsi="Times New Roman" w:cs="Times New Roman"/>
          <w:bCs/>
          <w:sz w:val="28"/>
          <w:szCs w:val="28"/>
        </w:rPr>
        <w:t>з футбольним полем, гімнастичними та спортивними елементами</w:t>
      </w:r>
      <w:r w:rsidR="000F2955" w:rsidRPr="00E10103">
        <w:rPr>
          <w:rFonts w:ascii="Times New Roman" w:hAnsi="Times New Roman" w:cs="Times New Roman"/>
          <w:bCs/>
          <w:sz w:val="28"/>
          <w:szCs w:val="28"/>
        </w:rPr>
        <w:t>, розташованих на пров. Дзиги Вертова у Дніпровському районі м. Києва</w:t>
      </w:r>
      <w:r w:rsidR="005C754D" w:rsidRPr="00E1010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42DB78FD" w14:textId="77777777" w:rsidR="00D2376E" w:rsidRPr="00E10103" w:rsidRDefault="00D2376E" w:rsidP="00204F18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sz w:val="28"/>
          <w:szCs w:val="28"/>
          <w:lang w:val="uk-UA" w:eastAsia="uk-UA"/>
        </w:rPr>
      </w:pPr>
    </w:p>
    <w:p w14:paraId="78BD5B4C" w14:textId="77777777" w:rsidR="00D2376E" w:rsidRPr="00E10103" w:rsidRDefault="00D2376E" w:rsidP="000F2955">
      <w:pPr>
        <w:pStyle w:val="Style9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Style w:val="FontStyle13"/>
          <w:b/>
          <w:bCs/>
          <w:sz w:val="28"/>
          <w:szCs w:val="28"/>
          <w:lang w:val="uk-UA" w:eastAsia="uk-UA"/>
        </w:rPr>
      </w:pPr>
      <w:r w:rsidRPr="00E10103">
        <w:rPr>
          <w:rStyle w:val="FontStyle13"/>
          <w:b/>
          <w:bCs/>
          <w:sz w:val="28"/>
          <w:szCs w:val="28"/>
          <w:lang w:val="uk-UA" w:eastAsia="uk-UA"/>
        </w:rPr>
        <w:t>Обґрунтування необхідності прийняття рішення</w:t>
      </w:r>
    </w:p>
    <w:p w14:paraId="13646733" w14:textId="58BD0B08" w:rsidR="00D2376E" w:rsidRPr="00E10103" w:rsidRDefault="00D2376E" w:rsidP="000F2955">
      <w:pPr>
        <w:ind w:firstLine="851"/>
        <w:rPr>
          <w:szCs w:val="28"/>
          <w:lang w:val="uk-UA"/>
        </w:rPr>
      </w:pPr>
      <w:r w:rsidRPr="00E10103">
        <w:rPr>
          <w:rStyle w:val="FontStyle13"/>
          <w:sz w:val="28"/>
          <w:szCs w:val="28"/>
          <w:lang w:val="uk-UA" w:eastAsia="uk-UA"/>
        </w:rPr>
        <w:t xml:space="preserve">Проєкт рішення </w:t>
      </w:r>
      <w:r w:rsidRPr="00E10103">
        <w:rPr>
          <w:rStyle w:val="FontStyle13"/>
          <w:bCs/>
          <w:sz w:val="28"/>
          <w:szCs w:val="28"/>
          <w:lang w:val="uk-UA" w:eastAsia="uk-UA"/>
        </w:rPr>
        <w:t>Київської міської ради «</w:t>
      </w:r>
      <w:r w:rsidRPr="00E10103">
        <w:rPr>
          <w:szCs w:val="28"/>
          <w:lang w:val="uk-UA"/>
        </w:rPr>
        <w:t xml:space="preserve">Про </w:t>
      </w:r>
      <w:r w:rsidR="00E66FEE" w:rsidRPr="00E10103">
        <w:rPr>
          <w:color w:val="000000"/>
          <w:szCs w:val="28"/>
          <w:lang w:val="uk-UA"/>
        </w:rPr>
        <w:t>організаційні питання, пов’</w:t>
      </w:r>
      <w:r w:rsidRPr="00E10103">
        <w:rPr>
          <w:color w:val="000000"/>
          <w:szCs w:val="28"/>
          <w:lang w:val="uk-UA"/>
        </w:rPr>
        <w:t xml:space="preserve">язані </w:t>
      </w:r>
      <w:r w:rsidR="004723CD" w:rsidRPr="00E10103">
        <w:rPr>
          <w:color w:val="000000"/>
          <w:szCs w:val="28"/>
          <w:lang w:val="uk-UA"/>
        </w:rPr>
        <w:t xml:space="preserve">з </w:t>
      </w:r>
      <w:r w:rsidRPr="00E10103">
        <w:rPr>
          <w:color w:val="000000"/>
          <w:szCs w:val="28"/>
          <w:lang w:val="uk-UA"/>
        </w:rPr>
        <w:t xml:space="preserve">ефективним використанням і збереженням об’єктів благоустрою </w:t>
      </w:r>
      <w:r w:rsidR="00E66FEE" w:rsidRPr="00E10103">
        <w:rPr>
          <w:color w:val="000000"/>
          <w:szCs w:val="28"/>
          <w:lang w:val="uk-UA"/>
        </w:rPr>
        <w:t>–</w:t>
      </w:r>
      <w:r w:rsidRPr="00E10103">
        <w:rPr>
          <w:color w:val="000000"/>
          <w:szCs w:val="28"/>
          <w:lang w:val="uk-UA"/>
        </w:rPr>
        <w:t xml:space="preserve"> </w:t>
      </w:r>
      <w:r w:rsidR="00E66FEE" w:rsidRPr="00E10103">
        <w:rPr>
          <w:bCs/>
          <w:szCs w:val="28"/>
          <w:lang w:val="uk-UA"/>
        </w:rPr>
        <w:t xml:space="preserve">спортивного майданчика </w:t>
      </w:r>
      <w:r w:rsidR="00E10103" w:rsidRPr="00E10103">
        <w:rPr>
          <w:bCs/>
          <w:szCs w:val="28"/>
          <w:lang w:val="uk-UA"/>
        </w:rPr>
        <w:t>з футбольним полем, гімнастичними та спортивними елементами</w:t>
      </w:r>
      <w:r w:rsidR="00E66FEE" w:rsidRPr="00E10103">
        <w:rPr>
          <w:bCs/>
          <w:szCs w:val="28"/>
          <w:lang w:val="uk-UA"/>
        </w:rPr>
        <w:t>, розташованих на пров. Дзиги Вертова у Дніпровському районі м. Києва</w:t>
      </w:r>
      <w:r w:rsidRPr="00E10103">
        <w:rPr>
          <w:color w:val="000000"/>
          <w:szCs w:val="28"/>
          <w:lang w:val="uk-UA"/>
        </w:rPr>
        <w:t>» дозволить зберегти та ефективно використовувати</w:t>
      </w:r>
      <w:r w:rsidR="00420490" w:rsidRPr="00E10103">
        <w:rPr>
          <w:color w:val="000000"/>
          <w:szCs w:val="28"/>
          <w:lang w:val="uk-UA"/>
        </w:rPr>
        <w:t xml:space="preserve"> та утримувати в належному стані</w:t>
      </w:r>
      <w:r w:rsidRPr="00E10103">
        <w:rPr>
          <w:color w:val="000000"/>
          <w:szCs w:val="28"/>
          <w:lang w:val="uk-UA"/>
        </w:rPr>
        <w:t xml:space="preserve"> виявлений </w:t>
      </w:r>
      <w:r w:rsidRPr="00E10103">
        <w:rPr>
          <w:szCs w:val="28"/>
          <w:lang w:val="uk-UA"/>
        </w:rPr>
        <w:t xml:space="preserve">спортивний майданчик </w:t>
      </w:r>
      <w:r w:rsidR="00E10103" w:rsidRPr="00E10103">
        <w:rPr>
          <w:bCs/>
          <w:szCs w:val="28"/>
          <w:lang w:val="uk-UA"/>
        </w:rPr>
        <w:t>з футбольним полем, гімнастичними та спортивними елементами</w:t>
      </w:r>
      <w:r w:rsidRPr="00E10103">
        <w:rPr>
          <w:szCs w:val="28"/>
          <w:lang w:val="uk-UA"/>
        </w:rPr>
        <w:t xml:space="preserve">, що сприятиме проведенню спортивних, культурно-масових </w:t>
      </w:r>
      <w:r w:rsidR="004723CD" w:rsidRPr="00E10103">
        <w:rPr>
          <w:szCs w:val="28"/>
          <w:lang w:val="uk-UA"/>
        </w:rPr>
        <w:t>та</w:t>
      </w:r>
      <w:r w:rsidRPr="00E10103">
        <w:rPr>
          <w:szCs w:val="28"/>
          <w:lang w:val="uk-UA"/>
        </w:rPr>
        <w:t xml:space="preserve"> інших заходів, створенню </w:t>
      </w:r>
      <w:r w:rsidR="00420490" w:rsidRPr="00E10103">
        <w:rPr>
          <w:szCs w:val="28"/>
          <w:lang w:val="uk-UA"/>
        </w:rPr>
        <w:t xml:space="preserve">додаткових </w:t>
      </w:r>
      <w:r w:rsidRPr="00E10103">
        <w:rPr>
          <w:szCs w:val="28"/>
          <w:lang w:val="uk-UA"/>
        </w:rPr>
        <w:t xml:space="preserve">умов </w:t>
      </w:r>
      <w:r w:rsidR="005504A0" w:rsidRPr="00E10103">
        <w:rPr>
          <w:szCs w:val="28"/>
          <w:lang w:val="uk-UA"/>
        </w:rPr>
        <w:t xml:space="preserve">учням </w:t>
      </w:r>
      <w:r w:rsidR="005504A0" w:rsidRPr="00E10103">
        <w:rPr>
          <w:rFonts w:eastAsia="Times New Roman"/>
          <w:color w:val="000000"/>
          <w:szCs w:val="28"/>
          <w:lang w:val="uk-UA" w:eastAsia="ru-RU"/>
        </w:rPr>
        <w:t>ліцею та</w:t>
      </w:r>
      <w:r w:rsidRPr="00E10103">
        <w:rPr>
          <w:szCs w:val="28"/>
          <w:lang w:val="uk-UA"/>
        </w:rPr>
        <w:t xml:space="preserve"> мешканцям міста для занять фізичною культурою і</w:t>
      </w:r>
      <w:r w:rsidR="005504A0" w:rsidRPr="00E10103">
        <w:rPr>
          <w:szCs w:val="28"/>
          <w:lang w:val="uk-UA"/>
        </w:rPr>
        <w:t xml:space="preserve"> спортом, а також вдосконаленню </w:t>
      </w:r>
      <w:r w:rsidRPr="00E10103">
        <w:rPr>
          <w:szCs w:val="28"/>
          <w:lang w:val="uk-UA"/>
        </w:rPr>
        <w:t>матеріально-технічної бази.</w:t>
      </w:r>
    </w:p>
    <w:p w14:paraId="69C9FA87" w14:textId="5EDBAC41" w:rsidR="00420490" w:rsidRPr="00E10103" w:rsidRDefault="00420490" w:rsidP="00420490">
      <w:pPr>
        <w:ind w:firstLine="851"/>
        <w:rPr>
          <w:lang w:val="uk-UA"/>
        </w:rPr>
      </w:pPr>
      <w:r w:rsidRPr="00E10103">
        <w:rPr>
          <w:szCs w:val="28"/>
          <w:lang w:val="uk-UA"/>
        </w:rPr>
        <w:t>Відповідно до відповіді Департаменту земельних ресурсів виконавчого органу Київської міської ради (Київської міської державної адміністрації</w:t>
      </w:r>
      <w:r w:rsidRPr="00E10103">
        <w:rPr>
          <w:lang w:val="uk-UA"/>
        </w:rPr>
        <w:t>) від 28.07.2025 №057-9813 на депутатське звернення від 22.07.2025 №08/279/09/018-1199 в рамках виконання Міської цільової програми використання та охорони земель м. Києва на 2019–2021 роки, затвердженої рішенням Київської міської ради від 04.12.2018 №229/6280, на підставі технічної документації із землеустрою щодо інвентаризації земель території кадастрового кварталу 63:018 обмеженого вулицею Туманяна Ованеса, вулицею Євгена Сверстюка та провулком Дзиги Вертова у Дніпровському районі м. Києва, земельна ділянка (кадастровий номер 8000000000:63:018:0043) площею 0,7232 га за адресою: місто Київ, Дніпровський район, провулок Дзиги Вертова, з кодом виду цільового призначення – 03.02 для будівництва та обслуговування будівель закладів освіти, категорією земель – землі житлової та громадської забудови, сформована та зареєстрована у Державному земельному кадастрі.</w:t>
      </w:r>
    </w:p>
    <w:p w14:paraId="5447D152" w14:textId="17BD5D99" w:rsidR="00420490" w:rsidRPr="00E10103" w:rsidRDefault="00420490" w:rsidP="00420490">
      <w:pPr>
        <w:ind w:firstLine="851"/>
        <w:rPr>
          <w:lang w:val="uk-UA"/>
        </w:rPr>
      </w:pPr>
      <w:r w:rsidRPr="00E10103">
        <w:rPr>
          <w:lang w:val="uk-UA"/>
        </w:rPr>
        <w:t>Рішенням Київської міської ради від 02.11.2023 №7208/7249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63:</w:t>
      </w:r>
      <w:r w:rsidR="00BC71F9" w:rsidRPr="00E10103">
        <w:rPr>
          <w:lang w:val="uk-UA"/>
        </w:rPr>
        <w:t xml:space="preserve">018, в тому числі щодо земельної ділянки з кадастровим номером </w:t>
      </w:r>
      <w:r w:rsidRPr="00E10103">
        <w:rPr>
          <w:lang w:val="uk-UA"/>
        </w:rPr>
        <w:t>8000000000:63:018:0043</w:t>
      </w:r>
      <w:r w:rsidR="00BC71F9" w:rsidRPr="00E10103">
        <w:rPr>
          <w:lang w:val="uk-UA"/>
        </w:rPr>
        <w:t>.</w:t>
      </w:r>
    </w:p>
    <w:p w14:paraId="62360EAE" w14:textId="154BF27A" w:rsidR="00420490" w:rsidRPr="00E10103" w:rsidRDefault="00420490" w:rsidP="00420490">
      <w:pPr>
        <w:ind w:firstLine="851"/>
        <w:rPr>
          <w:lang w:val="uk-UA"/>
        </w:rPr>
      </w:pPr>
      <w:r w:rsidRPr="00E10103">
        <w:rPr>
          <w:lang w:val="uk-UA"/>
        </w:rPr>
        <w:t>У Державному реєстрі речових прав на нерухоме майно на земельну ділянку з кадастровим номером 8000000000:63:018:0043 29.01.2024 зареєстровано право власності Київської міської ради, номер відомостей про речове право 53514892 (інформація з Державного реєстру речових прав на нерухоме майно від 24.07.2</w:t>
      </w:r>
      <w:r w:rsidR="00BC71F9" w:rsidRPr="00E10103">
        <w:rPr>
          <w:lang w:val="uk-UA"/>
        </w:rPr>
        <w:t>025 №</w:t>
      </w:r>
      <w:r w:rsidRPr="00E10103">
        <w:rPr>
          <w:lang w:val="uk-UA"/>
        </w:rPr>
        <w:t xml:space="preserve">436684707). </w:t>
      </w:r>
    </w:p>
    <w:p w14:paraId="2C6C1EEB" w14:textId="1F1CF034" w:rsidR="00420490" w:rsidRPr="00E10103" w:rsidRDefault="00420490" w:rsidP="00BC71F9">
      <w:pPr>
        <w:ind w:firstLine="851"/>
        <w:rPr>
          <w:lang w:val="uk-UA"/>
        </w:rPr>
      </w:pPr>
      <w:r w:rsidRPr="00E10103">
        <w:rPr>
          <w:lang w:val="uk-UA"/>
        </w:rPr>
        <w:t xml:space="preserve">Згідно </w:t>
      </w:r>
      <w:r w:rsidR="0057202F" w:rsidRPr="00E10103">
        <w:rPr>
          <w:lang w:val="uk-UA"/>
        </w:rPr>
        <w:t>з даними</w:t>
      </w:r>
      <w:r w:rsidRPr="00E10103">
        <w:rPr>
          <w:lang w:val="uk-UA"/>
        </w:rPr>
        <w:t xml:space="preserve"> М</w:t>
      </w:r>
      <w:r w:rsidR="00BC71F9" w:rsidRPr="00E10103">
        <w:rPr>
          <w:lang w:val="uk-UA"/>
        </w:rPr>
        <w:t xml:space="preserve">іського земельного кадастру, за поданням Департаменту земельних ресурсів виконавчого органу Київської міської ради </w:t>
      </w:r>
      <w:r w:rsidR="00BC71F9" w:rsidRPr="00E10103">
        <w:rPr>
          <w:lang w:val="uk-UA"/>
        </w:rPr>
        <w:lastRenderedPageBreak/>
        <w:t xml:space="preserve">(Київської міської державної адміністрації) </w:t>
      </w:r>
      <w:r w:rsidRPr="00E10103">
        <w:rPr>
          <w:lang w:val="uk-UA"/>
        </w:rPr>
        <w:t>Київська міська рада не приймала рішень щодо передачі будь-якій фізич</w:t>
      </w:r>
      <w:r w:rsidR="00BC71F9" w:rsidRPr="00E10103">
        <w:rPr>
          <w:lang w:val="uk-UA"/>
        </w:rPr>
        <w:t>ній чи юридичній особі земельної ділянки з кадастровим номером</w:t>
      </w:r>
      <w:r w:rsidRPr="00E10103">
        <w:rPr>
          <w:lang w:val="uk-UA"/>
        </w:rPr>
        <w:t xml:space="preserve"> 8000000000:63:018:0043 у власність чи користування.</w:t>
      </w:r>
    </w:p>
    <w:p w14:paraId="544DE8DF" w14:textId="2A29640F" w:rsidR="00D76373" w:rsidRPr="00E10103" w:rsidRDefault="00D76373" w:rsidP="00BC71F9">
      <w:pPr>
        <w:ind w:firstLine="851"/>
        <w:rPr>
          <w:szCs w:val="28"/>
          <w:lang w:val="uk-UA"/>
        </w:rPr>
      </w:pPr>
      <w:r w:rsidRPr="00E10103">
        <w:rPr>
          <w:lang w:val="uk-UA"/>
        </w:rPr>
        <w:t>Відповідно до пункту 8 частини першої статті 21 Закону України «Про благоустрій населених пунктів», обладнання (елементи) дитячих, спортивних та інших майданчи</w:t>
      </w:r>
      <w:r w:rsidR="00420490" w:rsidRPr="00E10103">
        <w:rPr>
          <w:lang w:val="uk-UA"/>
        </w:rPr>
        <w:t>ків є елементами (частинами) об’</w:t>
      </w:r>
      <w:r w:rsidR="00BC71F9" w:rsidRPr="00E10103">
        <w:rPr>
          <w:lang w:val="uk-UA"/>
        </w:rPr>
        <w:t xml:space="preserve">єктів благоустрою. Виходячи </w:t>
      </w:r>
      <w:r w:rsidR="00BC71F9" w:rsidRPr="00E10103">
        <w:rPr>
          <w:rFonts w:cs="Times New Roman"/>
          <w:szCs w:val="28"/>
          <w:lang w:val="uk-UA"/>
        </w:rPr>
        <w:t>з цього,</w:t>
      </w:r>
      <w:r w:rsidR="00BC71F9" w:rsidRPr="00E10103">
        <w:rPr>
          <w:lang w:val="uk-UA"/>
        </w:rPr>
        <w:t xml:space="preserve"> майно, що вказане</w:t>
      </w:r>
      <w:r w:rsidRPr="00E10103">
        <w:rPr>
          <w:lang w:val="uk-UA"/>
        </w:rPr>
        <w:t xml:space="preserve"> в додатку до проєкту ріше</w:t>
      </w:r>
      <w:r w:rsidR="00BC71F9" w:rsidRPr="00E10103">
        <w:rPr>
          <w:lang w:val="uk-UA"/>
        </w:rPr>
        <w:t>ння, є елементами (частинами) об’</w:t>
      </w:r>
      <w:r w:rsidRPr="00E10103">
        <w:rPr>
          <w:lang w:val="uk-UA"/>
        </w:rPr>
        <w:t xml:space="preserve">єкта благоустрою в розумінні </w:t>
      </w:r>
      <w:r w:rsidR="00BC71F9" w:rsidRPr="00E10103">
        <w:rPr>
          <w:lang w:val="uk-UA"/>
        </w:rPr>
        <w:t>Закону України «Про благоустрій населених пунктів»</w:t>
      </w:r>
      <w:r w:rsidRPr="00E10103">
        <w:rPr>
          <w:lang w:val="uk-UA"/>
        </w:rPr>
        <w:t>.</w:t>
      </w:r>
    </w:p>
    <w:p w14:paraId="7BB79738" w14:textId="398B8CFC" w:rsidR="0057202F" w:rsidRPr="00E10103" w:rsidRDefault="00BC71F9" w:rsidP="0057202F">
      <w:pPr>
        <w:ind w:firstLine="851"/>
        <w:rPr>
          <w:szCs w:val="28"/>
          <w:lang w:val="uk-UA"/>
        </w:rPr>
      </w:pPr>
      <w:r w:rsidRPr="00E10103">
        <w:rPr>
          <w:lang w:val="uk-UA"/>
        </w:rPr>
        <w:t>Проаналізувавши частини першу –</w:t>
      </w:r>
      <w:r w:rsidR="00D76373" w:rsidRPr="00E10103">
        <w:rPr>
          <w:lang w:val="uk-UA"/>
        </w:rPr>
        <w:t xml:space="preserve"> т</w:t>
      </w:r>
      <w:r w:rsidRPr="00E10103">
        <w:rPr>
          <w:lang w:val="uk-UA"/>
        </w:rPr>
        <w:t>ретю</w:t>
      </w:r>
      <w:r w:rsidR="00D76373" w:rsidRPr="00E10103">
        <w:rPr>
          <w:lang w:val="uk-UA"/>
        </w:rPr>
        <w:t xml:space="preserve"> статті 15 </w:t>
      </w:r>
      <w:r w:rsidRPr="00E10103">
        <w:rPr>
          <w:lang w:val="uk-UA"/>
        </w:rPr>
        <w:t xml:space="preserve">Закону України «Про благоустрій населених пунктів» </w:t>
      </w:r>
      <w:r w:rsidR="00D76373" w:rsidRPr="00E10103">
        <w:rPr>
          <w:lang w:val="uk-UA"/>
        </w:rPr>
        <w:t xml:space="preserve">можна </w:t>
      </w:r>
      <w:r w:rsidRPr="00E10103">
        <w:rPr>
          <w:lang w:val="uk-UA"/>
        </w:rPr>
        <w:t xml:space="preserve">дійти до висновку, що </w:t>
      </w:r>
      <w:r w:rsidR="00D76373" w:rsidRPr="00E10103">
        <w:rPr>
          <w:lang w:val="uk-UA"/>
        </w:rPr>
        <w:t>орган</w:t>
      </w:r>
      <w:r w:rsidRPr="00E10103">
        <w:rPr>
          <w:lang w:val="uk-UA"/>
        </w:rPr>
        <w:t>и</w:t>
      </w:r>
      <w:r w:rsidR="00D76373" w:rsidRPr="00E10103">
        <w:rPr>
          <w:lang w:val="uk-UA"/>
        </w:rPr>
        <w:t xml:space="preserve"> місцевого самоврядування є відповідальним</w:t>
      </w:r>
      <w:r w:rsidRPr="00E10103">
        <w:rPr>
          <w:lang w:val="uk-UA"/>
        </w:rPr>
        <w:t>и за виконання заходів щодо утримання та ремонту об’</w:t>
      </w:r>
      <w:r w:rsidR="00D76373" w:rsidRPr="00E10103">
        <w:rPr>
          <w:lang w:val="uk-UA"/>
        </w:rPr>
        <w:t>єкті</w:t>
      </w:r>
      <w:r w:rsidR="0057202F" w:rsidRPr="00E10103">
        <w:rPr>
          <w:lang w:val="uk-UA"/>
        </w:rPr>
        <w:t>в благоустрою, в тому числі їх</w:t>
      </w:r>
      <w:r w:rsidR="00D76373" w:rsidRPr="00E10103">
        <w:rPr>
          <w:lang w:val="uk-UA"/>
        </w:rPr>
        <w:t xml:space="preserve"> елементів (частин)</w:t>
      </w:r>
      <w:r w:rsidR="0057202F" w:rsidRPr="00E10103">
        <w:rPr>
          <w:lang w:val="uk-UA"/>
        </w:rPr>
        <w:t xml:space="preserve">, незалежно від того, чи перебувають такі об’єкти благоустрою </w:t>
      </w:r>
      <w:r w:rsidR="00D76373" w:rsidRPr="00E10103">
        <w:rPr>
          <w:lang w:val="uk-UA"/>
        </w:rPr>
        <w:t>на бала</w:t>
      </w:r>
      <w:r w:rsidR="0057202F" w:rsidRPr="00E10103">
        <w:rPr>
          <w:lang w:val="uk-UA"/>
        </w:rPr>
        <w:t>нсі балансоутримувачів</w:t>
      </w:r>
      <w:r w:rsidR="00D76373" w:rsidRPr="00E10103">
        <w:rPr>
          <w:lang w:val="uk-UA"/>
        </w:rPr>
        <w:t xml:space="preserve">, </w:t>
      </w:r>
      <w:r w:rsidR="0057202F" w:rsidRPr="00E10103">
        <w:rPr>
          <w:lang w:val="uk-UA"/>
        </w:rPr>
        <w:t xml:space="preserve">чи мають статус </w:t>
      </w:r>
      <w:r w:rsidR="00D76373" w:rsidRPr="00E10103">
        <w:rPr>
          <w:lang w:val="uk-UA"/>
        </w:rPr>
        <w:t xml:space="preserve">безхазяйного майна в розумінні </w:t>
      </w:r>
      <w:r w:rsidR="0057202F" w:rsidRPr="00E10103">
        <w:rPr>
          <w:lang w:val="uk-UA"/>
        </w:rPr>
        <w:t xml:space="preserve">норм </w:t>
      </w:r>
      <w:r w:rsidR="00D76373" w:rsidRPr="00E10103">
        <w:rPr>
          <w:lang w:val="uk-UA"/>
        </w:rPr>
        <w:t>Цивільного кодексу України</w:t>
      </w:r>
      <w:r w:rsidR="0057202F" w:rsidRPr="00E10103">
        <w:rPr>
          <w:lang w:val="uk-UA"/>
        </w:rPr>
        <w:t>. Відповідно до частини першої статті 335 Цивільного кодексу України безхазяйною є річ, яка не має власника або власник якої невідомий.</w:t>
      </w:r>
    </w:p>
    <w:p w14:paraId="137E02DA" w14:textId="1EEA0BD9" w:rsidR="00D76373" w:rsidRPr="00E10103" w:rsidRDefault="0057202F" w:rsidP="000F2955">
      <w:pPr>
        <w:ind w:firstLine="851"/>
        <w:rPr>
          <w:lang w:val="uk-UA"/>
        </w:rPr>
      </w:pPr>
      <w:r w:rsidRPr="00E10103">
        <w:rPr>
          <w:lang w:val="uk-UA"/>
        </w:rPr>
        <w:t xml:space="preserve">Варто зазначити, що об’єкти права комунальної власності, що не підлягають приватизації, можуть передаватися у володіння та користування юридичній особі, єдиним учасником (засновником) якої є територіальна громада, господарському товариству, у статутному капіталі якого більше 50 відсотків акцій (часток) належать територіальній громаді або іншій юридичній особі, єдиним учасником (засновником) якої є територіальна громада, на праві узуфрукта комунального майна, що передбачено </w:t>
      </w:r>
      <w:r w:rsidR="00D76373" w:rsidRPr="00E10103">
        <w:rPr>
          <w:lang w:val="uk-UA"/>
        </w:rPr>
        <w:t>абзацом другим частини першої статті 60</w:t>
      </w:r>
      <w:r w:rsidR="0082748B" w:rsidRPr="00E10103">
        <w:rPr>
          <w:lang w:val="uk-UA"/>
        </w:rPr>
        <w:t>-</w:t>
      </w:r>
      <w:r w:rsidR="00D76373" w:rsidRPr="00E10103">
        <w:rPr>
          <w:lang w:val="uk-UA"/>
        </w:rPr>
        <w:t>1 Закону України «Про місцеве самоврядування в Україні».</w:t>
      </w:r>
    </w:p>
    <w:p w14:paraId="13D5482B" w14:textId="5461B004" w:rsidR="0082748B" w:rsidRPr="00E10103" w:rsidRDefault="0082748B" w:rsidP="000F2955">
      <w:pPr>
        <w:ind w:firstLine="851"/>
        <w:rPr>
          <w:lang w:val="uk-UA"/>
        </w:rPr>
      </w:pPr>
      <w:r w:rsidRPr="00E10103">
        <w:rPr>
          <w:lang w:val="uk-UA"/>
        </w:rPr>
        <w:t xml:space="preserve">Відповідно до </w:t>
      </w:r>
      <w:r w:rsidR="00386DC9" w:rsidRPr="00E10103">
        <w:rPr>
          <w:lang w:val="uk-UA"/>
        </w:rPr>
        <w:t>абзацу першого частини першої статті 60-1 Закону України «Про місцеве самоврядування в Україні» право особистого безоплатного володіння і користування комунальним майном (узуфрукт комунального майна) є речовим правом на комунальне майно для узуфруктаріїв – органів місцевого самоврядування, комунальних організацій (установ, закладів), комунальних некомерційних товариств та інших юридичних осіб, які не мають на меті одержання прибутку та єдиним учасником (засновником) яких є територіальна громада.</w:t>
      </w:r>
    </w:p>
    <w:p w14:paraId="259D6162" w14:textId="10932C9C" w:rsidR="00386DC9" w:rsidRPr="00E10103" w:rsidRDefault="00386DC9" w:rsidP="000F2955">
      <w:pPr>
        <w:ind w:firstLine="851"/>
        <w:rPr>
          <w:szCs w:val="28"/>
          <w:lang w:val="uk-UA"/>
        </w:rPr>
      </w:pPr>
      <w:r w:rsidRPr="00E10103">
        <w:rPr>
          <w:lang w:val="uk-UA"/>
        </w:rPr>
        <w:t>Абзацом першим ч</w:t>
      </w:r>
      <w:r w:rsidRPr="00E10103">
        <w:rPr>
          <w:szCs w:val="28"/>
          <w:lang w:val="uk-UA"/>
        </w:rPr>
        <w:t>астини другої статті 60-1 Закону України «Про місцеве самоврядування в Україні» передбачається, що узуфрукт комунального майна встановлюється уповноваженим органом місцевого самоврядування на будь-які види рухомого або нерухомого майна (крім земельних ділянок), що перебуває у власності територіальної громади.</w:t>
      </w:r>
    </w:p>
    <w:p w14:paraId="0DD7DB49" w14:textId="1B6FC463" w:rsidR="00D2376E" w:rsidRPr="00E10103" w:rsidRDefault="00D2376E" w:rsidP="000F2955">
      <w:pPr>
        <w:ind w:firstLine="851"/>
        <w:rPr>
          <w:szCs w:val="28"/>
          <w:lang w:val="uk-UA"/>
        </w:rPr>
      </w:pPr>
      <w:r w:rsidRPr="00E10103">
        <w:rPr>
          <w:szCs w:val="28"/>
          <w:lang w:val="uk-UA"/>
        </w:rPr>
        <w:t xml:space="preserve">Ефективне використання </w:t>
      </w:r>
      <w:r w:rsidR="0057202F" w:rsidRPr="00E10103">
        <w:rPr>
          <w:szCs w:val="28"/>
          <w:lang w:val="uk-UA"/>
        </w:rPr>
        <w:t>вказаного у про</w:t>
      </w:r>
      <w:r w:rsidR="0057202F" w:rsidRPr="00E10103">
        <w:rPr>
          <w:rFonts w:cs="Times New Roman"/>
          <w:szCs w:val="28"/>
          <w:lang w:val="uk-UA"/>
        </w:rPr>
        <w:t>є</w:t>
      </w:r>
      <w:r w:rsidR="0057202F" w:rsidRPr="00E10103">
        <w:rPr>
          <w:szCs w:val="28"/>
          <w:lang w:val="uk-UA"/>
        </w:rPr>
        <w:t xml:space="preserve">кті рішення </w:t>
      </w:r>
      <w:r w:rsidRPr="00E10103">
        <w:rPr>
          <w:szCs w:val="28"/>
          <w:lang w:val="uk-UA"/>
        </w:rPr>
        <w:t xml:space="preserve">майна дозволить </w:t>
      </w:r>
      <w:r w:rsidR="0057202F" w:rsidRPr="00E10103">
        <w:rPr>
          <w:szCs w:val="28"/>
          <w:lang w:val="uk-UA"/>
        </w:rPr>
        <w:t xml:space="preserve">підтримувати його стан та </w:t>
      </w:r>
      <w:r w:rsidRPr="00E10103">
        <w:rPr>
          <w:szCs w:val="28"/>
          <w:lang w:val="uk-UA"/>
        </w:rPr>
        <w:t xml:space="preserve">залучити </w:t>
      </w:r>
      <w:r w:rsidR="0057202F" w:rsidRPr="00E10103">
        <w:rPr>
          <w:szCs w:val="28"/>
          <w:lang w:val="uk-UA"/>
        </w:rPr>
        <w:t xml:space="preserve">як учнів так і інших </w:t>
      </w:r>
      <w:r w:rsidRPr="00E10103">
        <w:rPr>
          <w:szCs w:val="28"/>
          <w:lang w:val="uk-UA"/>
        </w:rPr>
        <w:t>громадян</w:t>
      </w:r>
      <w:r w:rsidR="0057202F" w:rsidRPr="00E10103">
        <w:rPr>
          <w:szCs w:val="28"/>
          <w:lang w:val="uk-UA"/>
        </w:rPr>
        <w:t xml:space="preserve"> до</w:t>
      </w:r>
      <w:r w:rsidRPr="00E10103">
        <w:rPr>
          <w:szCs w:val="28"/>
          <w:lang w:val="uk-UA"/>
        </w:rPr>
        <w:t xml:space="preserve"> активно</w:t>
      </w:r>
      <w:r w:rsidR="0057202F" w:rsidRPr="00E10103">
        <w:rPr>
          <w:szCs w:val="28"/>
          <w:lang w:val="uk-UA"/>
        </w:rPr>
        <w:t>го</w:t>
      </w:r>
      <w:r w:rsidRPr="00E10103">
        <w:rPr>
          <w:szCs w:val="28"/>
          <w:lang w:val="uk-UA"/>
        </w:rPr>
        <w:t xml:space="preserve"> дозвілл</w:t>
      </w:r>
      <w:r w:rsidR="0057202F" w:rsidRPr="00E10103">
        <w:rPr>
          <w:szCs w:val="28"/>
          <w:lang w:val="uk-UA"/>
        </w:rPr>
        <w:t>я</w:t>
      </w:r>
      <w:r w:rsidRPr="00E10103">
        <w:rPr>
          <w:szCs w:val="28"/>
          <w:lang w:val="uk-UA"/>
        </w:rPr>
        <w:t>, що сприятиме подальшому оздоровленню нації та з</w:t>
      </w:r>
      <w:r w:rsidR="0057202F" w:rsidRPr="00E10103">
        <w:rPr>
          <w:szCs w:val="28"/>
          <w:lang w:val="uk-UA"/>
        </w:rPr>
        <w:t>ацікавле</w:t>
      </w:r>
      <w:r w:rsidR="0082748B" w:rsidRPr="00E10103">
        <w:rPr>
          <w:szCs w:val="28"/>
          <w:lang w:val="uk-UA"/>
        </w:rPr>
        <w:t>нню молоді у веденні активного способу життя</w:t>
      </w:r>
      <w:r w:rsidRPr="00E10103">
        <w:rPr>
          <w:szCs w:val="28"/>
          <w:lang w:val="uk-UA"/>
        </w:rPr>
        <w:t>.</w:t>
      </w:r>
    </w:p>
    <w:p w14:paraId="2D042523" w14:textId="33391010" w:rsidR="00D2376E" w:rsidRPr="00E10103" w:rsidRDefault="00D2376E" w:rsidP="00204F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2A10DA" w14:textId="7BD54944" w:rsidR="006D7887" w:rsidRPr="00E10103" w:rsidRDefault="006D7887" w:rsidP="00204F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16A3D" w14:textId="0C6385E1" w:rsidR="00D2376E" w:rsidRPr="00E10103" w:rsidRDefault="000F2955" w:rsidP="000F2955">
      <w:pPr>
        <w:pStyle w:val="Style9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Style w:val="FontStyle13"/>
          <w:b/>
          <w:bCs/>
          <w:sz w:val="28"/>
          <w:szCs w:val="28"/>
          <w:lang w:val="uk-UA" w:eastAsia="uk-UA"/>
        </w:rPr>
      </w:pPr>
      <w:r w:rsidRPr="00E10103">
        <w:rPr>
          <w:b/>
          <w:bCs/>
          <w:sz w:val="28"/>
          <w:szCs w:val="28"/>
          <w:lang w:val="uk-UA" w:eastAsia="uk-UA"/>
        </w:rPr>
        <w:lastRenderedPageBreak/>
        <w:t>Мета і шляхи її досягнення</w:t>
      </w:r>
    </w:p>
    <w:p w14:paraId="20D36E7A" w14:textId="594D884D" w:rsidR="00204F18" w:rsidRPr="00E10103" w:rsidRDefault="00D2376E" w:rsidP="000F2955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103"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проєкту рішення Київської міської ради є </w:t>
      </w:r>
      <w:r w:rsidR="00204F18" w:rsidRPr="00E10103">
        <w:rPr>
          <w:rStyle w:val="FontStyle13"/>
          <w:rFonts w:cs="Times New Roman"/>
          <w:sz w:val="28"/>
          <w:szCs w:val="28"/>
          <w:lang w:eastAsia="uk-UA"/>
        </w:rPr>
        <w:t xml:space="preserve">здійснення </w:t>
      </w:r>
      <w:r w:rsidR="00204F18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організаційно-правових заходів щодо прийняття на баланс </w:t>
      </w:r>
      <w:r w:rsidR="0082748B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 ліцею № 208 Дніпровського району м. Києва (ідентифікаційний код 22875934)</w:t>
      </w:r>
      <w:r w:rsidR="00204F18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утримання рухомого безхазяйного майна,</w:t>
      </w:r>
      <w:r w:rsidR="004723CD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зокрема </w:t>
      </w:r>
      <w:r w:rsidR="0082748B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об’єктів благоустрою – спортивного майданчику </w:t>
      </w:r>
      <w:r w:rsidR="00E10103" w:rsidRPr="00E101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 футбольним полем, гімнастичними та спортивними елементами</w:t>
      </w:r>
      <w:r w:rsidR="0082748B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розташованих на пров. Дзиги Вертова у Дніпровському районі м. Києва на земельній ділянці з кадастровим номером 8000000000:63:018:0043</w:t>
      </w:r>
      <w:r w:rsidR="00204F18" w:rsidRPr="00E101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07D12" w14:textId="77777777" w:rsidR="00D2376E" w:rsidRPr="00E10103" w:rsidRDefault="00D2376E" w:rsidP="00204F18">
      <w:pPr>
        <w:pStyle w:val="a3"/>
        <w:ind w:firstLine="708"/>
        <w:jc w:val="both"/>
        <w:rPr>
          <w:rStyle w:val="FontStyle13"/>
          <w:rFonts w:cs="Times New Roman"/>
          <w:sz w:val="28"/>
          <w:szCs w:val="28"/>
          <w:lang w:eastAsia="uk-UA"/>
        </w:rPr>
      </w:pPr>
    </w:p>
    <w:p w14:paraId="0E6AE69F" w14:textId="71A54140" w:rsidR="00D2376E" w:rsidRPr="00E10103" w:rsidRDefault="000F2955" w:rsidP="000F2955">
      <w:pPr>
        <w:pStyle w:val="Style9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Style w:val="FontStyle13"/>
          <w:b/>
          <w:bCs/>
          <w:sz w:val="28"/>
          <w:szCs w:val="28"/>
          <w:lang w:val="uk-UA" w:eastAsia="uk-UA"/>
        </w:rPr>
      </w:pPr>
      <w:r w:rsidRPr="00E10103">
        <w:rPr>
          <w:b/>
          <w:bCs/>
          <w:sz w:val="28"/>
          <w:szCs w:val="28"/>
          <w:lang w:val="uk-UA" w:eastAsia="uk-UA"/>
        </w:rPr>
        <w:t>Правове обґрунтування необхідності прийняття рішення</w:t>
      </w:r>
    </w:p>
    <w:p w14:paraId="361E1563" w14:textId="626C63F6" w:rsidR="00D2376E" w:rsidRPr="00E10103" w:rsidRDefault="00D2376E" w:rsidP="000F2955">
      <w:pPr>
        <w:pStyle w:val="Style9"/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  <w:r w:rsidRPr="00E10103">
        <w:rPr>
          <w:sz w:val="28"/>
          <w:szCs w:val="28"/>
          <w:lang w:val="uk-UA"/>
        </w:rPr>
        <w:t>Проект рішення підготовлено</w:t>
      </w:r>
      <w:r w:rsidRPr="00E10103">
        <w:rPr>
          <w:b/>
          <w:bCs/>
          <w:sz w:val="28"/>
          <w:szCs w:val="28"/>
          <w:lang w:val="uk-UA"/>
        </w:rPr>
        <w:t> </w:t>
      </w:r>
      <w:r w:rsidRPr="00E10103">
        <w:rPr>
          <w:sz w:val="28"/>
          <w:szCs w:val="28"/>
          <w:lang w:val="uk-UA"/>
        </w:rPr>
        <w:t xml:space="preserve">відповідно до </w:t>
      </w:r>
      <w:r w:rsidR="006D7887" w:rsidRPr="00E10103">
        <w:rPr>
          <w:color w:val="000000"/>
          <w:sz w:val="28"/>
          <w:szCs w:val="28"/>
          <w:lang w:val="uk-UA" w:eastAsia="ru-RU"/>
        </w:rPr>
        <w:t>частини другої статті 181, статей 327-329, частини першої статті 335 Цивільного кодексу України, пункту 1 частини дев’ятої статті 60, частин першої, другої статті 60-1 Закону України «Про місцеве самоврядування в Україні», пункту 8 частини першої статті 21 Закону України «Про благоустрій населених пунктів»</w:t>
      </w:r>
      <w:r w:rsidR="00ED0964" w:rsidRPr="00E10103">
        <w:rPr>
          <w:color w:val="000000"/>
          <w:sz w:val="28"/>
          <w:szCs w:val="28"/>
          <w:lang w:val="uk-UA" w:eastAsia="ru-RU"/>
        </w:rPr>
        <w:t>.</w:t>
      </w:r>
    </w:p>
    <w:p w14:paraId="3B275693" w14:textId="77777777" w:rsidR="00D2376E" w:rsidRPr="00E10103" w:rsidRDefault="00D2376E" w:rsidP="00204F1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</w:p>
    <w:p w14:paraId="6F31168C" w14:textId="177C9773" w:rsidR="00D2376E" w:rsidRPr="00E10103" w:rsidRDefault="00D2376E" w:rsidP="000F2955">
      <w:pPr>
        <w:pStyle w:val="a4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eastAsia="Calibri"/>
          <w:b/>
          <w:kern w:val="2"/>
          <w:sz w:val="28"/>
          <w:szCs w:val="28"/>
        </w:rPr>
      </w:pPr>
      <w:r w:rsidRPr="00E10103">
        <w:rPr>
          <w:rFonts w:eastAsia="Calibri"/>
          <w:b/>
          <w:kern w:val="2"/>
          <w:sz w:val="28"/>
          <w:szCs w:val="28"/>
        </w:rPr>
        <w:t>Інформація про те, чи стосується проєкт рішення прав і соціальної захищеності осіб з інвалідністю</w:t>
      </w:r>
    </w:p>
    <w:p w14:paraId="493AEE32" w14:textId="57B8AAC7" w:rsidR="00D2376E" w:rsidRPr="00E10103" w:rsidRDefault="000F2955" w:rsidP="000F2955">
      <w:pPr>
        <w:pStyle w:val="Bodytext20"/>
        <w:spacing w:line="240" w:lineRule="auto"/>
        <w:ind w:firstLine="851"/>
        <w:jc w:val="both"/>
        <w:rPr>
          <w:rFonts w:eastAsia="Calibri"/>
          <w:kern w:val="2"/>
          <w:lang w:val="uk-UA"/>
        </w:rPr>
      </w:pPr>
      <w:r w:rsidRPr="00E10103">
        <w:rPr>
          <w:rFonts w:eastAsia="Calibri"/>
          <w:kern w:val="2"/>
          <w:lang w:val="uk-UA"/>
        </w:rPr>
        <w:t>Проєкт рішення Київської міської ради</w:t>
      </w:r>
      <w:r w:rsidRPr="00E10103">
        <w:rPr>
          <w:rFonts w:eastAsia="Calibri"/>
          <w:bCs/>
          <w:kern w:val="2"/>
          <w:lang w:val="uk-UA"/>
        </w:rPr>
        <w:t xml:space="preserve"> </w:t>
      </w:r>
      <w:r w:rsidRPr="00E10103">
        <w:rPr>
          <w:rFonts w:eastAsia="Calibri"/>
          <w:kern w:val="2"/>
          <w:lang w:val="uk-UA"/>
        </w:rPr>
        <w:t>не стосується прав і соціальної захищеності осіб з інвалідністю та не матиме впливу на життєдіяльність цієї категорії населення.</w:t>
      </w:r>
    </w:p>
    <w:p w14:paraId="74D0DF62" w14:textId="77777777" w:rsidR="00D2376E" w:rsidRPr="00E10103" w:rsidRDefault="00D2376E" w:rsidP="00204F18">
      <w:pPr>
        <w:pStyle w:val="Bodytext20"/>
        <w:spacing w:line="240" w:lineRule="auto"/>
        <w:ind w:firstLine="720"/>
        <w:jc w:val="both"/>
        <w:rPr>
          <w:rFonts w:eastAsia="Calibri"/>
          <w:kern w:val="2"/>
          <w:lang w:val="uk-UA"/>
        </w:rPr>
      </w:pPr>
    </w:p>
    <w:p w14:paraId="5D6BFF71" w14:textId="1DF6AD2F" w:rsidR="00D2376E" w:rsidRPr="00E10103" w:rsidRDefault="00D2376E" w:rsidP="000F2955">
      <w:pPr>
        <w:pStyle w:val="a4"/>
        <w:widowControl w:val="0"/>
        <w:numPr>
          <w:ilvl w:val="0"/>
          <w:numId w:val="1"/>
        </w:numPr>
        <w:tabs>
          <w:tab w:val="left" w:pos="1134"/>
        </w:tabs>
        <w:suppressAutoHyphens/>
        <w:overflowPunct w:val="0"/>
        <w:ind w:left="0" w:firstLine="851"/>
        <w:jc w:val="both"/>
        <w:textAlignment w:val="baseline"/>
        <w:rPr>
          <w:rFonts w:eastAsia="Calibri"/>
          <w:b/>
          <w:kern w:val="2"/>
          <w:sz w:val="28"/>
          <w:szCs w:val="28"/>
        </w:rPr>
      </w:pPr>
      <w:r w:rsidRPr="00E10103">
        <w:rPr>
          <w:rFonts w:eastAsia="Calibri"/>
          <w:b/>
          <w:kern w:val="2"/>
          <w:sz w:val="28"/>
          <w:szCs w:val="28"/>
        </w:rPr>
        <w:t>Інформація  про те, чи містить проєкт рішення інформацію з</w:t>
      </w:r>
      <w:r w:rsidR="000F2955" w:rsidRPr="00E10103">
        <w:rPr>
          <w:rFonts w:eastAsia="Calibri"/>
          <w:b/>
          <w:kern w:val="2"/>
          <w:sz w:val="28"/>
          <w:szCs w:val="28"/>
        </w:rPr>
        <w:t xml:space="preserve"> </w:t>
      </w:r>
      <w:r w:rsidRPr="00E10103">
        <w:rPr>
          <w:rFonts w:eastAsia="Calibri"/>
          <w:b/>
          <w:kern w:val="2"/>
          <w:sz w:val="28"/>
          <w:szCs w:val="28"/>
        </w:rPr>
        <w:t>обмеженим доступом у розумінні статті 6  Закону України «Про доступ до публічної інформації»</w:t>
      </w:r>
    </w:p>
    <w:p w14:paraId="389EE5E7" w14:textId="1B2C390B" w:rsidR="00D2376E" w:rsidRPr="00E10103" w:rsidRDefault="000F2955" w:rsidP="00404A15">
      <w:pPr>
        <w:widowControl w:val="0"/>
        <w:suppressAutoHyphens/>
        <w:overflowPunct w:val="0"/>
        <w:ind w:firstLine="709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E10103">
        <w:rPr>
          <w:rStyle w:val="FontStyle22"/>
          <w:rFonts w:cs="Times New Roman"/>
          <w:sz w:val="28"/>
          <w:szCs w:val="28"/>
          <w:lang w:val="uk-UA" w:eastAsia="uk-UA"/>
        </w:rPr>
        <w:t>Проєкт рішення Київської міської ради</w:t>
      </w:r>
      <w:r w:rsidRPr="00E10103">
        <w:rPr>
          <w:rStyle w:val="FontStyle22"/>
          <w:rFonts w:cs="Times New Roman"/>
          <w:bCs/>
          <w:sz w:val="28"/>
          <w:szCs w:val="28"/>
          <w:lang w:val="uk-UA" w:eastAsia="uk-UA"/>
        </w:rPr>
        <w:t xml:space="preserve"> не містить інформації з обмеженим доступом у розумінні статті 6 Закону України «Про доступ до публічної інформації».</w:t>
      </w:r>
    </w:p>
    <w:p w14:paraId="42E6AAA1" w14:textId="77777777" w:rsidR="00D2376E" w:rsidRPr="00E10103" w:rsidRDefault="00D2376E" w:rsidP="00204F1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262CC8EB" w14:textId="77777777" w:rsidR="00D2376E" w:rsidRPr="00E10103" w:rsidRDefault="00D2376E" w:rsidP="000F2955">
      <w:pPr>
        <w:pStyle w:val="Style9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E1010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Інформація про персональні дані</w:t>
      </w:r>
    </w:p>
    <w:p w14:paraId="1F249E77" w14:textId="702350A9" w:rsidR="00D2376E" w:rsidRPr="00E10103" w:rsidRDefault="00A465BE" w:rsidP="000F2955">
      <w:pPr>
        <w:pStyle w:val="Style9"/>
        <w:suppressAutoHyphens/>
        <w:spacing w:after="0" w:line="240" w:lineRule="auto"/>
        <w:ind w:firstLine="851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E10103">
        <w:rPr>
          <w:rFonts w:eastAsia="MS Mincho"/>
          <w:bCs/>
          <w:sz w:val="28"/>
          <w:szCs w:val="28"/>
          <w:lang w:val="uk-UA" w:eastAsia="uk-UA"/>
        </w:rPr>
        <w:t>Проєкт рішення Київської міської ради не містить інформацію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5ADFEC75" w14:textId="77777777" w:rsidR="00D2376E" w:rsidRPr="00E10103" w:rsidRDefault="00D2376E" w:rsidP="00204F18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5B7F2B4E" w14:textId="3030343F" w:rsidR="00D2376E" w:rsidRPr="00E10103" w:rsidRDefault="00D2376E" w:rsidP="00A465BE">
      <w:pPr>
        <w:pStyle w:val="Style9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E1010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Фінансово-економічне обґрунтування</w:t>
      </w:r>
    </w:p>
    <w:p w14:paraId="38AD3145" w14:textId="45F7D283" w:rsidR="00D2376E" w:rsidRPr="00E10103" w:rsidRDefault="00A465BE" w:rsidP="00A465BE">
      <w:pPr>
        <w:pStyle w:val="Style9"/>
        <w:suppressAutoHyphens/>
        <w:spacing w:after="0" w:line="240" w:lineRule="auto"/>
        <w:ind w:firstLine="851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E10103">
        <w:rPr>
          <w:rFonts w:eastAsia="MS Mincho"/>
          <w:bCs/>
          <w:sz w:val="28"/>
          <w:szCs w:val="28"/>
          <w:lang w:val="uk-UA" w:eastAsia="uk-UA"/>
        </w:rPr>
        <w:t>Прийняття та реалізація цього рішення не потребує додаткових витрат з бюджету міста Києва.</w:t>
      </w:r>
    </w:p>
    <w:p w14:paraId="6747E70D" w14:textId="77777777" w:rsidR="00D2376E" w:rsidRPr="00E10103" w:rsidRDefault="00D2376E" w:rsidP="00204F1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4C77C666" w14:textId="373CA0CA" w:rsidR="00D2376E" w:rsidRPr="00E10103" w:rsidRDefault="00D2376E" w:rsidP="00A465BE">
      <w:pPr>
        <w:pStyle w:val="Style9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E1010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Прогноз результатів</w:t>
      </w:r>
    </w:p>
    <w:p w14:paraId="2A030761" w14:textId="630743A1" w:rsidR="00D2376E" w:rsidRPr="00E10103" w:rsidRDefault="00D2376E" w:rsidP="00A465BE">
      <w:pPr>
        <w:ind w:firstLine="851"/>
        <w:rPr>
          <w:szCs w:val="28"/>
          <w:lang w:val="uk-UA"/>
        </w:rPr>
      </w:pPr>
      <w:r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Прийняття та реалізація проєкту рішення </w:t>
      </w:r>
      <w:r w:rsidRPr="00E10103">
        <w:rPr>
          <w:color w:val="000000"/>
          <w:szCs w:val="28"/>
          <w:lang w:val="uk-UA"/>
        </w:rPr>
        <w:t xml:space="preserve">дозволить зберегти та ефективно використовувати виявлені об’єкти благоустрою </w:t>
      </w:r>
      <w:r w:rsidR="006D7887" w:rsidRPr="00E10103">
        <w:rPr>
          <w:color w:val="000000"/>
          <w:szCs w:val="28"/>
          <w:lang w:val="uk-UA"/>
        </w:rPr>
        <w:t>–</w:t>
      </w:r>
      <w:r w:rsidRPr="00E10103">
        <w:rPr>
          <w:color w:val="000000"/>
          <w:szCs w:val="28"/>
          <w:lang w:val="uk-UA"/>
        </w:rPr>
        <w:t xml:space="preserve"> </w:t>
      </w:r>
      <w:r w:rsidRPr="00E10103">
        <w:rPr>
          <w:szCs w:val="28"/>
          <w:lang w:val="uk-UA"/>
        </w:rPr>
        <w:t xml:space="preserve">спортивний майданчик </w:t>
      </w:r>
      <w:r w:rsidR="00E10103" w:rsidRPr="00E10103">
        <w:rPr>
          <w:bCs/>
          <w:szCs w:val="28"/>
          <w:lang w:val="uk-UA"/>
        </w:rPr>
        <w:t>з футбольним полем, гімнастичними та спортивними елементами</w:t>
      </w:r>
      <w:r w:rsidRPr="00E10103">
        <w:rPr>
          <w:szCs w:val="28"/>
          <w:lang w:val="uk-UA"/>
        </w:rPr>
        <w:t xml:space="preserve">, що сприятиме </w:t>
      </w:r>
      <w:r w:rsidR="001B7DB4" w:rsidRPr="00E10103">
        <w:rPr>
          <w:szCs w:val="28"/>
          <w:lang w:val="uk-UA"/>
        </w:rPr>
        <w:t xml:space="preserve">проведенню спортивних, культурно-масових та інших заходів, створенню додаткових умов учням ліцею та мешканцям міста для занять </w:t>
      </w:r>
      <w:r w:rsidR="001B7DB4" w:rsidRPr="00E10103">
        <w:rPr>
          <w:szCs w:val="28"/>
          <w:lang w:val="uk-UA"/>
        </w:rPr>
        <w:lastRenderedPageBreak/>
        <w:t>фізичною культурою і спортом, що сприятиме зацікавленню молоді у веденні активного способу життя</w:t>
      </w:r>
      <w:r w:rsidRPr="00E10103">
        <w:rPr>
          <w:szCs w:val="28"/>
          <w:lang w:val="uk-UA"/>
        </w:rPr>
        <w:t>.</w:t>
      </w:r>
    </w:p>
    <w:p w14:paraId="513EE349" w14:textId="77777777" w:rsidR="00D2376E" w:rsidRPr="00E10103" w:rsidRDefault="00D2376E" w:rsidP="00204F18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spacing w:line="240" w:lineRule="auto"/>
        <w:ind w:firstLine="720"/>
        <w:jc w:val="both"/>
        <w:rPr>
          <w:color w:val="000000"/>
          <w:lang w:val="uk-UA" w:eastAsia="uk-UA" w:bidi="uk-UA"/>
        </w:rPr>
      </w:pPr>
    </w:p>
    <w:p w14:paraId="64446C5D" w14:textId="77777777" w:rsidR="00A465BE" w:rsidRPr="00E10103" w:rsidRDefault="00A465BE" w:rsidP="00A465BE">
      <w:pPr>
        <w:pStyle w:val="Style9"/>
        <w:numPr>
          <w:ilvl w:val="0"/>
          <w:numId w:val="3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eastAsia="MS Mincho"/>
          <w:sz w:val="28"/>
          <w:szCs w:val="28"/>
          <w:lang w:val="uk-UA" w:eastAsia="uk-UA"/>
        </w:rPr>
      </w:pPr>
      <w:r w:rsidRPr="00E10103">
        <w:rPr>
          <w:rFonts w:eastAsia="MS Mincho"/>
          <w:b/>
          <w:bCs/>
          <w:color w:val="000000"/>
          <w:sz w:val="28"/>
          <w:szCs w:val="28"/>
          <w:lang w:val="uk-UA" w:eastAsia="uk-UA"/>
        </w:rPr>
        <w:t>Прізвище або назва суб'єкта подання,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7C6238C2" w14:textId="2AEEAAA0" w:rsidR="00A465BE" w:rsidRPr="00E10103" w:rsidRDefault="00D2376E" w:rsidP="00A465BE">
      <w:pPr>
        <w:pStyle w:val="Style9"/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 w:rsidRPr="00E10103">
        <w:rPr>
          <w:rStyle w:val="FontStyle22"/>
          <w:rFonts w:eastAsia="MS Mincho"/>
          <w:sz w:val="28"/>
          <w:szCs w:val="28"/>
          <w:lang w:val="uk-UA" w:eastAsia="uk-UA"/>
        </w:rPr>
        <w:t>Суб’єктом подання проєкту рішення К</w:t>
      </w:r>
      <w:r w:rsidR="00A465BE" w:rsidRPr="00E10103">
        <w:rPr>
          <w:rStyle w:val="FontStyle22"/>
          <w:rFonts w:eastAsia="MS Mincho"/>
          <w:sz w:val="28"/>
          <w:szCs w:val="28"/>
          <w:lang w:val="uk-UA" w:eastAsia="uk-UA"/>
        </w:rPr>
        <w:t>иївської міської ради є депутат</w:t>
      </w:r>
      <w:r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 Київської міської ради </w:t>
      </w:r>
      <w:r w:rsidR="00A465BE"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Васильчук </w:t>
      </w:r>
      <w:r w:rsidRPr="00E10103">
        <w:rPr>
          <w:sz w:val="28"/>
          <w:szCs w:val="28"/>
          <w:lang w:val="uk-UA"/>
        </w:rPr>
        <w:t xml:space="preserve">Вадим </w:t>
      </w:r>
      <w:r w:rsidR="00A465BE" w:rsidRPr="00E10103">
        <w:rPr>
          <w:sz w:val="28"/>
          <w:szCs w:val="28"/>
          <w:lang w:val="uk-UA"/>
        </w:rPr>
        <w:t>Васильович</w:t>
      </w:r>
      <w:r w:rsidR="00796E1D">
        <w:rPr>
          <w:rStyle w:val="FontStyle22"/>
          <w:rFonts w:eastAsia="MS Mincho"/>
          <w:sz w:val="28"/>
          <w:szCs w:val="28"/>
          <w:lang w:val="uk-UA" w:eastAsia="uk-UA"/>
        </w:rPr>
        <w:t xml:space="preserve"> та </w:t>
      </w:r>
      <w:r w:rsidR="00796E1D"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</w:t>
      </w:r>
      <w:r w:rsidR="00796E1D">
        <w:rPr>
          <w:rStyle w:val="FontStyle22"/>
          <w:rFonts w:eastAsia="MS Mincho"/>
          <w:sz w:val="28"/>
          <w:szCs w:val="28"/>
          <w:lang w:val="uk-UA" w:eastAsia="uk-UA"/>
        </w:rPr>
        <w:t>Сікліцький Борис Віталійович.</w:t>
      </w:r>
    </w:p>
    <w:p w14:paraId="771CB91B" w14:textId="057DBAFD" w:rsidR="00A465BE" w:rsidRDefault="00A465BE" w:rsidP="00A465BE">
      <w:pPr>
        <w:pStyle w:val="a7"/>
        <w:suppressAutoHyphens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101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Доповідачем по проєкту рішення </w:t>
      </w:r>
      <w:r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Київської міської ради </w:t>
      </w:r>
      <w:r w:rsidRPr="00E10103">
        <w:rPr>
          <w:rFonts w:ascii="Times New Roman" w:hAnsi="Times New Roman" w:cs="Times New Roman"/>
          <w:bCs/>
          <w:sz w:val="28"/>
          <w:szCs w:val="28"/>
          <w:lang w:val="uk-UA"/>
        </w:rPr>
        <w:t>на пленарному засіданні є депутат Київської міської ради Васильчук Вадим Васильович.</w:t>
      </w:r>
    </w:p>
    <w:p w14:paraId="437B3A07" w14:textId="23E5C746" w:rsidR="002278F5" w:rsidRPr="00E10103" w:rsidRDefault="002278F5" w:rsidP="00A465BE">
      <w:pPr>
        <w:pStyle w:val="a7"/>
        <w:suppressAutoHyphens/>
        <w:ind w:firstLine="851"/>
        <w:jc w:val="both"/>
        <w:rPr>
          <w:rStyle w:val="FontStyle22"/>
          <w:rFonts w:eastAsia="MS Mincho" w:cs="Times New Roman"/>
          <w:sz w:val="28"/>
          <w:szCs w:val="28"/>
          <w:lang w:val="uk-UA" w:eastAsia="uk-UA"/>
        </w:rPr>
      </w:pPr>
      <w:r w:rsidRPr="002278F5">
        <w:rPr>
          <w:rStyle w:val="FontStyle22"/>
          <w:rFonts w:eastAsia="MS Mincho" w:cs="Times New Roman"/>
          <w:sz w:val="28"/>
          <w:szCs w:val="28"/>
          <w:lang w:val="uk-UA" w:eastAsia="uk-UA"/>
        </w:rPr>
        <w:t xml:space="preserve">Відповідальна особа за супроводження проєкту рішення: Симоненко Максим Сергійович, </w:t>
      </w:r>
      <w:proofErr w:type="spellStart"/>
      <w:r w:rsidRPr="002278F5">
        <w:rPr>
          <w:rStyle w:val="FontStyle22"/>
          <w:rFonts w:eastAsia="MS Mincho" w:cs="Times New Roman"/>
          <w:sz w:val="28"/>
          <w:szCs w:val="28"/>
          <w:lang w:val="uk-UA" w:eastAsia="uk-UA"/>
        </w:rPr>
        <w:t>тел</w:t>
      </w:r>
      <w:proofErr w:type="spellEnd"/>
      <w:r w:rsidRPr="002278F5">
        <w:rPr>
          <w:rStyle w:val="FontStyle22"/>
          <w:rFonts w:eastAsia="MS Mincho" w:cs="Times New Roman"/>
          <w:sz w:val="28"/>
          <w:szCs w:val="28"/>
          <w:lang w:val="uk-UA" w:eastAsia="uk-UA"/>
        </w:rPr>
        <w:t>.: (093) 971-80-91.</w:t>
      </w:r>
    </w:p>
    <w:p w14:paraId="75FD39F2" w14:textId="77777777" w:rsidR="00A465BE" w:rsidRPr="00E10103" w:rsidRDefault="00A465BE" w:rsidP="00204F1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14:paraId="2C8219E6" w14:textId="77777777" w:rsidR="00404A15" w:rsidRPr="00E10103" w:rsidRDefault="00404A15" w:rsidP="00204F18">
      <w:pPr>
        <w:rPr>
          <w:rStyle w:val="FontStyle22"/>
          <w:rFonts w:eastAsia="MS Mincho"/>
          <w:sz w:val="28"/>
          <w:szCs w:val="28"/>
          <w:lang w:val="uk-UA" w:eastAsia="uk-UA"/>
        </w:rPr>
      </w:pPr>
    </w:p>
    <w:p w14:paraId="58CDF8FB" w14:textId="4B718BF1" w:rsidR="008B23B8" w:rsidRDefault="00D2376E" w:rsidP="00204F18">
      <w:pPr>
        <w:rPr>
          <w:szCs w:val="28"/>
          <w:lang w:val="uk-UA"/>
        </w:rPr>
      </w:pPr>
      <w:r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</w:t>
      </w:r>
      <w:r w:rsidR="00961AE1" w:rsidRPr="00E10103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961AE1" w:rsidRPr="00E10103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961AE1" w:rsidRPr="00E10103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714672" w:rsidRPr="00E10103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A465BE" w:rsidRPr="00E10103">
        <w:rPr>
          <w:rStyle w:val="FontStyle22"/>
          <w:rFonts w:eastAsia="MS Mincho"/>
          <w:sz w:val="28"/>
          <w:szCs w:val="28"/>
          <w:lang w:val="uk-UA" w:eastAsia="uk-UA"/>
        </w:rPr>
        <w:t xml:space="preserve">        </w:t>
      </w:r>
      <w:r w:rsidRPr="00E10103">
        <w:rPr>
          <w:szCs w:val="28"/>
          <w:lang w:val="uk-UA"/>
        </w:rPr>
        <w:t>Вадим ВАСИЛЬЧУК</w:t>
      </w:r>
    </w:p>
    <w:p w14:paraId="2B93AFE2" w14:textId="77777777" w:rsidR="00796E1D" w:rsidRDefault="00796E1D" w:rsidP="00204F18">
      <w:pPr>
        <w:rPr>
          <w:szCs w:val="28"/>
          <w:lang w:val="uk-UA"/>
        </w:rPr>
      </w:pPr>
    </w:p>
    <w:p w14:paraId="3598697B" w14:textId="7F7458D0" w:rsidR="00796E1D" w:rsidRPr="00E10103" w:rsidRDefault="00796E1D" w:rsidP="00204F18">
      <w:pPr>
        <w:rPr>
          <w:szCs w:val="28"/>
          <w:lang w:val="uk-UA"/>
        </w:rPr>
      </w:pPr>
      <w:r>
        <w:rPr>
          <w:szCs w:val="28"/>
          <w:lang w:val="uk-UA"/>
        </w:rPr>
        <w:t>Депутат Київської міської ради</w:t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 xml:space="preserve">        Борис СІКЛІЦЬКИЙ</w:t>
      </w:r>
    </w:p>
    <w:sectPr w:rsidR="00796E1D" w:rsidRPr="00E10103" w:rsidSect="00A465BE">
      <w:pgSz w:w="11906" w:h="16838"/>
      <w:pgMar w:top="993" w:right="707" w:bottom="127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1E27"/>
    <w:multiLevelType w:val="hybridMultilevel"/>
    <w:tmpl w:val="7A1029F0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C887326"/>
    <w:multiLevelType w:val="hybridMultilevel"/>
    <w:tmpl w:val="C7800EFC"/>
    <w:lvl w:ilvl="0" w:tplc="201A0D50">
      <w:start w:val="9"/>
      <w:numFmt w:val="decimal"/>
      <w:lvlText w:val="%1."/>
      <w:lvlJc w:val="left"/>
      <w:pPr>
        <w:ind w:left="501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715A5F73"/>
    <w:multiLevelType w:val="hybridMultilevel"/>
    <w:tmpl w:val="06D218CA"/>
    <w:lvl w:ilvl="0" w:tplc="7714D3E6">
      <w:start w:val="6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426264294">
    <w:abstractNumId w:val="0"/>
  </w:num>
  <w:num w:numId="2" w16cid:durableId="1500656640">
    <w:abstractNumId w:val="2"/>
  </w:num>
  <w:num w:numId="3" w16cid:durableId="468667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8F"/>
    <w:rsid w:val="0001167A"/>
    <w:rsid w:val="00020E7B"/>
    <w:rsid w:val="000F2955"/>
    <w:rsid w:val="00150985"/>
    <w:rsid w:val="00170035"/>
    <w:rsid w:val="001B7DB4"/>
    <w:rsid w:val="00204F18"/>
    <w:rsid w:val="002278F5"/>
    <w:rsid w:val="002459EE"/>
    <w:rsid w:val="0037276D"/>
    <w:rsid w:val="00377C24"/>
    <w:rsid w:val="00386DC9"/>
    <w:rsid w:val="003956B7"/>
    <w:rsid w:val="003A6DC2"/>
    <w:rsid w:val="003D21C8"/>
    <w:rsid w:val="004026A1"/>
    <w:rsid w:val="00404A15"/>
    <w:rsid w:val="00405F0A"/>
    <w:rsid w:val="00417A94"/>
    <w:rsid w:val="00420490"/>
    <w:rsid w:val="004419C7"/>
    <w:rsid w:val="004723CD"/>
    <w:rsid w:val="004B20B8"/>
    <w:rsid w:val="004D04BB"/>
    <w:rsid w:val="004F1F13"/>
    <w:rsid w:val="00502AAD"/>
    <w:rsid w:val="005504A0"/>
    <w:rsid w:val="00557150"/>
    <w:rsid w:val="0057202F"/>
    <w:rsid w:val="0058721D"/>
    <w:rsid w:val="005C754D"/>
    <w:rsid w:val="005D7968"/>
    <w:rsid w:val="00620E38"/>
    <w:rsid w:val="00625089"/>
    <w:rsid w:val="006B488F"/>
    <w:rsid w:val="006D7887"/>
    <w:rsid w:val="00713A76"/>
    <w:rsid w:val="00714672"/>
    <w:rsid w:val="00735928"/>
    <w:rsid w:val="0077557D"/>
    <w:rsid w:val="00796E1D"/>
    <w:rsid w:val="007C3C2D"/>
    <w:rsid w:val="0082748B"/>
    <w:rsid w:val="00854CE9"/>
    <w:rsid w:val="008951BC"/>
    <w:rsid w:val="008B1B39"/>
    <w:rsid w:val="008B23B8"/>
    <w:rsid w:val="008B33B8"/>
    <w:rsid w:val="00961AE1"/>
    <w:rsid w:val="009960E9"/>
    <w:rsid w:val="00A31C73"/>
    <w:rsid w:val="00A465BE"/>
    <w:rsid w:val="00A81742"/>
    <w:rsid w:val="00AD2368"/>
    <w:rsid w:val="00BC71F9"/>
    <w:rsid w:val="00C26CA9"/>
    <w:rsid w:val="00C52297"/>
    <w:rsid w:val="00CD7C77"/>
    <w:rsid w:val="00D2376E"/>
    <w:rsid w:val="00D75742"/>
    <w:rsid w:val="00D76373"/>
    <w:rsid w:val="00D82BDF"/>
    <w:rsid w:val="00D91EFE"/>
    <w:rsid w:val="00E10103"/>
    <w:rsid w:val="00E440D8"/>
    <w:rsid w:val="00E66FEE"/>
    <w:rsid w:val="00ED0964"/>
    <w:rsid w:val="00F27991"/>
    <w:rsid w:val="00F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AAA4B"/>
  <w15:docId w15:val="{1C13D4FB-BCC2-40CC-9EEA-FED0CB7B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99"/>
    <w:qFormat/>
    <w:rsid w:val="00735928"/>
    <w:pPr>
      <w:jc w:val="left"/>
    </w:pPr>
    <w:rPr>
      <w:rFonts w:ascii="Calibri" w:eastAsia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rsid w:val="003956B7"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D7574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75742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"/>
    <w:basedOn w:val="a"/>
    <w:uiPriority w:val="99"/>
    <w:rsid w:val="00A465BE"/>
    <w:pPr>
      <w:jc w:val="left"/>
    </w:pPr>
    <w:rPr>
      <w:rFonts w:ascii="Verdana" w:eastAsia="Batang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5605</Words>
  <Characters>3196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Школа Наталія Василівна</cp:lastModifiedBy>
  <cp:revision>3</cp:revision>
  <cp:lastPrinted>2025-11-20T11:08:00Z</cp:lastPrinted>
  <dcterms:created xsi:type="dcterms:W3CDTF">2025-10-13T08:30:00Z</dcterms:created>
  <dcterms:modified xsi:type="dcterms:W3CDTF">2025-11-20T11:08:00Z</dcterms:modified>
</cp:coreProperties>
</file>