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6DC9D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ПОЯСНЮВАЛЬНА ЗАПИСКА</w:t>
      </w:r>
    </w:p>
    <w:p w14:paraId="7BDA235C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до про</w:t>
      </w:r>
      <w:r w:rsidR="006229AB">
        <w:rPr>
          <w:b/>
          <w:bCs/>
          <w:sz w:val="28"/>
          <w:szCs w:val="28"/>
        </w:rPr>
        <w:t>є</w:t>
      </w:r>
      <w:r w:rsidRPr="008B21C0">
        <w:rPr>
          <w:b/>
          <w:bCs/>
          <w:sz w:val="28"/>
          <w:szCs w:val="28"/>
        </w:rPr>
        <w:t>кту рішення Київської міської ради</w:t>
      </w:r>
    </w:p>
    <w:p w14:paraId="7A8B86B1" w14:textId="7B01D1A5" w:rsidR="00DD1763" w:rsidRPr="00EE470B" w:rsidRDefault="00DD1763" w:rsidP="00EE470B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8B21C0">
        <w:rPr>
          <w:b/>
          <w:bCs/>
          <w:sz w:val="28"/>
          <w:szCs w:val="28"/>
        </w:rPr>
        <w:t>«</w:t>
      </w:r>
      <w:bookmarkStart w:id="0" w:name="_Hlk209084644"/>
      <w:r w:rsidR="008F5E00" w:rsidRPr="00C628AF">
        <w:rPr>
          <w:b/>
          <w:bCs/>
          <w:color w:val="000000"/>
          <w:sz w:val="28"/>
          <w:szCs w:val="28"/>
          <w:lang w:eastAsia="ru-RU"/>
        </w:rPr>
        <w:t xml:space="preserve">Про </w:t>
      </w:r>
      <w:bookmarkEnd w:id="0"/>
      <w:r w:rsidR="008F5E00">
        <w:rPr>
          <w:b/>
          <w:bCs/>
          <w:color w:val="000000"/>
          <w:sz w:val="28"/>
          <w:szCs w:val="28"/>
          <w:lang w:eastAsia="ru-RU"/>
        </w:rPr>
        <w:t xml:space="preserve">внесення змін до </w:t>
      </w:r>
      <w:r w:rsidR="008F5E00" w:rsidRPr="00376F55">
        <w:rPr>
          <w:b/>
          <w:bCs/>
          <w:color w:val="000000"/>
          <w:sz w:val="28"/>
          <w:szCs w:val="28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 298/10765</w:t>
      </w:r>
      <w:r w:rsidR="00606053" w:rsidRPr="00606053">
        <w:rPr>
          <w:b/>
          <w:sz w:val="28"/>
          <w:szCs w:val="28"/>
        </w:rPr>
        <w:t>»</w:t>
      </w:r>
    </w:p>
    <w:p w14:paraId="55BB2152" w14:textId="77777777" w:rsidR="00DD1763" w:rsidRPr="008B21C0" w:rsidRDefault="00DD1763" w:rsidP="008B21C0">
      <w:pPr>
        <w:tabs>
          <w:tab w:val="left" w:pos="9639"/>
        </w:tabs>
        <w:ind w:firstLine="709"/>
        <w:jc w:val="both"/>
        <w:rPr>
          <w:b/>
          <w:bCs/>
          <w:sz w:val="28"/>
          <w:szCs w:val="28"/>
        </w:rPr>
      </w:pPr>
    </w:p>
    <w:p w14:paraId="06FA2BB9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r w:rsidR="006229AB"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="006229AB" w:rsidRPr="008B21C0">
        <w:rPr>
          <w:b/>
          <w:sz w:val="28"/>
          <w:szCs w:val="28"/>
          <w:shd w:val="clear" w:color="auto" w:fill="FFFFFF"/>
        </w:rPr>
        <w:t xml:space="preserve">кт </w:t>
      </w:r>
      <w:r w:rsidRPr="008B21C0">
        <w:rPr>
          <w:b/>
          <w:sz w:val="28"/>
          <w:szCs w:val="28"/>
          <w:shd w:val="clear" w:color="auto" w:fill="FFFFFF"/>
        </w:rPr>
        <w:t>рішення, обґрунтування відповідності та достатності передбачених у 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3A0CB62A" w14:textId="490B9326" w:rsidR="00241B4D" w:rsidRDefault="008F5E00" w:rsidP="005742E7">
      <w:pPr>
        <w:pStyle w:val="a5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>У період дії правового режиму воєнного стану внаслідок системних ракетних обстрілів об’єктів енергетичної інфраструктури України зазнала суттєвих пошкоджень централізована система електропостачання.</w:t>
      </w:r>
    </w:p>
    <w:p w14:paraId="44F7FC70" w14:textId="3F051D55" w:rsidR="008F5E00" w:rsidRDefault="008F5E00" w:rsidP="005742E7">
      <w:pPr>
        <w:pStyle w:val="a5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 xml:space="preserve">У зазначених умовах значна кількість </w:t>
      </w:r>
      <w:proofErr w:type="spellStart"/>
      <w:r w:rsidRPr="008F5E00">
        <w:rPr>
          <w:color w:val="000000"/>
          <w:sz w:val="28"/>
          <w:szCs w:val="28"/>
        </w:rPr>
        <w:t>внутрішньобудинкових</w:t>
      </w:r>
      <w:proofErr w:type="spellEnd"/>
      <w:r w:rsidRPr="008F5E00">
        <w:rPr>
          <w:color w:val="000000"/>
          <w:sz w:val="28"/>
          <w:szCs w:val="28"/>
        </w:rPr>
        <w:t xml:space="preserve"> електрощитових у житловому фонді міста Києва зазнала пошкоджень або вийшла з ладу внаслідок перенавантажень, що спричинило підвищення рівня аварійності, загрозу виникнення пожеж, ризики для життя та здоров’я мешканців, а також унеможливило електропостачання житлових будинків.</w:t>
      </w:r>
    </w:p>
    <w:p w14:paraId="1D67FB42" w14:textId="7EB60C5C" w:rsidR="00951D72" w:rsidRDefault="008F5E00" w:rsidP="008F5E00">
      <w:pPr>
        <w:pStyle w:val="a5"/>
        <w:spacing w:after="0"/>
        <w:ind w:left="0" w:firstLine="567"/>
        <w:jc w:val="both"/>
        <w:rPr>
          <w:color w:val="000000"/>
          <w:sz w:val="28"/>
          <w:szCs w:val="28"/>
          <w:lang w:eastAsia="ru-RU"/>
        </w:rPr>
      </w:pPr>
      <w:r w:rsidRPr="008F5E00">
        <w:rPr>
          <w:color w:val="000000"/>
          <w:sz w:val="28"/>
          <w:szCs w:val="28"/>
        </w:rPr>
        <w:t>У зв’язку з викладеним виникла необхідність</w:t>
      </w:r>
      <w:r w:rsidR="00E41B30">
        <w:rPr>
          <w:color w:val="000000"/>
          <w:sz w:val="28"/>
          <w:szCs w:val="28"/>
        </w:rPr>
        <w:t xml:space="preserve"> передбачити можливість виконання </w:t>
      </w:r>
      <w:r w:rsidR="00951D72">
        <w:rPr>
          <w:color w:val="000000"/>
          <w:sz w:val="28"/>
          <w:szCs w:val="28"/>
        </w:rPr>
        <w:t xml:space="preserve">за рахунок видатків </w:t>
      </w:r>
      <w:r w:rsidR="00951D72" w:rsidRPr="00E41B30">
        <w:rPr>
          <w:color w:val="000000"/>
          <w:sz w:val="28"/>
          <w:szCs w:val="28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951D72">
        <w:rPr>
          <w:color w:val="000000"/>
          <w:sz w:val="28"/>
          <w:szCs w:val="28"/>
          <w:lang w:eastAsia="ru-RU"/>
        </w:rPr>
        <w:t xml:space="preserve"> </w:t>
      </w:r>
      <w:r w:rsidR="00E41B30" w:rsidRPr="00E41B30">
        <w:rPr>
          <w:color w:val="000000"/>
          <w:sz w:val="28"/>
          <w:szCs w:val="28"/>
        </w:rPr>
        <w:t>капітальн</w:t>
      </w:r>
      <w:r w:rsidR="00E41B30">
        <w:rPr>
          <w:color w:val="000000"/>
          <w:sz w:val="28"/>
          <w:szCs w:val="28"/>
        </w:rPr>
        <w:t>ого</w:t>
      </w:r>
      <w:r w:rsidR="00E41B30" w:rsidRPr="00E41B30">
        <w:rPr>
          <w:color w:val="000000"/>
          <w:sz w:val="28"/>
          <w:szCs w:val="28"/>
        </w:rPr>
        <w:t xml:space="preserve"> ремонт</w:t>
      </w:r>
      <w:r w:rsidR="00E41B30">
        <w:rPr>
          <w:color w:val="000000"/>
          <w:sz w:val="28"/>
          <w:szCs w:val="28"/>
        </w:rPr>
        <w:t>у</w:t>
      </w:r>
      <w:r w:rsidR="00E41B30" w:rsidRPr="00E41B30">
        <w:rPr>
          <w:color w:val="000000"/>
          <w:sz w:val="28"/>
          <w:szCs w:val="28"/>
        </w:rPr>
        <w:t xml:space="preserve"> електричних мереж/електрощитових у житлових будинках</w:t>
      </w:r>
      <w:r w:rsidR="00951D72">
        <w:rPr>
          <w:color w:val="000000"/>
          <w:sz w:val="28"/>
          <w:szCs w:val="28"/>
        </w:rPr>
        <w:t xml:space="preserve"> та </w:t>
      </w:r>
      <w:r w:rsidRPr="008F5E00">
        <w:rPr>
          <w:color w:val="000000"/>
          <w:sz w:val="28"/>
          <w:szCs w:val="28"/>
        </w:rPr>
        <w:t xml:space="preserve"> </w:t>
      </w:r>
      <w:r w:rsidR="00E41B30">
        <w:rPr>
          <w:color w:val="000000"/>
          <w:sz w:val="28"/>
          <w:szCs w:val="28"/>
        </w:rPr>
        <w:t xml:space="preserve">викласти захід </w:t>
      </w:r>
      <w:r w:rsidR="00E41B30" w:rsidRPr="00E41B30">
        <w:rPr>
          <w:color w:val="000000"/>
          <w:sz w:val="28"/>
          <w:szCs w:val="28"/>
        </w:rPr>
        <w:t>1.2.4.</w:t>
      </w:r>
      <w:r w:rsidR="00951D72">
        <w:rPr>
          <w:color w:val="000000"/>
          <w:sz w:val="28"/>
          <w:szCs w:val="28"/>
        </w:rPr>
        <w:t xml:space="preserve"> Програми </w:t>
      </w:r>
      <w:r w:rsidR="00E41B30">
        <w:rPr>
          <w:color w:val="000000"/>
          <w:sz w:val="28"/>
          <w:szCs w:val="28"/>
        </w:rPr>
        <w:t xml:space="preserve"> </w:t>
      </w:r>
      <w:r w:rsidR="00E41B30">
        <w:rPr>
          <w:color w:val="000000"/>
          <w:sz w:val="28"/>
          <w:szCs w:val="28"/>
          <w:lang w:eastAsia="ru-RU"/>
        </w:rPr>
        <w:t xml:space="preserve">у новій редакції, а саме: </w:t>
      </w:r>
    </w:p>
    <w:p w14:paraId="6CB9EE84" w14:textId="55B1B48A" w:rsidR="008F5E00" w:rsidRPr="008F5E00" w:rsidRDefault="00E41B30" w:rsidP="008F5E00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«</w:t>
      </w:r>
      <w:r w:rsidRPr="00E41B30">
        <w:rPr>
          <w:color w:val="000000"/>
          <w:sz w:val="28"/>
          <w:szCs w:val="28"/>
        </w:rPr>
        <w:t>1.2.4.</w:t>
      </w:r>
      <w:r>
        <w:rPr>
          <w:color w:val="000000"/>
          <w:sz w:val="28"/>
          <w:szCs w:val="28"/>
          <w:lang w:eastAsia="ru-RU"/>
        </w:rPr>
        <w:t xml:space="preserve"> </w:t>
      </w:r>
      <w:r w:rsidRPr="00E41B30">
        <w:rPr>
          <w:color w:val="000000"/>
          <w:sz w:val="28"/>
          <w:szCs w:val="28"/>
        </w:rPr>
        <w:t xml:space="preserve">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</w:r>
      <w:proofErr w:type="spellStart"/>
      <w:r w:rsidRPr="00E41B30">
        <w:rPr>
          <w:color w:val="000000"/>
          <w:sz w:val="28"/>
          <w:szCs w:val="28"/>
        </w:rPr>
        <w:t>внутрішньобудинкових</w:t>
      </w:r>
      <w:proofErr w:type="spellEnd"/>
      <w:r w:rsidRPr="00E41B30">
        <w:rPr>
          <w:color w:val="000000"/>
          <w:sz w:val="28"/>
          <w:szCs w:val="28"/>
        </w:rPr>
        <w:t xml:space="preserve"> інженерних мереж, вхідних груп, дахів і покрівель, фасадів, встановлення вікон та дверей у багатоквартирних будинках м. Києва, </w:t>
      </w:r>
      <w:r w:rsidRPr="00E41B30">
        <w:rPr>
          <w:color w:val="000000"/>
          <w:sz w:val="28"/>
          <w:szCs w:val="28"/>
          <w:u w:val="single"/>
        </w:rPr>
        <w:t>капітальний ремонт електричних мереж/електрощитових у житлових будинках</w:t>
      </w:r>
      <w:r w:rsidRPr="00E41B30">
        <w:rPr>
          <w:color w:val="000000"/>
          <w:sz w:val="28"/>
          <w:szCs w:val="28"/>
        </w:rPr>
        <w:t xml:space="preserve"> (без фінансової участі співвласників)</w:t>
      </w:r>
      <w:r>
        <w:rPr>
          <w:color w:val="000000"/>
          <w:sz w:val="28"/>
          <w:szCs w:val="28"/>
        </w:rPr>
        <w:t xml:space="preserve">», </w:t>
      </w:r>
      <w:r w:rsidR="008F5E00" w:rsidRPr="008F5E00">
        <w:rPr>
          <w:color w:val="000000"/>
          <w:sz w:val="28"/>
          <w:szCs w:val="28"/>
        </w:rPr>
        <w:t>що дозволить:</w:t>
      </w:r>
    </w:p>
    <w:p w14:paraId="34002A00" w14:textId="0E69E181" w:rsidR="008F5E00" w:rsidRPr="008F5E00" w:rsidRDefault="008F5E00" w:rsidP="008F5E00">
      <w:pPr>
        <w:pStyle w:val="a5"/>
        <w:numPr>
          <w:ilvl w:val="0"/>
          <w:numId w:val="12"/>
        </w:numPr>
        <w:spacing w:after="0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>відновити працездатність пошкоджених електрощитових;</w:t>
      </w:r>
    </w:p>
    <w:p w14:paraId="05581925" w14:textId="447DD58F" w:rsidR="008F5E00" w:rsidRPr="008F5E00" w:rsidRDefault="008F5E00" w:rsidP="008F5E00">
      <w:pPr>
        <w:pStyle w:val="a5"/>
        <w:numPr>
          <w:ilvl w:val="0"/>
          <w:numId w:val="12"/>
        </w:numPr>
        <w:spacing w:after="0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>підвищити рівень електробезпеки у житлових будинках;</w:t>
      </w:r>
    </w:p>
    <w:p w14:paraId="1FC95D6F" w14:textId="687C7A5C" w:rsidR="008F5E00" w:rsidRPr="008F5E00" w:rsidRDefault="008F5E00" w:rsidP="008F5E00">
      <w:pPr>
        <w:pStyle w:val="a5"/>
        <w:numPr>
          <w:ilvl w:val="0"/>
          <w:numId w:val="12"/>
        </w:numPr>
        <w:spacing w:after="0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>знизити ризики аварій та пожеж, пов’язаних з перенавантаженням електромереж;</w:t>
      </w:r>
    </w:p>
    <w:p w14:paraId="561F7780" w14:textId="5F1DA5E0" w:rsidR="008F5E00" w:rsidRPr="008F5E00" w:rsidRDefault="008F5E00" w:rsidP="008F5E00">
      <w:pPr>
        <w:pStyle w:val="a5"/>
        <w:numPr>
          <w:ilvl w:val="0"/>
          <w:numId w:val="12"/>
        </w:numPr>
        <w:spacing w:after="0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>створити умови для подальшого впровадження заходів з підвищення енергоефективності.</w:t>
      </w:r>
    </w:p>
    <w:p w14:paraId="103840F2" w14:textId="6BD48BEB" w:rsidR="008F5E00" w:rsidRPr="008F5E00" w:rsidRDefault="008F5E00" w:rsidP="008F5E00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 xml:space="preserve">Реалізація зазначеного заходу є необхідною </w:t>
      </w:r>
      <w:r w:rsidR="00370AA1">
        <w:rPr>
          <w:color w:val="000000"/>
          <w:sz w:val="28"/>
          <w:szCs w:val="28"/>
        </w:rPr>
        <w:t xml:space="preserve">складовою для </w:t>
      </w:r>
      <w:r w:rsidR="00370AA1" w:rsidRPr="00370AA1">
        <w:rPr>
          <w:color w:val="000000"/>
          <w:sz w:val="28"/>
          <w:szCs w:val="28"/>
        </w:rPr>
        <w:t>забезпеч</w:t>
      </w:r>
      <w:r w:rsidR="00370AA1">
        <w:rPr>
          <w:color w:val="000000"/>
          <w:sz w:val="28"/>
          <w:szCs w:val="28"/>
        </w:rPr>
        <w:t>ення</w:t>
      </w:r>
      <w:r w:rsidR="00370AA1" w:rsidRPr="00370AA1">
        <w:rPr>
          <w:color w:val="000000"/>
          <w:sz w:val="28"/>
          <w:szCs w:val="28"/>
        </w:rPr>
        <w:t xml:space="preserve"> більш надійн</w:t>
      </w:r>
      <w:r w:rsidR="00370AA1">
        <w:rPr>
          <w:color w:val="000000"/>
          <w:sz w:val="28"/>
          <w:szCs w:val="28"/>
        </w:rPr>
        <w:t>ої</w:t>
      </w:r>
      <w:r w:rsidR="00370AA1" w:rsidRPr="00370AA1">
        <w:rPr>
          <w:color w:val="000000"/>
          <w:sz w:val="28"/>
          <w:szCs w:val="28"/>
        </w:rPr>
        <w:t xml:space="preserve"> та стабільн</w:t>
      </w:r>
      <w:r w:rsidR="00370AA1">
        <w:rPr>
          <w:color w:val="000000"/>
          <w:sz w:val="28"/>
          <w:szCs w:val="28"/>
        </w:rPr>
        <w:t>ої</w:t>
      </w:r>
      <w:r w:rsidR="00370AA1" w:rsidRPr="00370AA1">
        <w:rPr>
          <w:color w:val="000000"/>
          <w:sz w:val="28"/>
          <w:szCs w:val="28"/>
        </w:rPr>
        <w:t xml:space="preserve"> робот</w:t>
      </w:r>
      <w:r w:rsidR="00370AA1">
        <w:rPr>
          <w:color w:val="000000"/>
          <w:sz w:val="28"/>
          <w:szCs w:val="28"/>
        </w:rPr>
        <w:t>и</w:t>
      </w:r>
      <w:r w:rsidR="00370AA1" w:rsidRPr="00370AA1">
        <w:rPr>
          <w:color w:val="000000"/>
          <w:sz w:val="28"/>
          <w:szCs w:val="28"/>
        </w:rPr>
        <w:t xml:space="preserve"> </w:t>
      </w:r>
      <w:proofErr w:type="spellStart"/>
      <w:r w:rsidR="00370AA1" w:rsidRPr="00370AA1">
        <w:rPr>
          <w:color w:val="000000"/>
          <w:sz w:val="28"/>
          <w:szCs w:val="28"/>
        </w:rPr>
        <w:t>внутрішньобудинкових</w:t>
      </w:r>
      <w:proofErr w:type="spellEnd"/>
      <w:r w:rsidR="00370AA1" w:rsidRPr="00370AA1">
        <w:rPr>
          <w:color w:val="000000"/>
          <w:sz w:val="28"/>
          <w:szCs w:val="28"/>
        </w:rPr>
        <w:t xml:space="preserve"> систем електропостачання</w:t>
      </w:r>
      <w:r w:rsidR="003D4DFE">
        <w:rPr>
          <w:color w:val="000000"/>
          <w:sz w:val="28"/>
          <w:szCs w:val="28"/>
        </w:rPr>
        <w:t>.</w:t>
      </w:r>
    </w:p>
    <w:p w14:paraId="7F1D96CA" w14:textId="77777777" w:rsidR="00354943" w:rsidRPr="008B21C0" w:rsidRDefault="00354943" w:rsidP="003D4DFE">
      <w:pPr>
        <w:jc w:val="both"/>
        <w:rPr>
          <w:sz w:val="28"/>
          <w:szCs w:val="28"/>
          <w:shd w:val="clear" w:color="auto" w:fill="FFFFFF"/>
        </w:rPr>
      </w:pPr>
    </w:p>
    <w:p w14:paraId="6C6F1435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lastRenderedPageBreak/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 рішення).</w:t>
      </w:r>
    </w:p>
    <w:p w14:paraId="6F96CC51" w14:textId="3F14D684" w:rsidR="003D4DFE" w:rsidRDefault="003D4DFE" w:rsidP="00354943">
      <w:pPr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</w:t>
      </w:r>
      <w:r w:rsidRPr="008A1ED7">
        <w:rPr>
          <w:rFonts w:eastAsia="Calibri"/>
          <w:color w:val="000000"/>
          <w:sz w:val="28"/>
          <w:szCs w:val="28"/>
          <w:shd w:val="clear" w:color="auto" w:fill="FFFFFF"/>
        </w:rPr>
        <w:t>ункт 22 частини першої статті 26 Закону України «Про місцеве самоврядування в Україні», Закон України «Про житлово-комунальні послуги», Закону України «Про правовий режим воєнного стану», Указ Президента України від 24 лютого 2022 року № 64/2022 «Про введення воєнного стану в Україні», затвердженого Законом України  «Про затвердження Указу Президента України «Про введення воєнного стану в Україні», рішення Київської міської ради від 29 жовтня 2009 року № 520/2589 «Про Порядок розроблення, затвердження та виконання міських цільових програм у місті Києві»</w:t>
      </w:r>
    </w:p>
    <w:p w14:paraId="69ECDE34" w14:textId="77777777" w:rsidR="00370AA1" w:rsidRPr="00B663F8" w:rsidRDefault="00370AA1" w:rsidP="00354943">
      <w:pPr>
        <w:ind w:firstLine="567"/>
        <w:jc w:val="both"/>
        <w:rPr>
          <w:sz w:val="28"/>
          <w:szCs w:val="28"/>
          <w:highlight w:val="yellow"/>
          <w:shd w:val="clear" w:color="auto" w:fill="FFFFFF"/>
        </w:rPr>
      </w:pPr>
    </w:p>
    <w:p w14:paraId="4991DBB4" w14:textId="77777777" w:rsidR="00DD1763" w:rsidRPr="00354943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u w:val="single"/>
          <w:lang w:eastAsia="ru-RU"/>
        </w:rPr>
      </w:pPr>
      <w:r w:rsidRPr="00A46C70">
        <w:rPr>
          <w:b/>
          <w:sz w:val="28"/>
          <w:szCs w:val="28"/>
          <w:shd w:val="clear" w:color="auto" w:fill="FFFFFF"/>
        </w:rPr>
        <w:t>Опис цілей і завдань, основних положень про</w:t>
      </w:r>
      <w:r w:rsidR="006229AB" w:rsidRPr="00A46C70">
        <w:rPr>
          <w:b/>
          <w:sz w:val="28"/>
          <w:szCs w:val="28"/>
          <w:shd w:val="clear" w:color="auto" w:fill="FFFFFF"/>
        </w:rPr>
        <w:t>є</w:t>
      </w:r>
      <w:r w:rsidRPr="00A46C70">
        <w:rPr>
          <w:b/>
          <w:sz w:val="28"/>
          <w:szCs w:val="28"/>
          <w:shd w:val="clear" w:color="auto" w:fill="FFFFFF"/>
        </w:rPr>
        <w:t>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</w:t>
      </w:r>
      <w:r w:rsidR="001C24F8" w:rsidRPr="00A46C70">
        <w:rPr>
          <w:b/>
          <w:sz w:val="28"/>
          <w:szCs w:val="28"/>
          <w:shd w:val="clear" w:color="auto" w:fill="FFFFFF"/>
        </w:rPr>
        <w:t>є</w:t>
      </w:r>
      <w:r w:rsidRPr="00A46C70">
        <w:rPr>
          <w:b/>
          <w:sz w:val="28"/>
          <w:szCs w:val="28"/>
          <w:shd w:val="clear" w:color="auto" w:fill="FFFFFF"/>
        </w:rPr>
        <w:t>кту рішення.</w:t>
      </w:r>
    </w:p>
    <w:p w14:paraId="36F0E9D6" w14:textId="618F7D76" w:rsidR="003D4DFE" w:rsidRDefault="00354943" w:rsidP="0035494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  <w:lang w:eastAsia="ru-RU"/>
        </w:rPr>
      </w:pPr>
      <w:r w:rsidRPr="00354943">
        <w:rPr>
          <w:sz w:val="28"/>
          <w:szCs w:val="28"/>
          <w:lang w:eastAsia="ru-RU"/>
        </w:rPr>
        <w:t xml:space="preserve">Метою проєкту рішення є </w:t>
      </w:r>
      <w:r w:rsidR="003D4DFE" w:rsidRPr="008A1ED7">
        <w:rPr>
          <w:color w:val="000000"/>
          <w:sz w:val="28"/>
          <w:szCs w:val="28"/>
          <w:shd w:val="clear" w:color="auto" w:fill="FFFFFF"/>
        </w:rPr>
        <w:t>забезпечення належного функціонування об’єктів житлово-комунальної інфраструктури міста Києва</w:t>
      </w:r>
      <w:r w:rsidR="003D4DFE">
        <w:rPr>
          <w:color w:val="000000"/>
          <w:sz w:val="28"/>
          <w:szCs w:val="28"/>
          <w:shd w:val="clear" w:color="auto" w:fill="FFFFFF"/>
        </w:rPr>
        <w:t xml:space="preserve"> та </w:t>
      </w:r>
      <w:r w:rsidR="003D4DFE" w:rsidRPr="008A1ED7">
        <w:rPr>
          <w:color w:val="000000"/>
          <w:sz w:val="28"/>
          <w:szCs w:val="28"/>
          <w:shd w:val="clear" w:color="auto" w:fill="FFFFFF"/>
        </w:rPr>
        <w:t xml:space="preserve">стабільної роботи </w:t>
      </w:r>
      <w:proofErr w:type="spellStart"/>
      <w:r w:rsidR="003D4DFE" w:rsidRPr="008A1ED7">
        <w:rPr>
          <w:color w:val="000000"/>
          <w:sz w:val="28"/>
          <w:szCs w:val="28"/>
          <w:shd w:val="clear" w:color="auto" w:fill="FFFFFF"/>
        </w:rPr>
        <w:t>внутрішньобудинкових</w:t>
      </w:r>
      <w:proofErr w:type="spellEnd"/>
      <w:r w:rsidR="003D4DFE" w:rsidRPr="008A1ED7">
        <w:rPr>
          <w:color w:val="000000"/>
          <w:sz w:val="28"/>
          <w:szCs w:val="28"/>
          <w:shd w:val="clear" w:color="auto" w:fill="FFFFFF"/>
        </w:rPr>
        <w:t xml:space="preserve"> систем електропостачання</w:t>
      </w:r>
      <w:r w:rsidR="003D4DFE">
        <w:rPr>
          <w:color w:val="000000"/>
          <w:sz w:val="28"/>
          <w:szCs w:val="28"/>
          <w:shd w:val="clear" w:color="auto" w:fill="FFFFFF"/>
        </w:rPr>
        <w:t>.</w:t>
      </w:r>
    </w:p>
    <w:p w14:paraId="57378F27" w14:textId="26610007" w:rsidR="00E41B30" w:rsidRPr="00951D72" w:rsidRDefault="00354943" w:rsidP="003D4DFE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  <w:lang w:eastAsia="ru-RU"/>
        </w:rPr>
      </w:pPr>
      <w:r w:rsidRPr="00637C02">
        <w:rPr>
          <w:color w:val="000000"/>
          <w:sz w:val="28"/>
          <w:szCs w:val="28"/>
        </w:rPr>
        <w:t xml:space="preserve">Проєктом рішення Київської міської ради пропонується </w:t>
      </w:r>
      <w:proofErr w:type="spellStart"/>
      <w:r w:rsidR="003D4DFE">
        <w:rPr>
          <w:sz w:val="28"/>
          <w:szCs w:val="28"/>
          <w:lang w:eastAsia="ru-RU"/>
        </w:rPr>
        <w:t>внести</w:t>
      </w:r>
      <w:proofErr w:type="spellEnd"/>
      <w:r w:rsidR="003D4DFE">
        <w:rPr>
          <w:sz w:val="28"/>
          <w:szCs w:val="28"/>
          <w:lang w:eastAsia="ru-RU"/>
        </w:rPr>
        <w:t xml:space="preserve"> зміни </w:t>
      </w:r>
      <w:r w:rsidR="003D4DFE" w:rsidRPr="003D4DFE">
        <w:rPr>
          <w:sz w:val="28"/>
          <w:szCs w:val="28"/>
          <w:lang w:eastAsia="ru-RU"/>
        </w:rPr>
        <w:t>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</w:t>
      </w:r>
      <w:r w:rsidR="003D4DFE">
        <w:rPr>
          <w:sz w:val="28"/>
          <w:szCs w:val="28"/>
          <w:lang w:eastAsia="ru-RU"/>
        </w:rPr>
        <w:t> </w:t>
      </w:r>
      <w:r w:rsidR="003D4DFE" w:rsidRPr="003D4DFE">
        <w:rPr>
          <w:sz w:val="28"/>
          <w:szCs w:val="28"/>
          <w:lang w:eastAsia="ru-RU"/>
        </w:rPr>
        <w:t>298/10765</w:t>
      </w:r>
      <w:r w:rsidR="003D4DFE">
        <w:rPr>
          <w:sz w:val="28"/>
          <w:szCs w:val="28"/>
          <w:lang w:eastAsia="ru-RU"/>
        </w:rPr>
        <w:t xml:space="preserve">, </w:t>
      </w:r>
      <w:r w:rsidR="00951D72">
        <w:rPr>
          <w:sz w:val="28"/>
          <w:szCs w:val="28"/>
          <w:lang w:eastAsia="ru-RU"/>
        </w:rPr>
        <w:t xml:space="preserve">а саме викласти </w:t>
      </w:r>
      <w:r w:rsidR="00951D72">
        <w:rPr>
          <w:color w:val="000000"/>
          <w:sz w:val="28"/>
          <w:szCs w:val="28"/>
        </w:rPr>
        <w:t xml:space="preserve">захід </w:t>
      </w:r>
      <w:r w:rsidR="00951D72" w:rsidRPr="00E41B30">
        <w:rPr>
          <w:color w:val="000000"/>
          <w:sz w:val="28"/>
          <w:szCs w:val="28"/>
        </w:rPr>
        <w:t>1.2.4.</w:t>
      </w:r>
      <w:r w:rsidR="00951D72">
        <w:rPr>
          <w:color w:val="000000"/>
          <w:sz w:val="28"/>
          <w:szCs w:val="28"/>
        </w:rPr>
        <w:t xml:space="preserve"> Програми </w:t>
      </w:r>
      <w:r w:rsidR="00951D72">
        <w:rPr>
          <w:color w:val="000000"/>
          <w:sz w:val="28"/>
          <w:szCs w:val="28"/>
          <w:lang w:eastAsia="ru-RU"/>
        </w:rPr>
        <w:t xml:space="preserve">у новій редакції та передбачити </w:t>
      </w:r>
      <w:r w:rsidR="00951D72">
        <w:rPr>
          <w:color w:val="000000"/>
          <w:sz w:val="28"/>
          <w:szCs w:val="28"/>
        </w:rPr>
        <w:t xml:space="preserve">видатки з бюджету м. Києва на 2026 рік на </w:t>
      </w:r>
      <w:r w:rsidR="00951D72" w:rsidRPr="00951D72">
        <w:rPr>
          <w:color w:val="000000"/>
          <w:sz w:val="28"/>
          <w:szCs w:val="28"/>
        </w:rPr>
        <w:t>капітальний ремонт електричних мереж/електрощитових у житлових будинках</w:t>
      </w:r>
      <w:r w:rsidR="00951D72">
        <w:rPr>
          <w:color w:val="000000"/>
          <w:sz w:val="28"/>
          <w:szCs w:val="28"/>
        </w:rPr>
        <w:t xml:space="preserve"> к сумі 200 000,00 тис грн.</w:t>
      </w:r>
    </w:p>
    <w:p w14:paraId="7F3500EC" w14:textId="72EB9A50" w:rsidR="004D31DF" w:rsidRDefault="004D31DF" w:rsidP="003D4DFE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31931">
        <w:rPr>
          <w:color w:val="000000"/>
          <w:sz w:val="28"/>
          <w:szCs w:val="28"/>
        </w:rPr>
        <w:t xml:space="preserve">Прийняття проєкту рішення </w:t>
      </w:r>
      <w:r w:rsidR="003D4DFE" w:rsidRPr="003D4DFE">
        <w:rPr>
          <w:color w:val="000000"/>
          <w:sz w:val="28"/>
          <w:szCs w:val="28"/>
        </w:rPr>
        <w:t>сприятиме підвищенню рівня електробезпеки у житловому фонді, зменшенню ризиків виникнення аварійних ситуацій та пожеж</w:t>
      </w:r>
      <w:r w:rsidR="003D4DFE">
        <w:rPr>
          <w:color w:val="000000"/>
          <w:sz w:val="28"/>
          <w:szCs w:val="28"/>
        </w:rPr>
        <w:t>.</w:t>
      </w:r>
    </w:p>
    <w:p w14:paraId="37DA52BC" w14:textId="7FCF3D8D" w:rsidR="003D4DFE" w:rsidRPr="00C31931" w:rsidRDefault="003D4DFE" w:rsidP="003D4DFE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D4DFE">
        <w:rPr>
          <w:color w:val="000000"/>
          <w:sz w:val="28"/>
          <w:szCs w:val="28"/>
        </w:rPr>
        <w:t xml:space="preserve">Для територіальної громади міста Києва це </w:t>
      </w:r>
      <w:proofErr w:type="spellStart"/>
      <w:r w:rsidRPr="003D4DFE">
        <w:rPr>
          <w:color w:val="000000"/>
          <w:sz w:val="28"/>
          <w:szCs w:val="28"/>
        </w:rPr>
        <w:t>означ</w:t>
      </w:r>
      <w:r>
        <w:rPr>
          <w:color w:val="000000"/>
          <w:sz w:val="28"/>
          <w:szCs w:val="28"/>
        </w:rPr>
        <w:t>а</w:t>
      </w:r>
      <w:r w:rsidRPr="003D4DFE">
        <w:rPr>
          <w:color w:val="000000"/>
          <w:sz w:val="28"/>
          <w:szCs w:val="28"/>
        </w:rPr>
        <w:t>тиме</w:t>
      </w:r>
      <w:proofErr w:type="spellEnd"/>
      <w:r w:rsidRPr="003D4DFE">
        <w:rPr>
          <w:color w:val="000000"/>
          <w:sz w:val="28"/>
          <w:szCs w:val="28"/>
        </w:rPr>
        <w:t xml:space="preserve"> покращення якості житлово-комунальних послуг, зменшення кількості аварійних відключень електроенергії, підвищення стійкості житлової інфраструктури до надзвичайних ситуацій, зокрема в умовах воєнного стану.</w:t>
      </w:r>
    </w:p>
    <w:p w14:paraId="610DDA9D" w14:textId="77777777" w:rsidR="00576325" w:rsidRPr="00B663F8" w:rsidRDefault="00576325" w:rsidP="00664A16">
      <w:pPr>
        <w:tabs>
          <w:tab w:val="left" w:pos="1134"/>
        </w:tabs>
        <w:jc w:val="both"/>
        <w:rPr>
          <w:sz w:val="28"/>
          <w:szCs w:val="28"/>
          <w:highlight w:val="yellow"/>
        </w:rPr>
      </w:pPr>
    </w:p>
    <w:p w14:paraId="1BC99221" w14:textId="77777777" w:rsidR="00DD1763" w:rsidRPr="001A2B27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A2B27">
        <w:rPr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 w:rsidRPr="001A2B27">
        <w:rPr>
          <w:sz w:val="28"/>
          <w:szCs w:val="28"/>
        </w:rPr>
        <w:t xml:space="preserve"> </w:t>
      </w:r>
    </w:p>
    <w:p w14:paraId="63AE47CB" w14:textId="65167B0A" w:rsidR="00354943" w:rsidRDefault="00354943" w:rsidP="003B491B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54943">
        <w:rPr>
          <w:sz w:val="28"/>
          <w:szCs w:val="28"/>
        </w:rPr>
        <w:t>Реалізація проєкту рішення потребуватиме виділення додаткових коштів</w:t>
      </w:r>
      <w:r w:rsidR="00E41B30">
        <w:rPr>
          <w:sz w:val="28"/>
          <w:szCs w:val="28"/>
        </w:rPr>
        <w:t xml:space="preserve"> у сумі 200 000,00 тис грн</w:t>
      </w:r>
      <w:r w:rsidRPr="00354943">
        <w:rPr>
          <w:sz w:val="28"/>
          <w:szCs w:val="28"/>
        </w:rPr>
        <w:t xml:space="preserve"> з бюджету міста Києва</w:t>
      </w:r>
      <w:r w:rsidR="009A1850">
        <w:rPr>
          <w:sz w:val="28"/>
          <w:szCs w:val="28"/>
        </w:rPr>
        <w:t xml:space="preserve"> </w:t>
      </w:r>
      <w:r w:rsidR="00E41B30">
        <w:rPr>
          <w:sz w:val="28"/>
          <w:szCs w:val="28"/>
        </w:rPr>
        <w:t xml:space="preserve"> на 2026 рік </w:t>
      </w:r>
      <w:r w:rsidR="009A1850">
        <w:rPr>
          <w:sz w:val="28"/>
          <w:szCs w:val="28"/>
        </w:rPr>
        <w:t xml:space="preserve">та здійснюватиметься </w:t>
      </w:r>
      <w:r w:rsidR="009A1850">
        <w:rPr>
          <w:color w:val="000000" w:themeColor="text1"/>
          <w:sz w:val="28"/>
          <w:szCs w:val="28"/>
        </w:rPr>
        <w:t>відповідно до Бюджетного кодексу України.</w:t>
      </w:r>
    </w:p>
    <w:p w14:paraId="098A06BD" w14:textId="65747A42" w:rsidR="00354943" w:rsidRDefault="003B491B" w:rsidP="009A1850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354943" w:rsidRPr="00C31931">
        <w:rPr>
          <w:color w:val="000000"/>
          <w:sz w:val="28"/>
          <w:szCs w:val="28"/>
        </w:rPr>
        <w:t xml:space="preserve"> метою реалізації положень проєкту рішення необхідно передбачити в бюджеті м</w:t>
      </w:r>
      <w:r w:rsidR="00354943">
        <w:rPr>
          <w:color w:val="000000"/>
          <w:sz w:val="28"/>
          <w:szCs w:val="28"/>
        </w:rPr>
        <w:t>іста</w:t>
      </w:r>
      <w:r w:rsidR="00354943" w:rsidRPr="00C31931">
        <w:rPr>
          <w:color w:val="000000"/>
          <w:sz w:val="28"/>
          <w:szCs w:val="28"/>
        </w:rPr>
        <w:t xml:space="preserve"> Києва відповідні асигнування на покриття витрат</w:t>
      </w:r>
      <w:r w:rsidR="003D4DFE">
        <w:rPr>
          <w:color w:val="000000"/>
          <w:sz w:val="28"/>
          <w:szCs w:val="28"/>
        </w:rPr>
        <w:t xml:space="preserve"> на </w:t>
      </w:r>
      <w:r w:rsidR="003D4DFE">
        <w:rPr>
          <w:sz w:val="28"/>
          <w:szCs w:val="28"/>
          <w:lang w:eastAsia="ru-RU"/>
        </w:rPr>
        <w:t>к</w:t>
      </w:r>
      <w:r w:rsidR="003D4DFE" w:rsidRPr="003D4DFE">
        <w:rPr>
          <w:sz w:val="28"/>
          <w:szCs w:val="28"/>
          <w:lang w:eastAsia="ru-RU"/>
        </w:rPr>
        <w:t>апітальний ремонт електрощитових</w:t>
      </w:r>
      <w:r w:rsidR="00354943" w:rsidRPr="00C31931">
        <w:rPr>
          <w:color w:val="000000"/>
          <w:sz w:val="28"/>
          <w:szCs w:val="28"/>
        </w:rPr>
        <w:t>.</w:t>
      </w:r>
    </w:p>
    <w:p w14:paraId="70729532" w14:textId="0B6ED5B5" w:rsidR="006D0BD5" w:rsidRDefault="006D0BD5" w:rsidP="009A1850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Проєктом рішення Київської міської ради вносяться зміни </w:t>
      </w:r>
      <w:r w:rsidR="003D4DFE" w:rsidRPr="003D4DFE">
        <w:rPr>
          <w:color w:val="000000"/>
          <w:sz w:val="28"/>
          <w:szCs w:val="28"/>
        </w:rPr>
        <w:t>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 грудня 2025 року № 298/10765</w:t>
      </w:r>
      <w:r w:rsidR="00C96057">
        <w:rPr>
          <w:color w:val="000000"/>
          <w:sz w:val="28"/>
          <w:szCs w:val="28"/>
        </w:rPr>
        <w:t xml:space="preserve">, </w:t>
      </w:r>
      <w:r w:rsidR="00040FC1">
        <w:rPr>
          <w:color w:val="000000"/>
          <w:sz w:val="28"/>
          <w:szCs w:val="28"/>
        </w:rPr>
        <w:t xml:space="preserve">зокрема </w:t>
      </w:r>
      <w:r w:rsidR="00C96057">
        <w:rPr>
          <w:color w:val="000000"/>
          <w:sz w:val="28"/>
          <w:szCs w:val="28"/>
        </w:rPr>
        <w:t xml:space="preserve">в частині обсягів її фінансування.  </w:t>
      </w:r>
      <w:r>
        <w:rPr>
          <w:color w:val="000000"/>
          <w:sz w:val="28"/>
          <w:szCs w:val="28"/>
        </w:rPr>
        <w:t xml:space="preserve"> </w:t>
      </w:r>
    </w:p>
    <w:p w14:paraId="3C45329C" w14:textId="534CE316" w:rsidR="003D4DFE" w:rsidRPr="0062701D" w:rsidRDefault="006D0BD5" w:rsidP="00951D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Загальний обсяг додаткових фінансових ресурсів, необхідних для реалізації проєкту рішення становить  </w:t>
      </w:r>
      <w:r w:rsidR="00951D72">
        <w:rPr>
          <w:sz w:val="28"/>
          <w:szCs w:val="28"/>
        </w:rPr>
        <w:t xml:space="preserve">200 000,00 </w:t>
      </w:r>
      <w:r w:rsidRPr="00AA631E">
        <w:rPr>
          <w:color w:val="000000" w:themeColor="text1"/>
          <w:sz w:val="28"/>
          <w:szCs w:val="28"/>
          <w:shd w:val="clear" w:color="auto" w:fill="FFFFFF"/>
        </w:rPr>
        <w:t>тис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  <w:r w:rsidRPr="00AA631E">
        <w:rPr>
          <w:color w:val="000000" w:themeColor="text1"/>
          <w:sz w:val="28"/>
          <w:szCs w:val="28"/>
          <w:shd w:val="clear" w:color="auto" w:fill="FFFFFF"/>
        </w:rPr>
        <w:t xml:space="preserve"> грн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на </w:t>
      </w:r>
      <w:r w:rsidR="00951D72">
        <w:rPr>
          <w:color w:val="000000" w:themeColor="text1"/>
          <w:sz w:val="28"/>
          <w:szCs w:val="28"/>
          <w:shd w:val="clear" w:color="auto" w:fill="FFFFFF"/>
        </w:rPr>
        <w:t>2026 рік.</w:t>
      </w:r>
    </w:p>
    <w:p w14:paraId="13C721BF" w14:textId="77777777" w:rsidR="00354943" w:rsidRDefault="00354943" w:rsidP="00354943">
      <w:pPr>
        <w:tabs>
          <w:tab w:val="left" w:pos="1134"/>
        </w:tabs>
        <w:jc w:val="both"/>
        <w:rPr>
          <w:sz w:val="28"/>
          <w:szCs w:val="28"/>
        </w:rPr>
      </w:pPr>
    </w:p>
    <w:p w14:paraId="3BD3642E" w14:textId="722605CF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shd w:val="clear" w:color="auto" w:fill="FFFFFF"/>
        </w:rPr>
        <w:t>Інформація</w:t>
      </w:r>
      <w:r w:rsidRPr="00A46C70">
        <w:rPr>
          <w:b/>
          <w:sz w:val="28"/>
          <w:szCs w:val="28"/>
          <w:lang w:eastAsia="en-US"/>
        </w:rPr>
        <w:t xml:space="preserve"> про дотримання прав і соціальної захищеності осіб з інвалідністю</w:t>
      </w:r>
    </w:p>
    <w:p w14:paraId="7E925A72" w14:textId="0E11AE63" w:rsidR="00282167" w:rsidRPr="00A46C70" w:rsidRDefault="0093319D" w:rsidP="00D63EE1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 xml:space="preserve">Проєкт рішення </w:t>
      </w:r>
      <w:r w:rsidR="00AC3FCF" w:rsidRPr="00A46C70">
        <w:rPr>
          <w:sz w:val="28"/>
          <w:szCs w:val="28"/>
          <w:lang w:eastAsia="en-US"/>
        </w:rPr>
        <w:t>не впливає на стан дотримання прав і соціальної захищеності осіб з інвалідністю.</w:t>
      </w:r>
    </w:p>
    <w:p w14:paraId="0546DD49" w14:textId="77777777" w:rsidR="0093319D" w:rsidRPr="00A46C70" w:rsidRDefault="0093319D" w:rsidP="0093319D">
      <w:pPr>
        <w:ind w:firstLine="709"/>
        <w:jc w:val="both"/>
        <w:rPr>
          <w:sz w:val="28"/>
          <w:szCs w:val="28"/>
          <w:u w:val="single"/>
          <w:shd w:val="clear" w:color="auto" w:fill="FFFFFF"/>
          <w:lang w:eastAsia="en-US"/>
        </w:rPr>
      </w:pPr>
    </w:p>
    <w:p w14:paraId="0AA3F8EA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  <w:lang w:eastAsia="en-US"/>
        </w:rPr>
      </w:pPr>
      <w:r w:rsidRPr="00A46C70">
        <w:rPr>
          <w:b/>
          <w:sz w:val="28"/>
          <w:szCs w:val="28"/>
          <w:shd w:val="clear" w:color="auto" w:fill="FFFFFF"/>
        </w:rPr>
        <w:t>Інформація</w:t>
      </w:r>
      <w:r w:rsidRPr="00A46C70">
        <w:rPr>
          <w:b/>
          <w:bCs/>
          <w:sz w:val="28"/>
          <w:szCs w:val="28"/>
          <w:lang w:eastAsia="en-US"/>
        </w:rPr>
        <w:t xml:space="preserve"> з обмеженим доступом</w:t>
      </w:r>
    </w:p>
    <w:p w14:paraId="73C0353B" w14:textId="4BC562D9" w:rsidR="00115369" w:rsidRPr="00A46C70" w:rsidRDefault="0093319D" w:rsidP="00F014E5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03DDD8D5" w14:textId="77777777" w:rsidR="00115369" w:rsidRPr="00B663F8" w:rsidRDefault="00115369" w:rsidP="007A2410">
      <w:pPr>
        <w:jc w:val="both"/>
        <w:rPr>
          <w:sz w:val="28"/>
          <w:szCs w:val="28"/>
          <w:highlight w:val="yellow"/>
          <w:lang w:eastAsia="en-US"/>
        </w:rPr>
      </w:pPr>
    </w:p>
    <w:p w14:paraId="69C9278D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lang w:eastAsia="en-US"/>
        </w:rPr>
        <w:t xml:space="preserve">Про </w:t>
      </w:r>
      <w:r w:rsidRPr="00A46C70">
        <w:rPr>
          <w:b/>
          <w:bCs/>
          <w:sz w:val="28"/>
          <w:szCs w:val="28"/>
          <w:lang w:eastAsia="en-US"/>
        </w:rPr>
        <w:t>службову</w:t>
      </w:r>
      <w:r w:rsidRPr="00A46C70">
        <w:rPr>
          <w:b/>
          <w:sz w:val="28"/>
          <w:szCs w:val="28"/>
          <w:lang w:eastAsia="en-US"/>
        </w:rPr>
        <w:t xml:space="preserve"> інформацію</w:t>
      </w:r>
    </w:p>
    <w:p w14:paraId="2E7D61CB" w14:textId="674AB992" w:rsidR="0093319D" w:rsidRPr="00A46C70" w:rsidRDefault="0093319D" w:rsidP="00AF69C8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4B7B5D82" w14:textId="77777777" w:rsidR="00924C7A" w:rsidRPr="00B663F8" w:rsidRDefault="00924C7A" w:rsidP="007A2410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1B1D6943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lang w:eastAsia="en-US"/>
        </w:rPr>
        <w:t>Інформація про фізичну особу (персональні дані)</w:t>
      </w:r>
    </w:p>
    <w:p w14:paraId="525BF1E0" w14:textId="77777777" w:rsidR="0093319D" w:rsidRPr="00A46C70" w:rsidRDefault="0093319D" w:rsidP="00AF69C8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інформацію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14:paraId="2C5B039B" w14:textId="77777777" w:rsidR="003251D2" w:rsidRPr="00A46C70" w:rsidRDefault="003251D2" w:rsidP="0093319D">
      <w:pPr>
        <w:pStyle w:val="a5"/>
        <w:spacing w:after="0" w:line="240" w:lineRule="auto"/>
        <w:ind w:left="0" w:firstLine="709"/>
        <w:rPr>
          <w:b/>
          <w:sz w:val="28"/>
          <w:szCs w:val="28"/>
          <w:shd w:val="clear" w:color="auto" w:fill="FFFFFF"/>
        </w:rPr>
      </w:pPr>
    </w:p>
    <w:p w14:paraId="3AA613FF" w14:textId="77777777" w:rsidR="00856F87" w:rsidRPr="00924C7A" w:rsidRDefault="00856F87" w:rsidP="00354995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924C7A">
        <w:rPr>
          <w:b/>
          <w:sz w:val="28"/>
          <w:szCs w:val="28"/>
          <w:shd w:val="clear" w:color="auto" w:fill="FFFFFF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1059EA71" w14:textId="55BD6FD6" w:rsidR="00856F87" w:rsidRPr="00924C7A" w:rsidRDefault="00856F87" w:rsidP="00AF69C8">
      <w:pPr>
        <w:tabs>
          <w:tab w:val="left" w:pos="7088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924C7A">
        <w:rPr>
          <w:sz w:val="28"/>
          <w:szCs w:val="28"/>
          <w:shd w:val="clear" w:color="auto" w:fill="FFFFFF"/>
        </w:rPr>
        <w:t>Суб’єкт</w:t>
      </w:r>
      <w:r w:rsidR="00CD2F51" w:rsidRPr="00924C7A">
        <w:rPr>
          <w:sz w:val="28"/>
          <w:szCs w:val="28"/>
          <w:shd w:val="clear" w:color="auto" w:fill="FFFFFF"/>
        </w:rPr>
        <w:t>а</w:t>
      </w:r>
      <w:r w:rsidRPr="00924C7A">
        <w:rPr>
          <w:sz w:val="28"/>
          <w:szCs w:val="28"/>
          <w:shd w:val="clear" w:color="auto" w:fill="FFFFFF"/>
        </w:rPr>
        <w:t>м</w:t>
      </w:r>
      <w:r w:rsidR="00F21CC2" w:rsidRPr="00924C7A">
        <w:rPr>
          <w:sz w:val="28"/>
          <w:szCs w:val="28"/>
          <w:shd w:val="clear" w:color="auto" w:fill="FFFFFF"/>
        </w:rPr>
        <w:t>и</w:t>
      </w:r>
      <w:r w:rsidRPr="00924C7A">
        <w:rPr>
          <w:sz w:val="28"/>
          <w:szCs w:val="28"/>
          <w:shd w:val="clear" w:color="auto" w:fill="FFFFFF"/>
        </w:rPr>
        <w:t xml:space="preserve"> подання про</w:t>
      </w:r>
      <w:r w:rsidR="001C24F8" w:rsidRPr="00924C7A">
        <w:rPr>
          <w:sz w:val="28"/>
          <w:szCs w:val="28"/>
          <w:shd w:val="clear" w:color="auto" w:fill="FFFFFF"/>
        </w:rPr>
        <w:t>є</w:t>
      </w:r>
      <w:r w:rsidRPr="00924C7A">
        <w:rPr>
          <w:sz w:val="28"/>
          <w:szCs w:val="28"/>
          <w:shd w:val="clear" w:color="auto" w:fill="FFFFFF"/>
        </w:rPr>
        <w:t>кту рішення є</w:t>
      </w:r>
      <w:r w:rsidR="00E65D6C" w:rsidRPr="00924C7A">
        <w:rPr>
          <w:sz w:val="28"/>
          <w:szCs w:val="28"/>
          <w:shd w:val="clear" w:color="auto" w:fill="FFFFFF"/>
        </w:rPr>
        <w:t xml:space="preserve"> депутати Київської міської ради</w:t>
      </w:r>
      <w:r w:rsidRPr="00924C7A">
        <w:rPr>
          <w:sz w:val="28"/>
          <w:szCs w:val="28"/>
          <w:shd w:val="clear" w:color="auto" w:fill="FFFFFF"/>
        </w:rPr>
        <w:t>.</w:t>
      </w:r>
    </w:p>
    <w:p w14:paraId="01CAC020" w14:textId="3C7F1932" w:rsidR="0074019F" w:rsidRDefault="00067226" w:rsidP="00C64500">
      <w:pPr>
        <w:tabs>
          <w:tab w:val="left" w:pos="7088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924C7A">
        <w:rPr>
          <w:sz w:val="28"/>
          <w:szCs w:val="28"/>
          <w:shd w:val="clear" w:color="auto" w:fill="FFFFFF"/>
        </w:rPr>
        <w:t>Д</w:t>
      </w:r>
      <w:r w:rsidR="00856F87" w:rsidRPr="00924C7A">
        <w:rPr>
          <w:sz w:val="28"/>
          <w:szCs w:val="28"/>
          <w:shd w:val="clear" w:color="auto" w:fill="FFFFFF"/>
        </w:rPr>
        <w:t>оповідачем про</w:t>
      </w:r>
      <w:r w:rsidR="001C24F8" w:rsidRPr="00924C7A">
        <w:rPr>
          <w:sz w:val="28"/>
          <w:szCs w:val="28"/>
          <w:shd w:val="clear" w:color="auto" w:fill="FFFFFF"/>
        </w:rPr>
        <w:t>є</w:t>
      </w:r>
      <w:r w:rsidR="00856F87" w:rsidRPr="00924C7A">
        <w:rPr>
          <w:sz w:val="28"/>
          <w:szCs w:val="28"/>
          <w:shd w:val="clear" w:color="auto" w:fill="FFFFFF"/>
        </w:rPr>
        <w:t xml:space="preserve">кту рішення на пленарному засіданні </w:t>
      </w:r>
      <w:r w:rsidR="0074019F" w:rsidRPr="00924C7A">
        <w:rPr>
          <w:sz w:val="28"/>
          <w:szCs w:val="28"/>
          <w:shd w:val="clear" w:color="auto" w:fill="FFFFFF"/>
        </w:rPr>
        <w:t>є</w:t>
      </w:r>
      <w:r w:rsidR="00924C7A">
        <w:rPr>
          <w:sz w:val="28"/>
          <w:szCs w:val="28"/>
          <w:shd w:val="clear" w:color="auto" w:fill="FFFFFF"/>
        </w:rPr>
        <w:t xml:space="preserve"> </w:t>
      </w:r>
      <w:r w:rsidR="00C64500">
        <w:rPr>
          <w:sz w:val="28"/>
          <w:szCs w:val="28"/>
          <w:shd w:val="clear" w:color="auto" w:fill="FFFFFF"/>
        </w:rPr>
        <w:t>депут</w:t>
      </w:r>
      <w:r w:rsidR="000476CB">
        <w:rPr>
          <w:sz w:val="28"/>
          <w:szCs w:val="28"/>
          <w:shd w:val="clear" w:color="auto" w:fill="FFFFFF"/>
        </w:rPr>
        <w:t>ат</w:t>
      </w:r>
      <w:r w:rsidR="00C64500">
        <w:rPr>
          <w:sz w:val="28"/>
          <w:szCs w:val="28"/>
          <w:shd w:val="clear" w:color="auto" w:fill="FFFFFF"/>
        </w:rPr>
        <w:t xml:space="preserve"> Київської міської ради </w:t>
      </w:r>
      <w:r w:rsidR="003D4DFE">
        <w:rPr>
          <w:sz w:val="28"/>
          <w:szCs w:val="28"/>
          <w:shd w:val="clear" w:color="auto" w:fill="FFFFFF"/>
        </w:rPr>
        <w:t>____________________________</w:t>
      </w:r>
      <w:r w:rsidR="00C64500">
        <w:rPr>
          <w:sz w:val="28"/>
          <w:szCs w:val="28"/>
          <w:shd w:val="clear" w:color="auto" w:fill="FFFFFF"/>
        </w:rPr>
        <w:t>.</w:t>
      </w:r>
    </w:p>
    <w:p w14:paraId="7F89A92C" w14:textId="77777777" w:rsidR="00C64500" w:rsidRPr="00924C7A" w:rsidRDefault="00C64500" w:rsidP="00C64500">
      <w:pPr>
        <w:tabs>
          <w:tab w:val="left" w:pos="7088"/>
        </w:tabs>
        <w:ind w:firstLine="567"/>
        <w:jc w:val="both"/>
        <w:rPr>
          <w:sz w:val="28"/>
          <w:szCs w:val="28"/>
        </w:rPr>
      </w:pPr>
    </w:p>
    <w:p w14:paraId="170AD844" w14:textId="2C9240C0" w:rsidR="00F21CC2" w:rsidRDefault="009A4DF7" w:rsidP="008B21C0">
      <w:pPr>
        <w:tabs>
          <w:tab w:val="left" w:pos="9639"/>
        </w:tabs>
        <w:rPr>
          <w:sz w:val="28"/>
          <w:szCs w:val="28"/>
        </w:rPr>
      </w:pPr>
      <w:r w:rsidRPr="00924C7A">
        <w:rPr>
          <w:sz w:val="28"/>
          <w:szCs w:val="28"/>
        </w:rPr>
        <w:t>Депутати Київської міської ради:</w:t>
      </w:r>
    </w:p>
    <w:sectPr w:rsidR="00F21CC2" w:rsidSect="008B21C0">
      <w:footerReference w:type="default" r:id="rId8"/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0924C" w14:textId="77777777" w:rsidR="00023641" w:rsidRDefault="00023641" w:rsidP="00023641">
      <w:r>
        <w:separator/>
      </w:r>
    </w:p>
  </w:endnote>
  <w:endnote w:type="continuationSeparator" w:id="0">
    <w:p w14:paraId="666B0C46" w14:textId="77777777" w:rsidR="00023641" w:rsidRDefault="00023641" w:rsidP="0002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1115560"/>
      <w:docPartObj>
        <w:docPartGallery w:val="Page Numbers (Bottom of Page)"/>
        <w:docPartUnique/>
      </w:docPartObj>
    </w:sdtPr>
    <w:sdtEndPr/>
    <w:sdtContent>
      <w:p w14:paraId="55B7C336" w14:textId="35A28333" w:rsidR="00023641" w:rsidRDefault="0002364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E54E4E" w14:textId="77777777" w:rsidR="00023641" w:rsidRDefault="00023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5B109" w14:textId="77777777" w:rsidR="00023641" w:rsidRDefault="00023641" w:rsidP="00023641">
      <w:r>
        <w:separator/>
      </w:r>
    </w:p>
  </w:footnote>
  <w:footnote w:type="continuationSeparator" w:id="0">
    <w:p w14:paraId="0F25A54B" w14:textId="77777777" w:rsidR="00023641" w:rsidRDefault="00023641" w:rsidP="00023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EAB"/>
    <w:multiLevelType w:val="hybridMultilevel"/>
    <w:tmpl w:val="0CE289FC"/>
    <w:lvl w:ilvl="0" w:tplc="154AFEAE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E250CE"/>
    <w:multiLevelType w:val="multilevel"/>
    <w:tmpl w:val="5952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074DC"/>
    <w:multiLevelType w:val="hybridMultilevel"/>
    <w:tmpl w:val="290614B4"/>
    <w:lvl w:ilvl="0" w:tplc="919CADA6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422A26"/>
    <w:multiLevelType w:val="multilevel"/>
    <w:tmpl w:val="93C6A4D4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lvlText w:val="%1.%2."/>
      <w:lvlJc w:val="left"/>
      <w:pPr>
        <w:ind w:left="1428" w:hanging="719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148" w:hanging="144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5" w15:restartNumberingAfterBreak="0">
    <w:nsid w:val="5949201F"/>
    <w:multiLevelType w:val="hybridMultilevel"/>
    <w:tmpl w:val="AD088AFE"/>
    <w:lvl w:ilvl="0" w:tplc="97E815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C684F"/>
    <w:multiLevelType w:val="hybridMultilevel"/>
    <w:tmpl w:val="DC8EE88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DF67E0C"/>
    <w:multiLevelType w:val="hybridMultilevel"/>
    <w:tmpl w:val="4D14766E"/>
    <w:lvl w:ilvl="0" w:tplc="3E965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F3129"/>
    <w:multiLevelType w:val="hybridMultilevel"/>
    <w:tmpl w:val="69F09394"/>
    <w:lvl w:ilvl="0" w:tplc="04220017">
      <w:start w:val="1"/>
      <w:numFmt w:val="lowerLetter"/>
      <w:lvlText w:val="%1)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7D4D36FE"/>
    <w:multiLevelType w:val="hybridMultilevel"/>
    <w:tmpl w:val="A176DA12"/>
    <w:lvl w:ilvl="0" w:tplc="1FECF13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E247EC7"/>
    <w:multiLevelType w:val="hybridMultilevel"/>
    <w:tmpl w:val="B0A4F212"/>
    <w:lvl w:ilvl="0" w:tplc="EF72836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ECF0F3A"/>
    <w:multiLevelType w:val="hybridMultilevel"/>
    <w:tmpl w:val="B8C03742"/>
    <w:lvl w:ilvl="0" w:tplc="3DBEEBF6">
      <w:start w:val="1"/>
      <w:numFmt w:val="decimal"/>
      <w:lvlText w:val="%1."/>
      <w:lvlJc w:val="left"/>
      <w:pPr>
        <w:ind w:left="94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954613">
    <w:abstractNumId w:val="11"/>
  </w:num>
  <w:num w:numId="2" w16cid:durableId="1476331695">
    <w:abstractNumId w:val="3"/>
  </w:num>
  <w:num w:numId="3" w16cid:durableId="942373537">
    <w:abstractNumId w:val="6"/>
  </w:num>
  <w:num w:numId="4" w16cid:durableId="785001302">
    <w:abstractNumId w:val="2"/>
  </w:num>
  <w:num w:numId="5" w16cid:durableId="963735264">
    <w:abstractNumId w:val="8"/>
  </w:num>
  <w:num w:numId="6" w16cid:durableId="1849365199">
    <w:abstractNumId w:val="0"/>
  </w:num>
  <w:num w:numId="7" w16cid:durableId="608782837">
    <w:abstractNumId w:val="7"/>
  </w:num>
  <w:num w:numId="8" w16cid:durableId="1415476368">
    <w:abstractNumId w:val="4"/>
  </w:num>
  <w:num w:numId="9" w16cid:durableId="1207109554">
    <w:abstractNumId w:val="10"/>
  </w:num>
  <w:num w:numId="10" w16cid:durableId="349835890">
    <w:abstractNumId w:val="5"/>
  </w:num>
  <w:num w:numId="11" w16cid:durableId="834691383">
    <w:abstractNumId w:val="1"/>
  </w:num>
  <w:num w:numId="12" w16cid:durableId="2025396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63"/>
    <w:rsid w:val="00000520"/>
    <w:rsid w:val="00023641"/>
    <w:rsid w:val="0003591A"/>
    <w:rsid w:val="00040FC1"/>
    <w:rsid w:val="00041497"/>
    <w:rsid w:val="000476CB"/>
    <w:rsid w:val="000530EA"/>
    <w:rsid w:val="00063F5D"/>
    <w:rsid w:val="00067226"/>
    <w:rsid w:val="00081B93"/>
    <w:rsid w:val="000A57CC"/>
    <w:rsid w:val="000D510A"/>
    <w:rsid w:val="000E4DAE"/>
    <w:rsid w:val="000F27D1"/>
    <w:rsid w:val="000F5231"/>
    <w:rsid w:val="00100863"/>
    <w:rsid w:val="00102E90"/>
    <w:rsid w:val="00113955"/>
    <w:rsid w:val="00115369"/>
    <w:rsid w:val="001225A6"/>
    <w:rsid w:val="00132160"/>
    <w:rsid w:val="001331D5"/>
    <w:rsid w:val="00155F3B"/>
    <w:rsid w:val="00163CAD"/>
    <w:rsid w:val="001678C2"/>
    <w:rsid w:val="00174F76"/>
    <w:rsid w:val="00183179"/>
    <w:rsid w:val="001833A6"/>
    <w:rsid w:val="001A2B27"/>
    <w:rsid w:val="001B4664"/>
    <w:rsid w:val="001B7FA7"/>
    <w:rsid w:val="001C24F8"/>
    <w:rsid w:val="001D3E6A"/>
    <w:rsid w:val="002172EA"/>
    <w:rsid w:val="002337AA"/>
    <w:rsid w:val="00237773"/>
    <w:rsid w:val="00241B4D"/>
    <w:rsid w:val="002549B0"/>
    <w:rsid w:val="00255AD3"/>
    <w:rsid w:val="00262C7A"/>
    <w:rsid w:val="00282167"/>
    <w:rsid w:val="002B42B1"/>
    <w:rsid w:val="002D0E46"/>
    <w:rsid w:val="002E1270"/>
    <w:rsid w:val="002F3C78"/>
    <w:rsid w:val="002F516C"/>
    <w:rsid w:val="002F7667"/>
    <w:rsid w:val="0030780D"/>
    <w:rsid w:val="00325012"/>
    <w:rsid w:val="003251D2"/>
    <w:rsid w:val="00354943"/>
    <w:rsid w:val="00354995"/>
    <w:rsid w:val="0036690D"/>
    <w:rsid w:val="00370AA1"/>
    <w:rsid w:val="00382DD2"/>
    <w:rsid w:val="0039605D"/>
    <w:rsid w:val="003B491B"/>
    <w:rsid w:val="003C186F"/>
    <w:rsid w:val="003D1A00"/>
    <w:rsid w:val="003D4DFE"/>
    <w:rsid w:val="003E4A2C"/>
    <w:rsid w:val="00401DBF"/>
    <w:rsid w:val="0040794B"/>
    <w:rsid w:val="00412261"/>
    <w:rsid w:val="00425F21"/>
    <w:rsid w:val="0044004A"/>
    <w:rsid w:val="00441FB7"/>
    <w:rsid w:val="00454EF7"/>
    <w:rsid w:val="004B4558"/>
    <w:rsid w:val="004B46C3"/>
    <w:rsid w:val="004C474E"/>
    <w:rsid w:val="004C5EAF"/>
    <w:rsid w:val="004C7F86"/>
    <w:rsid w:val="004D23BF"/>
    <w:rsid w:val="004D31DF"/>
    <w:rsid w:val="004E000F"/>
    <w:rsid w:val="004F0D33"/>
    <w:rsid w:val="00503049"/>
    <w:rsid w:val="00513279"/>
    <w:rsid w:val="00550AC4"/>
    <w:rsid w:val="00562746"/>
    <w:rsid w:val="0056612A"/>
    <w:rsid w:val="005742E7"/>
    <w:rsid w:val="00576204"/>
    <w:rsid w:val="00576325"/>
    <w:rsid w:val="005B0032"/>
    <w:rsid w:val="005C0182"/>
    <w:rsid w:val="005D51F3"/>
    <w:rsid w:val="005F602E"/>
    <w:rsid w:val="00606053"/>
    <w:rsid w:val="0061107E"/>
    <w:rsid w:val="006229AB"/>
    <w:rsid w:val="0062701D"/>
    <w:rsid w:val="00641BD2"/>
    <w:rsid w:val="00655CDF"/>
    <w:rsid w:val="00664A16"/>
    <w:rsid w:val="00666C26"/>
    <w:rsid w:val="00670914"/>
    <w:rsid w:val="00685D3E"/>
    <w:rsid w:val="006B4E5C"/>
    <w:rsid w:val="006B5DB0"/>
    <w:rsid w:val="006C05B4"/>
    <w:rsid w:val="006C18F4"/>
    <w:rsid w:val="006D0BD5"/>
    <w:rsid w:val="006E3F9E"/>
    <w:rsid w:val="006E7A77"/>
    <w:rsid w:val="006F76F3"/>
    <w:rsid w:val="007074A1"/>
    <w:rsid w:val="0071201E"/>
    <w:rsid w:val="00733A14"/>
    <w:rsid w:val="00737470"/>
    <w:rsid w:val="0074019F"/>
    <w:rsid w:val="00751D8C"/>
    <w:rsid w:val="00756523"/>
    <w:rsid w:val="00761498"/>
    <w:rsid w:val="00767367"/>
    <w:rsid w:val="00793118"/>
    <w:rsid w:val="00794B6D"/>
    <w:rsid w:val="007A2410"/>
    <w:rsid w:val="007A7FE1"/>
    <w:rsid w:val="007E78D0"/>
    <w:rsid w:val="007F1FED"/>
    <w:rsid w:val="00810324"/>
    <w:rsid w:val="008352E0"/>
    <w:rsid w:val="00845ACE"/>
    <w:rsid w:val="00853264"/>
    <w:rsid w:val="00856F87"/>
    <w:rsid w:val="00884FD7"/>
    <w:rsid w:val="008A32F6"/>
    <w:rsid w:val="008B21C0"/>
    <w:rsid w:val="008E0DC4"/>
    <w:rsid w:val="008E10D3"/>
    <w:rsid w:val="008F5E00"/>
    <w:rsid w:val="008F7A02"/>
    <w:rsid w:val="0090352D"/>
    <w:rsid w:val="0092317B"/>
    <w:rsid w:val="00924C7A"/>
    <w:rsid w:val="0093319D"/>
    <w:rsid w:val="00951D72"/>
    <w:rsid w:val="009646EB"/>
    <w:rsid w:val="009A1850"/>
    <w:rsid w:val="009A343C"/>
    <w:rsid w:val="009A4DF7"/>
    <w:rsid w:val="009B77EF"/>
    <w:rsid w:val="009C2370"/>
    <w:rsid w:val="00A10ED7"/>
    <w:rsid w:val="00A345F8"/>
    <w:rsid w:val="00A46C70"/>
    <w:rsid w:val="00A71F2E"/>
    <w:rsid w:val="00A736C4"/>
    <w:rsid w:val="00A806B2"/>
    <w:rsid w:val="00A84BED"/>
    <w:rsid w:val="00AA75D8"/>
    <w:rsid w:val="00AC3FCF"/>
    <w:rsid w:val="00AF69C8"/>
    <w:rsid w:val="00B5340A"/>
    <w:rsid w:val="00B5524A"/>
    <w:rsid w:val="00B663F8"/>
    <w:rsid w:val="00B946C8"/>
    <w:rsid w:val="00B963C5"/>
    <w:rsid w:val="00BA4979"/>
    <w:rsid w:val="00BB2B24"/>
    <w:rsid w:val="00BD02F2"/>
    <w:rsid w:val="00BD7FC2"/>
    <w:rsid w:val="00BE0CCB"/>
    <w:rsid w:val="00BE706A"/>
    <w:rsid w:val="00C44F98"/>
    <w:rsid w:val="00C51170"/>
    <w:rsid w:val="00C64500"/>
    <w:rsid w:val="00C73176"/>
    <w:rsid w:val="00C8678A"/>
    <w:rsid w:val="00C87516"/>
    <w:rsid w:val="00C96057"/>
    <w:rsid w:val="00CA108F"/>
    <w:rsid w:val="00CA4323"/>
    <w:rsid w:val="00CA5456"/>
    <w:rsid w:val="00CD2F51"/>
    <w:rsid w:val="00CD4D2C"/>
    <w:rsid w:val="00D01561"/>
    <w:rsid w:val="00D151F3"/>
    <w:rsid w:val="00D15B8E"/>
    <w:rsid w:val="00D322AF"/>
    <w:rsid w:val="00D54B97"/>
    <w:rsid w:val="00D63EE1"/>
    <w:rsid w:val="00DB0DC0"/>
    <w:rsid w:val="00DC556A"/>
    <w:rsid w:val="00DD1763"/>
    <w:rsid w:val="00DE4F9C"/>
    <w:rsid w:val="00DF394C"/>
    <w:rsid w:val="00DF4178"/>
    <w:rsid w:val="00DF64DD"/>
    <w:rsid w:val="00E0363D"/>
    <w:rsid w:val="00E0491C"/>
    <w:rsid w:val="00E41B30"/>
    <w:rsid w:val="00E65D6C"/>
    <w:rsid w:val="00E6615D"/>
    <w:rsid w:val="00EB5752"/>
    <w:rsid w:val="00ED2ABA"/>
    <w:rsid w:val="00EE470B"/>
    <w:rsid w:val="00EF60C1"/>
    <w:rsid w:val="00F014E5"/>
    <w:rsid w:val="00F01EDF"/>
    <w:rsid w:val="00F17619"/>
    <w:rsid w:val="00F21CC2"/>
    <w:rsid w:val="00F30C1F"/>
    <w:rsid w:val="00F3157F"/>
    <w:rsid w:val="00F36D66"/>
    <w:rsid w:val="00F374C2"/>
    <w:rsid w:val="00F466EB"/>
    <w:rsid w:val="00F67B0B"/>
    <w:rsid w:val="00F776B4"/>
    <w:rsid w:val="00F77E0D"/>
    <w:rsid w:val="00F831DD"/>
    <w:rsid w:val="00F90B21"/>
    <w:rsid w:val="00F93D25"/>
    <w:rsid w:val="00F960D4"/>
    <w:rsid w:val="00FC1418"/>
    <w:rsid w:val="00FC5861"/>
    <w:rsid w:val="00FD02FF"/>
    <w:rsid w:val="00FD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277A"/>
  <w15:chartTrackingRefBased/>
  <w15:docId w15:val="{C8F4399B-1FED-4799-8748-AF5626F0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after="160" w:line="256" w:lineRule="auto"/>
      <w:ind w:left="720"/>
      <w:contextualSpacing/>
    </w:pPr>
  </w:style>
  <w:style w:type="paragraph" w:customStyle="1" w:styleId="rvps2">
    <w:name w:val="rvps2"/>
    <w:basedOn w:val="a"/>
    <w:rsid w:val="00DD1763"/>
    <w:pPr>
      <w:spacing w:before="100" w:beforeAutospacing="1" w:after="100" w:afterAutospacing="1"/>
    </w:pPr>
    <w:rPr>
      <w:rFonts w:eastAsia="Calibri"/>
    </w:rPr>
  </w:style>
  <w:style w:type="character" w:customStyle="1" w:styleId="bumpedfont15">
    <w:name w:val="bumpedfont15"/>
    <w:basedOn w:val="a0"/>
    <w:rsid w:val="00DD1763"/>
  </w:style>
  <w:style w:type="paragraph" w:styleId="a6">
    <w:name w:val="Balloon Text"/>
    <w:basedOn w:val="a"/>
    <w:link w:val="a7"/>
    <w:uiPriority w:val="99"/>
    <w:semiHidden/>
    <w:unhideWhenUsed/>
    <w:rsid w:val="00DD176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D1763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Normal (Web)"/>
    <w:basedOn w:val="a"/>
    <w:uiPriority w:val="99"/>
    <w:unhideWhenUsed/>
    <w:rsid w:val="00CA432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AC3FCF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locked/>
    <w:rsid w:val="00FD02F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D02FF"/>
    <w:pPr>
      <w:widowControl w:val="0"/>
      <w:shd w:val="clear" w:color="auto" w:fill="FFFFFF"/>
      <w:spacing w:line="302" w:lineRule="exact"/>
      <w:jc w:val="center"/>
    </w:pPr>
    <w:rPr>
      <w:sz w:val="26"/>
      <w:szCs w:val="26"/>
      <w:lang w:eastAsia="en-US"/>
    </w:rPr>
  </w:style>
  <w:style w:type="paragraph" w:styleId="aa">
    <w:name w:val="header"/>
    <w:basedOn w:val="a"/>
    <w:link w:val="ab"/>
    <w:uiPriority w:val="99"/>
    <w:unhideWhenUsed/>
    <w:rsid w:val="00023641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023641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footer"/>
    <w:basedOn w:val="a"/>
    <w:link w:val="ad"/>
    <w:uiPriority w:val="99"/>
    <w:unhideWhenUsed/>
    <w:rsid w:val="00023641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023641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354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C9B9D-CD89-45C3-8622-CAD7E452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823</Words>
  <Characters>5735</Characters>
  <Application>Microsoft Office Word</Application>
  <DocSecurity>0</DocSecurity>
  <Lines>120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Сарницька Марина Валеріївна</cp:lastModifiedBy>
  <cp:revision>6</cp:revision>
  <cp:lastPrinted>2026-02-06T15:44:00Z</cp:lastPrinted>
  <dcterms:created xsi:type="dcterms:W3CDTF">2026-02-06T11:57:00Z</dcterms:created>
  <dcterms:modified xsi:type="dcterms:W3CDTF">2026-02-06T15:46:00Z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2025-06-19T10:03:33Z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f4d24c36-1e74-40c9-b650-59ba81c1a2e5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