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39" w:rsidRPr="005567F7" w:rsidRDefault="00377C24" w:rsidP="00D82BDF">
      <w:pPr>
        <w:jc w:val="center"/>
        <w:rPr>
          <w:b/>
          <w:lang w:val="uk-UA"/>
        </w:rPr>
      </w:pPr>
      <w:r w:rsidRPr="005567F7">
        <w:rPr>
          <w:b/>
          <w:lang w:val="uk-UA"/>
        </w:rPr>
        <w:t>ПОЯСНЮВАЛЬНА ЗАПИСКА</w:t>
      </w:r>
    </w:p>
    <w:p w:rsidR="00D82BDF" w:rsidRPr="005567F7" w:rsidRDefault="00D82BDF" w:rsidP="00D82BDF">
      <w:pPr>
        <w:jc w:val="center"/>
        <w:rPr>
          <w:b/>
          <w:lang w:val="uk-UA"/>
        </w:rPr>
      </w:pPr>
      <w:r w:rsidRPr="005567F7">
        <w:rPr>
          <w:b/>
          <w:lang w:val="uk-UA"/>
        </w:rPr>
        <w:t xml:space="preserve">до </w:t>
      </w:r>
      <w:proofErr w:type="spellStart"/>
      <w:r w:rsidRPr="005567F7">
        <w:rPr>
          <w:b/>
          <w:lang w:val="uk-UA"/>
        </w:rPr>
        <w:t>проєкту</w:t>
      </w:r>
      <w:proofErr w:type="spellEnd"/>
      <w:r w:rsidRPr="005567F7">
        <w:rPr>
          <w:b/>
          <w:lang w:val="uk-UA"/>
        </w:rPr>
        <w:t xml:space="preserve"> рішення Київської міської ради</w:t>
      </w:r>
    </w:p>
    <w:p w:rsidR="00D82BDF" w:rsidRPr="005567F7" w:rsidRDefault="00D82BDF" w:rsidP="00D82BDF">
      <w:pPr>
        <w:jc w:val="center"/>
        <w:rPr>
          <w:b/>
          <w:lang w:val="uk-UA"/>
        </w:rPr>
      </w:pPr>
      <w:r w:rsidRPr="005567F7">
        <w:rPr>
          <w:b/>
          <w:lang w:val="uk-UA"/>
        </w:rPr>
        <w:t>«</w:t>
      </w:r>
      <w:r w:rsidR="00735928" w:rsidRPr="005567F7">
        <w:rPr>
          <w:b/>
          <w:szCs w:val="28"/>
          <w:lang w:val="uk-UA"/>
        </w:rPr>
        <w:t xml:space="preserve">Про </w:t>
      </w:r>
      <w:r w:rsidR="00735928" w:rsidRPr="005567F7">
        <w:rPr>
          <w:b/>
          <w:color w:val="000000"/>
          <w:szCs w:val="28"/>
          <w:lang w:val="uk-UA"/>
        </w:rPr>
        <w:t xml:space="preserve">організаційні питання, пов'язані з ефективним використанням і збереженням об’єктів благоустрою та  </w:t>
      </w:r>
      <w:r w:rsidR="00735928" w:rsidRPr="005567F7">
        <w:rPr>
          <w:b/>
          <w:szCs w:val="28"/>
          <w:lang w:val="uk-UA"/>
        </w:rPr>
        <w:t xml:space="preserve">спортивних споруд, </w:t>
      </w:r>
      <w:r w:rsidR="003A6DC2" w:rsidRPr="005567F7">
        <w:rPr>
          <w:b/>
          <w:szCs w:val="28"/>
          <w:lang w:val="uk-UA"/>
        </w:rPr>
        <w:t xml:space="preserve">розташованих на території острова </w:t>
      </w:r>
      <w:proofErr w:type="spellStart"/>
      <w:r w:rsidR="003A6DC2" w:rsidRPr="005567F7">
        <w:rPr>
          <w:b/>
          <w:szCs w:val="28"/>
          <w:lang w:val="uk-UA"/>
        </w:rPr>
        <w:t>Долобецького</w:t>
      </w:r>
      <w:proofErr w:type="spellEnd"/>
      <w:r w:rsidR="003A6DC2" w:rsidRPr="005567F7">
        <w:rPr>
          <w:b/>
          <w:szCs w:val="28"/>
          <w:lang w:val="uk-UA"/>
        </w:rPr>
        <w:t xml:space="preserve"> у Дніпровському районі м. Києва</w:t>
      </w:r>
      <w:r w:rsidRPr="005567F7">
        <w:rPr>
          <w:b/>
          <w:lang w:val="uk-UA"/>
        </w:rPr>
        <w:t>»</w:t>
      </w:r>
    </w:p>
    <w:p w:rsidR="00D82BDF" w:rsidRPr="005567F7" w:rsidRDefault="00D82BDF" w:rsidP="00D82BDF">
      <w:pPr>
        <w:jc w:val="center"/>
        <w:rPr>
          <w:lang w:val="uk-UA"/>
        </w:rPr>
      </w:pPr>
    </w:p>
    <w:p w:rsidR="00D82BDF" w:rsidRPr="005567F7" w:rsidRDefault="00D82BDF" w:rsidP="00D82BDF">
      <w:pPr>
        <w:jc w:val="center"/>
        <w:rPr>
          <w:b/>
          <w:szCs w:val="28"/>
          <w:lang w:val="uk-UA"/>
        </w:rPr>
      </w:pPr>
      <w:r w:rsidRPr="005567F7">
        <w:rPr>
          <w:b/>
          <w:szCs w:val="28"/>
          <w:lang w:val="uk-UA"/>
        </w:rPr>
        <w:t>1. Обґрунтування необхідності прийняття рішення</w:t>
      </w:r>
    </w:p>
    <w:p w:rsidR="00735928" w:rsidRPr="005567F7" w:rsidRDefault="00735928" w:rsidP="00735928">
      <w:pPr>
        <w:ind w:firstLine="709"/>
        <w:rPr>
          <w:szCs w:val="28"/>
          <w:lang w:val="uk-UA"/>
        </w:rPr>
      </w:pPr>
      <w:proofErr w:type="spellStart"/>
      <w:r w:rsidRPr="005567F7">
        <w:rPr>
          <w:rStyle w:val="FontStyle13"/>
          <w:sz w:val="28"/>
          <w:szCs w:val="28"/>
          <w:lang w:val="uk-UA" w:eastAsia="uk-UA"/>
        </w:rPr>
        <w:t>Проєкт</w:t>
      </w:r>
      <w:proofErr w:type="spellEnd"/>
      <w:r w:rsidRPr="005567F7">
        <w:rPr>
          <w:rStyle w:val="FontStyle13"/>
          <w:sz w:val="28"/>
          <w:szCs w:val="28"/>
          <w:lang w:val="uk-UA" w:eastAsia="uk-UA"/>
        </w:rPr>
        <w:t xml:space="preserve"> рішення </w:t>
      </w:r>
      <w:r w:rsidRPr="005567F7">
        <w:rPr>
          <w:rStyle w:val="FontStyle13"/>
          <w:bCs/>
          <w:sz w:val="28"/>
          <w:szCs w:val="28"/>
          <w:lang w:val="uk-UA" w:eastAsia="uk-UA"/>
        </w:rPr>
        <w:t>Київської міської ради «</w:t>
      </w:r>
      <w:r w:rsidRPr="005567F7">
        <w:rPr>
          <w:szCs w:val="28"/>
          <w:lang w:val="uk-UA"/>
        </w:rPr>
        <w:t xml:space="preserve">Про </w:t>
      </w:r>
      <w:r w:rsidRPr="005567F7">
        <w:rPr>
          <w:color w:val="000000"/>
          <w:szCs w:val="28"/>
          <w:lang w:val="uk-UA"/>
        </w:rPr>
        <w:t xml:space="preserve">організаційні питання, пов'язані з ефективним використанням і збереженням об’єктів благоустрою та  </w:t>
      </w:r>
      <w:r w:rsidRPr="005567F7">
        <w:rPr>
          <w:szCs w:val="28"/>
          <w:lang w:val="uk-UA"/>
        </w:rPr>
        <w:t xml:space="preserve">спортивних споруд, </w:t>
      </w:r>
      <w:r w:rsidR="003A6DC2" w:rsidRPr="005567F7">
        <w:rPr>
          <w:color w:val="000000"/>
          <w:szCs w:val="28"/>
          <w:lang w:val="uk-UA"/>
        </w:rPr>
        <w:t xml:space="preserve">спортивних споруд, </w:t>
      </w:r>
      <w:r w:rsidR="003A6DC2" w:rsidRPr="005567F7">
        <w:rPr>
          <w:szCs w:val="28"/>
          <w:lang w:val="uk-UA"/>
        </w:rPr>
        <w:t xml:space="preserve">розташованих на території острова </w:t>
      </w:r>
      <w:proofErr w:type="spellStart"/>
      <w:r w:rsidR="003A6DC2" w:rsidRPr="005567F7">
        <w:rPr>
          <w:szCs w:val="28"/>
          <w:lang w:val="uk-UA"/>
        </w:rPr>
        <w:t>Долобецького</w:t>
      </w:r>
      <w:proofErr w:type="spellEnd"/>
      <w:r w:rsidR="003A6DC2" w:rsidRPr="005567F7">
        <w:rPr>
          <w:szCs w:val="28"/>
          <w:lang w:val="uk-UA"/>
        </w:rPr>
        <w:t xml:space="preserve"> у Дніпровському районі м. Києва</w:t>
      </w:r>
      <w:r w:rsidRPr="005567F7">
        <w:rPr>
          <w:color w:val="000000"/>
          <w:szCs w:val="28"/>
          <w:lang w:val="uk-UA"/>
        </w:rPr>
        <w:t xml:space="preserve">» дозволить зберегти та ефективно використовувати виявлені об’єкти благоустрою та </w:t>
      </w:r>
      <w:r w:rsidRPr="005567F7">
        <w:rPr>
          <w:szCs w:val="28"/>
          <w:lang w:val="uk-UA"/>
        </w:rPr>
        <w:t>спортивні споруди, що сприятиме проведенню спортивних, культурно-масових і інших заходів, надання фізкультурно-оздоровчих послуг, створення умов вихованцям дитячо-юнацьких спортивних шкіл, мешканцям міста для занять фізичною культурою і спортом, а також вдосконалення матеріально-технічної бази та покращення якості надання фізкультурно-спортивних послуг.</w:t>
      </w:r>
    </w:p>
    <w:p w:rsidR="00735928" w:rsidRPr="005567F7" w:rsidRDefault="00735928" w:rsidP="00735928">
      <w:pPr>
        <w:ind w:firstLine="709"/>
        <w:rPr>
          <w:color w:val="000000"/>
          <w:szCs w:val="28"/>
          <w:lang w:val="uk-UA"/>
        </w:rPr>
      </w:pPr>
      <w:r w:rsidRPr="005567F7">
        <w:rPr>
          <w:szCs w:val="28"/>
          <w:lang w:val="uk-UA"/>
        </w:rPr>
        <w:t xml:space="preserve">Ефективне використання майна дозволить залучити значну кількість громадян, які віддають перевагу активному дозвіллю, що сприятиме подальшому </w:t>
      </w:r>
      <w:r w:rsidR="005567F7">
        <w:rPr>
          <w:szCs w:val="28"/>
          <w:lang w:val="uk-UA"/>
        </w:rPr>
        <w:t xml:space="preserve">їх </w:t>
      </w:r>
      <w:r w:rsidRPr="005567F7">
        <w:rPr>
          <w:szCs w:val="28"/>
          <w:lang w:val="uk-UA"/>
        </w:rPr>
        <w:t xml:space="preserve">оздоровленню </w:t>
      </w:r>
      <w:r w:rsidR="005567F7">
        <w:rPr>
          <w:szCs w:val="28"/>
          <w:lang w:val="uk-UA"/>
        </w:rPr>
        <w:t>та зміцненню</w:t>
      </w:r>
      <w:r w:rsidRPr="005567F7">
        <w:rPr>
          <w:szCs w:val="28"/>
          <w:lang w:val="uk-UA"/>
        </w:rPr>
        <w:t xml:space="preserve"> спортивного авторитету, розташованих на </w:t>
      </w:r>
      <w:r w:rsidR="003A6DC2" w:rsidRPr="005567F7">
        <w:rPr>
          <w:szCs w:val="28"/>
          <w:lang w:val="uk-UA"/>
        </w:rPr>
        <w:t xml:space="preserve">земельній ділянці з кадастровим номером 8000000000:66:059:0077 на території острова </w:t>
      </w:r>
      <w:proofErr w:type="spellStart"/>
      <w:r w:rsidR="003A6DC2" w:rsidRPr="005567F7">
        <w:rPr>
          <w:szCs w:val="28"/>
          <w:lang w:val="uk-UA"/>
        </w:rPr>
        <w:t>Долобецького</w:t>
      </w:r>
      <w:proofErr w:type="spellEnd"/>
      <w:r w:rsidR="003A6DC2" w:rsidRPr="005567F7">
        <w:rPr>
          <w:szCs w:val="28"/>
          <w:lang w:val="uk-UA"/>
        </w:rPr>
        <w:t xml:space="preserve"> у Дніпровському районі м. Києва</w:t>
      </w:r>
      <w:r w:rsidRPr="005567F7">
        <w:rPr>
          <w:szCs w:val="28"/>
          <w:lang w:val="uk-UA"/>
        </w:rPr>
        <w:t>.</w:t>
      </w:r>
    </w:p>
    <w:p w:rsidR="00735928" w:rsidRPr="005567F7" w:rsidRDefault="00735928" w:rsidP="0058721D">
      <w:pPr>
        <w:jc w:val="center"/>
        <w:rPr>
          <w:rStyle w:val="FontStyle13"/>
          <w:b/>
          <w:bCs/>
          <w:szCs w:val="28"/>
          <w:lang w:val="uk-UA" w:eastAsia="uk-UA"/>
        </w:rPr>
      </w:pPr>
    </w:p>
    <w:p w:rsidR="0058721D" w:rsidRPr="005567F7" w:rsidRDefault="0058721D" w:rsidP="0058721D">
      <w:pPr>
        <w:jc w:val="center"/>
        <w:rPr>
          <w:rStyle w:val="FontStyle13"/>
          <w:b/>
          <w:szCs w:val="28"/>
          <w:lang w:val="uk-UA"/>
        </w:rPr>
      </w:pPr>
      <w:r w:rsidRPr="005567F7">
        <w:rPr>
          <w:rStyle w:val="FontStyle13"/>
          <w:b/>
          <w:bCs/>
          <w:szCs w:val="28"/>
          <w:lang w:val="uk-UA" w:eastAsia="uk-UA"/>
        </w:rPr>
        <w:t>2</w:t>
      </w:r>
      <w:r w:rsidRPr="005567F7">
        <w:rPr>
          <w:b/>
          <w:szCs w:val="28"/>
          <w:lang w:val="uk-UA"/>
        </w:rPr>
        <w:t>. Мета і шляхи її досягнення</w:t>
      </w:r>
    </w:p>
    <w:p w:rsidR="00735928" w:rsidRPr="005567F7" w:rsidRDefault="00735928" w:rsidP="00735928">
      <w:pPr>
        <w:pStyle w:val="a3"/>
        <w:ind w:firstLine="708"/>
        <w:jc w:val="both"/>
        <w:rPr>
          <w:rStyle w:val="FontStyle13"/>
          <w:rFonts w:cs="Times New Roman"/>
          <w:sz w:val="28"/>
          <w:szCs w:val="28"/>
        </w:rPr>
      </w:pPr>
      <w:r w:rsidRPr="005567F7">
        <w:rPr>
          <w:rStyle w:val="FontStyle13"/>
          <w:rFonts w:cs="Times New Roman"/>
          <w:sz w:val="28"/>
          <w:szCs w:val="28"/>
          <w:lang w:eastAsia="uk-UA"/>
        </w:rPr>
        <w:t xml:space="preserve">Метою і завданням зазначеного </w:t>
      </w:r>
      <w:proofErr w:type="spellStart"/>
      <w:r w:rsidRPr="005567F7">
        <w:rPr>
          <w:rStyle w:val="FontStyle13"/>
          <w:rFonts w:cs="Times New Roman"/>
          <w:sz w:val="28"/>
          <w:szCs w:val="28"/>
          <w:lang w:eastAsia="uk-UA"/>
        </w:rPr>
        <w:t>проєкту</w:t>
      </w:r>
      <w:proofErr w:type="spellEnd"/>
      <w:r w:rsidRPr="005567F7">
        <w:rPr>
          <w:rStyle w:val="FontStyle13"/>
          <w:rFonts w:cs="Times New Roman"/>
          <w:sz w:val="28"/>
          <w:szCs w:val="28"/>
          <w:lang w:eastAsia="uk-UA"/>
        </w:rPr>
        <w:t xml:space="preserve"> рішення Київської міської ради є </w:t>
      </w:r>
      <w:r w:rsidRPr="005567F7"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до комунальної власності територіальної громади міста Києва об’єктів благоустрою та </w:t>
      </w:r>
      <w:r w:rsidRPr="005567F7">
        <w:rPr>
          <w:rFonts w:ascii="Times New Roman" w:hAnsi="Times New Roman" w:cs="Times New Roman"/>
          <w:sz w:val="28"/>
          <w:szCs w:val="28"/>
        </w:rPr>
        <w:t xml:space="preserve">спортивних споруд, розташованих </w:t>
      </w:r>
      <w:r w:rsidR="003A6DC2" w:rsidRPr="005567F7">
        <w:rPr>
          <w:rFonts w:ascii="Times New Roman" w:hAnsi="Times New Roman" w:cs="Times New Roman"/>
          <w:sz w:val="28"/>
          <w:szCs w:val="28"/>
        </w:rPr>
        <w:t xml:space="preserve">земельній ділянці з кадастровим номером 8000000000:66:059:0077 на території острова </w:t>
      </w:r>
      <w:proofErr w:type="spellStart"/>
      <w:r w:rsidR="003A6DC2" w:rsidRPr="005567F7">
        <w:rPr>
          <w:rFonts w:ascii="Times New Roman" w:hAnsi="Times New Roman" w:cs="Times New Roman"/>
          <w:sz w:val="28"/>
          <w:szCs w:val="28"/>
        </w:rPr>
        <w:t>Долобецького</w:t>
      </w:r>
      <w:proofErr w:type="spellEnd"/>
      <w:r w:rsidR="003A6DC2" w:rsidRPr="005567F7">
        <w:rPr>
          <w:rFonts w:ascii="Times New Roman" w:hAnsi="Times New Roman" w:cs="Times New Roman"/>
          <w:sz w:val="28"/>
          <w:szCs w:val="28"/>
        </w:rPr>
        <w:t xml:space="preserve"> у Дніпровському районі м. Києва</w:t>
      </w:r>
      <w:r w:rsidRPr="005567F7">
        <w:rPr>
          <w:rFonts w:ascii="Times New Roman" w:hAnsi="Times New Roman" w:cs="Times New Roman"/>
          <w:sz w:val="28"/>
          <w:szCs w:val="28"/>
        </w:rPr>
        <w:t xml:space="preserve"> й </w:t>
      </w:r>
      <w:r w:rsidR="003A6DC2" w:rsidRPr="005567F7">
        <w:rPr>
          <w:rFonts w:ascii="Times New Roman" w:hAnsi="Times New Roman" w:cs="Times New Roman"/>
          <w:sz w:val="28"/>
          <w:szCs w:val="28"/>
        </w:rPr>
        <w:t xml:space="preserve">подальшого </w:t>
      </w:r>
      <w:r w:rsidRPr="005567F7">
        <w:rPr>
          <w:rFonts w:ascii="Times New Roman" w:hAnsi="Times New Roman" w:cs="Times New Roman"/>
          <w:sz w:val="28"/>
          <w:szCs w:val="28"/>
        </w:rPr>
        <w:t xml:space="preserve">закріплення за </w:t>
      </w:r>
      <w:r w:rsidR="005D7968" w:rsidRPr="005567F7">
        <w:rPr>
          <w:rFonts w:ascii="Times New Roman" w:hAnsi="Times New Roman" w:cs="Times New Roman"/>
          <w:sz w:val="28"/>
          <w:szCs w:val="28"/>
        </w:rPr>
        <w:t xml:space="preserve">комунальним підприємством виконавчого органу Київської міської ради (Київської міської державної адміністрації) «Спортивний комплекс» </w:t>
      </w:r>
      <w:r w:rsidRPr="005567F7">
        <w:rPr>
          <w:rFonts w:ascii="Times New Roman" w:hAnsi="Times New Roman" w:cs="Times New Roman"/>
          <w:sz w:val="28"/>
          <w:szCs w:val="28"/>
        </w:rPr>
        <w:t>на праві господарського відання.</w:t>
      </w:r>
    </w:p>
    <w:p w:rsidR="007C3C2D" w:rsidRPr="005567F7" w:rsidRDefault="007C3C2D" w:rsidP="00377C24">
      <w:pPr>
        <w:pStyle w:val="Bodytext20"/>
        <w:spacing w:line="240" w:lineRule="auto"/>
        <w:ind w:firstLine="567"/>
        <w:jc w:val="both"/>
        <w:rPr>
          <w:color w:val="000000"/>
          <w:lang w:val="uk-UA" w:eastAsia="uk-UA" w:bidi="uk-UA"/>
        </w:rPr>
      </w:pPr>
    </w:p>
    <w:p w:rsidR="00AD2368" w:rsidRPr="005567F7" w:rsidRDefault="00AD2368" w:rsidP="00AD236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5567F7">
        <w:rPr>
          <w:rFonts w:eastAsia="Calibri"/>
          <w:b/>
          <w:kern w:val="2"/>
          <w:szCs w:val="28"/>
          <w:lang w:val="uk-UA"/>
        </w:rPr>
        <w:t>3. Правове обґрунтування необхідності прийняття рішення</w:t>
      </w:r>
    </w:p>
    <w:p w:rsidR="005D7968" w:rsidRPr="005567F7" w:rsidRDefault="005D7968" w:rsidP="005D7968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sz w:val="28"/>
          <w:szCs w:val="28"/>
          <w:lang w:val="uk-UA"/>
        </w:rPr>
      </w:pPr>
      <w:r w:rsidRPr="005567F7">
        <w:rPr>
          <w:sz w:val="28"/>
          <w:szCs w:val="28"/>
          <w:lang w:val="uk-UA"/>
        </w:rPr>
        <w:t>Проект рішення підготовлено</w:t>
      </w:r>
      <w:r w:rsidRPr="005567F7">
        <w:rPr>
          <w:b/>
          <w:bCs/>
          <w:sz w:val="28"/>
          <w:szCs w:val="28"/>
          <w:lang w:val="uk-UA"/>
        </w:rPr>
        <w:t> </w:t>
      </w:r>
      <w:r w:rsidRPr="005567F7">
        <w:rPr>
          <w:sz w:val="28"/>
          <w:szCs w:val="28"/>
          <w:lang w:val="uk-UA"/>
        </w:rPr>
        <w:t xml:space="preserve">відповідно до </w:t>
      </w:r>
      <w:r w:rsidRPr="005567F7">
        <w:rPr>
          <w:color w:val="000000"/>
          <w:sz w:val="28"/>
          <w:szCs w:val="28"/>
          <w:lang w:val="uk-UA"/>
        </w:rPr>
        <w:t xml:space="preserve">136 Господарського кодексу України, статті 327 Цивільного кодексу України, статті 60 Закону України «Про місцеве самоврядування в Україні», враховуючи лист </w:t>
      </w:r>
      <w:r w:rsidR="003A6DC2" w:rsidRPr="005567F7">
        <w:rPr>
          <w:color w:val="000000"/>
          <w:sz w:val="28"/>
          <w:szCs w:val="28"/>
          <w:lang w:val="uk-UA"/>
        </w:rPr>
        <w:t xml:space="preserve">Департаменту молоді та спорту </w:t>
      </w:r>
      <w:r w:rsidR="003A6DC2" w:rsidRPr="005567F7"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="003A6DC2" w:rsidRPr="005567F7">
        <w:rPr>
          <w:color w:val="000000"/>
          <w:sz w:val="28"/>
          <w:szCs w:val="28"/>
          <w:lang w:val="uk-UA"/>
        </w:rPr>
        <w:t>від 28 жовтня 2024 року № 078-4067</w:t>
      </w:r>
      <w:r w:rsidRPr="005567F7">
        <w:rPr>
          <w:sz w:val="28"/>
          <w:szCs w:val="28"/>
          <w:lang w:val="uk-UA"/>
        </w:rPr>
        <w:t xml:space="preserve">. </w:t>
      </w:r>
    </w:p>
    <w:p w:rsidR="008B23B8" w:rsidRPr="005567F7" w:rsidRDefault="008B23B8" w:rsidP="00AD2368">
      <w:pPr>
        <w:pStyle w:val="Bodytext20"/>
        <w:ind w:firstLine="720"/>
        <w:jc w:val="both"/>
        <w:rPr>
          <w:lang w:val="uk-UA"/>
        </w:rPr>
      </w:pPr>
    </w:p>
    <w:p w:rsidR="008B23B8" w:rsidRPr="005567F7" w:rsidRDefault="008B23B8" w:rsidP="008B23B8">
      <w:pPr>
        <w:jc w:val="center"/>
        <w:rPr>
          <w:rFonts w:eastAsia="Calibri"/>
          <w:b/>
          <w:kern w:val="2"/>
          <w:szCs w:val="28"/>
          <w:lang w:val="uk-UA"/>
        </w:rPr>
      </w:pPr>
      <w:r w:rsidRPr="005567F7">
        <w:rPr>
          <w:rFonts w:eastAsia="Calibri"/>
          <w:b/>
          <w:kern w:val="2"/>
          <w:szCs w:val="28"/>
          <w:lang w:val="uk-UA"/>
        </w:rPr>
        <w:t xml:space="preserve">4. Інформація про те, чи стосується </w:t>
      </w:r>
      <w:proofErr w:type="spellStart"/>
      <w:r w:rsidRPr="005567F7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5567F7">
        <w:rPr>
          <w:rFonts w:eastAsia="Calibri"/>
          <w:b/>
          <w:kern w:val="2"/>
          <w:szCs w:val="28"/>
          <w:lang w:val="uk-UA"/>
        </w:rPr>
        <w:t xml:space="preserve"> рішення прав і соціальної захищеності осіб з інвалідністю</w:t>
      </w:r>
    </w:p>
    <w:p w:rsidR="008B23B8" w:rsidRPr="005567F7" w:rsidRDefault="008B23B8" w:rsidP="00377C24">
      <w:pPr>
        <w:pStyle w:val="Bodytext20"/>
        <w:ind w:firstLine="567"/>
        <w:jc w:val="both"/>
        <w:rPr>
          <w:rFonts w:eastAsia="Calibri"/>
          <w:kern w:val="2"/>
          <w:lang w:val="uk-UA"/>
        </w:rPr>
      </w:pPr>
      <w:proofErr w:type="spellStart"/>
      <w:r w:rsidRPr="005567F7">
        <w:rPr>
          <w:rFonts w:eastAsia="Calibri"/>
          <w:kern w:val="2"/>
          <w:lang w:val="uk-UA"/>
        </w:rPr>
        <w:t>Проєкт</w:t>
      </w:r>
      <w:proofErr w:type="spellEnd"/>
      <w:r w:rsidRPr="005567F7">
        <w:rPr>
          <w:rFonts w:eastAsia="Calibri"/>
          <w:kern w:val="2"/>
          <w:lang w:val="uk-UA"/>
        </w:rPr>
        <w:t xml:space="preserve"> рішення не стосується прав і соціальної захищеності осіб з інвалідністю.</w:t>
      </w:r>
    </w:p>
    <w:p w:rsidR="008B23B8" w:rsidRPr="005567F7" w:rsidRDefault="008B23B8" w:rsidP="00AD2368">
      <w:pPr>
        <w:pStyle w:val="Bodytext20"/>
        <w:ind w:firstLine="720"/>
        <w:jc w:val="both"/>
        <w:rPr>
          <w:rFonts w:eastAsia="Calibri"/>
          <w:kern w:val="2"/>
          <w:lang w:val="uk-UA"/>
        </w:rPr>
      </w:pPr>
    </w:p>
    <w:p w:rsidR="008B23B8" w:rsidRPr="005567F7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5567F7">
        <w:rPr>
          <w:rFonts w:eastAsia="Calibri"/>
          <w:b/>
          <w:kern w:val="2"/>
          <w:szCs w:val="28"/>
          <w:lang w:val="uk-UA"/>
        </w:rPr>
        <w:lastRenderedPageBreak/>
        <w:t xml:space="preserve">5. Інформація  про те, чи містить </w:t>
      </w:r>
      <w:proofErr w:type="spellStart"/>
      <w:r w:rsidRPr="005567F7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5567F7">
        <w:rPr>
          <w:rFonts w:eastAsia="Calibri"/>
          <w:b/>
          <w:kern w:val="2"/>
          <w:szCs w:val="28"/>
          <w:lang w:val="uk-UA"/>
        </w:rPr>
        <w:t xml:space="preserve"> рішення інформацію з</w:t>
      </w:r>
    </w:p>
    <w:p w:rsidR="008B23B8" w:rsidRPr="005567F7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5567F7">
        <w:rPr>
          <w:rFonts w:eastAsia="Calibri"/>
          <w:b/>
          <w:kern w:val="2"/>
          <w:szCs w:val="28"/>
          <w:lang w:val="uk-UA"/>
        </w:rPr>
        <w:t>обмеженим доступом у розумінні статті 6  Закону України «Про доступ до публічної інформації»</w:t>
      </w:r>
    </w:p>
    <w:p w:rsidR="008B23B8" w:rsidRPr="005567F7" w:rsidRDefault="008B23B8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proofErr w:type="spellStart"/>
      <w:r w:rsidRPr="005567F7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5567F7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:rsidR="008B23B8" w:rsidRPr="005567F7" w:rsidRDefault="008B23B8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9960E9" w:rsidRPr="005567F7" w:rsidRDefault="009960E9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6. Інформація про персональні дані</w:t>
      </w:r>
    </w:p>
    <w:p w:rsidR="009960E9" w:rsidRPr="005567F7" w:rsidRDefault="00502AAD" w:rsidP="00502AA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sz w:val="28"/>
          <w:szCs w:val="28"/>
          <w:lang w:val="uk-UA" w:eastAsia="uk-UA"/>
        </w:rPr>
        <w:tab/>
      </w:r>
      <w:proofErr w:type="spellStart"/>
      <w:r w:rsidRPr="005567F7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5567F7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про персональні дані </w:t>
      </w:r>
      <w:r w:rsidR="00D91EFE"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фізичних осіб  у розумінні статей 11 та 21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Закону України «Про інформаці</w:t>
      </w:r>
      <w:r w:rsidR="00D91EFE"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ю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»</w:t>
      </w:r>
      <w:r w:rsidR="00D91EFE"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та статті 2 Закону України «Про захист персональних даних»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:rsidR="00502AAD" w:rsidRPr="005567F7" w:rsidRDefault="00502AAD" w:rsidP="00502AA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B23B8" w:rsidRPr="005567F7" w:rsidRDefault="00502AAD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</w:t>
      </w:r>
      <w:r w:rsidR="008B23B8"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Фінансово-економічне обґрунтування</w:t>
      </w:r>
    </w:p>
    <w:p w:rsidR="008B23B8" w:rsidRPr="005567F7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Прийняття </w:t>
      </w:r>
      <w:r w:rsidR="000F0147">
        <w:rPr>
          <w:rStyle w:val="FontStyle22"/>
          <w:rFonts w:eastAsia="MS Mincho"/>
          <w:bCs/>
          <w:sz w:val="28"/>
          <w:szCs w:val="28"/>
          <w:lang w:val="uk-UA" w:eastAsia="uk-UA"/>
        </w:rPr>
        <w:t>цього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</w:t>
      </w:r>
      <w:proofErr w:type="spellStart"/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проєкту</w:t>
      </w:r>
      <w:proofErr w:type="spellEnd"/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рішення </w:t>
      </w:r>
      <w:r w:rsidR="00A81742"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не </w:t>
      </w:r>
      <w:r w:rsidRPr="005567F7">
        <w:rPr>
          <w:rStyle w:val="FontStyle22"/>
          <w:rFonts w:eastAsia="MS Mincho"/>
          <w:bCs/>
          <w:sz w:val="28"/>
          <w:szCs w:val="28"/>
          <w:lang w:val="uk-UA" w:eastAsia="uk-UA"/>
        </w:rPr>
        <w:t>потребує додаткового фінансування з бюджету міста Києва.</w:t>
      </w:r>
    </w:p>
    <w:p w:rsidR="008B23B8" w:rsidRPr="005567F7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B23B8" w:rsidRPr="005567F7" w:rsidRDefault="00502AAD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8</w:t>
      </w:r>
      <w:r w:rsidR="008B23B8" w:rsidRPr="005567F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Прогноз результатів</w:t>
      </w:r>
    </w:p>
    <w:p w:rsidR="003956B7" w:rsidRPr="005567F7" w:rsidRDefault="003956B7" w:rsidP="003956B7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5567F7">
        <w:rPr>
          <w:rStyle w:val="FontStyle22"/>
          <w:rFonts w:eastAsia="MS Mincho"/>
          <w:sz w:val="28"/>
          <w:szCs w:val="28"/>
          <w:lang w:eastAsia="uk-UA"/>
        </w:rPr>
        <w:t xml:space="preserve">Прийняття та реалізація </w:t>
      </w:r>
      <w:proofErr w:type="spellStart"/>
      <w:r w:rsidRPr="005567F7">
        <w:rPr>
          <w:rStyle w:val="FontStyle22"/>
          <w:rFonts w:eastAsia="MS Mincho"/>
          <w:sz w:val="28"/>
          <w:szCs w:val="28"/>
          <w:lang w:eastAsia="uk-UA"/>
        </w:rPr>
        <w:t>проєкту</w:t>
      </w:r>
      <w:proofErr w:type="spellEnd"/>
      <w:r w:rsidRPr="005567F7">
        <w:rPr>
          <w:rStyle w:val="FontStyle22"/>
          <w:rFonts w:eastAsia="MS Mincho"/>
          <w:sz w:val="28"/>
          <w:szCs w:val="28"/>
          <w:lang w:eastAsia="uk-UA"/>
        </w:rPr>
        <w:t xml:space="preserve"> рішення </w:t>
      </w:r>
      <w:r w:rsidRPr="005567F7">
        <w:rPr>
          <w:color w:val="000000"/>
          <w:sz w:val="28"/>
          <w:szCs w:val="28"/>
        </w:rPr>
        <w:t xml:space="preserve">дозволить зберегти та ефективно використовувати виявлені об’єкти благоустрою та </w:t>
      </w:r>
      <w:r w:rsidRPr="005567F7">
        <w:rPr>
          <w:sz w:val="28"/>
          <w:szCs w:val="28"/>
        </w:rPr>
        <w:t>спортивні споруди, що сприятиме проведенню спортивних, культурно-масових і інших заходів, надання фізкультурно-оздоровчих послуг, створення умов вихованцям дитячо-юнацьких спортивних шкіл, мешканцям міста для занять фізичною культурою і спортом, а також вдосконалення матеріально-технічної бази та покращення якості надання фізкультурно-спортивних послуг.</w:t>
      </w:r>
    </w:p>
    <w:p w:rsidR="00C52297" w:rsidRPr="005567F7" w:rsidRDefault="00C52297" w:rsidP="00F56156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ind w:firstLine="720"/>
        <w:jc w:val="both"/>
        <w:rPr>
          <w:color w:val="000000"/>
          <w:lang w:val="uk-UA" w:eastAsia="uk-UA" w:bidi="uk-UA"/>
        </w:rPr>
      </w:pPr>
    </w:p>
    <w:p w:rsidR="00C52297" w:rsidRPr="005567F7" w:rsidRDefault="00502AAD" w:rsidP="00C52297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5567F7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9</w:t>
      </w:r>
      <w:r w:rsidR="00C52297" w:rsidRPr="005567F7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. Суб’єкт подання</w:t>
      </w:r>
    </w:p>
    <w:p w:rsidR="008B23B8" w:rsidRPr="005567F7" w:rsidRDefault="00C52297" w:rsidP="003A6DC2">
      <w:pPr>
        <w:shd w:val="clear" w:color="auto" w:fill="FFFFFF"/>
        <w:ind w:firstLine="567"/>
        <w:rPr>
          <w:szCs w:val="28"/>
          <w:lang w:val="uk-UA" w:eastAsia="uk-UA"/>
        </w:rPr>
      </w:pPr>
      <w:r w:rsidRPr="005567F7">
        <w:rPr>
          <w:spacing w:val="1"/>
          <w:szCs w:val="28"/>
          <w:lang w:val="uk-UA"/>
        </w:rPr>
        <w:t xml:space="preserve">Суб’єктом подання </w:t>
      </w:r>
      <w:proofErr w:type="spellStart"/>
      <w:r w:rsidRPr="005567F7">
        <w:rPr>
          <w:spacing w:val="1"/>
          <w:szCs w:val="28"/>
          <w:lang w:val="uk-UA"/>
        </w:rPr>
        <w:t>проєкту</w:t>
      </w:r>
      <w:proofErr w:type="spellEnd"/>
      <w:r w:rsidRPr="005567F7">
        <w:rPr>
          <w:spacing w:val="1"/>
          <w:szCs w:val="28"/>
          <w:lang w:val="uk-UA"/>
        </w:rPr>
        <w:t xml:space="preserve"> рішення є </w:t>
      </w:r>
      <w:r w:rsidR="003A6DC2" w:rsidRPr="005567F7">
        <w:rPr>
          <w:spacing w:val="1"/>
          <w:szCs w:val="28"/>
          <w:lang w:val="uk-UA"/>
        </w:rPr>
        <w:t xml:space="preserve">депутат Київської міської ради Костянтин </w:t>
      </w:r>
      <w:r w:rsidR="005567F7">
        <w:rPr>
          <w:spacing w:val="1"/>
          <w:szCs w:val="28"/>
          <w:lang w:val="uk-UA"/>
        </w:rPr>
        <w:t>УСОВ</w:t>
      </w:r>
      <w:r w:rsidR="000F0147">
        <w:rPr>
          <w:rStyle w:val="FontStyle22"/>
          <w:rFonts w:eastAsia="MS Mincho"/>
          <w:sz w:val="28"/>
          <w:szCs w:val="28"/>
          <w:lang w:val="uk-UA" w:eastAsia="uk-UA"/>
        </w:rPr>
        <w:t xml:space="preserve">, </w:t>
      </w:r>
      <w:proofErr w:type="spellStart"/>
      <w:r w:rsidR="000F0147">
        <w:rPr>
          <w:rStyle w:val="FontStyle22"/>
          <w:rFonts w:eastAsia="MS Mincho"/>
          <w:sz w:val="28"/>
          <w:szCs w:val="28"/>
          <w:lang w:val="uk-UA" w:eastAsia="uk-UA"/>
        </w:rPr>
        <w:t>тел</w:t>
      </w:r>
      <w:proofErr w:type="spellEnd"/>
      <w:r w:rsidR="000F0147">
        <w:rPr>
          <w:rStyle w:val="FontStyle22"/>
          <w:rFonts w:eastAsia="MS Mincho"/>
          <w:sz w:val="28"/>
          <w:szCs w:val="28"/>
          <w:lang w:val="uk-UA" w:eastAsia="uk-UA"/>
        </w:rPr>
        <w:t xml:space="preserve">. 044 202 75 50. </w:t>
      </w:r>
      <w:bookmarkStart w:id="0" w:name="_GoBack"/>
      <w:bookmarkEnd w:id="0"/>
    </w:p>
    <w:p w:rsidR="008B23B8" w:rsidRPr="005567F7" w:rsidRDefault="008B23B8" w:rsidP="008B23B8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Cs w:val="28"/>
          <w:lang w:val="uk-UA"/>
        </w:rPr>
      </w:pPr>
    </w:p>
    <w:p w:rsidR="003A6DC2" w:rsidRPr="005567F7" w:rsidRDefault="003A6DC2" w:rsidP="008B23B8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Cs w:val="28"/>
          <w:lang w:val="uk-UA"/>
        </w:rPr>
      </w:pPr>
    </w:p>
    <w:p w:rsidR="008B23B8" w:rsidRPr="005567F7" w:rsidRDefault="003A6DC2" w:rsidP="00377C24">
      <w:pPr>
        <w:pStyle w:val="Bodytext20"/>
        <w:jc w:val="both"/>
        <w:rPr>
          <w:lang w:val="uk-UA"/>
        </w:rPr>
      </w:pPr>
      <w:r w:rsidRPr="005567F7">
        <w:rPr>
          <w:lang w:val="uk-UA"/>
        </w:rPr>
        <w:t>Депутат Київської міської ради</w:t>
      </w:r>
      <w:r w:rsidRPr="005567F7">
        <w:rPr>
          <w:lang w:val="uk-UA"/>
        </w:rPr>
        <w:tab/>
      </w:r>
      <w:r w:rsidRPr="005567F7">
        <w:rPr>
          <w:lang w:val="uk-UA"/>
        </w:rPr>
        <w:tab/>
      </w:r>
      <w:r w:rsidRPr="005567F7">
        <w:rPr>
          <w:lang w:val="uk-UA"/>
        </w:rPr>
        <w:tab/>
      </w:r>
      <w:r w:rsidRPr="005567F7">
        <w:rPr>
          <w:lang w:val="uk-UA"/>
        </w:rPr>
        <w:tab/>
      </w:r>
      <w:r w:rsidRPr="005567F7">
        <w:rPr>
          <w:lang w:val="uk-UA"/>
        </w:rPr>
        <w:tab/>
        <w:t>Костянтин УСОВ</w:t>
      </w:r>
    </w:p>
    <w:sectPr w:rsidR="008B23B8" w:rsidRPr="005567F7" w:rsidSect="00AD2368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8F"/>
    <w:rsid w:val="0001167A"/>
    <w:rsid w:val="000F0147"/>
    <w:rsid w:val="00150985"/>
    <w:rsid w:val="0037276D"/>
    <w:rsid w:val="00377C24"/>
    <w:rsid w:val="003956B7"/>
    <w:rsid w:val="003A6DC2"/>
    <w:rsid w:val="003D21C8"/>
    <w:rsid w:val="004026A1"/>
    <w:rsid w:val="00417A94"/>
    <w:rsid w:val="004419C7"/>
    <w:rsid w:val="004F1F13"/>
    <w:rsid w:val="00502AAD"/>
    <w:rsid w:val="005567F7"/>
    <w:rsid w:val="00557150"/>
    <w:rsid w:val="0058721D"/>
    <w:rsid w:val="005D7968"/>
    <w:rsid w:val="00620E38"/>
    <w:rsid w:val="00625089"/>
    <w:rsid w:val="006B488F"/>
    <w:rsid w:val="00735928"/>
    <w:rsid w:val="007C3C2D"/>
    <w:rsid w:val="00854CE9"/>
    <w:rsid w:val="00862999"/>
    <w:rsid w:val="008951BC"/>
    <w:rsid w:val="008B1B39"/>
    <w:rsid w:val="008B23B8"/>
    <w:rsid w:val="009960E9"/>
    <w:rsid w:val="00A31C73"/>
    <w:rsid w:val="00A81742"/>
    <w:rsid w:val="00AD2368"/>
    <w:rsid w:val="00C26CA9"/>
    <w:rsid w:val="00C52297"/>
    <w:rsid w:val="00CD7C77"/>
    <w:rsid w:val="00D82BDF"/>
    <w:rsid w:val="00D91EFE"/>
    <w:rsid w:val="00F5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47245"/>
  <w15:docId w15:val="{1C13D4FB-BCC2-40CC-9EEA-FED0CB7B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No Spacing"/>
    <w:uiPriority w:val="1"/>
    <w:qFormat/>
    <w:rsid w:val="00735928"/>
    <w:pPr>
      <w:jc w:val="left"/>
    </w:pPr>
    <w:rPr>
      <w:rFonts w:ascii="Calibri" w:eastAsia="Calibri" w:hAnsi="Calibri" w:cs="Microsoft Uighur"/>
      <w:sz w:val="22"/>
      <w:lang w:val="uk-UA"/>
    </w:rPr>
  </w:style>
  <w:style w:type="paragraph" w:styleId="a4">
    <w:name w:val="List Paragraph"/>
    <w:basedOn w:val="a"/>
    <w:uiPriority w:val="34"/>
    <w:qFormat/>
    <w:rsid w:val="003956B7"/>
    <w:pPr>
      <w:ind w:left="720"/>
      <w:contextualSpacing/>
      <w:jc w:val="left"/>
    </w:pPr>
    <w:rPr>
      <w:rFonts w:eastAsia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2461</Words>
  <Characters>1403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Заболотній</dc:creator>
  <cp:keywords/>
  <dc:description/>
  <cp:lastModifiedBy>Сезоненко Анастасія Вікторівна</cp:lastModifiedBy>
  <cp:revision>3</cp:revision>
  <dcterms:created xsi:type="dcterms:W3CDTF">2024-12-12T13:37:00Z</dcterms:created>
  <dcterms:modified xsi:type="dcterms:W3CDTF">2024-12-17T10:12:00Z</dcterms:modified>
</cp:coreProperties>
</file>