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37B" w:rsidRDefault="003D58B5" w:rsidP="00073959">
      <w:pPr>
        <w:suppressLineNumbers/>
        <w:tabs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 w:rsidRPr="0037750A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ПОЯСНЮВАЛЬНА ЗАПИСКА</w:t>
      </w:r>
    </w:p>
    <w:p w:rsidR="00645957" w:rsidRPr="00645957" w:rsidRDefault="000A69E4" w:rsidP="00073959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Calibri" w:hAnsi="Times New Roman" w:cs="Times New Roman"/>
          <w:sz w:val="28"/>
          <w:szCs w:val="28"/>
          <w:lang w:eastAsia="ru-RU" w:bidi="uk-UA"/>
        </w:rPr>
      </w:pPr>
      <w:r w:rsidRPr="000A69E4">
        <w:rPr>
          <w:rFonts w:ascii="Times New Roman" w:eastAsia="Calibri" w:hAnsi="Times New Roman" w:cs="Times New Roman"/>
          <w:sz w:val="28"/>
          <w:szCs w:val="28"/>
          <w:lang w:eastAsia="ru-RU"/>
        </w:rPr>
        <w:t>до проєкту рішення Київської міської ради «</w:t>
      </w:r>
      <w:r w:rsidR="00645957" w:rsidRPr="00645957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Про збільшення розміру статутного капіталу комунального підприємства з питань будівництва житлових будинків «Житлоінвестбуд-УКБ»</w:t>
      </w:r>
    </w:p>
    <w:p w:rsidR="00731602" w:rsidRPr="00731602" w:rsidRDefault="00731602" w:rsidP="00073959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8B5" w:rsidRPr="000F0BC7" w:rsidRDefault="000F0BC7" w:rsidP="00073959">
      <w:pPr>
        <w:pStyle w:val="ad"/>
        <w:numPr>
          <w:ilvl w:val="0"/>
          <w:numId w:val="11"/>
        </w:numPr>
        <w:suppressLineNumbers/>
        <w:tabs>
          <w:tab w:val="left" w:pos="900"/>
          <w:tab w:val="left" w:pos="1080"/>
        </w:tabs>
        <w:spacing w:after="0" w:line="240" w:lineRule="auto"/>
        <w:ind w:left="142" w:firstLine="75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0BC7">
        <w:rPr>
          <w:rFonts w:ascii="Times New Roman" w:hAnsi="Times New Roman" w:cs="Times New Roman"/>
          <w:b/>
          <w:sz w:val="28"/>
          <w:szCs w:val="28"/>
        </w:rPr>
        <w:t xml:space="preserve">Опис проблем, для вирішення яких підготовлено проєкт рішення, </w:t>
      </w:r>
      <w:r w:rsidR="00C112E2" w:rsidRPr="000F0BC7">
        <w:rPr>
          <w:rFonts w:ascii="Times New Roman" w:hAnsi="Times New Roman" w:cs="Times New Roman"/>
          <w:b/>
          <w:sz w:val="28"/>
          <w:szCs w:val="28"/>
        </w:rPr>
        <w:t>обґрунтування</w:t>
      </w:r>
      <w:r w:rsidRPr="000F0BC7">
        <w:rPr>
          <w:rFonts w:ascii="Times New Roman" w:hAnsi="Times New Roman" w:cs="Times New Roman"/>
          <w:b/>
          <w:sz w:val="28"/>
          <w:szCs w:val="28"/>
        </w:rPr>
        <w:t xml:space="preserve">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</w:t>
      </w:r>
    </w:p>
    <w:p w:rsidR="00307B6D" w:rsidRPr="00307B6D" w:rsidRDefault="009B52E0" w:rsidP="00073959">
      <w:pPr>
        <w:suppressLineNumbers/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uk-UA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07B6D"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Розпорядженням виконавчого органу Київської міської ради (Київської міської державної адміністрації) від 17</w:t>
      </w:r>
      <w:r w:rsid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грудня </w:t>
      </w:r>
      <w:r w:rsidR="00307B6D"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2014</w:t>
      </w:r>
      <w:r w:rsid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року</w:t>
      </w:r>
      <w:r w:rsidR="00307B6D"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№1458 </w:t>
      </w:r>
      <w:r w:rsidR="001D3627">
        <w:rPr>
          <w:rFonts w:ascii="Times New Roman" w:eastAsia="Calibri" w:hAnsi="Times New Roman" w:cs="Times New Roman"/>
          <w:sz w:val="28"/>
          <w:szCs w:val="28"/>
          <w:lang w:eastAsia="ru-RU" w:bidi="uk-UA"/>
        </w:rPr>
        <w:br/>
      </w:r>
      <w:r w:rsidR="00307B6D"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розмір статутного капіталу </w:t>
      </w:r>
      <w:r w:rsidR="00456DFD" w:rsidRPr="00456DF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комунального підприємства</w:t>
      </w:r>
      <w:r w:rsidR="00307B6D"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</w:t>
      </w:r>
      <w:r w:rsidR="001D3627" w:rsidRPr="001D3627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з питань будівництва житлових будинків «Житлоінвестбуд-УКБ»</w:t>
      </w:r>
      <w:r w:rsidR="00307B6D"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затвердж</w:t>
      </w:r>
      <w:r w:rsidR="00756D64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ено у  сумі 112 211 800,0 грн, </w:t>
      </w:r>
      <w:r w:rsidR="00307B6D"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фактично на рахунки підприємства перераховано 90 861 800,0 грн.</w:t>
      </w:r>
    </w:p>
    <w:p w:rsidR="00307B6D" w:rsidRPr="00307B6D" w:rsidRDefault="00307B6D" w:rsidP="00073959">
      <w:pPr>
        <w:suppressLineNumbers/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uk-UA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uk-UA"/>
        </w:rPr>
        <w:tab/>
      </w:r>
      <w:r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Докапіталізація статутного капіталу </w:t>
      </w:r>
      <w:r w:rsidR="001D3627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комунального п</w:t>
      </w:r>
      <w:r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ідприємства не проводилась, зазначені кошти було використано на ведення господарської діяльності Підприємства та фінансування інвестиційних проєктів, зокрема, які пов’язані із забезпеченням прав на житло постраждалих інвесторів від діяльності </w:t>
      </w:r>
      <w:r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br/>
        <w:t xml:space="preserve">ГІБК «Еліта-Центр», на добудову житлових будинків та інженерних мереж до них, роботи по яких були призупинені попередніми забудовниками та інші. </w:t>
      </w:r>
    </w:p>
    <w:p w:rsidR="00307B6D" w:rsidRPr="00307B6D" w:rsidRDefault="00307B6D" w:rsidP="00073959">
      <w:pPr>
        <w:suppressLineNumbers/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uk-UA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uk-UA"/>
        </w:rPr>
        <w:tab/>
      </w:r>
      <w:r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Згідно з рішенням Київської міської ради від 26</w:t>
      </w:r>
      <w:r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квітня </w:t>
      </w:r>
      <w:r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2012 </w:t>
      </w:r>
      <w:r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року </w:t>
      </w:r>
      <w:r>
        <w:rPr>
          <w:rFonts w:ascii="Times New Roman" w:eastAsia="Calibri" w:hAnsi="Times New Roman" w:cs="Times New Roman"/>
          <w:sz w:val="28"/>
          <w:szCs w:val="28"/>
          <w:lang w:eastAsia="ru-RU" w:bidi="uk-UA"/>
        </w:rPr>
        <w:br/>
      </w:r>
      <w:r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№ 542/7879 «Про передачу комунальному </w:t>
      </w:r>
      <w:r w:rsidR="001D3627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п</w:t>
      </w:r>
      <w:r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ідприємству з питань будівництва житлових будинків «Житлоінвестбуд-УКБ» земельної ділянки для завершення будівництва житлових будинків на вул. Сім’ї Сосніних, 4-а у Святошинському районі м. Києва» та розпорядженням виконавчого органу Київської міської ради (Київської міської державної адміністрації) від 12</w:t>
      </w:r>
      <w:r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вересня </w:t>
      </w:r>
      <w:r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2012 </w:t>
      </w:r>
      <w:r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року </w:t>
      </w:r>
      <w:r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№ 1604 </w:t>
      </w:r>
      <w:r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br/>
        <w:t xml:space="preserve">«Про завершення будівництва багатоповерхових житлових будинків </w:t>
      </w:r>
      <w:r w:rsidR="00610488">
        <w:rPr>
          <w:rFonts w:ascii="Times New Roman" w:eastAsia="Calibri" w:hAnsi="Times New Roman" w:cs="Times New Roman"/>
          <w:sz w:val="28"/>
          <w:szCs w:val="28"/>
          <w:lang w:eastAsia="ru-RU" w:bidi="uk-UA"/>
        </w:rPr>
        <w:br/>
      </w:r>
      <w:r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на вул. Сім’ї Сосніних, 4-а у Святошинському районі» </w:t>
      </w:r>
      <w:r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br/>
        <w:t>КП «Житлоінвестбуд-УКБ» доручено вжити заходів для завершення будівництва зазначених житлових будинків та врегулювання майнових питань 598 сімей інвесторів будівництва, які ще у 2004 році придбали квартири у попереднього забудовника ТОВ «Київвисотбуд» зага</w:t>
      </w:r>
      <w:r w:rsidR="006F5C4F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льною площею </w:t>
      </w:r>
      <w:r w:rsidR="006F5C4F">
        <w:rPr>
          <w:rFonts w:ascii="Times New Roman" w:eastAsia="Calibri" w:hAnsi="Times New Roman" w:cs="Times New Roman"/>
          <w:sz w:val="28"/>
          <w:szCs w:val="28"/>
          <w:lang w:eastAsia="ru-RU" w:bidi="uk-UA"/>
        </w:rPr>
        <w:br/>
        <w:t>45,1 тис. кв.м.</w:t>
      </w:r>
    </w:p>
    <w:p w:rsidR="00307B6D" w:rsidRPr="00307B6D" w:rsidRDefault="00307B6D" w:rsidP="00073959">
      <w:pPr>
        <w:suppressLineNumbers/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uk-UA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uk-UA"/>
        </w:rPr>
        <w:tab/>
      </w:r>
      <w:r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Також, у цьому будинку укладалися договори на фінансування </w:t>
      </w:r>
      <w:r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br/>
        <w:t>6,2 тис. кв. м., у тому числі за бюджетними програмами із залученням коштів бюджету: для учасників АТО/ООС за міськими програмами «50х50»та «30Х70», дітей-сиріт та інших пільгових ка</w:t>
      </w:r>
      <w:r w:rsidR="006F5C4F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тегорій черговиків квартобліку.</w:t>
      </w:r>
    </w:p>
    <w:p w:rsidR="00307B6D" w:rsidRPr="00307B6D" w:rsidRDefault="001C0D4A" w:rsidP="00073959">
      <w:pPr>
        <w:suppressLineNumbers/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uk-UA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uk-UA"/>
        </w:rPr>
        <w:tab/>
      </w:r>
      <w:r w:rsidR="00307B6D"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Для завершення будівельних робіт та введення об’єкту в експлуатацію необхідно виконати розпочаті роботи та здійснити будівництво зовнішн</w:t>
      </w:r>
      <w:r w:rsidR="006F5C4F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іх інженерних мереж до будинку.</w:t>
      </w:r>
    </w:p>
    <w:p w:rsidR="00307B6D" w:rsidRPr="00307B6D" w:rsidRDefault="001C0D4A" w:rsidP="00073959">
      <w:pPr>
        <w:suppressLineNumbers/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uk-UA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uk-UA"/>
        </w:rPr>
        <w:tab/>
      </w:r>
      <w:r w:rsidR="00307B6D"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У 2015 році між Департаментом економіки та інвестицій виконавчого органу Київської міської ради (Київської міської державної адміністрації), </w:t>
      </w:r>
      <w:r w:rsidR="00307B6D"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br/>
        <w:t>КП «Київське інвестиційне агентс</w:t>
      </w:r>
      <w:r w:rsidR="006F5C4F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тво» та КП «Житлоінвестбуд-УКБ»</w:t>
      </w:r>
      <w:bookmarkStart w:id="0" w:name="_GoBack"/>
      <w:bookmarkEnd w:id="0"/>
      <w:r w:rsidR="00307B6D"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укладено інвестиційний договір від 31</w:t>
      </w:r>
      <w:r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березня </w:t>
      </w:r>
      <w:r w:rsidR="00307B6D"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2015 </w:t>
      </w:r>
      <w:r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року </w:t>
      </w:r>
      <w:r w:rsidR="00307B6D"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№ 050-13/і/151 на будівницт</w:t>
      </w:r>
      <w:r w:rsidR="006F5C4F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во </w:t>
      </w:r>
      <w:r w:rsidR="00307B6D"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житлового будинку з об’єктами господарського та соціально-побутового </w:t>
      </w:r>
      <w:r w:rsidR="00307B6D"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lastRenderedPageBreak/>
        <w:t xml:space="preserve">призначення та підземним паркінгом з безкоштовним виділенням частки квартир для потерпілих від діяльності ГІБК «Еліта-Центр» у провулку Платонівському. </w:t>
      </w:r>
    </w:p>
    <w:p w:rsidR="00307B6D" w:rsidRDefault="00BC1CEE" w:rsidP="00073959">
      <w:pPr>
        <w:suppressLineNumbers/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uk-UA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uk-UA"/>
        </w:rPr>
        <w:tab/>
      </w:r>
      <w:r w:rsidR="00307B6D"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Однак, у 2020-2021 роках інженерними службами міста було надано нові технічні умови на тепло-електро-водопостачання та ка</w:t>
      </w:r>
      <w:r w:rsidR="00756D64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налізування</w:t>
      </w:r>
      <w:r w:rsidR="00307B6D" w:rsidRPr="00307B6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будинку, внаслідок чого, а також через здорожчання матеріальних ресурсів, собівартість будівництва зовнішніх інженерних мереж суттєво зросла, у зв’язку з чим добудувати об’єкт за інвесторські кошти не вбачається за можливе. </w:t>
      </w:r>
    </w:p>
    <w:p w:rsidR="00B31511" w:rsidRPr="00B31511" w:rsidRDefault="00B31511" w:rsidP="00073959">
      <w:pPr>
        <w:suppressLineNumbers/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uk-UA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uk-UA"/>
        </w:rPr>
        <w:tab/>
        <w:t>З</w:t>
      </w:r>
      <w:r w:rsidRPr="00B31511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початком повномасштабної військової агресії </w:t>
      </w:r>
      <w:r w:rsidR="00FF45F4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комунальне п</w:t>
      </w:r>
      <w:r w:rsidRPr="00B31511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ідп</w:t>
      </w:r>
      <w:r w:rsidR="00756D64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риємство зосередило діяльність на </w:t>
      </w:r>
      <w:r w:rsidRPr="00B31511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соціально значущих </w:t>
      </w:r>
      <w:r w:rsidR="00756D64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проєктах для міста, зокрема, на</w:t>
      </w:r>
      <w:r w:rsidRPr="00B31511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спорудженні об’єктів оборонног</w:t>
      </w:r>
      <w:r w:rsidR="00756D64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о призначення, захисних споруд </w:t>
      </w:r>
      <w:r w:rsidRPr="00B31511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цивільного захисту, будівництві житла для учасників АТО/ООС, відбудові зруйнованого житлового фонду. </w:t>
      </w:r>
    </w:p>
    <w:p w:rsidR="00B31511" w:rsidRPr="00B31511" w:rsidRDefault="00B31511" w:rsidP="00073959">
      <w:pPr>
        <w:suppressLineNumbers/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uk-UA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uk-UA"/>
        </w:rPr>
        <w:tab/>
      </w:r>
      <w:r w:rsidRPr="00B31511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Завдяки штату кваліфікованих і досвідчених фахівців, </w:t>
      </w:r>
      <w:r w:rsidR="00830318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комунальне п</w:t>
      </w:r>
      <w:r w:rsidRPr="00B31511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ідприємство першим у місті розпочало надважливу роботу з відновлення житлових будинків, пошкоджених внаслідок військової агресії. </w:t>
      </w:r>
    </w:p>
    <w:p w:rsidR="00B31511" w:rsidRPr="00B31511" w:rsidRDefault="00B31511" w:rsidP="00073959">
      <w:pPr>
        <w:suppressLineNumbers/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uk-UA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uk-UA"/>
        </w:rPr>
        <w:tab/>
      </w:r>
      <w:r w:rsidRPr="00B31511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Тільки за 2022-2025 роки </w:t>
      </w:r>
      <w:r w:rsidR="00F10E61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комунальним п</w:t>
      </w:r>
      <w:r w:rsidRPr="00B31511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ідприємством відновлено </w:t>
      </w:r>
      <w:r w:rsidR="00756D64">
        <w:rPr>
          <w:rFonts w:ascii="Times New Roman" w:eastAsia="Calibri" w:hAnsi="Times New Roman" w:cs="Times New Roman"/>
          <w:sz w:val="28"/>
          <w:szCs w:val="28"/>
          <w:lang w:eastAsia="ru-RU" w:bidi="uk-UA"/>
        </w:rPr>
        <w:br/>
      </w:r>
      <w:r w:rsidRPr="00B31511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31 багатоквартирний житловий будинок, а на сьогодні у процесі відновлення перебуває </w:t>
      </w:r>
      <w:r w:rsidR="00060A35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52</w:t>
      </w:r>
      <w:r w:rsidR="00350559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об’єкт</w:t>
      </w:r>
      <w:r w:rsidR="00060A35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и</w:t>
      </w:r>
      <w:r w:rsidR="00350559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.</w:t>
      </w:r>
    </w:p>
    <w:p w:rsidR="00B31511" w:rsidRPr="00B31511" w:rsidRDefault="00B31511" w:rsidP="00073959">
      <w:pPr>
        <w:suppressLineNumbers/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uk-UA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uk-UA"/>
        </w:rPr>
        <w:tab/>
      </w:r>
      <w:r w:rsidR="00C01BFE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З метою </w:t>
      </w:r>
      <w:r w:rsidR="001C2C56" w:rsidRPr="001C2C56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забезп</w:t>
      </w:r>
      <w:r w:rsidR="001C2C56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ечення належного функціонування підприємства в частині виконання покладених </w:t>
      </w:r>
      <w:r w:rsidR="001C2C56" w:rsidRPr="001C2C56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на нього завдань та повноважень, забезпечення реалізації соціально</w:t>
      </w:r>
      <w:r w:rsidR="009217C6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</w:t>
      </w:r>
      <w:r w:rsidR="001C2C56" w:rsidRPr="001C2C56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з</w:t>
      </w:r>
      <w:r w:rsidR="001C2C56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начущих інвестиційних проектів,</w:t>
      </w:r>
      <w:r w:rsidR="001C2C56" w:rsidRPr="001C2C56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компенсації раніше понесених витрат, збереження колективу кваліфікованих і досв</w:t>
      </w:r>
      <w:r w:rsidR="001C2C56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ідчених фахівців підприємства, </w:t>
      </w:r>
      <w:r w:rsidR="001C2C56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залучення нових працівників,</w:t>
      </w:r>
      <w:r w:rsidR="001C2C56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</w:t>
      </w:r>
      <w:r w:rsidR="001C2C56" w:rsidRPr="001C2C56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спроможн</w:t>
      </w:r>
      <w:r w:rsidR="001C2C56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их вирішувати нагальні проблеми </w:t>
      </w:r>
      <w:r w:rsidR="001C2C56" w:rsidRPr="001C2C56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міста, передусім  у сфері відновлен</w:t>
      </w:r>
      <w:r w:rsidR="001C2C56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ня пошкодженого житлового фонду</w:t>
      </w:r>
      <w:r w:rsidR="001C2C56" w:rsidRPr="001C2C56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внаслідок ракетних атак Російської Федерації</w:t>
      </w:r>
      <w:r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, враховуючи </w:t>
      </w:r>
      <w:r w:rsidR="00456DF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звернення</w:t>
      </w:r>
      <w:r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</w:t>
      </w:r>
      <w:r w:rsidR="00456DFD" w:rsidRPr="00456DF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комунального підприємства з питань будівництва житлових будинків «Житлоінвестбуд-УКБ»</w:t>
      </w:r>
      <w:r w:rsidR="00456DF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</w:t>
      </w:r>
      <w:r w:rsidR="00456DFD" w:rsidRPr="00456DF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від 15</w:t>
      </w:r>
      <w:r w:rsidR="00456DF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вересня </w:t>
      </w:r>
      <w:r w:rsidR="00456DFD" w:rsidRPr="00456DF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2026 </w:t>
      </w:r>
      <w:r w:rsidR="00456DF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року </w:t>
      </w:r>
      <w:r w:rsidR="00456DFD" w:rsidRPr="00073959">
        <w:rPr>
          <w:rFonts w:ascii="Times New Roman" w:eastAsia="Calibri" w:hAnsi="Times New Roman" w:cs="Times New Roman"/>
          <w:spacing w:val="-4"/>
          <w:sz w:val="28"/>
          <w:szCs w:val="28"/>
          <w:lang w:eastAsia="ru-RU" w:bidi="uk-UA"/>
        </w:rPr>
        <w:t xml:space="preserve">№ 056/01-2199, </w:t>
      </w:r>
      <w:r w:rsidR="00C01BFE" w:rsidRPr="00073959">
        <w:rPr>
          <w:rFonts w:ascii="Times New Roman" w:eastAsia="Calibri" w:hAnsi="Times New Roman" w:cs="Times New Roman"/>
          <w:spacing w:val="-4"/>
          <w:sz w:val="28"/>
          <w:szCs w:val="28"/>
          <w:lang w:eastAsia="ru-RU" w:bidi="uk-UA"/>
        </w:rPr>
        <w:t xml:space="preserve">доручення Київського міського голови Кличка В. В. від </w:t>
      </w:r>
      <w:r w:rsidR="006A2E77" w:rsidRPr="00073959">
        <w:rPr>
          <w:rFonts w:ascii="Times New Roman" w:eastAsia="Calibri" w:hAnsi="Times New Roman" w:cs="Times New Roman"/>
          <w:spacing w:val="-4"/>
          <w:sz w:val="28"/>
          <w:szCs w:val="28"/>
          <w:lang w:eastAsia="ru-RU" w:bidi="uk-UA"/>
        </w:rPr>
        <w:t xml:space="preserve">18 вересня </w:t>
      </w:r>
      <w:r w:rsidR="006A2E77" w:rsidRPr="00456DF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2026 </w:t>
      </w:r>
      <w:r w:rsidR="006A2E77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року</w:t>
      </w:r>
      <w:r w:rsidR="00C01BFE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№ </w:t>
      </w:r>
      <w:r w:rsidR="006A2E77" w:rsidRPr="006A2E77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42447</w:t>
      </w:r>
      <w:r w:rsidR="006A2E77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до листа заступника голови Київської міської </w:t>
      </w:r>
      <w:r w:rsidR="006A2E77" w:rsidRPr="006A2E77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державної адміністрації Непопа В. І. </w:t>
      </w:r>
      <w:r w:rsidR="006A2E77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від </w:t>
      </w:r>
      <w:r w:rsidR="006A2E77" w:rsidRPr="00456DF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1</w:t>
      </w:r>
      <w:r w:rsidR="006A2E77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8 вересня </w:t>
      </w:r>
      <w:r w:rsidR="006A2E77" w:rsidRPr="00456DF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2026 </w:t>
      </w:r>
      <w:r w:rsidR="006A2E77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року № </w:t>
      </w:r>
      <w:r w:rsidR="006A2E77" w:rsidRPr="006A2E77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004-1268</w:t>
      </w:r>
      <w:r w:rsidR="00C01BFE" w:rsidRPr="006A2E77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та</w:t>
      </w:r>
      <w:r w:rsidR="00C01BFE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 </w:t>
      </w:r>
      <w:r w:rsidR="00456DFD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доручення заступника голови Київської міської </w:t>
      </w:r>
      <w:r w:rsidR="00456DFD" w:rsidRPr="006A2E77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державної адміністрації Непопа В. І. </w:t>
      </w:r>
      <w:r w:rsidR="006A2E77" w:rsidRPr="006A2E77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від 21 вересня 2026 року № 42447</w:t>
      </w:r>
      <w:r w:rsidR="00C01BFE" w:rsidRPr="006A2E77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 xml:space="preserve">, виникла необхідність у підготовці даного </w:t>
      </w:r>
      <w:r w:rsidR="00C01BFE" w:rsidRPr="006A2E77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r w:rsidR="00C01BFE" w:rsidRPr="000A69E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</w:t>
      </w:r>
      <w:r w:rsidR="00C01BFE" w:rsidRPr="00350559">
        <w:rPr>
          <w:rFonts w:ascii="Times New Roman" w:eastAsia="Calibri" w:hAnsi="Times New Roman" w:cs="Times New Roman"/>
          <w:sz w:val="28"/>
          <w:szCs w:val="28"/>
          <w:lang w:eastAsia="ru-RU"/>
        </w:rPr>
        <w:t>ради</w:t>
      </w:r>
      <w:r w:rsidR="0053362A" w:rsidRPr="00350559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.</w:t>
      </w:r>
    </w:p>
    <w:p w:rsidR="00B31511" w:rsidRPr="00307B6D" w:rsidRDefault="00B31511" w:rsidP="00073959">
      <w:pPr>
        <w:suppressLineNumbers/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uk-UA"/>
        </w:rPr>
      </w:pPr>
    </w:p>
    <w:p w:rsidR="00A93352" w:rsidRPr="00211BB9" w:rsidRDefault="00A93352" w:rsidP="00073959">
      <w:pPr>
        <w:pStyle w:val="ad"/>
        <w:numPr>
          <w:ilvl w:val="0"/>
          <w:numId w:val="11"/>
        </w:numPr>
        <w:suppressLineNumbers/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1BB9">
        <w:rPr>
          <w:rFonts w:ascii="Times New Roman" w:hAnsi="Times New Roman" w:cs="Times New Roman"/>
          <w:b/>
          <w:sz w:val="28"/>
          <w:szCs w:val="28"/>
        </w:rPr>
        <w:t xml:space="preserve">Правове </w:t>
      </w:r>
      <w:r w:rsidR="0049048E" w:rsidRPr="00211BB9">
        <w:rPr>
          <w:rFonts w:ascii="Times New Roman" w:hAnsi="Times New Roman" w:cs="Times New Roman"/>
          <w:b/>
          <w:sz w:val="28"/>
          <w:szCs w:val="28"/>
        </w:rPr>
        <w:t>обґрунтування</w:t>
      </w:r>
      <w:r w:rsidRPr="00211BB9">
        <w:rPr>
          <w:rFonts w:ascii="Times New Roman" w:hAnsi="Times New Roman" w:cs="Times New Roman"/>
          <w:b/>
          <w:sz w:val="28"/>
          <w:szCs w:val="28"/>
        </w:rPr>
        <w:t xml:space="preserve"> необхідності прийняття рішення </w:t>
      </w:r>
      <w:r w:rsidR="0037750A" w:rsidRPr="00211BB9">
        <w:rPr>
          <w:rFonts w:ascii="Times New Roman" w:hAnsi="Times New Roman" w:cs="Times New Roman"/>
          <w:b/>
          <w:sz w:val="28"/>
          <w:szCs w:val="28"/>
        </w:rPr>
        <w:br/>
      </w:r>
      <w:r w:rsidRPr="00211BB9">
        <w:rPr>
          <w:rFonts w:ascii="Times New Roman" w:hAnsi="Times New Roman" w:cs="Times New Roman"/>
          <w:b/>
          <w:sz w:val="28"/>
          <w:szCs w:val="28"/>
        </w:rPr>
        <w:t>(з посиланням на конкретні положення нормативно-правових актів, на підставі й на виконання яких підготовлено проєкт рішення)</w:t>
      </w:r>
    </w:p>
    <w:p w:rsidR="005031A1" w:rsidRDefault="005031A1" w:rsidP="00073959">
      <w:pPr>
        <w:suppressLineNumbers/>
        <w:tabs>
          <w:tab w:val="left" w:pos="900"/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  <w:lang w:bidi="uk-UA"/>
        </w:rPr>
      </w:pPr>
      <w:r>
        <w:rPr>
          <w:rFonts w:ascii="Times New Roman" w:hAnsi="Times New Roman" w:cs="Times New Roman"/>
          <w:sz w:val="28"/>
          <w:szCs w:val="24"/>
          <w:lang w:bidi="uk-UA"/>
        </w:rPr>
        <w:t>Проєкт рішення підготовлено в</w:t>
      </w:r>
      <w:r w:rsidRPr="00DD3331">
        <w:rPr>
          <w:rFonts w:ascii="Times New Roman" w:hAnsi="Times New Roman" w:cs="Times New Roman"/>
          <w:sz w:val="28"/>
          <w:szCs w:val="24"/>
          <w:lang w:bidi="uk-UA"/>
        </w:rPr>
        <w:t xml:space="preserve">ідповідно </w:t>
      </w:r>
      <w:r w:rsidR="00BC1CEE" w:rsidRPr="00BC1CEE">
        <w:rPr>
          <w:rFonts w:ascii="Times New Roman" w:hAnsi="Times New Roman" w:cs="Times New Roman"/>
          <w:sz w:val="28"/>
          <w:szCs w:val="24"/>
          <w:lang w:bidi="uk-UA"/>
        </w:rPr>
        <w:t xml:space="preserve">до частини п'ятої статті 60 Закону України «Про місцеве самоврядування в Україні», пункту 5² Прикінцевих та перехідних положень Закону України «Про державну допомогу суб'єктам господарювання», частини десятої статті 9 Закону України «Про правовий режим воєнного введення стану», Указу Президента України від 24 лютого </w:t>
      </w:r>
      <w:r w:rsidR="00BC1CEE">
        <w:rPr>
          <w:rFonts w:ascii="Times New Roman" w:hAnsi="Times New Roman" w:cs="Times New Roman"/>
          <w:sz w:val="28"/>
          <w:szCs w:val="24"/>
          <w:lang w:bidi="uk-UA"/>
        </w:rPr>
        <w:br/>
      </w:r>
      <w:r w:rsidR="00BC1CEE" w:rsidRPr="00BC1CEE">
        <w:rPr>
          <w:rFonts w:ascii="Times New Roman" w:hAnsi="Times New Roman" w:cs="Times New Roman"/>
          <w:sz w:val="28"/>
          <w:szCs w:val="24"/>
          <w:lang w:bidi="uk-UA"/>
        </w:rPr>
        <w:t>2022 року № 64/2022 «Про затвердження воєнного стану в Україні», затвердженого Законом України «Про Указу Президента України «Про введення воєнного стану в Україні» від 24 лютого 2022 року № 2102-ІХ</w:t>
      </w:r>
      <w:r>
        <w:rPr>
          <w:rFonts w:ascii="Times New Roman" w:hAnsi="Times New Roman" w:cs="Times New Roman"/>
          <w:sz w:val="28"/>
          <w:szCs w:val="24"/>
          <w:lang w:bidi="uk-UA"/>
        </w:rPr>
        <w:t>.</w:t>
      </w:r>
    </w:p>
    <w:p w:rsidR="001C2C56" w:rsidRDefault="001C2C56" w:rsidP="00073959">
      <w:pPr>
        <w:suppressLineNumbers/>
        <w:tabs>
          <w:tab w:val="left" w:pos="900"/>
          <w:tab w:val="left" w:pos="108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518C" w:rsidRDefault="0049518C" w:rsidP="00073959">
      <w:pPr>
        <w:suppressLineNumbers/>
        <w:tabs>
          <w:tab w:val="left" w:pos="900"/>
          <w:tab w:val="left" w:pos="1080"/>
        </w:tabs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Опис цілей і завдань, основних положень проєкту рішень,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</w:t>
      </w:r>
    </w:p>
    <w:p w:rsidR="005C5004" w:rsidRPr="00F83CE7" w:rsidRDefault="005C5004" w:rsidP="00073959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hAnsi="Times New Roman" w:cs="Times New Roman"/>
          <w:sz w:val="28"/>
          <w:szCs w:val="28"/>
        </w:rPr>
      </w:pPr>
      <w:r w:rsidRPr="005C5004">
        <w:rPr>
          <w:rFonts w:ascii="Times New Roman" w:hAnsi="Times New Roman" w:cs="Times New Roman"/>
          <w:sz w:val="28"/>
          <w:szCs w:val="28"/>
          <w:lang w:bidi="uk-UA"/>
        </w:rPr>
        <w:t>Прийняття</w:t>
      </w:r>
      <w:r w:rsidRPr="005C5004">
        <w:rPr>
          <w:rFonts w:ascii="Times New Roman" w:hAnsi="Times New Roman" w:cs="Times New Roman"/>
          <w:sz w:val="28"/>
          <w:szCs w:val="28"/>
        </w:rPr>
        <w:t xml:space="preserve"> проєкту рішення дозволить створити фінансові передумови для стабільної роботи </w:t>
      </w:r>
      <w:r>
        <w:rPr>
          <w:rFonts w:ascii="Times New Roman" w:hAnsi="Times New Roman" w:cs="Times New Roman"/>
          <w:sz w:val="28"/>
          <w:szCs w:val="28"/>
        </w:rPr>
        <w:t>комунального п</w:t>
      </w:r>
      <w:r w:rsidRPr="005C5004">
        <w:rPr>
          <w:rFonts w:ascii="Times New Roman" w:hAnsi="Times New Roman" w:cs="Times New Roman"/>
          <w:sz w:val="28"/>
          <w:szCs w:val="28"/>
        </w:rPr>
        <w:t xml:space="preserve">ідприємства </w:t>
      </w:r>
      <w:r w:rsidRPr="005C5004">
        <w:rPr>
          <w:rFonts w:ascii="Times New Roman" w:hAnsi="Times New Roman" w:cs="Times New Roman"/>
          <w:sz w:val="28"/>
          <w:szCs w:val="28"/>
          <w:lang w:bidi="uk-UA"/>
        </w:rPr>
        <w:t>з питань будівництва житлових будинків «Житлоінвестбуд-УКБ»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Pr="005C5004">
        <w:rPr>
          <w:rFonts w:ascii="Times New Roman" w:hAnsi="Times New Roman" w:cs="Times New Roman"/>
          <w:sz w:val="28"/>
          <w:szCs w:val="28"/>
        </w:rPr>
        <w:t xml:space="preserve">та належного виконання ним </w:t>
      </w:r>
      <w:r w:rsidR="002B5FAE">
        <w:rPr>
          <w:rFonts w:ascii="Times New Roman" w:hAnsi="Times New Roman" w:cs="Times New Roman"/>
          <w:sz w:val="28"/>
          <w:szCs w:val="28"/>
        </w:rPr>
        <w:t>статутних</w:t>
      </w:r>
      <w:r w:rsidR="002B5FAE" w:rsidRPr="005C5004">
        <w:rPr>
          <w:rFonts w:ascii="Times New Roman" w:hAnsi="Times New Roman" w:cs="Times New Roman"/>
          <w:sz w:val="28"/>
          <w:szCs w:val="28"/>
        </w:rPr>
        <w:t xml:space="preserve"> </w:t>
      </w:r>
      <w:r w:rsidRPr="005C5004">
        <w:rPr>
          <w:rFonts w:ascii="Times New Roman" w:hAnsi="Times New Roman" w:cs="Times New Roman"/>
          <w:sz w:val="28"/>
          <w:szCs w:val="28"/>
        </w:rPr>
        <w:t>завдань</w:t>
      </w:r>
      <w:r w:rsidR="00D62912">
        <w:rPr>
          <w:rFonts w:ascii="Times New Roman" w:hAnsi="Times New Roman" w:cs="Times New Roman"/>
          <w:sz w:val="28"/>
          <w:szCs w:val="28"/>
        </w:rPr>
        <w:t xml:space="preserve">, що сприятиме </w:t>
      </w:r>
      <w:r w:rsidR="00D62912" w:rsidRPr="00D62912">
        <w:rPr>
          <w:rFonts w:ascii="Times New Roman" w:hAnsi="Times New Roman" w:cs="Times New Roman"/>
          <w:sz w:val="28"/>
          <w:szCs w:val="28"/>
        </w:rPr>
        <w:t xml:space="preserve">збереженню його потенціалу та забезпеченню можливості </w:t>
      </w:r>
      <w:r w:rsidR="00162453">
        <w:rPr>
          <w:rFonts w:ascii="Times New Roman" w:hAnsi="Times New Roman" w:cs="Times New Roman"/>
          <w:sz w:val="28"/>
          <w:szCs w:val="28"/>
        </w:rPr>
        <w:t>вирішення</w:t>
      </w:r>
      <w:r w:rsidR="00D62912" w:rsidRPr="00D62912">
        <w:rPr>
          <w:rFonts w:ascii="Times New Roman" w:hAnsi="Times New Roman" w:cs="Times New Roman"/>
          <w:sz w:val="28"/>
          <w:szCs w:val="28"/>
        </w:rPr>
        <w:t xml:space="preserve"> ним соціально значущих </w:t>
      </w:r>
      <w:r w:rsidR="00162453">
        <w:rPr>
          <w:rFonts w:ascii="Times New Roman" w:hAnsi="Times New Roman" w:cs="Times New Roman"/>
          <w:sz w:val="28"/>
          <w:szCs w:val="28"/>
        </w:rPr>
        <w:t>питань</w:t>
      </w:r>
      <w:r w:rsidR="00D62912" w:rsidRPr="00D62912">
        <w:rPr>
          <w:rFonts w:ascii="Times New Roman" w:hAnsi="Times New Roman" w:cs="Times New Roman"/>
          <w:sz w:val="28"/>
          <w:szCs w:val="28"/>
        </w:rPr>
        <w:t xml:space="preserve"> в інтересах територіальної громади міста Києва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1591E" w:rsidRPr="00EE0899" w:rsidRDefault="0011591E" w:rsidP="00073959">
      <w:pPr>
        <w:suppressLineNumbers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124C" w:rsidRDefault="000F124C" w:rsidP="00073959">
      <w:pPr>
        <w:pStyle w:val="Style1"/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Інформація про дотримання прав і соціальної </w:t>
      </w:r>
      <w:r w:rsidR="0037750A">
        <w:rPr>
          <w:b/>
          <w:sz w:val="28"/>
          <w:szCs w:val="28"/>
        </w:rPr>
        <w:t>захищеності</w:t>
      </w:r>
      <w:r w:rsidR="00EB19EF">
        <w:rPr>
          <w:b/>
          <w:sz w:val="28"/>
          <w:szCs w:val="28"/>
        </w:rPr>
        <w:t xml:space="preserve"> осіб з інвалідністю</w:t>
      </w:r>
    </w:p>
    <w:p w:rsidR="000F124C" w:rsidRDefault="000F124C" w:rsidP="00073959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264E1">
        <w:rPr>
          <w:rFonts w:ascii="Times New Roman" w:hAnsi="Times New Roman" w:cs="Times New Roman"/>
          <w:sz w:val="28"/>
          <w:szCs w:val="28"/>
          <w:lang w:bidi="uk-UA"/>
        </w:rPr>
        <w:t>Проєкт рішення Київської міської ради не стосується прав і соціальної захищеності осіб з інвалідністю та не впливає на життєдіяльність цієї категорії осіб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C3EB3" w:rsidRPr="00D778B5" w:rsidRDefault="00EC3EB3" w:rsidP="00073959">
      <w:pPr>
        <w:suppressLineNumbers/>
        <w:tabs>
          <w:tab w:val="left" w:pos="284"/>
        </w:tabs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F3587" w:rsidRDefault="0037750A" w:rsidP="00073959">
      <w:pPr>
        <w:pStyle w:val="Style1"/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37750A">
        <w:rPr>
          <w:b/>
          <w:sz w:val="28"/>
          <w:szCs w:val="28"/>
        </w:rPr>
        <w:t>.</w:t>
      </w:r>
      <w:r w:rsidR="004264E1">
        <w:rPr>
          <w:b/>
          <w:sz w:val="28"/>
          <w:szCs w:val="28"/>
        </w:rPr>
        <w:t xml:space="preserve"> </w:t>
      </w:r>
      <w:r w:rsidRPr="0037750A">
        <w:rPr>
          <w:b/>
          <w:sz w:val="28"/>
          <w:szCs w:val="28"/>
        </w:rPr>
        <w:t>Фінансово-економічне обґрунтування</w:t>
      </w:r>
    </w:p>
    <w:p w:rsidR="00E74283" w:rsidRDefault="001D3627" w:rsidP="00073959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hAnsi="Times New Roman" w:cs="Times New Roman"/>
          <w:sz w:val="28"/>
          <w:szCs w:val="28"/>
        </w:rPr>
      </w:pPr>
      <w:r w:rsidRPr="001D3627">
        <w:rPr>
          <w:rFonts w:ascii="Times New Roman" w:hAnsi="Times New Roman" w:cs="Times New Roman"/>
          <w:sz w:val="28"/>
          <w:szCs w:val="28"/>
        </w:rPr>
        <w:t xml:space="preserve">Збільшення статутного капіталу необхідне для реалізації статутних завдань комунальним підприємством </w:t>
      </w:r>
      <w:r w:rsidRPr="001D3627">
        <w:rPr>
          <w:rFonts w:ascii="Times New Roman" w:hAnsi="Times New Roman" w:cs="Times New Roman"/>
          <w:sz w:val="28"/>
          <w:szCs w:val="28"/>
          <w:lang w:bidi="uk-UA"/>
        </w:rPr>
        <w:t>з питань будівництва житлових будинків «Житлоінвестбуд-УКБ»</w:t>
      </w:r>
      <w:r w:rsidRPr="001D3627">
        <w:rPr>
          <w:rFonts w:ascii="Times New Roman" w:hAnsi="Times New Roman" w:cs="Times New Roman"/>
          <w:sz w:val="28"/>
          <w:szCs w:val="28"/>
        </w:rPr>
        <w:t xml:space="preserve">, </w:t>
      </w:r>
      <w:r w:rsidR="00E74283">
        <w:rPr>
          <w:rFonts w:ascii="Times New Roman" w:hAnsi="Times New Roman" w:cs="Times New Roman"/>
          <w:sz w:val="28"/>
          <w:szCs w:val="28"/>
        </w:rPr>
        <w:t xml:space="preserve">зокрема, </w:t>
      </w:r>
      <w:r w:rsidR="00E74283" w:rsidRPr="00E74283">
        <w:rPr>
          <w:rFonts w:ascii="Times New Roman" w:hAnsi="Times New Roman" w:cs="Times New Roman"/>
          <w:sz w:val="28"/>
          <w:szCs w:val="28"/>
          <w:lang w:bidi="uk-UA"/>
        </w:rPr>
        <w:t>щодо забезпечення належного функціонування, розвит</w:t>
      </w:r>
      <w:r w:rsidR="0078042F">
        <w:rPr>
          <w:rFonts w:ascii="Times New Roman" w:hAnsi="Times New Roman" w:cs="Times New Roman"/>
          <w:sz w:val="28"/>
          <w:szCs w:val="28"/>
          <w:lang w:bidi="uk-UA"/>
        </w:rPr>
        <w:t>ку</w:t>
      </w:r>
      <w:r w:rsidR="00E74283" w:rsidRPr="00E74283">
        <w:rPr>
          <w:rFonts w:ascii="Times New Roman" w:hAnsi="Times New Roman" w:cs="Times New Roman"/>
          <w:sz w:val="28"/>
          <w:szCs w:val="28"/>
          <w:lang w:bidi="uk-UA"/>
        </w:rPr>
        <w:t xml:space="preserve"> та реалізаці</w:t>
      </w:r>
      <w:r w:rsidR="0078042F">
        <w:rPr>
          <w:rFonts w:ascii="Times New Roman" w:hAnsi="Times New Roman" w:cs="Times New Roman"/>
          <w:sz w:val="28"/>
          <w:szCs w:val="28"/>
          <w:lang w:bidi="uk-UA"/>
        </w:rPr>
        <w:t xml:space="preserve">ї </w:t>
      </w:r>
      <w:r w:rsidR="00E74283" w:rsidRPr="00E74283">
        <w:rPr>
          <w:rFonts w:ascii="Times New Roman" w:hAnsi="Times New Roman" w:cs="Times New Roman"/>
          <w:sz w:val="28"/>
          <w:szCs w:val="28"/>
          <w:lang w:bidi="uk-UA"/>
        </w:rPr>
        <w:t>соціально значущих проєктів</w:t>
      </w:r>
      <w:r w:rsidR="00756D64">
        <w:rPr>
          <w:rFonts w:ascii="Times New Roman" w:hAnsi="Times New Roman" w:cs="Times New Roman"/>
          <w:sz w:val="28"/>
          <w:szCs w:val="28"/>
        </w:rPr>
        <w:t>.</w:t>
      </w:r>
    </w:p>
    <w:p w:rsidR="0078042F" w:rsidRDefault="001D3627" w:rsidP="00073959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hAnsi="Times New Roman" w:cs="Times New Roman"/>
          <w:sz w:val="28"/>
          <w:szCs w:val="28"/>
        </w:rPr>
      </w:pPr>
      <w:r w:rsidRPr="001D3627">
        <w:rPr>
          <w:rFonts w:ascii="Times New Roman" w:hAnsi="Times New Roman" w:cs="Times New Roman"/>
          <w:sz w:val="28"/>
          <w:szCs w:val="28"/>
        </w:rPr>
        <w:t xml:space="preserve">Кошти для формування статутного капіталу в розмірі </w:t>
      </w:r>
      <w:r w:rsidR="00E74283" w:rsidRPr="00E74283">
        <w:rPr>
          <w:rFonts w:ascii="Times New Roman" w:hAnsi="Times New Roman" w:cs="Times New Roman"/>
          <w:sz w:val="28"/>
          <w:szCs w:val="28"/>
          <w:lang w:bidi="uk-UA"/>
        </w:rPr>
        <w:t>422 700 000,00 (чотириста двадцять два мільйони сімсот тисяч)</w:t>
      </w:r>
      <w:r w:rsidRPr="001D3627">
        <w:rPr>
          <w:rFonts w:ascii="Times New Roman" w:hAnsi="Times New Roman" w:cs="Times New Roman"/>
          <w:sz w:val="28"/>
          <w:szCs w:val="28"/>
        </w:rPr>
        <w:t xml:space="preserve"> гривень буде надано за рахунок грошового внеску Власника. </w:t>
      </w:r>
    </w:p>
    <w:p w:rsidR="0078042F" w:rsidRDefault="0078042F" w:rsidP="00073959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hAnsi="Times New Roman" w:cs="Times New Roman"/>
          <w:sz w:val="28"/>
          <w:szCs w:val="28"/>
        </w:rPr>
      </w:pPr>
    </w:p>
    <w:p w:rsidR="0037750A" w:rsidRPr="0037750A" w:rsidRDefault="0037750A" w:rsidP="00073959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3775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Інформація з обмеженим доступом</w:t>
      </w:r>
    </w:p>
    <w:p w:rsidR="0037750A" w:rsidRPr="0037750A" w:rsidRDefault="0037750A" w:rsidP="00073959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5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Київської міської ради не містить інформацію з обмеженим доступом у розумінні статті 6 Закону України «Про доступ до публічної інформації».</w:t>
      </w:r>
    </w:p>
    <w:p w:rsidR="0037750A" w:rsidRDefault="0037750A" w:rsidP="00073959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750A" w:rsidRPr="0037750A" w:rsidRDefault="0037750A" w:rsidP="00073959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3775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Про службову інформацію</w:t>
      </w:r>
    </w:p>
    <w:p w:rsidR="0037750A" w:rsidRPr="0037750A" w:rsidRDefault="0037750A" w:rsidP="00073959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5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Київської міської ради не містить службову інформацію у розумінні статті 6 Закону України «Про доступ до публічної інформації».</w:t>
      </w:r>
    </w:p>
    <w:p w:rsidR="0037750A" w:rsidRPr="0037750A" w:rsidRDefault="0037750A" w:rsidP="00073959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750A" w:rsidRPr="0037750A" w:rsidRDefault="0037750A" w:rsidP="00073959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3775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Інформація про фізичну особу (персональні дані)</w:t>
      </w:r>
    </w:p>
    <w:p w:rsidR="00614F52" w:rsidRDefault="0037750A" w:rsidP="00073959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5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Київської міської ради не містить інформацію</w:t>
      </w:r>
      <w:r w:rsidR="006F6B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77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 стосується персональних динних у розумінні статей 11 та 21 Закону України «Про інформацію» та статті 2 Закону України «Про захист персональних даних».</w:t>
      </w:r>
    </w:p>
    <w:p w:rsidR="00756D64" w:rsidRDefault="00756D64" w:rsidP="00073959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617" w:rsidRDefault="003C2617" w:rsidP="00073959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617" w:rsidRDefault="003C2617" w:rsidP="00073959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617" w:rsidRDefault="003C2617" w:rsidP="00073959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617" w:rsidRDefault="003C2617" w:rsidP="00073959">
      <w:pPr>
        <w:widowControl w:val="0"/>
        <w:autoSpaceDE w:val="0"/>
        <w:autoSpaceDN w:val="0"/>
        <w:adjustRightInd w:val="0"/>
        <w:spacing w:after="0" w:line="240" w:lineRule="auto"/>
        <w:ind w:firstLine="5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19EF" w:rsidRDefault="0037750A" w:rsidP="00073959">
      <w:pPr>
        <w:pStyle w:val="Style1"/>
        <w:spacing w:line="240" w:lineRule="auto"/>
        <w:rPr>
          <w:b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9</w:t>
      </w:r>
      <w:r w:rsidR="00EB19EF">
        <w:rPr>
          <w:b/>
          <w:sz w:val="28"/>
          <w:szCs w:val="28"/>
        </w:rPr>
        <w:t>. Прізвище або назва субʹєкта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</w:t>
      </w:r>
    </w:p>
    <w:p w:rsidR="00A318ED" w:rsidRPr="00714EEF" w:rsidRDefault="00A318ED" w:rsidP="0007395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14EE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Суб’єктом подання проєкту рішення, відповідальним </w:t>
      </w:r>
      <w:r w:rsidRPr="00714EEF">
        <w:rPr>
          <w:rFonts w:ascii="Times New Roman" w:eastAsia="Calibri" w:hAnsi="Times New Roman" w:cs="Times New Roman"/>
          <w:sz w:val="28"/>
          <w:szCs w:val="28"/>
          <w:lang w:eastAsia="ru-RU"/>
        </w:rPr>
        <w:t>за супроводження проєкту рішення та доповідачем на пленарному засіданні є директор Департаменту будівництва та житлового забезпечення виконавчого органу Київської міської ради (Київської міської державної адміністрації) Работнік Борис Петрович, к. т. 201-20-69.</w:t>
      </w:r>
    </w:p>
    <w:p w:rsidR="00A318ED" w:rsidRPr="00714EEF" w:rsidRDefault="00A318ED" w:rsidP="0007395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318ED" w:rsidRPr="00714EEF" w:rsidRDefault="00A318ED" w:rsidP="0007395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318ED" w:rsidRPr="00714EEF" w:rsidRDefault="00A318ED" w:rsidP="0007395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14EEF">
        <w:rPr>
          <w:rFonts w:ascii="Times New Roman" w:eastAsia="Calibri" w:hAnsi="Times New Roman" w:cs="Times New Roman"/>
          <w:sz w:val="28"/>
          <w:szCs w:val="28"/>
          <w:lang w:eastAsia="ru-RU"/>
        </w:rPr>
        <w:t>Директор Департаменту будівництва</w:t>
      </w:r>
    </w:p>
    <w:p w:rsidR="00A318ED" w:rsidRPr="00714EEF" w:rsidRDefault="00A318ED" w:rsidP="0007395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14E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 житлового забезпечення виконавчого </w:t>
      </w:r>
    </w:p>
    <w:p w:rsidR="00A318ED" w:rsidRPr="00714EEF" w:rsidRDefault="00A318ED" w:rsidP="0007395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14EE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органу Київської міської ради (Київської </w:t>
      </w:r>
    </w:p>
    <w:p w:rsidR="007848E3" w:rsidRPr="006A2E77" w:rsidRDefault="00A318ED" w:rsidP="0007395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14EEF">
        <w:rPr>
          <w:rFonts w:ascii="Times New Roman" w:eastAsia="Calibri" w:hAnsi="Times New Roman" w:cs="Times New Roman"/>
          <w:sz w:val="28"/>
          <w:szCs w:val="28"/>
          <w:lang w:eastAsia="ru-RU"/>
        </w:rPr>
        <w:t>міської державної адміністрації)</w:t>
      </w:r>
      <w:r w:rsidRPr="00714EE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714EE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714EE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714EEF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Борис РАБОТНІК</w:t>
      </w:r>
    </w:p>
    <w:sectPr w:rsidR="007848E3" w:rsidRPr="006A2E77" w:rsidSect="001D362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BAE" w:rsidRDefault="006B7BAE" w:rsidP="00AE6FB2">
      <w:pPr>
        <w:spacing w:after="0" w:line="240" w:lineRule="auto"/>
      </w:pPr>
      <w:r>
        <w:separator/>
      </w:r>
    </w:p>
  </w:endnote>
  <w:endnote w:type="continuationSeparator" w:id="0">
    <w:p w:rsidR="006B7BAE" w:rsidRDefault="006B7BAE" w:rsidP="00AE6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BAE" w:rsidRDefault="006B7BAE" w:rsidP="00AE6FB2">
      <w:pPr>
        <w:spacing w:after="0" w:line="240" w:lineRule="auto"/>
      </w:pPr>
      <w:r>
        <w:separator/>
      </w:r>
    </w:p>
  </w:footnote>
  <w:footnote w:type="continuationSeparator" w:id="0">
    <w:p w:rsidR="006B7BAE" w:rsidRDefault="006B7BAE" w:rsidP="00AE6F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252A1"/>
    <w:multiLevelType w:val="multilevel"/>
    <w:tmpl w:val="4B3A7D3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09024BEB"/>
    <w:multiLevelType w:val="multilevel"/>
    <w:tmpl w:val="E58847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2" w15:restartNumberingAfterBreak="0">
    <w:nsid w:val="0A591697"/>
    <w:multiLevelType w:val="multilevel"/>
    <w:tmpl w:val="845423E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000000"/>
      </w:rPr>
    </w:lvl>
  </w:abstractNum>
  <w:abstractNum w:abstractNumId="3" w15:restartNumberingAfterBreak="0">
    <w:nsid w:val="1A5905A8"/>
    <w:multiLevelType w:val="hybridMultilevel"/>
    <w:tmpl w:val="FB407FA2"/>
    <w:lvl w:ilvl="0" w:tplc="D61EEA1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80" w:hanging="360"/>
      </w:pPr>
    </w:lvl>
    <w:lvl w:ilvl="2" w:tplc="0422001B" w:tentative="1">
      <w:start w:val="1"/>
      <w:numFmt w:val="lowerRoman"/>
      <w:lvlText w:val="%3."/>
      <w:lvlJc w:val="right"/>
      <w:pPr>
        <w:ind w:left="2700" w:hanging="180"/>
      </w:pPr>
    </w:lvl>
    <w:lvl w:ilvl="3" w:tplc="0422000F" w:tentative="1">
      <w:start w:val="1"/>
      <w:numFmt w:val="decimal"/>
      <w:lvlText w:val="%4."/>
      <w:lvlJc w:val="left"/>
      <w:pPr>
        <w:ind w:left="3420" w:hanging="360"/>
      </w:pPr>
    </w:lvl>
    <w:lvl w:ilvl="4" w:tplc="04220019" w:tentative="1">
      <w:start w:val="1"/>
      <w:numFmt w:val="lowerLetter"/>
      <w:lvlText w:val="%5."/>
      <w:lvlJc w:val="left"/>
      <w:pPr>
        <w:ind w:left="4140" w:hanging="360"/>
      </w:pPr>
    </w:lvl>
    <w:lvl w:ilvl="5" w:tplc="0422001B" w:tentative="1">
      <w:start w:val="1"/>
      <w:numFmt w:val="lowerRoman"/>
      <w:lvlText w:val="%6."/>
      <w:lvlJc w:val="right"/>
      <w:pPr>
        <w:ind w:left="4860" w:hanging="180"/>
      </w:pPr>
    </w:lvl>
    <w:lvl w:ilvl="6" w:tplc="0422000F" w:tentative="1">
      <w:start w:val="1"/>
      <w:numFmt w:val="decimal"/>
      <w:lvlText w:val="%7."/>
      <w:lvlJc w:val="left"/>
      <w:pPr>
        <w:ind w:left="5580" w:hanging="360"/>
      </w:pPr>
    </w:lvl>
    <w:lvl w:ilvl="7" w:tplc="04220019" w:tentative="1">
      <w:start w:val="1"/>
      <w:numFmt w:val="lowerLetter"/>
      <w:lvlText w:val="%8."/>
      <w:lvlJc w:val="left"/>
      <w:pPr>
        <w:ind w:left="6300" w:hanging="360"/>
      </w:pPr>
    </w:lvl>
    <w:lvl w:ilvl="8" w:tplc="042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2DFD75FF"/>
    <w:multiLevelType w:val="multilevel"/>
    <w:tmpl w:val="2FA88F4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5" w15:restartNumberingAfterBreak="0">
    <w:nsid w:val="2FFE594F"/>
    <w:multiLevelType w:val="multilevel"/>
    <w:tmpl w:val="CB3C568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 w15:restartNumberingAfterBreak="0">
    <w:nsid w:val="33311C80"/>
    <w:multiLevelType w:val="multilevel"/>
    <w:tmpl w:val="21A8A4F2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37D65B14"/>
    <w:multiLevelType w:val="multilevel"/>
    <w:tmpl w:val="D75A3524"/>
    <w:lvl w:ilvl="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8" w15:restartNumberingAfterBreak="0">
    <w:nsid w:val="492430D1"/>
    <w:multiLevelType w:val="multilevel"/>
    <w:tmpl w:val="04220027"/>
    <w:lvl w:ilvl="0">
      <w:start w:val="1"/>
      <w:numFmt w:val="upperRoman"/>
      <w:pStyle w:val="1"/>
      <w:lvlText w:val="%1."/>
      <w:lvlJc w:val="left"/>
      <w:pPr>
        <w:ind w:left="0" w:firstLine="0"/>
      </w:pPr>
    </w:lvl>
    <w:lvl w:ilvl="1">
      <w:start w:val="1"/>
      <w:numFmt w:val="upperLetter"/>
      <w:pStyle w:val="2"/>
      <w:lvlText w:val="%2."/>
      <w:lvlJc w:val="left"/>
      <w:pPr>
        <w:ind w:left="720" w:firstLine="0"/>
      </w:pPr>
    </w:lvl>
    <w:lvl w:ilvl="2">
      <w:start w:val="1"/>
      <w:numFmt w:val="decimal"/>
      <w:pStyle w:val="3"/>
      <w:lvlText w:val="%3."/>
      <w:lvlJc w:val="left"/>
      <w:pPr>
        <w:ind w:left="1440" w:firstLine="0"/>
      </w:pPr>
    </w:lvl>
    <w:lvl w:ilvl="3">
      <w:start w:val="1"/>
      <w:numFmt w:val="lowerLetter"/>
      <w:pStyle w:val="4"/>
      <w:lvlText w:val="%4)"/>
      <w:lvlJc w:val="left"/>
      <w:pPr>
        <w:ind w:left="2160" w:firstLine="0"/>
      </w:pPr>
    </w:lvl>
    <w:lvl w:ilvl="4">
      <w:start w:val="1"/>
      <w:numFmt w:val="decimal"/>
      <w:pStyle w:val="5"/>
      <w:lvlText w:val="(%5)"/>
      <w:lvlJc w:val="left"/>
      <w:pPr>
        <w:ind w:left="2880" w:firstLine="0"/>
      </w:pPr>
    </w:lvl>
    <w:lvl w:ilvl="5">
      <w:start w:val="1"/>
      <w:numFmt w:val="lowerLetter"/>
      <w:pStyle w:val="6"/>
      <w:lvlText w:val="(%6)"/>
      <w:lvlJc w:val="left"/>
      <w:pPr>
        <w:ind w:left="3600" w:firstLine="0"/>
      </w:pPr>
    </w:lvl>
    <w:lvl w:ilvl="6">
      <w:start w:val="1"/>
      <w:numFmt w:val="lowerRoman"/>
      <w:pStyle w:val="7"/>
      <w:lvlText w:val="(%7)"/>
      <w:lvlJc w:val="left"/>
      <w:pPr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ind w:left="5040" w:firstLine="0"/>
      </w:pPr>
    </w:lvl>
    <w:lvl w:ilvl="8">
      <w:start w:val="1"/>
      <w:numFmt w:val="lowerRoman"/>
      <w:pStyle w:val="9"/>
      <w:lvlText w:val="(%9)"/>
      <w:lvlJc w:val="left"/>
      <w:pPr>
        <w:ind w:left="5760" w:firstLine="0"/>
      </w:pPr>
    </w:lvl>
  </w:abstractNum>
  <w:abstractNum w:abstractNumId="9" w15:restartNumberingAfterBreak="0">
    <w:nsid w:val="4A8A5561"/>
    <w:multiLevelType w:val="multilevel"/>
    <w:tmpl w:val="265CE9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63E21685"/>
    <w:multiLevelType w:val="hybridMultilevel"/>
    <w:tmpl w:val="FB407FA2"/>
    <w:lvl w:ilvl="0" w:tplc="D61EEA1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80" w:hanging="360"/>
      </w:pPr>
    </w:lvl>
    <w:lvl w:ilvl="2" w:tplc="0422001B" w:tentative="1">
      <w:start w:val="1"/>
      <w:numFmt w:val="lowerRoman"/>
      <w:lvlText w:val="%3."/>
      <w:lvlJc w:val="right"/>
      <w:pPr>
        <w:ind w:left="2700" w:hanging="180"/>
      </w:pPr>
    </w:lvl>
    <w:lvl w:ilvl="3" w:tplc="0422000F" w:tentative="1">
      <w:start w:val="1"/>
      <w:numFmt w:val="decimal"/>
      <w:lvlText w:val="%4."/>
      <w:lvlJc w:val="left"/>
      <w:pPr>
        <w:ind w:left="3420" w:hanging="360"/>
      </w:pPr>
    </w:lvl>
    <w:lvl w:ilvl="4" w:tplc="04220019" w:tentative="1">
      <w:start w:val="1"/>
      <w:numFmt w:val="lowerLetter"/>
      <w:lvlText w:val="%5."/>
      <w:lvlJc w:val="left"/>
      <w:pPr>
        <w:ind w:left="4140" w:hanging="360"/>
      </w:pPr>
    </w:lvl>
    <w:lvl w:ilvl="5" w:tplc="0422001B" w:tentative="1">
      <w:start w:val="1"/>
      <w:numFmt w:val="lowerRoman"/>
      <w:lvlText w:val="%6."/>
      <w:lvlJc w:val="right"/>
      <w:pPr>
        <w:ind w:left="4860" w:hanging="180"/>
      </w:pPr>
    </w:lvl>
    <w:lvl w:ilvl="6" w:tplc="0422000F" w:tentative="1">
      <w:start w:val="1"/>
      <w:numFmt w:val="decimal"/>
      <w:lvlText w:val="%7."/>
      <w:lvlJc w:val="left"/>
      <w:pPr>
        <w:ind w:left="5580" w:hanging="360"/>
      </w:pPr>
    </w:lvl>
    <w:lvl w:ilvl="7" w:tplc="04220019" w:tentative="1">
      <w:start w:val="1"/>
      <w:numFmt w:val="lowerLetter"/>
      <w:lvlText w:val="%8."/>
      <w:lvlJc w:val="left"/>
      <w:pPr>
        <w:ind w:left="6300" w:hanging="360"/>
      </w:pPr>
    </w:lvl>
    <w:lvl w:ilvl="8" w:tplc="042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93A25EB"/>
    <w:multiLevelType w:val="multilevel"/>
    <w:tmpl w:val="C0E827D4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  <w:color w:val="000000"/>
      </w:rPr>
    </w:lvl>
  </w:abstractNum>
  <w:abstractNum w:abstractNumId="12" w15:restartNumberingAfterBreak="0">
    <w:nsid w:val="6AE34EEB"/>
    <w:multiLevelType w:val="hybridMultilevel"/>
    <w:tmpl w:val="FB407FA2"/>
    <w:lvl w:ilvl="0" w:tplc="D61EEA1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80" w:hanging="360"/>
      </w:pPr>
    </w:lvl>
    <w:lvl w:ilvl="2" w:tplc="0422001B" w:tentative="1">
      <w:start w:val="1"/>
      <w:numFmt w:val="lowerRoman"/>
      <w:lvlText w:val="%3."/>
      <w:lvlJc w:val="right"/>
      <w:pPr>
        <w:ind w:left="2700" w:hanging="180"/>
      </w:pPr>
    </w:lvl>
    <w:lvl w:ilvl="3" w:tplc="0422000F" w:tentative="1">
      <w:start w:val="1"/>
      <w:numFmt w:val="decimal"/>
      <w:lvlText w:val="%4."/>
      <w:lvlJc w:val="left"/>
      <w:pPr>
        <w:ind w:left="3420" w:hanging="360"/>
      </w:pPr>
    </w:lvl>
    <w:lvl w:ilvl="4" w:tplc="04220019" w:tentative="1">
      <w:start w:val="1"/>
      <w:numFmt w:val="lowerLetter"/>
      <w:lvlText w:val="%5."/>
      <w:lvlJc w:val="left"/>
      <w:pPr>
        <w:ind w:left="4140" w:hanging="360"/>
      </w:pPr>
    </w:lvl>
    <w:lvl w:ilvl="5" w:tplc="0422001B" w:tentative="1">
      <w:start w:val="1"/>
      <w:numFmt w:val="lowerRoman"/>
      <w:lvlText w:val="%6."/>
      <w:lvlJc w:val="right"/>
      <w:pPr>
        <w:ind w:left="4860" w:hanging="180"/>
      </w:pPr>
    </w:lvl>
    <w:lvl w:ilvl="6" w:tplc="0422000F" w:tentative="1">
      <w:start w:val="1"/>
      <w:numFmt w:val="decimal"/>
      <w:lvlText w:val="%7."/>
      <w:lvlJc w:val="left"/>
      <w:pPr>
        <w:ind w:left="5580" w:hanging="360"/>
      </w:pPr>
    </w:lvl>
    <w:lvl w:ilvl="7" w:tplc="04220019" w:tentative="1">
      <w:start w:val="1"/>
      <w:numFmt w:val="lowerLetter"/>
      <w:lvlText w:val="%8."/>
      <w:lvlJc w:val="left"/>
      <w:pPr>
        <w:ind w:left="6300" w:hanging="360"/>
      </w:pPr>
    </w:lvl>
    <w:lvl w:ilvl="8" w:tplc="042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6D634BD8"/>
    <w:multiLevelType w:val="hybridMultilevel"/>
    <w:tmpl w:val="E0B4E5F2"/>
    <w:lvl w:ilvl="0" w:tplc="8BEEC36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1"/>
  </w:num>
  <w:num w:numId="4">
    <w:abstractNumId w:val="13"/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6"/>
  </w:num>
  <w:num w:numId="10">
    <w:abstractNumId w:val="5"/>
  </w:num>
  <w:num w:numId="11">
    <w:abstractNumId w:val="10"/>
  </w:num>
  <w:num w:numId="12">
    <w:abstractNumId w:val="3"/>
  </w:num>
  <w:num w:numId="13">
    <w:abstractNumId w:val="12"/>
  </w:num>
  <w:num w:numId="14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90A"/>
    <w:rsid w:val="00001D77"/>
    <w:rsid w:val="00002747"/>
    <w:rsid w:val="00002820"/>
    <w:rsid w:val="00005CB1"/>
    <w:rsid w:val="00012944"/>
    <w:rsid w:val="000145FD"/>
    <w:rsid w:val="000171D8"/>
    <w:rsid w:val="00020A73"/>
    <w:rsid w:val="00026E09"/>
    <w:rsid w:val="0002793A"/>
    <w:rsid w:val="000322A7"/>
    <w:rsid w:val="00042D87"/>
    <w:rsid w:val="000475AF"/>
    <w:rsid w:val="00052C23"/>
    <w:rsid w:val="00057F24"/>
    <w:rsid w:val="00060A35"/>
    <w:rsid w:val="00066FB2"/>
    <w:rsid w:val="0007090C"/>
    <w:rsid w:val="00073959"/>
    <w:rsid w:val="00075EFA"/>
    <w:rsid w:val="00077A6B"/>
    <w:rsid w:val="000801CC"/>
    <w:rsid w:val="0008632F"/>
    <w:rsid w:val="00086852"/>
    <w:rsid w:val="00086F2F"/>
    <w:rsid w:val="00094D32"/>
    <w:rsid w:val="000A3629"/>
    <w:rsid w:val="000A41E1"/>
    <w:rsid w:val="000A69E4"/>
    <w:rsid w:val="000B19A1"/>
    <w:rsid w:val="000B4ECB"/>
    <w:rsid w:val="000B690A"/>
    <w:rsid w:val="000C0191"/>
    <w:rsid w:val="000C2F4A"/>
    <w:rsid w:val="000D277E"/>
    <w:rsid w:val="000D4C12"/>
    <w:rsid w:val="000E162F"/>
    <w:rsid w:val="000E32CF"/>
    <w:rsid w:val="000E3F62"/>
    <w:rsid w:val="000F0BC7"/>
    <w:rsid w:val="000F124C"/>
    <w:rsid w:val="000F6D56"/>
    <w:rsid w:val="00102C34"/>
    <w:rsid w:val="001056C8"/>
    <w:rsid w:val="0010610C"/>
    <w:rsid w:val="00107930"/>
    <w:rsid w:val="00113D28"/>
    <w:rsid w:val="00113D50"/>
    <w:rsid w:val="0011591E"/>
    <w:rsid w:val="001333E9"/>
    <w:rsid w:val="001353CC"/>
    <w:rsid w:val="00136F26"/>
    <w:rsid w:val="00137A44"/>
    <w:rsid w:val="00137E33"/>
    <w:rsid w:val="00142CB8"/>
    <w:rsid w:val="00143615"/>
    <w:rsid w:val="0014370F"/>
    <w:rsid w:val="0015264B"/>
    <w:rsid w:val="00162453"/>
    <w:rsid w:val="0016347D"/>
    <w:rsid w:val="00166310"/>
    <w:rsid w:val="00171EE8"/>
    <w:rsid w:val="00172D84"/>
    <w:rsid w:val="00174A18"/>
    <w:rsid w:val="00174F11"/>
    <w:rsid w:val="00176728"/>
    <w:rsid w:val="00180C92"/>
    <w:rsid w:val="001824B2"/>
    <w:rsid w:val="001847B8"/>
    <w:rsid w:val="00184BB5"/>
    <w:rsid w:val="00190ECE"/>
    <w:rsid w:val="00192C61"/>
    <w:rsid w:val="00192D35"/>
    <w:rsid w:val="00195D70"/>
    <w:rsid w:val="00196AC8"/>
    <w:rsid w:val="001B06DA"/>
    <w:rsid w:val="001B4544"/>
    <w:rsid w:val="001C0D4A"/>
    <w:rsid w:val="001C2C56"/>
    <w:rsid w:val="001C2F05"/>
    <w:rsid w:val="001C2F2A"/>
    <w:rsid w:val="001C2F86"/>
    <w:rsid w:val="001C565F"/>
    <w:rsid w:val="001C70CE"/>
    <w:rsid w:val="001D3627"/>
    <w:rsid w:val="001D68E1"/>
    <w:rsid w:val="001E20C1"/>
    <w:rsid w:val="001E296E"/>
    <w:rsid w:val="001E621A"/>
    <w:rsid w:val="00211BB9"/>
    <w:rsid w:val="00212A2D"/>
    <w:rsid w:val="0021567E"/>
    <w:rsid w:val="00224F96"/>
    <w:rsid w:val="00234B7E"/>
    <w:rsid w:val="00235334"/>
    <w:rsid w:val="00240EE9"/>
    <w:rsid w:val="0024194D"/>
    <w:rsid w:val="0024438E"/>
    <w:rsid w:val="00270899"/>
    <w:rsid w:val="0027163E"/>
    <w:rsid w:val="00274BD8"/>
    <w:rsid w:val="0027522E"/>
    <w:rsid w:val="002805CF"/>
    <w:rsid w:val="00280B24"/>
    <w:rsid w:val="002842CA"/>
    <w:rsid w:val="002A0204"/>
    <w:rsid w:val="002A0CC7"/>
    <w:rsid w:val="002A7A70"/>
    <w:rsid w:val="002B0E3E"/>
    <w:rsid w:val="002B5FAE"/>
    <w:rsid w:val="002B64E5"/>
    <w:rsid w:val="002B7AA8"/>
    <w:rsid w:val="002C77FA"/>
    <w:rsid w:val="002D2C94"/>
    <w:rsid w:val="002D2EA0"/>
    <w:rsid w:val="002D5494"/>
    <w:rsid w:val="002D6DBB"/>
    <w:rsid w:val="002E07D7"/>
    <w:rsid w:val="002F52C8"/>
    <w:rsid w:val="002F6F3F"/>
    <w:rsid w:val="00302D40"/>
    <w:rsid w:val="00304B36"/>
    <w:rsid w:val="00307647"/>
    <w:rsid w:val="00307B6D"/>
    <w:rsid w:val="00311A70"/>
    <w:rsid w:val="003123F4"/>
    <w:rsid w:val="003129D0"/>
    <w:rsid w:val="00315F40"/>
    <w:rsid w:val="00316DE7"/>
    <w:rsid w:val="00324535"/>
    <w:rsid w:val="00327C36"/>
    <w:rsid w:val="00334825"/>
    <w:rsid w:val="00335F37"/>
    <w:rsid w:val="00342815"/>
    <w:rsid w:val="00343179"/>
    <w:rsid w:val="00343317"/>
    <w:rsid w:val="00343D8A"/>
    <w:rsid w:val="00350559"/>
    <w:rsid w:val="00357C82"/>
    <w:rsid w:val="00357DC2"/>
    <w:rsid w:val="00360687"/>
    <w:rsid w:val="0036472F"/>
    <w:rsid w:val="003651F6"/>
    <w:rsid w:val="0037750A"/>
    <w:rsid w:val="00380275"/>
    <w:rsid w:val="003841C5"/>
    <w:rsid w:val="00390D83"/>
    <w:rsid w:val="003A1C8E"/>
    <w:rsid w:val="003A3866"/>
    <w:rsid w:val="003A4026"/>
    <w:rsid w:val="003A42E8"/>
    <w:rsid w:val="003A440C"/>
    <w:rsid w:val="003A5D95"/>
    <w:rsid w:val="003A6ECA"/>
    <w:rsid w:val="003B1601"/>
    <w:rsid w:val="003B2050"/>
    <w:rsid w:val="003B4C4B"/>
    <w:rsid w:val="003C2617"/>
    <w:rsid w:val="003C74AB"/>
    <w:rsid w:val="003D58B5"/>
    <w:rsid w:val="003D59C2"/>
    <w:rsid w:val="003D668C"/>
    <w:rsid w:val="003E0AEE"/>
    <w:rsid w:val="003F0AB0"/>
    <w:rsid w:val="003F132F"/>
    <w:rsid w:val="00402D9B"/>
    <w:rsid w:val="0040306E"/>
    <w:rsid w:val="00411FDB"/>
    <w:rsid w:val="004128CF"/>
    <w:rsid w:val="00421182"/>
    <w:rsid w:val="00421B88"/>
    <w:rsid w:val="00425AB0"/>
    <w:rsid w:val="00425ACA"/>
    <w:rsid w:val="004264E1"/>
    <w:rsid w:val="00427A93"/>
    <w:rsid w:val="00441187"/>
    <w:rsid w:val="00441453"/>
    <w:rsid w:val="004419B1"/>
    <w:rsid w:val="00444F2F"/>
    <w:rsid w:val="00450E5E"/>
    <w:rsid w:val="0045399C"/>
    <w:rsid w:val="0045469A"/>
    <w:rsid w:val="00456DFD"/>
    <w:rsid w:val="00460A21"/>
    <w:rsid w:val="004634CD"/>
    <w:rsid w:val="0046355B"/>
    <w:rsid w:val="004675A7"/>
    <w:rsid w:val="00472E65"/>
    <w:rsid w:val="00473A05"/>
    <w:rsid w:val="00473B3D"/>
    <w:rsid w:val="00483589"/>
    <w:rsid w:val="0049048E"/>
    <w:rsid w:val="004938E5"/>
    <w:rsid w:val="0049518C"/>
    <w:rsid w:val="00495770"/>
    <w:rsid w:val="0049743D"/>
    <w:rsid w:val="004A1EEA"/>
    <w:rsid w:val="004A4C96"/>
    <w:rsid w:val="004A621A"/>
    <w:rsid w:val="004B174A"/>
    <w:rsid w:val="004B4450"/>
    <w:rsid w:val="004B6703"/>
    <w:rsid w:val="004C01B7"/>
    <w:rsid w:val="004C36E0"/>
    <w:rsid w:val="004D381D"/>
    <w:rsid w:val="004D502E"/>
    <w:rsid w:val="004E5948"/>
    <w:rsid w:val="004E660F"/>
    <w:rsid w:val="004F1372"/>
    <w:rsid w:val="004F1BB6"/>
    <w:rsid w:val="004F2415"/>
    <w:rsid w:val="00500908"/>
    <w:rsid w:val="00502DC0"/>
    <w:rsid w:val="005031A1"/>
    <w:rsid w:val="00507BD0"/>
    <w:rsid w:val="00510CC9"/>
    <w:rsid w:val="005135DA"/>
    <w:rsid w:val="00514526"/>
    <w:rsid w:val="005151C7"/>
    <w:rsid w:val="005314FF"/>
    <w:rsid w:val="005330E3"/>
    <w:rsid w:val="0053362A"/>
    <w:rsid w:val="00542ED2"/>
    <w:rsid w:val="00544C18"/>
    <w:rsid w:val="005451F1"/>
    <w:rsid w:val="00545B93"/>
    <w:rsid w:val="005478D1"/>
    <w:rsid w:val="005632D9"/>
    <w:rsid w:val="00564CAA"/>
    <w:rsid w:val="00570283"/>
    <w:rsid w:val="00573B5D"/>
    <w:rsid w:val="005843FA"/>
    <w:rsid w:val="00590D23"/>
    <w:rsid w:val="00592B47"/>
    <w:rsid w:val="005A01B6"/>
    <w:rsid w:val="005A1D46"/>
    <w:rsid w:val="005A1FA5"/>
    <w:rsid w:val="005A5271"/>
    <w:rsid w:val="005A54F4"/>
    <w:rsid w:val="005B0B9B"/>
    <w:rsid w:val="005B2D35"/>
    <w:rsid w:val="005B7CD6"/>
    <w:rsid w:val="005C1431"/>
    <w:rsid w:val="005C19EB"/>
    <w:rsid w:val="005C1A04"/>
    <w:rsid w:val="005C1BEA"/>
    <w:rsid w:val="005C37ED"/>
    <w:rsid w:val="005C3D22"/>
    <w:rsid w:val="005C5004"/>
    <w:rsid w:val="005C76A0"/>
    <w:rsid w:val="005E15F9"/>
    <w:rsid w:val="005E22DF"/>
    <w:rsid w:val="005E68A5"/>
    <w:rsid w:val="005E7E83"/>
    <w:rsid w:val="005F146D"/>
    <w:rsid w:val="005F4690"/>
    <w:rsid w:val="005F4E9D"/>
    <w:rsid w:val="005F7E22"/>
    <w:rsid w:val="00606417"/>
    <w:rsid w:val="00610488"/>
    <w:rsid w:val="006125D9"/>
    <w:rsid w:val="00614F52"/>
    <w:rsid w:val="006206F3"/>
    <w:rsid w:val="0062397F"/>
    <w:rsid w:val="006241BE"/>
    <w:rsid w:val="00630D9C"/>
    <w:rsid w:val="00645957"/>
    <w:rsid w:val="00645B68"/>
    <w:rsid w:val="00646023"/>
    <w:rsid w:val="00650A9A"/>
    <w:rsid w:val="00650C6B"/>
    <w:rsid w:val="0065663E"/>
    <w:rsid w:val="00656C37"/>
    <w:rsid w:val="0066306E"/>
    <w:rsid w:val="006652B4"/>
    <w:rsid w:val="00671F16"/>
    <w:rsid w:val="00681D47"/>
    <w:rsid w:val="006841B5"/>
    <w:rsid w:val="00685D3D"/>
    <w:rsid w:val="00687C36"/>
    <w:rsid w:val="00690805"/>
    <w:rsid w:val="00690C27"/>
    <w:rsid w:val="00693778"/>
    <w:rsid w:val="00695E00"/>
    <w:rsid w:val="006A1367"/>
    <w:rsid w:val="006A2E77"/>
    <w:rsid w:val="006A3968"/>
    <w:rsid w:val="006B0E71"/>
    <w:rsid w:val="006B7BAE"/>
    <w:rsid w:val="006C65F1"/>
    <w:rsid w:val="006C681B"/>
    <w:rsid w:val="006D02CC"/>
    <w:rsid w:val="006E4CCA"/>
    <w:rsid w:val="006E4E45"/>
    <w:rsid w:val="006F4178"/>
    <w:rsid w:val="006F4D9D"/>
    <w:rsid w:val="006F5C4F"/>
    <w:rsid w:val="006F6B4B"/>
    <w:rsid w:val="007057E1"/>
    <w:rsid w:val="00722FD3"/>
    <w:rsid w:val="00726018"/>
    <w:rsid w:val="00731602"/>
    <w:rsid w:val="007329B7"/>
    <w:rsid w:val="00753D7A"/>
    <w:rsid w:val="007541B4"/>
    <w:rsid w:val="007545B9"/>
    <w:rsid w:val="00756D64"/>
    <w:rsid w:val="00757AD8"/>
    <w:rsid w:val="00763325"/>
    <w:rsid w:val="00772422"/>
    <w:rsid w:val="0077295E"/>
    <w:rsid w:val="00773A70"/>
    <w:rsid w:val="0077476B"/>
    <w:rsid w:val="00776572"/>
    <w:rsid w:val="0078042F"/>
    <w:rsid w:val="007827AE"/>
    <w:rsid w:val="007848E3"/>
    <w:rsid w:val="00790037"/>
    <w:rsid w:val="00792563"/>
    <w:rsid w:val="0079447F"/>
    <w:rsid w:val="00795283"/>
    <w:rsid w:val="0079619D"/>
    <w:rsid w:val="007A5D9D"/>
    <w:rsid w:val="007A74F7"/>
    <w:rsid w:val="007B2C15"/>
    <w:rsid w:val="007B3134"/>
    <w:rsid w:val="007B5718"/>
    <w:rsid w:val="007B68EC"/>
    <w:rsid w:val="007C2758"/>
    <w:rsid w:val="007D324C"/>
    <w:rsid w:val="007E3575"/>
    <w:rsid w:val="007E4D08"/>
    <w:rsid w:val="007E51DA"/>
    <w:rsid w:val="007F234D"/>
    <w:rsid w:val="007F2798"/>
    <w:rsid w:val="007F2AA3"/>
    <w:rsid w:val="00800BEB"/>
    <w:rsid w:val="00803DA5"/>
    <w:rsid w:val="00805C76"/>
    <w:rsid w:val="00813631"/>
    <w:rsid w:val="00817974"/>
    <w:rsid w:val="008232B3"/>
    <w:rsid w:val="00830318"/>
    <w:rsid w:val="00832E38"/>
    <w:rsid w:val="00846E84"/>
    <w:rsid w:val="00851340"/>
    <w:rsid w:val="00854575"/>
    <w:rsid w:val="00855C45"/>
    <w:rsid w:val="00860FA7"/>
    <w:rsid w:val="00866785"/>
    <w:rsid w:val="00866A15"/>
    <w:rsid w:val="00873447"/>
    <w:rsid w:val="0087345E"/>
    <w:rsid w:val="00877B00"/>
    <w:rsid w:val="008800DD"/>
    <w:rsid w:val="008803C1"/>
    <w:rsid w:val="00883EBC"/>
    <w:rsid w:val="00893177"/>
    <w:rsid w:val="00895A98"/>
    <w:rsid w:val="00897B82"/>
    <w:rsid w:val="008A29F4"/>
    <w:rsid w:val="008A3DC5"/>
    <w:rsid w:val="008A4C75"/>
    <w:rsid w:val="008A615C"/>
    <w:rsid w:val="008B5FB3"/>
    <w:rsid w:val="008C6736"/>
    <w:rsid w:val="008C6861"/>
    <w:rsid w:val="008D0E9B"/>
    <w:rsid w:val="008D3285"/>
    <w:rsid w:val="008D69B9"/>
    <w:rsid w:val="008E4DEE"/>
    <w:rsid w:val="008E5EE3"/>
    <w:rsid w:val="008E7B83"/>
    <w:rsid w:val="008F1C2B"/>
    <w:rsid w:val="008F3607"/>
    <w:rsid w:val="008F3997"/>
    <w:rsid w:val="008F3AB1"/>
    <w:rsid w:val="008F7661"/>
    <w:rsid w:val="009018C5"/>
    <w:rsid w:val="009049D9"/>
    <w:rsid w:val="00906493"/>
    <w:rsid w:val="009111B4"/>
    <w:rsid w:val="0091151B"/>
    <w:rsid w:val="009131FB"/>
    <w:rsid w:val="0091525B"/>
    <w:rsid w:val="00921088"/>
    <w:rsid w:val="009217C6"/>
    <w:rsid w:val="00930D96"/>
    <w:rsid w:val="009329F1"/>
    <w:rsid w:val="0094014F"/>
    <w:rsid w:val="00940D25"/>
    <w:rsid w:val="009518E2"/>
    <w:rsid w:val="009522A8"/>
    <w:rsid w:val="00953B10"/>
    <w:rsid w:val="00960228"/>
    <w:rsid w:val="009618CB"/>
    <w:rsid w:val="009660C7"/>
    <w:rsid w:val="00971333"/>
    <w:rsid w:val="00972E73"/>
    <w:rsid w:val="00973555"/>
    <w:rsid w:val="00977CD4"/>
    <w:rsid w:val="00980B5B"/>
    <w:rsid w:val="00980CDB"/>
    <w:rsid w:val="009953F2"/>
    <w:rsid w:val="00997184"/>
    <w:rsid w:val="009A03CC"/>
    <w:rsid w:val="009A0E10"/>
    <w:rsid w:val="009A387A"/>
    <w:rsid w:val="009B40A2"/>
    <w:rsid w:val="009B52E0"/>
    <w:rsid w:val="009B557F"/>
    <w:rsid w:val="009B6E1B"/>
    <w:rsid w:val="009D2316"/>
    <w:rsid w:val="009D2BB3"/>
    <w:rsid w:val="009D35B4"/>
    <w:rsid w:val="009D4D30"/>
    <w:rsid w:val="009E75A2"/>
    <w:rsid w:val="009F2AC0"/>
    <w:rsid w:val="009F3EA3"/>
    <w:rsid w:val="00A01BE3"/>
    <w:rsid w:val="00A021ED"/>
    <w:rsid w:val="00A02364"/>
    <w:rsid w:val="00A034A0"/>
    <w:rsid w:val="00A061B3"/>
    <w:rsid w:val="00A124CA"/>
    <w:rsid w:val="00A141F0"/>
    <w:rsid w:val="00A15937"/>
    <w:rsid w:val="00A173CE"/>
    <w:rsid w:val="00A24D4F"/>
    <w:rsid w:val="00A318ED"/>
    <w:rsid w:val="00A33E76"/>
    <w:rsid w:val="00A37B7D"/>
    <w:rsid w:val="00A40B6E"/>
    <w:rsid w:val="00A40DF7"/>
    <w:rsid w:val="00A466CE"/>
    <w:rsid w:val="00A50E5E"/>
    <w:rsid w:val="00A51883"/>
    <w:rsid w:val="00A57F9C"/>
    <w:rsid w:val="00A64CD9"/>
    <w:rsid w:val="00A667DE"/>
    <w:rsid w:val="00A7224B"/>
    <w:rsid w:val="00A75B82"/>
    <w:rsid w:val="00A77F8E"/>
    <w:rsid w:val="00A83441"/>
    <w:rsid w:val="00A9212F"/>
    <w:rsid w:val="00A93352"/>
    <w:rsid w:val="00A97073"/>
    <w:rsid w:val="00AA0430"/>
    <w:rsid w:val="00AA0746"/>
    <w:rsid w:val="00AA09D7"/>
    <w:rsid w:val="00AA1780"/>
    <w:rsid w:val="00AA41B2"/>
    <w:rsid w:val="00AA5DEF"/>
    <w:rsid w:val="00AA6216"/>
    <w:rsid w:val="00AB5ED4"/>
    <w:rsid w:val="00AC1D35"/>
    <w:rsid w:val="00AC4423"/>
    <w:rsid w:val="00AC48BA"/>
    <w:rsid w:val="00AC7390"/>
    <w:rsid w:val="00AD376B"/>
    <w:rsid w:val="00AD622F"/>
    <w:rsid w:val="00AD7635"/>
    <w:rsid w:val="00AD7E2A"/>
    <w:rsid w:val="00AE6FB2"/>
    <w:rsid w:val="00AF0CF9"/>
    <w:rsid w:val="00AF286D"/>
    <w:rsid w:val="00AF3355"/>
    <w:rsid w:val="00AF5BB8"/>
    <w:rsid w:val="00AF6013"/>
    <w:rsid w:val="00AF75E0"/>
    <w:rsid w:val="00B03BED"/>
    <w:rsid w:val="00B0575C"/>
    <w:rsid w:val="00B31511"/>
    <w:rsid w:val="00B3526A"/>
    <w:rsid w:val="00B35AF4"/>
    <w:rsid w:val="00B43222"/>
    <w:rsid w:val="00B46141"/>
    <w:rsid w:val="00B468E4"/>
    <w:rsid w:val="00B5040E"/>
    <w:rsid w:val="00B512BC"/>
    <w:rsid w:val="00B600BC"/>
    <w:rsid w:val="00B65E6B"/>
    <w:rsid w:val="00B666B8"/>
    <w:rsid w:val="00B7137B"/>
    <w:rsid w:val="00B72D5B"/>
    <w:rsid w:val="00B736F6"/>
    <w:rsid w:val="00B76DD0"/>
    <w:rsid w:val="00B8654F"/>
    <w:rsid w:val="00B87BD1"/>
    <w:rsid w:val="00B9173A"/>
    <w:rsid w:val="00B97311"/>
    <w:rsid w:val="00BA01E4"/>
    <w:rsid w:val="00BA6FB3"/>
    <w:rsid w:val="00BB276A"/>
    <w:rsid w:val="00BB502E"/>
    <w:rsid w:val="00BC1CEE"/>
    <w:rsid w:val="00BC46B3"/>
    <w:rsid w:val="00BD4828"/>
    <w:rsid w:val="00BD72DD"/>
    <w:rsid w:val="00BE3BFB"/>
    <w:rsid w:val="00BE4F28"/>
    <w:rsid w:val="00C01BFE"/>
    <w:rsid w:val="00C03AB0"/>
    <w:rsid w:val="00C07E2E"/>
    <w:rsid w:val="00C112E2"/>
    <w:rsid w:val="00C13C27"/>
    <w:rsid w:val="00C14796"/>
    <w:rsid w:val="00C15CC7"/>
    <w:rsid w:val="00C168B4"/>
    <w:rsid w:val="00C20C89"/>
    <w:rsid w:val="00C23E4C"/>
    <w:rsid w:val="00C25FE1"/>
    <w:rsid w:val="00C33E6A"/>
    <w:rsid w:val="00C34603"/>
    <w:rsid w:val="00C44010"/>
    <w:rsid w:val="00C44AE4"/>
    <w:rsid w:val="00C4643D"/>
    <w:rsid w:val="00C50D7C"/>
    <w:rsid w:val="00C532FE"/>
    <w:rsid w:val="00C570EB"/>
    <w:rsid w:val="00C60547"/>
    <w:rsid w:val="00C61C4E"/>
    <w:rsid w:val="00C620C7"/>
    <w:rsid w:val="00C63786"/>
    <w:rsid w:val="00C673F3"/>
    <w:rsid w:val="00C71216"/>
    <w:rsid w:val="00C746A9"/>
    <w:rsid w:val="00C76571"/>
    <w:rsid w:val="00C80912"/>
    <w:rsid w:val="00C80E53"/>
    <w:rsid w:val="00C82126"/>
    <w:rsid w:val="00C90371"/>
    <w:rsid w:val="00C93B2D"/>
    <w:rsid w:val="00CA28B9"/>
    <w:rsid w:val="00CA479B"/>
    <w:rsid w:val="00CA78D6"/>
    <w:rsid w:val="00CB517F"/>
    <w:rsid w:val="00CB71F4"/>
    <w:rsid w:val="00CB7EB5"/>
    <w:rsid w:val="00CC1754"/>
    <w:rsid w:val="00CC2799"/>
    <w:rsid w:val="00CC2BCF"/>
    <w:rsid w:val="00CC4CF8"/>
    <w:rsid w:val="00CC70E1"/>
    <w:rsid w:val="00CD3E9F"/>
    <w:rsid w:val="00CD60BD"/>
    <w:rsid w:val="00CD79EB"/>
    <w:rsid w:val="00CE0893"/>
    <w:rsid w:val="00CE1B7F"/>
    <w:rsid w:val="00CF243D"/>
    <w:rsid w:val="00CF77CC"/>
    <w:rsid w:val="00D10EF1"/>
    <w:rsid w:val="00D1339F"/>
    <w:rsid w:val="00D27A36"/>
    <w:rsid w:val="00D30430"/>
    <w:rsid w:val="00D37439"/>
    <w:rsid w:val="00D40B15"/>
    <w:rsid w:val="00D42C77"/>
    <w:rsid w:val="00D438E8"/>
    <w:rsid w:val="00D44BC3"/>
    <w:rsid w:val="00D54E8F"/>
    <w:rsid w:val="00D602FA"/>
    <w:rsid w:val="00D62912"/>
    <w:rsid w:val="00D64FA0"/>
    <w:rsid w:val="00D67C79"/>
    <w:rsid w:val="00D778B5"/>
    <w:rsid w:val="00D80A18"/>
    <w:rsid w:val="00D83145"/>
    <w:rsid w:val="00D84888"/>
    <w:rsid w:val="00D9087E"/>
    <w:rsid w:val="00D94936"/>
    <w:rsid w:val="00D9526C"/>
    <w:rsid w:val="00DB1932"/>
    <w:rsid w:val="00DB2E74"/>
    <w:rsid w:val="00DB55F2"/>
    <w:rsid w:val="00DB7160"/>
    <w:rsid w:val="00DD46B3"/>
    <w:rsid w:val="00DE4CBF"/>
    <w:rsid w:val="00DE4F8C"/>
    <w:rsid w:val="00DE5778"/>
    <w:rsid w:val="00DE5EE5"/>
    <w:rsid w:val="00DF21AE"/>
    <w:rsid w:val="00DF3587"/>
    <w:rsid w:val="00DF54B2"/>
    <w:rsid w:val="00DF6BDE"/>
    <w:rsid w:val="00E00414"/>
    <w:rsid w:val="00E0113B"/>
    <w:rsid w:val="00E123FC"/>
    <w:rsid w:val="00E125AE"/>
    <w:rsid w:val="00E21E57"/>
    <w:rsid w:val="00E25AE2"/>
    <w:rsid w:val="00E27FDD"/>
    <w:rsid w:val="00E30B72"/>
    <w:rsid w:val="00E35FE9"/>
    <w:rsid w:val="00E42B3E"/>
    <w:rsid w:val="00E44891"/>
    <w:rsid w:val="00E45538"/>
    <w:rsid w:val="00E45CC3"/>
    <w:rsid w:val="00E52827"/>
    <w:rsid w:val="00E52EEA"/>
    <w:rsid w:val="00E53178"/>
    <w:rsid w:val="00E74283"/>
    <w:rsid w:val="00E74458"/>
    <w:rsid w:val="00E77C89"/>
    <w:rsid w:val="00EA1A37"/>
    <w:rsid w:val="00EA2DF6"/>
    <w:rsid w:val="00EB19EF"/>
    <w:rsid w:val="00EB5C13"/>
    <w:rsid w:val="00EB75F0"/>
    <w:rsid w:val="00EC18AB"/>
    <w:rsid w:val="00EC3EB3"/>
    <w:rsid w:val="00ED0E63"/>
    <w:rsid w:val="00ED22FA"/>
    <w:rsid w:val="00ED256E"/>
    <w:rsid w:val="00ED4629"/>
    <w:rsid w:val="00ED4E3C"/>
    <w:rsid w:val="00EE0899"/>
    <w:rsid w:val="00EE1999"/>
    <w:rsid w:val="00EE6AA0"/>
    <w:rsid w:val="00EF3420"/>
    <w:rsid w:val="00EF4810"/>
    <w:rsid w:val="00EF6EBA"/>
    <w:rsid w:val="00F0169B"/>
    <w:rsid w:val="00F10E61"/>
    <w:rsid w:val="00F15888"/>
    <w:rsid w:val="00F17569"/>
    <w:rsid w:val="00F23E48"/>
    <w:rsid w:val="00F25C92"/>
    <w:rsid w:val="00F30887"/>
    <w:rsid w:val="00F4115B"/>
    <w:rsid w:val="00F4341C"/>
    <w:rsid w:val="00F54D16"/>
    <w:rsid w:val="00F61F64"/>
    <w:rsid w:val="00F679E5"/>
    <w:rsid w:val="00F67C8F"/>
    <w:rsid w:val="00F7292D"/>
    <w:rsid w:val="00F73C2D"/>
    <w:rsid w:val="00F83CE7"/>
    <w:rsid w:val="00F91239"/>
    <w:rsid w:val="00F9167E"/>
    <w:rsid w:val="00F92D21"/>
    <w:rsid w:val="00F942F4"/>
    <w:rsid w:val="00FA35ED"/>
    <w:rsid w:val="00FA444E"/>
    <w:rsid w:val="00FA48BB"/>
    <w:rsid w:val="00FA55DF"/>
    <w:rsid w:val="00FC3FAA"/>
    <w:rsid w:val="00FD3D70"/>
    <w:rsid w:val="00FD6137"/>
    <w:rsid w:val="00FE1387"/>
    <w:rsid w:val="00FE66AD"/>
    <w:rsid w:val="00FE7540"/>
    <w:rsid w:val="00FF0944"/>
    <w:rsid w:val="00FF1D32"/>
    <w:rsid w:val="00FF269D"/>
    <w:rsid w:val="00FF2B0B"/>
    <w:rsid w:val="00FF2C96"/>
    <w:rsid w:val="00FF33D1"/>
    <w:rsid w:val="00FF45F4"/>
    <w:rsid w:val="00FF6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6C71F"/>
  <w15:chartTrackingRefBased/>
  <w15:docId w15:val="{258A44B2-5165-46B3-8537-39D49B73C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15F9"/>
    <w:pPr>
      <w:numPr>
        <w:numId w:val="2"/>
      </w:num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514526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634CD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4CD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2364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2364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2364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2364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2364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690A"/>
    <w:pPr>
      <w:spacing w:after="0" w:line="240" w:lineRule="auto"/>
    </w:pPr>
  </w:style>
  <w:style w:type="character" w:styleId="a4">
    <w:name w:val="annotation reference"/>
    <w:basedOn w:val="a0"/>
    <w:uiPriority w:val="99"/>
    <w:semiHidden/>
    <w:unhideWhenUsed/>
    <w:rsid w:val="0085134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51340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85134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51340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85134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51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851340"/>
    <w:rPr>
      <w:rFonts w:ascii="Segoe UI" w:hAnsi="Segoe UI" w:cs="Segoe UI"/>
      <w:sz w:val="18"/>
      <w:szCs w:val="18"/>
    </w:rPr>
  </w:style>
  <w:style w:type="character" w:customStyle="1" w:styleId="ab">
    <w:name w:val="a"/>
    <w:basedOn w:val="a0"/>
    <w:rsid w:val="00E52EEA"/>
  </w:style>
  <w:style w:type="paragraph" w:styleId="ac">
    <w:name w:val="Normal (Web)"/>
    <w:basedOn w:val="a"/>
    <w:uiPriority w:val="99"/>
    <w:unhideWhenUsed/>
    <w:rsid w:val="003D6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5E15F9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d">
    <w:name w:val="List Paragraph"/>
    <w:basedOn w:val="a"/>
    <w:uiPriority w:val="34"/>
    <w:qFormat/>
    <w:rsid w:val="005E15F9"/>
    <w:pPr>
      <w:ind w:left="720"/>
      <w:contextualSpacing/>
    </w:pPr>
  </w:style>
  <w:style w:type="character" w:styleId="ae">
    <w:name w:val="Strong"/>
    <w:basedOn w:val="a0"/>
    <w:uiPriority w:val="22"/>
    <w:qFormat/>
    <w:rsid w:val="00AA621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1452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f">
    <w:name w:val="Hyperlink"/>
    <w:basedOn w:val="a0"/>
    <w:uiPriority w:val="99"/>
    <w:semiHidden/>
    <w:unhideWhenUsed/>
    <w:rsid w:val="004634C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634C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634C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1">
    <w:name w:val="Назва1"/>
    <w:basedOn w:val="a0"/>
    <w:rsid w:val="004634CD"/>
  </w:style>
  <w:style w:type="paragraph" w:customStyle="1" w:styleId="price">
    <w:name w:val="price"/>
    <w:basedOn w:val="a"/>
    <w:rsid w:val="0046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city">
    <w:name w:val="city"/>
    <w:basedOn w:val="a"/>
    <w:rsid w:val="0046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j">
    <w:name w:val="tj"/>
    <w:basedOn w:val="a"/>
    <w:rsid w:val="007E3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7">
    <w:name w:val="rvps7"/>
    <w:basedOn w:val="a"/>
    <w:rsid w:val="00813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813631"/>
  </w:style>
  <w:style w:type="paragraph" w:customStyle="1" w:styleId="rvps2">
    <w:name w:val="rvps2"/>
    <w:basedOn w:val="a"/>
    <w:rsid w:val="00813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813631"/>
  </w:style>
  <w:style w:type="paragraph" w:customStyle="1" w:styleId="rvps12">
    <w:name w:val="rvps12"/>
    <w:basedOn w:val="a"/>
    <w:rsid w:val="00FA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6">
    <w:name w:val="rvps6"/>
    <w:basedOn w:val="a"/>
    <w:rsid w:val="00FA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FA55DF"/>
  </w:style>
  <w:style w:type="character" w:customStyle="1" w:styleId="rvts46">
    <w:name w:val="rvts46"/>
    <w:basedOn w:val="a0"/>
    <w:rsid w:val="00FA55DF"/>
  </w:style>
  <w:style w:type="character" w:customStyle="1" w:styleId="rvts37">
    <w:name w:val="rvts37"/>
    <w:basedOn w:val="a0"/>
    <w:rsid w:val="00FA55DF"/>
  </w:style>
  <w:style w:type="paragraph" w:customStyle="1" w:styleId="rvps8">
    <w:name w:val="rvps8"/>
    <w:basedOn w:val="a"/>
    <w:rsid w:val="00FA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1">
    <w:name w:val="rvts11"/>
    <w:basedOn w:val="a0"/>
    <w:rsid w:val="00FA55DF"/>
  </w:style>
  <w:style w:type="paragraph" w:styleId="af0">
    <w:name w:val="header"/>
    <w:basedOn w:val="a"/>
    <w:link w:val="af1"/>
    <w:uiPriority w:val="99"/>
    <w:unhideWhenUsed/>
    <w:rsid w:val="00AE6F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AE6FB2"/>
  </w:style>
  <w:style w:type="paragraph" w:styleId="af2">
    <w:name w:val="footer"/>
    <w:basedOn w:val="a"/>
    <w:link w:val="af3"/>
    <w:uiPriority w:val="99"/>
    <w:unhideWhenUsed/>
    <w:rsid w:val="00AE6F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AE6FB2"/>
  </w:style>
  <w:style w:type="character" w:customStyle="1" w:styleId="50">
    <w:name w:val="Заголовок 5 Знак"/>
    <w:basedOn w:val="a0"/>
    <w:link w:val="5"/>
    <w:uiPriority w:val="9"/>
    <w:semiHidden/>
    <w:rsid w:val="00A0236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236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A0236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A0236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A0236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af4">
    <w:name w:val="Table Grid"/>
    <w:basedOn w:val="a1"/>
    <w:uiPriority w:val="39"/>
    <w:rsid w:val="00BE4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17">
    <w:name w:val="rvps17"/>
    <w:basedOn w:val="a"/>
    <w:rsid w:val="00020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78">
    <w:name w:val="rvts78"/>
    <w:basedOn w:val="a0"/>
    <w:rsid w:val="00020A73"/>
  </w:style>
  <w:style w:type="paragraph" w:customStyle="1" w:styleId="tc">
    <w:name w:val="tc"/>
    <w:basedOn w:val="a"/>
    <w:rsid w:val="00020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Style1">
    <w:name w:val="Style1"/>
    <w:basedOn w:val="a"/>
    <w:rsid w:val="000F0BC7"/>
    <w:pPr>
      <w:widowControl w:val="0"/>
      <w:autoSpaceDE w:val="0"/>
      <w:autoSpaceDN w:val="0"/>
      <w:adjustRightInd w:val="0"/>
      <w:spacing w:after="0" w:line="226" w:lineRule="exact"/>
      <w:ind w:firstLine="5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1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8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08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1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9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9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5636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2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08378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6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4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468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9558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850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798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4803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971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0470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538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51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9890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49203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17" w:color="73A8B9"/>
            <w:bottom w:val="none" w:sz="0" w:space="0" w:color="auto"/>
            <w:right w:val="none" w:sz="0" w:space="0" w:color="auto"/>
          </w:divBdr>
          <w:divsChild>
            <w:div w:id="136374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675393">
              <w:marLeft w:val="0"/>
              <w:marRight w:val="0"/>
              <w:marTop w:val="0"/>
              <w:marBottom w:val="5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72375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single" w:sz="4" w:space="28" w:color="73A8B9"/>
                    <w:bottom w:val="none" w:sz="0" w:space="0" w:color="auto"/>
                    <w:right w:val="none" w:sz="0" w:space="0" w:color="auto"/>
                  </w:divBdr>
                  <w:divsChild>
                    <w:div w:id="40114905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669856">
                          <w:marLeft w:val="0"/>
                          <w:marRight w:val="0"/>
                          <w:marTop w:val="0"/>
                          <w:marBottom w:val="28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7403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45742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665940">
                          <w:marLeft w:val="0"/>
                          <w:marRight w:val="0"/>
                          <w:marTop w:val="0"/>
                          <w:marBottom w:val="28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19251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094418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4188535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073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593383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09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427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045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1378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02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851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09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1310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13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603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290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779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2205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38090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13181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7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78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889AA-769C-43CE-9912-3AFA4C912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4</Pages>
  <Words>5383</Words>
  <Characters>3069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Прогонюк Сергій Тарасович</dc:creator>
  <cp:keywords/>
  <dc:description/>
  <cp:lastModifiedBy>Фоменко Ганна Сергіївна</cp:lastModifiedBy>
  <cp:revision>31</cp:revision>
  <cp:lastPrinted>2026-09-21T11:58:00Z</cp:lastPrinted>
  <dcterms:created xsi:type="dcterms:W3CDTF">2026-07-10T05:11:00Z</dcterms:created>
  <dcterms:modified xsi:type="dcterms:W3CDTF">2026-09-21T11:59:00Z</dcterms:modified>
</cp:coreProperties>
</file>