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D4836" w14:textId="71A05146" w:rsidR="00955AD8" w:rsidRPr="00500150" w:rsidRDefault="00955AD8" w:rsidP="008A6546">
      <w:pPr>
        <w:spacing w:line="259" w:lineRule="auto"/>
        <w:ind w:firstLine="0"/>
        <w:jc w:val="center"/>
        <w:rPr>
          <w:color w:val="EE0000"/>
          <w:szCs w:val="28"/>
        </w:rPr>
      </w:pPr>
      <w:r w:rsidRPr="00711D3E">
        <w:rPr>
          <w:b/>
          <w:bCs/>
          <w:szCs w:val="28"/>
        </w:rPr>
        <w:t>ПОЯСНЮВАЛЬНА ЗАПИСКА</w:t>
      </w:r>
      <w:r w:rsidRPr="00711D3E">
        <w:rPr>
          <w:szCs w:val="28"/>
        </w:rPr>
        <w:br/>
        <w:t>до проєкту рішення Київської міської ради</w:t>
      </w:r>
      <w:r w:rsidRPr="00711D3E">
        <w:rPr>
          <w:szCs w:val="28"/>
        </w:rPr>
        <w:br/>
      </w:r>
      <w:bookmarkStart w:id="0" w:name="_Hlk210153219"/>
      <w:r w:rsidR="00D00B1F" w:rsidRPr="00D00B1F">
        <w:rPr>
          <w:szCs w:val="28"/>
        </w:rPr>
        <w:t>Про внесення змін до рішення Київської  міської ради від 06 листопада 2025 року № 241/10708 «Про створення тимчасової контрольної комісії Київської міської ради з 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w:t>
      </w:r>
    </w:p>
    <w:p w14:paraId="2FFE5575" w14:textId="77777777" w:rsidR="009A0CFA" w:rsidRPr="00711D3E" w:rsidRDefault="009A0CFA" w:rsidP="008A6546">
      <w:pPr>
        <w:spacing w:line="259" w:lineRule="auto"/>
        <w:ind w:firstLine="0"/>
        <w:rPr>
          <w:szCs w:val="28"/>
        </w:rPr>
      </w:pPr>
    </w:p>
    <w:bookmarkEnd w:id="0"/>
    <w:p w14:paraId="502E0470" w14:textId="609E1965" w:rsidR="00955AD8" w:rsidRDefault="00955AD8" w:rsidP="00862B67">
      <w:pPr>
        <w:pStyle w:val="a4"/>
        <w:numPr>
          <w:ilvl w:val="0"/>
          <w:numId w:val="6"/>
        </w:numPr>
        <w:spacing w:line="259" w:lineRule="auto"/>
        <w:jc w:val="left"/>
        <w:rPr>
          <w:b/>
          <w:bCs/>
          <w:szCs w:val="28"/>
        </w:rPr>
      </w:pPr>
      <w:r w:rsidRPr="00862B67">
        <w:rPr>
          <w:b/>
          <w:bCs/>
          <w:szCs w:val="28"/>
        </w:rPr>
        <w:t>Обґрунтування необхідності прийняття рішення</w:t>
      </w:r>
    </w:p>
    <w:p w14:paraId="1394A8DF" w14:textId="77777777" w:rsidR="00112651" w:rsidRPr="00112651" w:rsidRDefault="00112651" w:rsidP="00112651">
      <w:pPr>
        <w:rPr>
          <w:szCs w:val="28"/>
        </w:rPr>
      </w:pPr>
      <w:r w:rsidRPr="00112651">
        <w:rPr>
          <w:szCs w:val="28"/>
        </w:rPr>
        <w:t>Рішенням Київської міської ради від 06 листопада 2025 року № 241/10708 створено тимчасову контрольну комісію Київської міської ради з 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 та затверджено її персональний склад.</w:t>
      </w:r>
    </w:p>
    <w:p w14:paraId="3105B824" w14:textId="0B06CE6F" w:rsidR="003825BA" w:rsidRPr="00271567" w:rsidRDefault="003825BA" w:rsidP="003825BA">
      <w:pPr>
        <w:tabs>
          <w:tab w:val="left" w:pos="567"/>
        </w:tabs>
        <w:ind w:right="282"/>
        <w:rPr>
          <w:szCs w:val="28"/>
        </w:rPr>
      </w:pPr>
      <w:r>
        <w:rPr>
          <w:szCs w:val="28"/>
        </w:rPr>
        <w:t xml:space="preserve">Враховуючи лист депутатської фракції </w:t>
      </w:r>
      <w:r w:rsidR="00C569FD">
        <w:rPr>
          <w:szCs w:val="28"/>
        </w:rPr>
        <w:t xml:space="preserve">політичної партії </w:t>
      </w:r>
      <w:r>
        <w:rPr>
          <w:szCs w:val="28"/>
        </w:rPr>
        <w:t xml:space="preserve">«Європейська </w:t>
      </w:r>
      <w:r w:rsidR="00452569">
        <w:rPr>
          <w:szCs w:val="28"/>
        </w:rPr>
        <w:t>с</w:t>
      </w:r>
      <w:r>
        <w:rPr>
          <w:szCs w:val="28"/>
        </w:rPr>
        <w:t xml:space="preserve">олідарність» від 19.01.2026 року вихідний № </w:t>
      </w:r>
      <w:r w:rsidR="00EA7401">
        <w:rPr>
          <w:szCs w:val="28"/>
        </w:rPr>
        <w:t xml:space="preserve">08/253-1 </w:t>
      </w:r>
      <w:r>
        <w:rPr>
          <w:szCs w:val="28"/>
        </w:rPr>
        <w:t>пропонується</w:t>
      </w:r>
      <w:r w:rsidR="00112651" w:rsidRPr="00112651">
        <w:rPr>
          <w:szCs w:val="28"/>
        </w:rPr>
        <w:t xml:space="preserve"> </w:t>
      </w:r>
      <w:r w:rsidR="00C569FD">
        <w:rPr>
          <w:szCs w:val="28"/>
        </w:rPr>
        <w:t xml:space="preserve">зробити заміну у складі тимчасової контрольної комісії, а саме: </w:t>
      </w:r>
      <w:r>
        <w:rPr>
          <w:szCs w:val="28"/>
        </w:rPr>
        <w:t xml:space="preserve">у </w:t>
      </w:r>
      <w:r w:rsidRPr="00271567">
        <w:rPr>
          <w:szCs w:val="28"/>
        </w:rPr>
        <w:t>пункт</w:t>
      </w:r>
      <w:r>
        <w:rPr>
          <w:szCs w:val="28"/>
        </w:rPr>
        <w:t>і</w:t>
      </w:r>
      <w:r w:rsidRPr="00271567">
        <w:rPr>
          <w:szCs w:val="28"/>
        </w:rPr>
        <w:t xml:space="preserve"> 2 рішення</w:t>
      </w:r>
      <w:r>
        <w:rPr>
          <w:szCs w:val="28"/>
        </w:rPr>
        <w:t>, у переліку членів тимчасової контрольної комісії слова «Прокопів Володимир Володимирович, депутат Київської міської ради»  замінити на</w:t>
      </w:r>
      <w:r w:rsidRPr="00271567">
        <w:rPr>
          <w:szCs w:val="28"/>
        </w:rPr>
        <w:t xml:space="preserve"> </w:t>
      </w:r>
      <w:r>
        <w:rPr>
          <w:szCs w:val="28"/>
        </w:rPr>
        <w:t>«</w:t>
      </w:r>
      <w:proofErr w:type="spellStart"/>
      <w:r w:rsidRPr="00271567">
        <w:rPr>
          <w:szCs w:val="28"/>
        </w:rPr>
        <w:t>Габібуллаєва</w:t>
      </w:r>
      <w:proofErr w:type="spellEnd"/>
      <w:r w:rsidRPr="00271567">
        <w:rPr>
          <w:szCs w:val="28"/>
        </w:rPr>
        <w:t xml:space="preserve"> </w:t>
      </w:r>
      <w:proofErr w:type="spellStart"/>
      <w:r w:rsidRPr="00271567">
        <w:rPr>
          <w:szCs w:val="28"/>
        </w:rPr>
        <w:t>Дінара</w:t>
      </w:r>
      <w:proofErr w:type="spellEnd"/>
      <w:r w:rsidRPr="00271567">
        <w:rPr>
          <w:szCs w:val="28"/>
        </w:rPr>
        <w:t xml:space="preserve"> </w:t>
      </w:r>
      <w:proofErr w:type="spellStart"/>
      <w:r w:rsidRPr="00271567">
        <w:rPr>
          <w:szCs w:val="28"/>
        </w:rPr>
        <w:t>Тарлан</w:t>
      </w:r>
      <w:proofErr w:type="spellEnd"/>
      <w:r w:rsidRPr="00271567">
        <w:rPr>
          <w:szCs w:val="28"/>
        </w:rPr>
        <w:t xml:space="preserve"> </w:t>
      </w:r>
      <w:proofErr w:type="spellStart"/>
      <w:r w:rsidRPr="00271567">
        <w:rPr>
          <w:szCs w:val="28"/>
        </w:rPr>
        <w:t>кизи</w:t>
      </w:r>
      <w:proofErr w:type="spellEnd"/>
      <w:r w:rsidRPr="00271567">
        <w:rPr>
          <w:szCs w:val="28"/>
        </w:rPr>
        <w:t>, депутат Київської міської ради</w:t>
      </w:r>
      <w:r>
        <w:rPr>
          <w:szCs w:val="28"/>
        </w:rPr>
        <w:t>»</w:t>
      </w:r>
      <w:r w:rsidRPr="00271567">
        <w:rPr>
          <w:szCs w:val="28"/>
        </w:rPr>
        <w:t>.</w:t>
      </w:r>
    </w:p>
    <w:p w14:paraId="47981A5E" w14:textId="4375FF04" w:rsidR="00112651" w:rsidRPr="00112651" w:rsidRDefault="00112651" w:rsidP="00112651">
      <w:pPr>
        <w:rPr>
          <w:szCs w:val="28"/>
        </w:rPr>
      </w:pPr>
    </w:p>
    <w:p w14:paraId="5613D41B" w14:textId="6EF56A4A" w:rsidR="00955AD8" w:rsidRPr="00711D3E" w:rsidRDefault="00955AD8" w:rsidP="00C824B2">
      <w:pPr>
        <w:keepNext/>
        <w:spacing w:line="259" w:lineRule="auto"/>
        <w:ind w:firstLine="709"/>
        <w:rPr>
          <w:b/>
          <w:bCs/>
          <w:szCs w:val="28"/>
        </w:rPr>
      </w:pPr>
      <w:r w:rsidRPr="00711D3E">
        <w:rPr>
          <w:b/>
          <w:bCs/>
          <w:szCs w:val="28"/>
        </w:rPr>
        <w:t>2</w:t>
      </w:r>
      <w:r w:rsidRPr="00711D3E">
        <w:rPr>
          <w:bCs/>
          <w:szCs w:val="28"/>
        </w:rPr>
        <w:t>.</w:t>
      </w:r>
      <w:r w:rsidRPr="00711D3E">
        <w:rPr>
          <w:b/>
          <w:bCs/>
          <w:szCs w:val="28"/>
        </w:rPr>
        <w:tab/>
        <w:t xml:space="preserve">Мета </w:t>
      </w:r>
      <w:r w:rsidR="00E127C4" w:rsidRPr="00711D3E">
        <w:rPr>
          <w:b/>
          <w:bCs/>
          <w:szCs w:val="28"/>
        </w:rPr>
        <w:t xml:space="preserve">проєкту </w:t>
      </w:r>
      <w:r w:rsidRPr="00711D3E">
        <w:rPr>
          <w:b/>
          <w:bCs/>
          <w:szCs w:val="28"/>
        </w:rPr>
        <w:t>рішення і шляхи її досягнення</w:t>
      </w:r>
    </w:p>
    <w:p w14:paraId="3982DA08" w14:textId="52BC95EE" w:rsidR="00F61625" w:rsidRPr="00125797" w:rsidRDefault="00125797" w:rsidP="00C569FD">
      <w:pPr>
        <w:rPr>
          <w:szCs w:val="28"/>
        </w:rPr>
      </w:pPr>
      <w:r w:rsidRPr="00125797">
        <w:rPr>
          <w:szCs w:val="28"/>
        </w:rPr>
        <w:t>Метою прийняття проєкту рішення є</w:t>
      </w:r>
      <w:r w:rsidR="00C569FD">
        <w:rPr>
          <w:szCs w:val="28"/>
        </w:rPr>
        <w:t xml:space="preserve"> актуалізація персонального складу тимчасової контрольної комісії Київської міської ради шляхом заміни одного з її членів з метою забезпечення належної та ефективної роботи комісії.</w:t>
      </w:r>
    </w:p>
    <w:p w14:paraId="3E5BBCA6" w14:textId="77777777" w:rsidR="00E127C4" w:rsidRPr="00711D3E" w:rsidRDefault="00E127C4" w:rsidP="000C2F06">
      <w:pPr>
        <w:spacing w:line="259" w:lineRule="auto"/>
        <w:ind w:firstLine="0"/>
        <w:rPr>
          <w:szCs w:val="28"/>
        </w:rPr>
      </w:pPr>
    </w:p>
    <w:p w14:paraId="7AA2CB1A" w14:textId="4CB00468" w:rsidR="00AB2CE8" w:rsidRPr="00711D3E" w:rsidRDefault="00AB2CE8" w:rsidP="008A6546">
      <w:pPr>
        <w:spacing w:line="259" w:lineRule="auto"/>
        <w:ind w:firstLine="709"/>
        <w:rPr>
          <w:b/>
          <w:bCs/>
          <w:szCs w:val="28"/>
        </w:rPr>
      </w:pPr>
      <w:r w:rsidRPr="00711D3E">
        <w:rPr>
          <w:b/>
          <w:bCs/>
          <w:szCs w:val="28"/>
        </w:rPr>
        <w:t>3</w:t>
      </w:r>
      <w:r w:rsidRPr="00711D3E">
        <w:rPr>
          <w:bCs/>
          <w:szCs w:val="28"/>
        </w:rPr>
        <w:t>.</w:t>
      </w:r>
      <w:r w:rsidRPr="00711D3E">
        <w:rPr>
          <w:b/>
          <w:bCs/>
          <w:szCs w:val="28"/>
        </w:rPr>
        <w:tab/>
        <w:t>Загальна характеристика проєкту рішення</w:t>
      </w:r>
    </w:p>
    <w:p w14:paraId="3501859F" w14:textId="746F2689" w:rsidR="00125797" w:rsidRDefault="00AB2CE8" w:rsidP="00125797">
      <w:pPr>
        <w:spacing w:line="276" w:lineRule="auto"/>
        <w:ind w:firstLine="709"/>
        <w:rPr>
          <w:szCs w:val="28"/>
        </w:rPr>
      </w:pPr>
      <w:r w:rsidRPr="00711D3E">
        <w:rPr>
          <w:szCs w:val="28"/>
        </w:rPr>
        <w:t xml:space="preserve">Проєктом рішення </w:t>
      </w:r>
      <w:r w:rsidR="00E127C4" w:rsidRPr="00711D3E">
        <w:rPr>
          <w:szCs w:val="28"/>
        </w:rPr>
        <w:t>пропонується</w:t>
      </w:r>
      <w:r w:rsidR="009D4378">
        <w:rPr>
          <w:szCs w:val="28"/>
        </w:rPr>
        <w:t xml:space="preserve"> </w:t>
      </w:r>
      <w:proofErr w:type="spellStart"/>
      <w:r w:rsidR="00125797">
        <w:rPr>
          <w:szCs w:val="28"/>
        </w:rPr>
        <w:t>внести</w:t>
      </w:r>
      <w:proofErr w:type="spellEnd"/>
      <w:r w:rsidR="00125797">
        <w:rPr>
          <w:szCs w:val="28"/>
        </w:rPr>
        <w:t xml:space="preserve"> зміни до </w:t>
      </w:r>
      <w:r w:rsidR="00125797" w:rsidRPr="00D00B1F">
        <w:rPr>
          <w:szCs w:val="28"/>
        </w:rPr>
        <w:t>рішення Київської  міської ради від 06 листопада 2025 року № 241/10708 «Про створення тимчасової контрольної комісії Київської міської ради з 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w:t>
      </w:r>
      <w:r w:rsidR="00125797">
        <w:rPr>
          <w:szCs w:val="28"/>
        </w:rPr>
        <w:t xml:space="preserve"> </w:t>
      </w:r>
      <w:r w:rsidR="003825BA">
        <w:rPr>
          <w:szCs w:val="28"/>
        </w:rPr>
        <w:t xml:space="preserve">у </w:t>
      </w:r>
      <w:r w:rsidR="003825BA" w:rsidRPr="00271567">
        <w:rPr>
          <w:szCs w:val="28"/>
        </w:rPr>
        <w:t>пункт</w:t>
      </w:r>
      <w:r w:rsidR="003825BA">
        <w:rPr>
          <w:szCs w:val="28"/>
        </w:rPr>
        <w:t>і</w:t>
      </w:r>
      <w:r w:rsidR="003825BA" w:rsidRPr="00271567">
        <w:rPr>
          <w:szCs w:val="28"/>
        </w:rPr>
        <w:t xml:space="preserve"> 2 рішення</w:t>
      </w:r>
      <w:r w:rsidR="003825BA">
        <w:rPr>
          <w:szCs w:val="28"/>
        </w:rPr>
        <w:t>, у переліку членів тимчасової контрольної комісії слова «Прокопів Володимир Володимирович, депутат Київської міської ради»  замінити на</w:t>
      </w:r>
      <w:r w:rsidR="003825BA" w:rsidRPr="00271567">
        <w:rPr>
          <w:szCs w:val="28"/>
        </w:rPr>
        <w:t xml:space="preserve"> </w:t>
      </w:r>
      <w:r w:rsidR="003825BA">
        <w:rPr>
          <w:szCs w:val="28"/>
        </w:rPr>
        <w:t>«</w:t>
      </w:r>
      <w:proofErr w:type="spellStart"/>
      <w:r w:rsidR="003825BA" w:rsidRPr="00271567">
        <w:rPr>
          <w:szCs w:val="28"/>
        </w:rPr>
        <w:t>Габібуллаєва</w:t>
      </w:r>
      <w:proofErr w:type="spellEnd"/>
      <w:r w:rsidR="003825BA" w:rsidRPr="00271567">
        <w:rPr>
          <w:szCs w:val="28"/>
        </w:rPr>
        <w:t xml:space="preserve"> </w:t>
      </w:r>
      <w:proofErr w:type="spellStart"/>
      <w:r w:rsidR="003825BA" w:rsidRPr="00271567">
        <w:rPr>
          <w:szCs w:val="28"/>
        </w:rPr>
        <w:t>Дінара</w:t>
      </w:r>
      <w:proofErr w:type="spellEnd"/>
      <w:r w:rsidR="003825BA" w:rsidRPr="00271567">
        <w:rPr>
          <w:szCs w:val="28"/>
        </w:rPr>
        <w:t xml:space="preserve"> </w:t>
      </w:r>
      <w:proofErr w:type="spellStart"/>
      <w:r w:rsidR="003825BA" w:rsidRPr="00271567">
        <w:rPr>
          <w:szCs w:val="28"/>
        </w:rPr>
        <w:t>Тарлан</w:t>
      </w:r>
      <w:proofErr w:type="spellEnd"/>
      <w:r w:rsidR="003825BA" w:rsidRPr="00271567">
        <w:rPr>
          <w:szCs w:val="28"/>
        </w:rPr>
        <w:t xml:space="preserve"> </w:t>
      </w:r>
      <w:proofErr w:type="spellStart"/>
      <w:r w:rsidR="003825BA" w:rsidRPr="00271567">
        <w:rPr>
          <w:szCs w:val="28"/>
        </w:rPr>
        <w:t>кизи</w:t>
      </w:r>
      <w:proofErr w:type="spellEnd"/>
      <w:r w:rsidR="003825BA" w:rsidRPr="00271567">
        <w:rPr>
          <w:szCs w:val="28"/>
        </w:rPr>
        <w:t>, депутат Київської міської ради</w:t>
      </w:r>
      <w:r w:rsidR="003825BA">
        <w:rPr>
          <w:szCs w:val="28"/>
        </w:rPr>
        <w:t>»</w:t>
      </w:r>
      <w:r w:rsidR="003825BA" w:rsidRPr="00271567">
        <w:rPr>
          <w:szCs w:val="28"/>
        </w:rPr>
        <w:t>.</w:t>
      </w:r>
    </w:p>
    <w:p w14:paraId="44CFB253" w14:textId="77777777" w:rsidR="003825BA" w:rsidRPr="00711D3E" w:rsidRDefault="003825BA" w:rsidP="00125797">
      <w:pPr>
        <w:spacing w:line="276" w:lineRule="auto"/>
        <w:ind w:firstLine="709"/>
        <w:rPr>
          <w:szCs w:val="28"/>
        </w:rPr>
      </w:pPr>
    </w:p>
    <w:p w14:paraId="5D1E206B" w14:textId="77777777" w:rsidR="00E127C4" w:rsidRPr="00711D3E" w:rsidRDefault="00E127C4" w:rsidP="008A6546">
      <w:pPr>
        <w:keepNext/>
        <w:spacing w:line="259" w:lineRule="auto"/>
        <w:ind w:firstLine="709"/>
        <w:rPr>
          <w:b/>
          <w:bCs/>
          <w:szCs w:val="28"/>
        </w:rPr>
      </w:pPr>
      <w:r w:rsidRPr="00711D3E">
        <w:rPr>
          <w:b/>
          <w:bCs/>
          <w:szCs w:val="28"/>
        </w:rPr>
        <w:t>4</w:t>
      </w:r>
      <w:r w:rsidRPr="00711D3E">
        <w:rPr>
          <w:bCs/>
          <w:szCs w:val="28"/>
        </w:rPr>
        <w:t>.</w:t>
      </w:r>
      <w:r w:rsidRPr="00711D3E">
        <w:rPr>
          <w:b/>
          <w:bCs/>
          <w:szCs w:val="28"/>
        </w:rPr>
        <w:tab/>
        <w:t>Стан нормативно-правової бази у цій сфері правового регулювання</w:t>
      </w:r>
    </w:p>
    <w:p w14:paraId="6D3CA544" w14:textId="6AD3E4D7" w:rsidR="00955AD8" w:rsidRPr="00711D3E" w:rsidRDefault="00955AD8" w:rsidP="008A6546">
      <w:pPr>
        <w:spacing w:line="259" w:lineRule="auto"/>
        <w:ind w:firstLine="709"/>
        <w:rPr>
          <w:szCs w:val="28"/>
        </w:rPr>
      </w:pPr>
      <w:r w:rsidRPr="00711D3E">
        <w:rPr>
          <w:szCs w:val="28"/>
        </w:rPr>
        <w:t>Проєкт рішення розроблено відповідно до:</w:t>
      </w:r>
    </w:p>
    <w:p w14:paraId="4248DE60" w14:textId="4FF5047C" w:rsidR="00586CB8" w:rsidRPr="00711D3E" w:rsidRDefault="00586CB8" w:rsidP="004F115D">
      <w:pPr>
        <w:spacing w:line="259" w:lineRule="auto"/>
        <w:ind w:firstLine="709"/>
        <w:rPr>
          <w:szCs w:val="28"/>
        </w:rPr>
      </w:pPr>
      <w:r w:rsidRPr="00711D3E">
        <w:rPr>
          <w:szCs w:val="28"/>
        </w:rPr>
        <w:t>Конституції України</w:t>
      </w:r>
      <w:r w:rsidR="00874B57" w:rsidRPr="00711D3E">
        <w:rPr>
          <w:szCs w:val="28"/>
        </w:rPr>
        <w:t>;</w:t>
      </w:r>
    </w:p>
    <w:p w14:paraId="4A9D15EB" w14:textId="504C8A33" w:rsidR="00955AD8" w:rsidRPr="00711D3E" w:rsidRDefault="00955AD8" w:rsidP="008A6546">
      <w:pPr>
        <w:spacing w:line="259" w:lineRule="auto"/>
        <w:ind w:firstLine="709"/>
        <w:rPr>
          <w:szCs w:val="28"/>
        </w:rPr>
      </w:pPr>
      <w:r w:rsidRPr="00711D3E">
        <w:rPr>
          <w:szCs w:val="28"/>
        </w:rPr>
        <w:lastRenderedPageBreak/>
        <w:t xml:space="preserve">Закону України </w:t>
      </w:r>
      <w:r w:rsidR="00827447" w:rsidRPr="00711D3E">
        <w:rPr>
          <w:szCs w:val="28"/>
        </w:rPr>
        <w:t>«</w:t>
      </w:r>
      <w:r w:rsidRPr="00711D3E">
        <w:rPr>
          <w:szCs w:val="28"/>
        </w:rPr>
        <w:t>Про місцеве самоврядування в Україні</w:t>
      </w:r>
      <w:r w:rsidR="00827447" w:rsidRPr="00711D3E">
        <w:rPr>
          <w:szCs w:val="28"/>
        </w:rPr>
        <w:t>»</w:t>
      </w:r>
      <w:r w:rsidRPr="00711D3E">
        <w:rPr>
          <w:szCs w:val="28"/>
        </w:rPr>
        <w:t>;</w:t>
      </w:r>
    </w:p>
    <w:p w14:paraId="27833F07" w14:textId="02043F3B" w:rsidR="00B86BAD" w:rsidRPr="00711D3E" w:rsidRDefault="00955AD8" w:rsidP="00AB3F0B">
      <w:pPr>
        <w:spacing w:line="259" w:lineRule="auto"/>
        <w:ind w:firstLine="709"/>
        <w:rPr>
          <w:szCs w:val="28"/>
        </w:rPr>
      </w:pPr>
      <w:r w:rsidRPr="00711D3E">
        <w:rPr>
          <w:szCs w:val="28"/>
        </w:rPr>
        <w:t xml:space="preserve">Закону України </w:t>
      </w:r>
      <w:r w:rsidR="00827447" w:rsidRPr="00711D3E">
        <w:rPr>
          <w:szCs w:val="28"/>
        </w:rPr>
        <w:t>«</w:t>
      </w:r>
      <w:r w:rsidR="00586CB8" w:rsidRPr="00711D3E">
        <w:rPr>
          <w:szCs w:val="28"/>
        </w:rPr>
        <w:t>Про столицю України - місто-герой Київ</w:t>
      </w:r>
      <w:r w:rsidR="00827447" w:rsidRPr="00711D3E">
        <w:rPr>
          <w:szCs w:val="28"/>
        </w:rPr>
        <w:t>»</w:t>
      </w:r>
      <w:r w:rsidR="0083794F" w:rsidRPr="00711D3E">
        <w:rPr>
          <w:szCs w:val="28"/>
        </w:rPr>
        <w:t>.</w:t>
      </w:r>
    </w:p>
    <w:p w14:paraId="13070A45" w14:textId="5E876020" w:rsidR="00955AD8" w:rsidRPr="00711D3E" w:rsidRDefault="00AB3F0B" w:rsidP="008A6546">
      <w:pPr>
        <w:spacing w:line="259" w:lineRule="auto"/>
        <w:ind w:firstLine="709"/>
        <w:rPr>
          <w:szCs w:val="28"/>
        </w:rPr>
      </w:pPr>
      <w:r w:rsidRPr="00711D3E">
        <w:rPr>
          <w:szCs w:val="28"/>
        </w:rPr>
        <w:t>П</w:t>
      </w:r>
      <w:r w:rsidR="00955AD8" w:rsidRPr="00711D3E">
        <w:rPr>
          <w:szCs w:val="28"/>
        </w:rPr>
        <w:t>роєкт рішення не містить норм, що зачіпають права і свободи людини, гарантовані Конвенцією про захист прав людини і основоположних свобод 1950 року</w:t>
      </w:r>
      <w:r w:rsidR="001370F6" w:rsidRPr="00711D3E">
        <w:rPr>
          <w:szCs w:val="28"/>
        </w:rPr>
        <w:t>,</w:t>
      </w:r>
      <w:r w:rsidR="00955AD8" w:rsidRPr="00711D3E">
        <w:rPr>
          <w:szCs w:val="28"/>
        </w:rPr>
        <w:t xml:space="preserve"> та відповідає нормам законодавства Європейського </w:t>
      </w:r>
      <w:r w:rsidR="003C20FF" w:rsidRPr="00711D3E">
        <w:rPr>
          <w:szCs w:val="28"/>
        </w:rPr>
        <w:t xml:space="preserve">Союзу </w:t>
      </w:r>
      <w:r w:rsidR="00955AD8" w:rsidRPr="00711D3E">
        <w:rPr>
          <w:szCs w:val="28"/>
        </w:rPr>
        <w:t xml:space="preserve">з </w:t>
      </w:r>
      <w:r w:rsidR="003C20FF" w:rsidRPr="00711D3E">
        <w:rPr>
          <w:szCs w:val="28"/>
        </w:rPr>
        <w:t xml:space="preserve">питань </w:t>
      </w:r>
      <w:r w:rsidR="00955AD8" w:rsidRPr="00711D3E">
        <w:rPr>
          <w:szCs w:val="28"/>
        </w:rPr>
        <w:t xml:space="preserve">прав людини, а також не містить положень, що мають ознаки </w:t>
      </w:r>
      <w:r w:rsidR="001370F6" w:rsidRPr="00711D3E">
        <w:rPr>
          <w:szCs w:val="28"/>
        </w:rPr>
        <w:t>дискримінації</w:t>
      </w:r>
      <w:r w:rsidR="00955AD8" w:rsidRPr="00711D3E">
        <w:rPr>
          <w:szCs w:val="28"/>
        </w:rPr>
        <w:t xml:space="preserve"> відповідно до Закону України </w:t>
      </w:r>
      <w:r w:rsidR="00827447" w:rsidRPr="00711D3E">
        <w:rPr>
          <w:szCs w:val="28"/>
        </w:rPr>
        <w:t>«</w:t>
      </w:r>
      <w:r w:rsidR="00955AD8" w:rsidRPr="00711D3E">
        <w:rPr>
          <w:szCs w:val="28"/>
        </w:rPr>
        <w:t>Про засади запобігання та протидії дискримінації в Україні</w:t>
      </w:r>
      <w:r w:rsidR="00827447" w:rsidRPr="00711D3E">
        <w:rPr>
          <w:szCs w:val="28"/>
        </w:rPr>
        <w:t>»</w:t>
      </w:r>
      <w:r w:rsidR="00955AD8" w:rsidRPr="00711D3E">
        <w:rPr>
          <w:szCs w:val="28"/>
        </w:rPr>
        <w:t>.</w:t>
      </w:r>
    </w:p>
    <w:p w14:paraId="71222D89" w14:textId="515DBD13" w:rsidR="00E127C4" w:rsidRPr="00711D3E" w:rsidRDefault="00AB3F0B" w:rsidP="008A6546">
      <w:pPr>
        <w:spacing w:line="259" w:lineRule="auto"/>
        <w:ind w:firstLine="709"/>
        <w:rPr>
          <w:szCs w:val="28"/>
        </w:rPr>
      </w:pPr>
      <w:r w:rsidRPr="00711D3E">
        <w:rPr>
          <w:szCs w:val="28"/>
        </w:rPr>
        <w:t>П</w:t>
      </w:r>
      <w:r w:rsidR="001B556D" w:rsidRPr="00711D3E">
        <w:rPr>
          <w:szCs w:val="28"/>
        </w:rPr>
        <w:t xml:space="preserve">роєкт рішення не </w:t>
      </w:r>
      <w:r w:rsidR="00474D7C" w:rsidRPr="00711D3E">
        <w:rPr>
          <w:szCs w:val="28"/>
        </w:rPr>
        <w:t>є</w:t>
      </w:r>
      <w:r w:rsidR="001B556D" w:rsidRPr="00711D3E">
        <w:rPr>
          <w:szCs w:val="28"/>
        </w:rPr>
        <w:t xml:space="preserve"> регуляторн</w:t>
      </w:r>
      <w:r w:rsidR="00474D7C" w:rsidRPr="00711D3E">
        <w:rPr>
          <w:szCs w:val="28"/>
        </w:rPr>
        <w:t>им</w:t>
      </w:r>
      <w:r w:rsidR="001B556D" w:rsidRPr="00711D3E">
        <w:rPr>
          <w:szCs w:val="28"/>
        </w:rPr>
        <w:t xml:space="preserve"> акт</w:t>
      </w:r>
      <w:r w:rsidR="00474D7C" w:rsidRPr="00711D3E">
        <w:rPr>
          <w:szCs w:val="28"/>
        </w:rPr>
        <w:t>ом у розумінні Закон</w:t>
      </w:r>
      <w:r w:rsidR="001B556D" w:rsidRPr="00711D3E">
        <w:rPr>
          <w:szCs w:val="28"/>
        </w:rPr>
        <w:t xml:space="preserve">у </w:t>
      </w:r>
      <w:r w:rsidR="00474D7C" w:rsidRPr="00711D3E">
        <w:rPr>
          <w:szCs w:val="28"/>
        </w:rPr>
        <w:t xml:space="preserve">України </w:t>
      </w:r>
      <w:r w:rsidR="00827447" w:rsidRPr="00711D3E">
        <w:rPr>
          <w:szCs w:val="28"/>
        </w:rPr>
        <w:t>«</w:t>
      </w:r>
      <w:r w:rsidR="00B135C2" w:rsidRPr="00711D3E">
        <w:rPr>
          <w:szCs w:val="28"/>
        </w:rPr>
        <w:t>Про засади державної регуляторної політики у сфері господарської діяльності</w:t>
      </w:r>
      <w:r w:rsidR="00827447" w:rsidRPr="00711D3E">
        <w:rPr>
          <w:szCs w:val="28"/>
        </w:rPr>
        <w:t>»</w:t>
      </w:r>
      <w:r w:rsidR="00474D7C" w:rsidRPr="00711D3E">
        <w:rPr>
          <w:szCs w:val="28"/>
        </w:rPr>
        <w:t xml:space="preserve"> і не потребує проходження процедур, встановлених цим </w:t>
      </w:r>
      <w:r w:rsidRPr="00711D3E">
        <w:rPr>
          <w:szCs w:val="28"/>
        </w:rPr>
        <w:t>Законом</w:t>
      </w:r>
      <w:r w:rsidR="00474D7C" w:rsidRPr="00711D3E">
        <w:rPr>
          <w:szCs w:val="28"/>
        </w:rPr>
        <w:t>.</w:t>
      </w:r>
    </w:p>
    <w:p w14:paraId="4017CF48" w14:textId="0CC1BDCC" w:rsidR="00474D7C" w:rsidRPr="00711D3E" w:rsidRDefault="00474D7C" w:rsidP="008A6546">
      <w:pPr>
        <w:spacing w:line="259" w:lineRule="auto"/>
        <w:ind w:firstLine="709"/>
        <w:rPr>
          <w:szCs w:val="28"/>
        </w:rPr>
      </w:pPr>
      <w:r w:rsidRPr="00711D3E">
        <w:rPr>
          <w:szCs w:val="28"/>
        </w:rPr>
        <w:t xml:space="preserve">Проєкт рішення підготовлено відповідно до вимог Регламенту Київської міської ради, затвердженого </w:t>
      </w:r>
      <w:r w:rsidR="00AB3F0B" w:rsidRPr="00711D3E">
        <w:rPr>
          <w:szCs w:val="28"/>
        </w:rPr>
        <w:t xml:space="preserve">рішенням Київської міської ради від 04 листопада 2021 року </w:t>
      </w:r>
      <w:r w:rsidR="00BB5281" w:rsidRPr="00711D3E">
        <w:rPr>
          <w:szCs w:val="28"/>
        </w:rPr>
        <w:t>№ </w:t>
      </w:r>
      <w:r w:rsidR="00AB3F0B" w:rsidRPr="00711D3E">
        <w:rPr>
          <w:szCs w:val="28"/>
        </w:rPr>
        <w:t xml:space="preserve">3135/3176 </w:t>
      </w:r>
      <w:r w:rsidR="00827447" w:rsidRPr="00711D3E">
        <w:rPr>
          <w:szCs w:val="28"/>
        </w:rPr>
        <w:t>«</w:t>
      </w:r>
      <w:r w:rsidR="00AB3F0B" w:rsidRPr="00711D3E">
        <w:rPr>
          <w:szCs w:val="28"/>
        </w:rPr>
        <w:t>Про Регламент Київської міської ради</w:t>
      </w:r>
      <w:r w:rsidR="00827447" w:rsidRPr="00711D3E">
        <w:rPr>
          <w:szCs w:val="28"/>
        </w:rPr>
        <w:t>»</w:t>
      </w:r>
      <w:r w:rsidR="00AB3F0B" w:rsidRPr="00711D3E">
        <w:rPr>
          <w:szCs w:val="28"/>
        </w:rPr>
        <w:t xml:space="preserve"> </w:t>
      </w:r>
      <w:r w:rsidR="00000CA6" w:rsidRPr="00711D3E">
        <w:rPr>
          <w:szCs w:val="28"/>
        </w:rPr>
        <w:t>(з подальшими змінами і доповненнями).</w:t>
      </w:r>
    </w:p>
    <w:p w14:paraId="18A5774E" w14:textId="77777777" w:rsidR="009A0CFA" w:rsidRDefault="009A0CFA" w:rsidP="008A6546">
      <w:pPr>
        <w:keepNext/>
        <w:spacing w:line="259" w:lineRule="auto"/>
        <w:ind w:firstLine="709"/>
        <w:rPr>
          <w:b/>
          <w:bCs/>
          <w:szCs w:val="28"/>
        </w:rPr>
      </w:pPr>
    </w:p>
    <w:p w14:paraId="265D9DC5" w14:textId="75A80420" w:rsidR="00000CA6" w:rsidRPr="00711D3E" w:rsidRDefault="00E127C4" w:rsidP="008A6546">
      <w:pPr>
        <w:keepNext/>
        <w:spacing w:line="259" w:lineRule="auto"/>
        <w:ind w:firstLine="709"/>
        <w:rPr>
          <w:b/>
          <w:bCs/>
          <w:szCs w:val="28"/>
        </w:rPr>
      </w:pPr>
      <w:r w:rsidRPr="00711D3E">
        <w:rPr>
          <w:b/>
          <w:bCs/>
          <w:szCs w:val="28"/>
        </w:rPr>
        <w:t>5</w:t>
      </w:r>
      <w:r w:rsidR="00955AD8" w:rsidRPr="00711D3E">
        <w:rPr>
          <w:bCs/>
          <w:szCs w:val="28"/>
        </w:rPr>
        <w:t>.</w:t>
      </w:r>
      <w:r w:rsidR="00955AD8" w:rsidRPr="00711D3E">
        <w:rPr>
          <w:b/>
          <w:bCs/>
          <w:szCs w:val="28"/>
        </w:rPr>
        <w:tab/>
      </w:r>
      <w:r w:rsidR="003800A3" w:rsidRPr="00711D3E">
        <w:rPr>
          <w:b/>
          <w:bCs/>
          <w:szCs w:val="28"/>
        </w:rPr>
        <w:t>Наявність інформації з обмеженим доступом</w:t>
      </w:r>
    </w:p>
    <w:p w14:paraId="6AE16D2B" w14:textId="77777777" w:rsidR="009A0CFA" w:rsidRDefault="009F26DB" w:rsidP="009A0CFA">
      <w:pPr>
        <w:spacing w:line="259" w:lineRule="auto"/>
        <w:ind w:firstLine="709"/>
        <w:rPr>
          <w:szCs w:val="28"/>
        </w:rPr>
      </w:pPr>
      <w:r w:rsidRPr="00711D3E">
        <w:rPr>
          <w:szCs w:val="28"/>
        </w:rPr>
        <w:t>Проєкт рішення не містить інформаці</w:t>
      </w:r>
      <w:r w:rsidR="003800A3" w:rsidRPr="00711D3E">
        <w:rPr>
          <w:szCs w:val="28"/>
        </w:rPr>
        <w:t>ї</w:t>
      </w:r>
      <w:r w:rsidRPr="00711D3E">
        <w:rPr>
          <w:szCs w:val="28"/>
        </w:rPr>
        <w:t xml:space="preserve"> з обмеженим доступом у розумінні статті 6 Закону України «Про доступ до публічної інформації».</w:t>
      </w:r>
    </w:p>
    <w:p w14:paraId="7F299604" w14:textId="77777777" w:rsidR="009A0CFA" w:rsidRDefault="009A0CFA" w:rsidP="009A0CFA">
      <w:pPr>
        <w:spacing w:line="259" w:lineRule="auto"/>
        <w:ind w:firstLine="709"/>
        <w:rPr>
          <w:szCs w:val="28"/>
        </w:rPr>
      </w:pPr>
    </w:p>
    <w:p w14:paraId="6DBA6054" w14:textId="6DD202F6" w:rsidR="009A0CFA" w:rsidRPr="009A0CFA" w:rsidRDefault="009A0CFA" w:rsidP="009A0CFA">
      <w:pPr>
        <w:spacing w:line="259" w:lineRule="auto"/>
        <w:ind w:firstLine="709"/>
        <w:rPr>
          <w:szCs w:val="28"/>
        </w:rPr>
      </w:pPr>
      <w:r w:rsidRPr="009A0CFA">
        <w:rPr>
          <w:b/>
          <w:szCs w:val="28"/>
        </w:rPr>
        <w:t>6.</w:t>
      </w:r>
      <w:r w:rsidRPr="009A0CFA">
        <w:rPr>
          <w:szCs w:val="28"/>
        </w:rPr>
        <w:t xml:space="preserve"> </w:t>
      </w:r>
      <w:r w:rsidRPr="009A0CFA">
        <w:rPr>
          <w:szCs w:val="28"/>
          <w:lang w:val="ru-RU"/>
        </w:rPr>
        <w:t xml:space="preserve">      </w:t>
      </w:r>
      <w:r w:rsidRPr="009A0CFA">
        <w:rPr>
          <w:b/>
          <w:bCs/>
          <w:szCs w:val="28"/>
        </w:rPr>
        <w:t>Вплив на життєдіяльність осіб з інвалідністю</w:t>
      </w:r>
    </w:p>
    <w:p w14:paraId="40A8BE70" w14:textId="6EC02416" w:rsidR="00DD205A" w:rsidRPr="00DD205A" w:rsidRDefault="00DD205A" w:rsidP="00DD205A">
      <w:pPr>
        <w:spacing w:line="276" w:lineRule="auto"/>
        <w:ind w:firstLine="709"/>
        <w:rPr>
          <w:szCs w:val="28"/>
        </w:rPr>
      </w:pPr>
      <w:r w:rsidRPr="00DD205A">
        <w:rPr>
          <w:szCs w:val="28"/>
        </w:rPr>
        <w:t>Проєкт рішення не містить норм, що зачіпають права та соціальну захищеність осіб з інвалідністю, а також вплив на їх життєдіяльність.</w:t>
      </w:r>
    </w:p>
    <w:p w14:paraId="105382F1" w14:textId="77777777" w:rsidR="009F26DB" w:rsidRPr="00711D3E" w:rsidRDefault="009F26DB" w:rsidP="0011520D">
      <w:pPr>
        <w:spacing w:line="259" w:lineRule="auto"/>
        <w:ind w:firstLine="709"/>
        <w:rPr>
          <w:b/>
          <w:bCs/>
          <w:szCs w:val="28"/>
        </w:rPr>
      </w:pPr>
    </w:p>
    <w:p w14:paraId="239339E6" w14:textId="58588BA5" w:rsidR="00955AD8" w:rsidRPr="00711D3E" w:rsidRDefault="009A0CFA" w:rsidP="008A6546">
      <w:pPr>
        <w:keepNext/>
        <w:spacing w:line="259" w:lineRule="auto"/>
        <w:ind w:firstLine="709"/>
        <w:rPr>
          <w:b/>
          <w:bCs/>
          <w:szCs w:val="28"/>
        </w:rPr>
      </w:pPr>
      <w:r>
        <w:rPr>
          <w:b/>
          <w:bCs/>
          <w:szCs w:val="28"/>
        </w:rPr>
        <w:t>7</w:t>
      </w:r>
      <w:r w:rsidR="00007643" w:rsidRPr="00711D3E">
        <w:rPr>
          <w:bCs/>
          <w:szCs w:val="28"/>
        </w:rPr>
        <w:t>.</w:t>
      </w:r>
      <w:r w:rsidR="00000CA6" w:rsidRPr="00711D3E">
        <w:rPr>
          <w:b/>
          <w:bCs/>
          <w:szCs w:val="28"/>
        </w:rPr>
        <w:tab/>
      </w:r>
      <w:r w:rsidR="00955AD8" w:rsidRPr="00711D3E">
        <w:rPr>
          <w:b/>
          <w:bCs/>
          <w:szCs w:val="28"/>
        </w:rPr>
        <w:t>Фінансово-економічне обґрунтування</w:t>
      </w:r>
    </w:p>
    <w:p w14:paraId="794BD27B" w14:textId="54EC7C36" w:rsidR="00C863A9" w:rsidRPr="00711D3E" w:rsidRDefault="00AB2CE8" w:rsidP="00287967">
      <w:pPr>
        <w:spacing w:line="259" w:lineRule="auto"/>
        <w:ind w:firstLine="709"/>
        <w:rPr>
          <w:szCs w:val="28"/>
        </w:rPr>
      </w:pPr>
      <w:r w:rsidRPr="00711D3E">
        <w:rPr>
          <w:szCs w:val="28"/>
        </w:rPr>
        <w:t xml:space="preserve">Прийняття </w:t>
      </w:r>
      <w:r w:rsidR="004E630B" w:rsidRPr="00711D3E">
        <w:rPr>
          <w:szCs w:val="28"/>
        </w:rPr>
        <w:t xml:space="preserve">та реалізація </w:t>
      </w:r>
      <w:r w:rsidR="00955AD8" w:rsidRPr="00711D3E">
        <w:rPr>
          <w:szCs w:val="28"/>
        </w:rPr>
        <w:t>проєкт</w:t>
      </w:r>
      <w:r w:rsidR="00A97B29" w:rsidRPr="00711D3E">
        <w:rPr>
          <w:szCs w:val="28"/>
        </w:rPr>
        <w:t>у</w:t>
      </w:r>
      <w:r w:rsidR="00955AD8" w:rsidRPr="00711D3E">
        <w:rPr>
          <w:szCs w:val="28"/>
        </w:rPr>
        <w:t xml:space="preserve"> рішення не </w:t>
      </w:r>
      <w:r w:rsidRPr="00711D3E">
        <w:rPr>
          <w:szCs w:val="28"/>
        </w:rPr>
        <w:t xml:space="preserve">призведе до зміни </w:t>
      </w:r>
      <w:r w:rsidR="0082479E" w:rsidRPr="00711D3E">
        <w:rPr>
          <w:szCs w:val="28"/>
        </w:rPr>
        <w:t>показників бюджету міста Києва (надходжень бюджету та/або витрат бюджету)</w:t>
      </w:r>
      <w:r w:rsidRPr="00711D3E">
        <w:rPr>
          <w:szCs w:val="28"/>
        </w:rPr>
        <w:t>.</w:t>
      </w:r>
    </w:p>
    <w:p w14:paraId="142CBC58" w14:textId="77777777" w:rsidR="009A0CFA" w:rsidRPr="003614A3" w:rsidRDefault="009A0CFA" w:rsidP="008A6546">
      <w:pPr>
        <w:spacing w:line="259" w:lineRule="auto"/>
        <w:ind w:firstLine="709"/>
        <w:rPr>
          <w:b/>
          <w:bCs/>
          <w:szCs w:val="28"/>
        </w:rPr>
      </w:pPr>
    </w:p>
    <w:p w14:paraId="7ED428EA" w14:textId="7FF4CFBA" w:rsidR="00955AD8" w:rsidRPr="00711D3E" w:rsidRDefault="009A0CFA" w:rsidP="008A6546">
      <w:pPr>
        <w:spacing w:line="259" w:lineRule="auto"/>
        <w:ind w:firstLine="709"/>
        <w:rPr>
          <w:b/>
          <w:bCs/>
          <w:szCs w:val="28"/>
        </w:rPr>
      </w:pPr>
      <w:r w:rsidRPr="009A0CFA">
        <w:rPr>
          <w:b/>
          <w:bCs/>
          <w:szCs w:val="28"/>
          <w:lang w:val="ru-RU"/>
        </w:rPr>
        <w:t>8</w:t>
      </w:r>
      <w:r w:rsidR="00955AD8" w:rsidRPr="00711D3E">
        <w:rPr>
          <w:bCs/>
          <w:szCs w:val="28"/>
        </w:rPr>
        <w:t>.</w:t>
      </w:r>
      <w:r w:rsidR="00955AD8" w:rsidRPr="00711D3E">
        <w:rPr>
          <w:b/>
          <w:bCs/>
          <w:szCs w:val="28"/>
        </w:rPr>
        <w:tab/>
      </w:r>
      <w:r w:rsidR="00AB2CE8" w:rsidRPr="00711D3E">
        <w:rPr>
          <w:b/>
          <w:bCs/>
          <w:szCs w:val="28"/>
        </w:rPr>
        <w:t>Прогноз соціально-економічних</w:t>
      </w:r>
      <w:r w:rsidR="00E127C4" w:rsidRPr="00711D3E">
        <w:rPr>
          <w:bCs/>
          <w:szCs w:val="28"/>
        </w:rPr>
        <w:t>,</w:t>
      </w:r>
      <w:r w:rsidR="00E127C4" w:rsidRPr="00711D3E">
        <w:rPr>
          <w:b/>
          <w:bCs/>
          <w:szCs w:val="28"/>
        </w:rPr>
        <w:t xml:space="preserve"> правових</w:t>
      </w:r>
      <w:r w:rsidR="00AB2CE8" w:rsidRPr="00711D3E">
        <w:rPr>
          <w:b/>
          <w:bCs/>
          <w:szCs w:val="28"/>
        </w:rPr>
        <w:t xml:space="preserve"> та інших наслідків прийняття рішення</w:t>
      </w:r>
    </w:p>
    <w:p w14:paraId="1F1EBB7E" w14:textId="1135919E" w:rsidR="00CE1B40" w:rsidRDefault="006B5681" w:rsidP="008A6546">
      <w:pPr>
        <w:spacing w:line="259" w:lineRule="auto"/>
        <w:ind w:firstLine="709"/>
        <w:rPr>
          <w:szCs w:val="28"/>
        </w:rPr>
      </w:pPr>
      <w:r w:rsidRPr="006B5681">
        <w:rPr>
          <w:szCs w:val="28"/>
        </w:rPr>
        <w:t>Прийняття рішення матиме позитивний вплив на організацію та ефективність діяльності тимчасової контрольної комісії Київської міської ради, сприятиме посиленню контролю за використанням бюджетних коштів, спрямованих на відновлення об’єктів, пошкоджених або знищених внаслідок збройної агресії Російської Федерації проти України.</w:t>
      </w:r>
    </w:p>
    <w:p w14:paraId="4F2016F1" w14:textId="77777777" w:rsidR="006B5681" w:rsidRDefault="006B5681" w:rsidP="008A6546">
      <w:pPr>
        <w:spacing w:line="259" w:lineRule="auto"/>
        <w:ind w:firstLine="709"/>
        <w:rPr>
          <w:b/>
          <w:bCs/>
          <w:szCs w:val="28"/>
        </w:rPr>
      </w:pPr>
    </w:p>
    <w:p w14:paraId="79A5DE84" w14:textId="77777777" w:rsidR="006B5681" w:rsidRDefault="006B5681" w:rsidP="008A6546">
      <w:pPr>
        <w:spacing w:line="259" w:lineRule="auto"/>
        <w:ind w:firstLine="709"/>
        <w:rPr>
          <w:b/>
          <w:bCs/>
          <w:szCs w:val="28"/>
        </w:rPr>
      </w:pPr>
    </w:p>
    <w:p w14:paraId="65A4AB26" w14:textId="11D83362" w:rsidR="00AB2CE8" w:rsidRPr="00711D3E" w:rsidRDefault="009A0CFA" w:rsidP="008A6546">
      <w:pPr>
        <w:spacing w:line="259" w:lineRule="auto"/>
        <w:ind w:firstLine="709"/>
        <w:rPr>
          <w:szCs w:val="28"/>
        </w:rPr>
      </w:pPr>
      <w:r>
        <w:rPr>
          <w:b/>
          <w:bCs/>
          <w:szCs w:val="28"/>
        </w:rPr>
        <w:t>9</w:t>
      </w:r>
      <w:r w:rsidR="00AB2CE8" w:rsidRPr="00711D3E">
        <w:rPr>
          <w:bCs/>
          <w:szCs w:val="28"/>
        </w:rPr>
        <w:t>.</w:t>
      </w:r>
      <w:r>
        <w:rPr>
          <w:b/>
          <w:bCs/>
          <w:szCs w:val="28"/>
        </w:rPr>
        <w:t xml:space="preserve"> </w:t>
      </w:r>
      <w:r w:rsidR="00AB2CE8" w:rsidRPr="00711D3E">
        <w:rPr>
          <w:b/>
          <w:bCs/>
          <w:szCs w:val="28"/>
        </w:rPr>
        <w:t>Суб</w:t>
      </w:r>
      <w:r w:rsidR="00DE4B4C" w:rsidRPr="00711D3E">
        <w:rPr>
          <w:b/>
          <w:bCs/>
          <w:szCs w:val="28"/>
        </w:rPr>
        <w:t>’</w:t>
      </w:r>
      <w:r w:rsidR="00AB2CE8" w:rsidRPr="00711D3E">
        <w:rPr>
          <w:b/>
          <w:bCs/>
          <w:szCs w:val="28"/>
        </w:rPr>
        <w:t>єкт</w:t>
      </w:r>
      <w:r w:rsidR="008A6546" w:rsidRPr="00711D3E">
        <w:rPr>
          <w:b/>
          <w:bCs/>
          <w:szCs w:val="28"/>
        </w:rPr>
        <w:t>и</w:t>
      </w:r>
      <w:r w:rsidR="00AB2CE8" w:rsidRPr="00711D3E">
        <w:rPr>
          <w:b/>
          <w:bCs/>
          <w:szCs w:val="28"/>
        </w:rPr>
        <w:t xml:space="preserve"> подання проєкту рішення</w:t>
      </w:r>
    </w:p>
    <w:p w14:paraId="3A17D837" w14:textId="2F1CE7B0" w:rsidR="00AB2CE8" w:rsidRDefault="009A0CFA" w:rsidP="008A6546">
      <w:pPr>
        <w:spacing w:line="259" w:lineRule="auto"/>
        <w:ind w:firstLine="709"/>
        <w:rPr>
          <w:szCs w:val="28"/>
        </w:rPr>
      </w:pPr>
      <w:r>
        <w:rPr>
          <w:szCs w:val="28"/>
          <w:lang w:val="en-US"/>
        </w:rPr>
        <w:t>C</w:t>
      </w:r>
      <w:proofErr w:type="spellStart"/>
      <w:r>
        <w:rPr>
          <w:szCs w:val="28"/>
        </w:rPr>
        <w:t>уб’єктом</w:t>
      </w:r>
      <w:proofErr w:type="spellEnd"/>
      <w:r>
        <w:rPr>
          <w:szCs w:val="28"/>
        </w:rPr>
        <w:t xml:space="preserve"> подання даного проєкту рішення є депутати Київської міської ради.</w:t>
      </w:r>
    </w:p>
    <w:p w14:paraId="19A75828" w14:textId="29B46D0C" w:rsidR="00E127C4" w:rsidRPr="00711D3E" w:rsidRDefault="009A0CFA" w:rsidP="009A0CFA">
      <w:pPr>
        <w:spacing w:line="259" w:lineRule="auto"/>
        <w:ind w:firstLine="709"/>
        <w:rPr>
          <w:szCs w:val="28"/>
        </w:rPr>
      </w:pPr>
      <w:r>
        <w:rPr>
          <w:szCs w:val="28"/>
        </w:rPr>
        <w:lastRenderedPageBreak/>
        <w:t>Доповідачем по проєкту рішення є депутатка Київської міської ради Шлапак Алла Василівна.</w:t>
      </w:r>
    </w:p>
    <w:p w14:paraId="3334A887" w14:textId="7EA43E69" w:rsidR="000469CE" w:rsidRDefault="00133E60" w:rsidP="00C824B2">
      <w:pPr>
        <w:keepNext/>
        <w:spacing w:line="259" w:lineRule="auto"/>
        <w:ind w:firstLine="709"/>
        <w:rPr>
          <w:szCs w:val="28"/>
        </w:rPr>
      </w:pPr>
      <w:r>
        <w:rPr>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F496D03" w14:textId="77777777" w:rsidR="007F376C" w:rsidRDefault="007F376C" w:rsidP="00C824B2">
      <w:pPr>
        <w:keepNext/>
        <w:spacing w:line="259" w:lineRule="auto"/>
        <w:ind w:firstLine="709"/>
        <w:rPr>
          <w:b/>
          <w:bCs/>
          <w:szCs w:val="28"/>
        </w:rPr>
      </w:pPr>
    </w:p>
    <w:p w14:paraId="6ED1CB22" w14:textId="77777777" w:rsidR="007F376C" w:rsidRDefault="007F376C" w:rsidP="00C824B2">
      <w:pPr>
        <w:keepNext/>
        <w:spacing w:line="259" w:lineRule="auto"/>
        <w:ind w:firstLine="709"/>
        <w:rPr>
          <w:b/>
          <w:bCs/>
          <w:szCs w:val="28"/>
        </w:rPr>
      </w:pPr>
    </w:p>
    <w:p w14:paraId="4583BAFC" w14:textId="754D3EEB" w:rsidR="007F376C" w:rsidRPr="009A0CFA" w:rsidRDefault="009A0CFA" w:rsidP="00C824B2">
      <w:pPr>
        <w:keepNext/>
        <w:spacing w:line="259" w:lineRule="auto"/>
        <w:ind w:firstLine="709"/>
        <w:rPr>
          <w:bCs/>
          <w:szCs w:val="28"/>
        </w:rPr>
      </w:pPr>
      <w:r w:rsidRPr="009A0CFA">
        <w:rPr>
          <w:bCs/>
          <w:szCs w:val="28"/>
        </w:rPr>
        <w:t>Депутати Київської міської ради</w:t>
      </w:r>
      <w:r w:rsidR="007F376C" w:rsidRPr="009A0CFA">
        <w:rPr>
          <w:bCs/>
          <w:szCs w:val="28"/>
        </w:rPr>
        <w:tab/>
      </w:r>
      <w:r w:rsidR="007F376C" w:rsidRPr="009A0CFA">
        <w:rPr>
          <w:bCs/>
          <w:szCs w:val="28"/>
        </w:rPr>
        <w:tab/>
        <w:t xml:space="preserve"> </w:t>
      </w:r>
    </w:p>
    <w:p w14:paraId="4BBBD094" w14:textId="77777777" w:rsidR="000469CE" w:rsidRPr="00711D3E" w:rsidRDefault="000469CE" w:rsidP="00C824B2">
      <w:pPr>
        <w:keepNext/>
        <w:spacing w:line="259" w:lineRule="auto"/>
        <w:ind w:firstLine="709"/>
        <w:rPr>
          <w:szCs w:val="28"/>
        </w:rPr>
      </w:pPr>
    </w:p>
    <w:sectPr w:rsidR="000469CE" w:rsidRPr="00711D3E" w:rsidSect="002C20C8">
      <w:headerReference w:type="default" r:id="rId7"/>
      <w:pgSz w:w="11906" w:h="16838" w:code="9"/>
      <w:pgMar w:top="567" w:right="851" w:bottom="1134" w:left="1701" w:header="284"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B7991" w14:textId="77777777" w:rsidR="006443C2" w:rsidRDefault="006443C2" w:rsidP="002C20C8">
      <w:r>
        <w:separator/>
      </w:r>
    </w:p>
  </w:endnote>
  <w:endnote w:type="continuationSeparator" w:id="0">
    <w:p w14:paraId="2F712F09" w14:textId="77777777" w:rsidR="006443C2" w:rsidRDefault="006443C2" w:rsidP="002C2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187B0" w14:textId="77777777" w:rsidR="006443C2" w:rsidRDefault="006443C2" w:rsidP="002C20C8">
      <w:r>
        <w:separator/>
      </w:r>
    </w:p>
  </w:footnote>
  <w:footnote w:type="continuationSeparator" w:id="0">
    <w:p w14:paraId="13D50C37" w14:textId="77777777" w:rsidR="006443C2" w:rsidRDefault="006443C2" w:rsidP="002C2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97A49" w14:textId="1EC0C65E" w:rsidR="002C20C8" w:rsidRDefault="002C20C8" w:rsidP="002C20C8">
    <w:pPr>
      <w:pStyle w:val="ac"/>
      <w:ind w:firstLine="0"/>
      <w:jc w:val="center"/>
    </w:pPr>
  </w:p>
  <w:p w14:paraId="20884060" w14:textId="77777777" w:rsidR="002C20C8" w:rsidRDefault="002C20C8" w:rsidP="002C20C8">
    <w:pPr>
      <w:pStyle w:val="ac"/>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C2B65"/>
    <w:multiLevelType w:val="hybridMultilevel"/>
    <w:tmpl w:val="FD2E7B8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80F29B7"/>
    <w:multiLevelType w:val="hybridMultilevel"/>
    <w:tmpl w:val="1862C20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9186296"/>
    <w:multiLevelType w:val="hybridMultilevel"/>
    <w:tmpl w:val="6ADC0A6A"/>
    <w:lvl w:ilvl="0" w:tplc="D7F8BF2C">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15:restartNumberingAfterBreak="0">
    <w:nsid w:val="2E147E6E"/>
    <w:multiLevelType w:val="hybridMultilevel"/>
    <w:tmpl w:val="A9EEB000"/>
    <w:lvl w:ilvl="0" w:tplc="B8FC250C">
      <w:start w:val="22"/>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404556AB"/>
    <w:multiLevelType w:val="hybridMultilevel"/>
    <w:tmpl w:val="10F03CFA"/>
    <w:lvl w:ilvl="0" w:tplc="C2AAB01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45EB1C10"/>
    <w:multiLevelType w:val="hybridMultilevel"/>
    <w:tmpl w:val="428A3EC6"/>
    <w:lvl w:ilvl="0" w:tplc="A838FA8A">
      <w:start w:val="1"/>
      <w:numFmt w:val="decimal"/>
      <w:lvlText w:val="%1."/>
      <w:lvlJc w:val="left"/>
      <w:pPr>
        <w:ind w:left="1414" w:hanging="70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63115FB0"/>
    <w:multiLevelType w:val="hybridMultilevel"/>
    <w:tmpl w:val="C43A5998"/>
    <w:lvl w:ilvl="0" w:tplc="56127D2E">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A6873F8"/>
    <w:multiLevelType w:val="hybridMultilevel"/>
    <w:tmpl w:val="45F8BD2C"/>
    <w:lvl w:ilvl="0" w:tplc="F25C6C0A">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AEF7A55"/>
    <w:multiLevelType w:val="hybridMultilevel"/>
    <w:tmpl w:val="25601994"/>
    <w:lvl w:ilvl="0" w:tplc="EF448D8E">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97447287">
    <w:abstractNumId w:val="4"/>
  </w:num>
  <w:num w:numId="2" w16cid:durableId="134414388">
    <w:abstractNumId w:val="3"/>
  </w:num>
  <w:num w:numId="3" w16cid:durableId="641928769">
    <w:abstractNumId w:val="2"/>
  </w:num>
  <w:num w:numId="4" w16cid:durableId="1496798953">
    <w:abstractNumId w:val="1"/>
  </w:num>
  <w:num w:numId="5" w16cid:durableId="540629928">
    <w:abstractNumId w:val="0"/>
  </w:num>
  <w:num w:numId="6" w16cid:durableId="1339456793">
    <w:abstractNumId w:val="5"/>
  </w:num>
  <w:num w:numId="7" w16cid:durableId="333343004">
    <w:abstractNumId w:val="6"/>
  </w:num>
  <w:num w:numId="8" w16cid:durableId="195973296">
    <w:abstractNumId w:val="8"/>
  </w:num>
  <w:num w:numId="9" w16cid:durableId="8080879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E50"/>
    <w:rsid w:val="00000CA6"/>
    <w:rsid w:val="00002038"/>
    <w:rsid w:val="000039DC"/>
    <w:rsid w:val="00004E37"/>
    <w:rsid w:val="00007643"/>
    <w:rsid w:val="000076D4"/>
    <w:rsid w:val="00007BF3"/>
    <w:rsid w:val="00011F65"/>
    <w:rsid w:val="00015370"/>
    <w:rsid w:val="00020411"/>
    <w:rsid w:val="000277F4"/>
    <w:rsid w:val="00027E34"/>
    <w:rsid w:val="00033C07"/>
    <w:rsid w:val="000340C9"/>
    <w:rsid w:val="000375F2"/>
    <w:rsid w:val="00043042"/>
    <w:rsid w:val="0004500B"/>
    <w:rsid w:val="000469CE"/>
    <w:rsid w:val="00056C99"/>
    <w:rsid w:val="00060979"/>
    <w:rsid w:val="00061072"/>
    <w:rsid w:val="00063CBB"/>
    <w:rsid w:val="000641C0"/>
    <w:rsid w:val="0006519E"/>
    <w:rsid w:val="00065B80"/>
    <w:rsid w:val="000712BE"/>
    <w:rsid w:val="00081259"/>
    <w:rsid w:val="000813D1"/>
    <w:rsid w:val="000823E3"/>
    <w:rsid w:val="0008318C"/>
    <w:rsid w:val="000865FD"/>
    <w:rsid w:val="000904ED"/>
    <w:rsid w:val="00090FE8"/>
    <w:rsid w:val="00093A0A"/>
    <w:rsid w:val="00095BF2"/>
    <w:rsid w:val="00096C1F"/>
    <w:rsid w:val="00097289"/>
    <w:rsid w:val="000979FA"/>
    <w:rsid w:val="000A0176"/>
    <w:rsid w:val="000A1887"/>
    <w:rsid w:val="000A7F3C"/>
    <w:rsid w:val="000B1E51"/>
    <w:rsid w:val="000B3C72"/>
    <w:rsid w:val="000C2241"/>
    <w:rsid w:val="000C2659"/>
    <w:rsid w:val="000C2A0E"/>
    <w:rsid w:val="000C2F06"/>
    <w:rsid w:val="000D0C93"/>
    <w:rsid w:val="000D0CCF"/>
    <w:rsid w:val="000D137B"/>
    <w:rsid w:val="000D5680"/>
    <w:rsid w:val="000D7DFB"/>
    <w:rsid w:val="000E340F"/>
    <w:rsid w:val="000F01AE"/>
    <w:rsid w:val="000F60B2"/>
    <w:rsid w:val="00110C6F"/>
    <w:rsid w:val="00111CE6"/>
    <w:rsid w:val="00111DD4"/>
    <w:rsid w:val="00112025"/>
    <w:rsid w:val="00112651"/>
    <w:rsid w:val="00112EC6"/>
    <w:rsid w:val="0011520D"/>
    <w:rsid w:val="00116257"/>
    <w:rsid w:val="00116A83"/>
    <w:rsid w:val="0012255C"/>
    <w:rsid w:val="00125040"/>
    <w:rsid w:val="00125797"/>
    <w:rsid w:val="00126C41"/>
    <w:rsid w:val="001331CE"/>
    <w:rsid w:val="00133E60"/>
    <w:rsid w:val="001346C3"/>
    <w:rsid w:val="00135C42"/>
    <w:rsid w:val="00136083"/>
    <w:rsid w:val="001365AE"/>
    <w:rsid w:val="00136921"/>
    <w:rsid w:val="001370F6"/>
    <w:rsid w:val="00140433"/>
    <w:rsid w:val="00146A56"/>
    <w:rsid w:val="00151000"/>
    <w:rsid w:val="00157C56"/>
    <w:rsid w:val="00165142"/>
    <w:rsid w:val="00166867"/>
    <w:rsid w:val="00166C6A"/>
    <w:rsid w:val="001679A6"/>
    <w:rsid w:val="00177DC6"/>
    <w:rsid w:val="00181FFF"/>
    <w:rsid w:val="001847BC"/>
    <w:rsid w:val="001907A1"/>
    <w:rsid w:val="00192DCC"/>
    <w:rsid w:val="00193FE4"/>
    <w:rsid w:val="001A255D"/>
    <w:rsid w:val="001A35AB"/>
    <w:rsid w:val="001A3E45"/>
    <w:rsid w:val="001A7465"/>
    <w:rsid w:val="001B00C6"/>
    <w:rsid w:val="001B13B5"/>
    <w:rsid w:val="001B556D"/>
    <w:rsid w:val="001B5682"/>
    <w:rsid w:val="001C38F3"/>
    <w:rsid w:val="001C427A"/>
    <w:rsid w:val="001D03A8"/>
    <w:rsid w:val="001D04B3"/>
    <w:rsid w:val="001D1AF7"/>
    <w:rsid w:val="001D5EA0"/>
    <w:rsid w:val="001D611E"/>
    <w:rsid w:val="001D6B1A"/>
    <w:rsid w:val="001E379D"/>
    <w:rsid w:val="001E44D6"/>
    <w:rsid w:val="001E45F8"/>
    <w:rsid w:val="001E6891"/>
    <w:rsid w:val="001F2D80"/>
    <w:rsid w:val="001F491B"/>
    <w:rsid w:val="00207673"/>
    <w:rsid w:val="00212178"/>
    <w:rsid w:val="0021559E"/>
    <w:rsid w:val="00216932"/>
    <w:rsid w:val="0022162B"/>
    <w:rsid w:val="00230364"/>
    <w:rsid w:val="00231126"/>
    <w:rsid w:val="00234A24"/>
    <w:rsid w:val="002413EB"/>
    <w:rsid w:val="00241A0E"/>
    <w:rsid w:val="002459BC"/>
    <w:rsid w:val="0025473B"/>
    <w:rsid w:val="00257D68"/>
    <w:rsid w:val="0027420D"/>
    <w:rsid w:val="00274575"/>
    <w:rsid w:val="002757E7"/>
    <w:rsid w:val="00276ADA"/>
    <w:rsid w:val="00277B74"/>
    <w:rsid w:val="002830FA"/>
    <w:rsid w:val="0028378A"/>
    <w:rsid w:val="00287729"/>
    <w:rsid w:val="00287967"/>
    <w:rsid w:val="002915DC"/>
    <w:rsid w:val="00292F28"/>
    <w:rsid w:val="00296861"/>
    <w:rsid w:val="002971D0"/>
    <w:rsid w:val="002A2A42"/>
    <w:rsid w:val="002A3C0E"/>
    <w:rsid w:val="002A4456"/>
    <w:rsid w:val="002A5D6A"/>
    <w:rsid w:val="002A6CFB"/>
    <w:rsid w:val="002A6F57"/>
    <w:rsid w:val="002B00FD"/>
    <w:rsid w:val="002C10CB"/>
    <w:rsid w:val="002C20C8"/>
    <w:rsid w:val="002C2673"/>
    <w:rsid w:val="002D0D95"/>
    <w:rsid w:val="002D1DFD"/>
    <w:rsid w:val="002D5D1E"/>
    <w:rsid w:val="002D7413"/>
    <w:rsid w:val="002E06DC"/>
    <w:rsid w:val="002E14F6"/>
    <w:rsid w:val="002E1976"/>
    <w:rsid w:val="002E2E8A"/>
    <w:rsid w:val="002E4B3C"/>
    <w:rsid w:val="002F009E"/>
    <w:rsid w:val="002F3548"/>
    <w:rsid w:val="002F5268"/>
    <w:rsid w:val="002F645D"/>
    <w:rsid w:val="002F73D5"/>
    <w:rsid w:val="003057A2"/>
    <w:rsid w:val="00305A5D"/>
    <w:rsid w:val="003148CB"/>
    <w:rsid w:val="0031584F"/>
    <w:rsid w:val="003168E5"/>
    <w:rsid w:val="00320D67"/>
    <w:rsid w:val="00324C6B"/>
    <w:rsid w:val="00325D46"/>
    <w:rsid w:val="00330010"/>
    <w:rsid w:val="003310D3"/>
    <w:rsid w:val="0033599A"/>
    <w:rsid w:val="00340F05"/>
    <w:rsid w:val="00344056"/>
    <w:rsid w:val="003446E8"/>
    <w:rsid w:val="003541B0"/>
    <w:rsid w:val="00357539"/>
    <w:rsid w:val="003614A3"/>
    <w:rsid w:val="00362CBB"/>
    <w:rsid w:val="00371DD3"/>
    <w:rsid w:val="00372F1D"/>
    <w:rsid w:val="003800A3"/>
    <w:rsid w:val="003825BA"/>
    <w:rsid w:val="00383533"/>
    <w:rsid w:val="00384FB1"/>
    <w:rsid w:val="00385805"/>
    <w:rsid w:val="0039089F"/>
    <w:rsid w:val="00392E7A"/>
    <w:rsid w:val="00393E5D"/>
    <w:rsid w:val="00394619"/>
    <w:rsid w:val="00395D29"/>
    <w:rsid w:val="003A02B1"/>
    <w:rsid w:val="003A045D"/>
    <w:rsid w:val="003A30EE"/>
    <w:rsid w:val="003A7561"/>
    <w:rsid w:val="003B15F4"/>
    <w:rsid w:val="003C0351"/>
    <w:rsid w:val="003C20FF"/>
    <w:rsid w:val="003C6B64"/>
    <w:rsid w:val="003D0351"/>
    <w:rsid w:val="003D053B"/>
    <w:rsid w:val="003D21F5"/>
    <w:rsid w:val="003E3F43"/>
    <w:rsid w:val="003E56EB"/>
    <w:rsid w:val="003E6634"/>
    <w:rsid w:val="003E6906"/>
    <w:rsid w:val="003E7437"/>
    <w:rsid w:val="003F14C3"/>
    <w:rsid w:val="003F45E0"/>
    <w:rsid w:val="00401442"/>
    <w:rsid w:val="00401A40"/>
    <w:rsid w:val="00402B13"/>
    <w:rsid w:val="00406364"/>
    <w:rsid w:val="00406DB6"/>
    <w:rsid w:val="0040789F"/>
    <w:rsid w:val="004100A8"/>
    <w:rsid w:val="00411492"/>
    <w:rsid w:val="00412B03"/>
    <w:rsid w:val="00415853"/>
    <w:rsid w:val="0041658B"/>
    <w:rsid w:val="00417BA1"/>
    <w:rsid w:val="0042165C"/>
    <w:rsid w:val="004224EE"/>
    <w:rsid w:val="004252E0"/>
    <w:rsid w:val="00432D4E"/>
    <w:rsid w:val="00434F2F"/>
    <w:rsid w:val="004427E4"/>
    <w:rsid w:val="004454DC"/>
    <w:rsid w:val="004455A2"/>
    <w:rsid w:val="00452569"/>
    <w:rsid w:val="00453023"/>
    <w:rsid w:val="00455B07"/>
    <w:rsid w:val="00456483"/>
    <w:rsid w:val="004574A0"/>
    <w:rsid w:val="00460589"/>
    <w:rsid w:val="0046600C"/>
    <w:rsid w:val="004712C8"/>
    <w:rsid w:val="00474D7C"/>
    <w:rsid w:val="00477008"/>
    <w:rsid w:val="00477E8B"/>
    <w:rsid w:val="00484C69"/>
    <w:rsid w:val="00491991"/>
    <w:rsid w:val="00495441"/>
    <w:rsid w:val="004A3CC4"/>
    <w:rsid w:val="004A53E9"/>
    <w:rsid w:val="004A744E"/>
    <w:rsid w:val="004B00DC"/>
    <w:rsid w:val="004B17F8"/>
    <w:rsid w:val="004B33C8"/>
    <w:rsid w:val="004B6D3D"/>
    <w:rsid w:val="004D043B"/>
    <w:rsid w:val="004D2FB9"/>
    <w:rsid w:val="004D7A01"/>
    <w:rsid w:val="004E44F0"/>
    <w:rsid w:val="004E45AB"/>
    <w:rsid w:val="004E630B"/>
    <w:rsid w:val="004F115D"/>
    <w:rsid w:val="004F25B8"/>
    <w:rsid w:val="004F3C12"/>
    <w:rsid w:val="004F45A1"/>
    <w:rsid w:val="00500150"/>
    <w:rsid w:val="00501209"/>
    <w:rsid w:val="0050289D"/>
    <w:rsid w:val="00502B10"/>
    <w:rsid w:val="00507E82"/>
    <w:rsid w:val="0051205E"/>
    <w:rsid w:val="00513264"/>
    <w:rsid w:val="00513A91"/>
    <w:rsid w:val="005151E1"/>
    <w:rsid w:val="0051598D"/>
    <w:rsid w:val="005212A4"/>
    <w:rsid w:val="005227B4"/>
    <w:rsid w:val="00524E3D"/>
    <w:rsid w:val="00526ABB"/>
    <w:rsid w:val="00531985"/>
    <w:rsid w:val="005347A3"/>
    <w:rsid w:val="00536E76"/>
    <w:rsid w:val="00540DBF"/>
    <w:rsid w:val="0054228E"/>
    <w:rsid w:val="00542CBC"/>
    <w:rsid w:val="00564FC9"/>
    <w:rsid w:val="005658D2"/>
    <w:rsid w:val="00567C1B"/>
    <w:rsid w:val="00567C9C"/>
    <w:rsid w:val="00570FD5"/>
    <w:rsid w:val="00572998"/>
    <w:rsid w:val="0057395B"/>
    <w:rsid w:val="00573E50"/>
    <w:rsid w:val="00574341"/>
    <w:rsid w:val="00577F45"/>
    <w:rsid w:val="00581EB6"/>
    <w:rsid w:val="00584135"/>
    <w:rsid w:val="00586CB8"/>
    <w:rsid w:val="005907F9"/>
    <w:rsid w:val="00591C89"/>
    <w:rsid w:val="00593530"/>
    <w:rsid w:val="005936D3"/>
    <w:rsid w:val="005968D6"/>
    <w:rsid w:val="00597946"/>
    <w:rsid w:val="005A0784"/>
    <w:rsid w:val="005A08F8"/>
    <w:rsid w:val="005A10F8"/>
    <w:rsid w:val="005A267C"/>
    <w:rsid w:val="005A608F"/>
    <w:rsid w:val="005A77D5"/>
    <w:rsid w:val="005B05EE"/>
    <w:rsid w:val="005B08E0"/>
    <w:rsid w:val="005B6357"/>
    <w:rsid w:val="005B6AA9"/>
    <w:rsid w:val="005C0AE9"/>
    <w:rsid w:val="005C0C06"/>
    <w:rsid w:val="005C0F3E"/>
    <w:rsid w:val="005D0583"/>
    <w:rsid w:val="005D135F"/>
    <w:rsid w:val="005D21AF"/>
    <w:rsid w:val="005D6B2B"/>
    <w:rsid w:val="005D6B59"/>
    <w:rsid w:val="005E311C"/>
    <w:rsid w:val="005E6022"/>
    <w:rsid w:val="005E738B"/>
    <w:rsid w:val="005E78A0"/>
    <w:rsid w:val="005F146A"/>
    <w:rsid w:val="005F161C"/>
    <w:rsid w:val="005F2148"/>
    <w:rsid w:val="005F7644"/>
    <w:rsid w:val="006008E3"/>
    <w:rsid w:val="006057A5"/>
    <w:rsid w:val="00610AA2"/>
    <w:rsid w:val="00612C3B"/>
    <w:rsid w:val="00613E68"/>
    <w:rsid w:val="006265CC"/>
    <w:rsid w:val="0063491B"/>
    <w:rsid w:val="00637295"/>
    <w:rsid w:val="00640949"/>
    <w:rsid w:val="00641E07"/>
    <w:rsid w:val="00642440"/>
    <w:rsid w:val="00642869"/>
    <w:rsid w:val="00644075"/>
    <w:rsid w:val="006443C2"/>
    <w:rsid w:val="00645251"/>
    <w:rsid w:val="00647E68"/>
    <w:rsid w:val="00651085"/>
    <w:rsid w:val="00653B69"/>
    <w:rsid w:val="00660CB3"/>
    <w:rsid w:val="0066672E"/>
    <w:rsid w:val="00666A1D"/>
    <w:rsid w:val="0066711E"/>
    <w:rsid w:val="00672173"/>
    <w:rsid w:val="0067238E"/>
    <w:rsid w:val="00677F9B"/>
    <w:rsid w:val="00680768"/>
    <w:rsid w:val="00682ADC"/>
    <w:rsid w:val="00684E77"/>
    <w:rsid w:val="0068746D"/>
    <w:rsid w:val="00691709"/>
    <w:rsid w:val="00697D48"/>
    <w:rsid w:val="006A1C45"/>
    <w:rsid w:val="006A7A8E"/>
    <w:rsid w:val="006A7EF6"/>
    <w:rsid w:val="006B17D4"/>
    <w:rsid w:val="006B2692"/>
    <w:rsid w:val="006B4443"/>
    <w:rsid w:val="006B49D9"/>
    <w:rsid w:val="006B5681"/>
    <w:rsid w:val="006B5D89"/>
    <w:rsid w:val="006C1746"/>
    <w:rsid w:val="006C2544"/>
    <w:rsid w:val="006C46A8"/>
    <w:rsid w:val="006C5B3B"/>
    <w:rsid w:val="006D074E"/>
    <w:rsid w:val="006D1D42"/>
    <w:rsid w:val="006D2BDC"/>
    <w:rsid w:val="006D36C5"/>
    <w:rsid w:val="006D414F"/>
    <w:rsid w:val="006D6031"/>
    <w:rsid w:val="006D6F87"/>
    <w:rsid w:val="006F364D"/>
    <w:rsid w:val="006F4FA2"/>
    <w:rsid w:val="006F71D6"/>
    <w:rsid w:val="006F78ED"/>
    <w:rsid w:val="00700C62"/>
    <w:rsid w:val="00704C3E"/>
    <w:rsid w:val="007053AF"/>
    <w:rsid w:val="00711D3E"/>
    <w:rsid w:val="00714C7A"/>
    <w:rsid w:val="0072040C"/>
    <w:rsid w:val="00721D1D"/>
    <w:rsid w:val="00721EDC"/>
    <w:rsid w:val="00723DAF"/>
    <w:rsid w:val="00730E63"/>
    <w:rsid w:val="007320F2"/>
    <w:rsid w:val="007323A6"/>
    <w:rsid w:val="00734C46"/>
    <w:rsid w:val="00734FBD"/>
    <w:rsid w:val="007362BD"/>
    <w:rsid w:val="00736D1F"/>
    <w:rsid w:val="0075054C"/>
    <w:rsid w:val="00751D2A"/>
    <w:rsid w:val="00756180"/>
    <w:rsid w:val="00762C04"/>
    <w:rsid w:val="00767546"/>
    <w:rsid w:val="00770BBD"/>
    <w:rsid w:val="0077356C"/>
    <w:rsid w:val="00776F7D"/>
    <w:rsid w:val="00780120"/>
    <w:rsid w:val="007825CC"/>
    <w:rsid w:val="00782E82"/>
    <w:rsid w:val="00791E9D"/>
    <w:rsid w:val="007960D1"/>
    <w:rsid w:val="00796B41"/>
    <w:rsid w:val="007A446C"/>
    <w:rsid w:val="007A69CC"/>
    <w:rsid w:val="007B3D81"/>
    <w:rsid w:val="007B4026"/>
    <w:rsid w:val="007C36F6"/>
    <w:rsid w:val="007C5680"/>
    <w:rsid w:val="007D51CD"/>
    <w:rsid w:val="007D63FA"/>
    <w:rsid w:val="007D68EB"/>
    <w:rsid w:val="007E0358"/>
    <w:rsid w:val="007E2405"/>
    <w:rsid w:val="007E4998"/>
    <w:rsid w:val="007F168C"/>
    <w:rsid w:val="007F16CC"/>
    <w:rsid w:val="007F376C"/>
    <w:rsid w:val="007F76ED"/>
    <w:rsid w:val="008018AE"/>
    <w:rsid w:val="00803BDF"/>
    <w:rsid w:val="00805722"/>
    <w:rsid w:val="008127D2"/>
    <w:rsid w:val="008132AB"/>
    <w:rsid w:val="00813948"/>
    <w:rsid w:val="008167B0"/>
    <w:rsid w:val="0082123E"/>
    <w:rsid w:val="0082207B"/>
    <w:rsid w:val="0082479E"/>
    <w:rsid w:val="00826256"/>
    <w:rsid w:val="00827447"/>
    <w:rsid w:val="0083335A"/>
    <w:rsid w:val="0083794F"/>
    <w:rsid w:val="008408A3"/>
    <w:rsid w:val="0084204E"/>
    <w:rsid w:val="0084230B"/>
    <w:rsid w:val="00844710"/>
    <w:rsid w:val="00846A07"/>
    <w:rsid w:val="00846A2F"/>
    <w:rsid w:val="008610CA"/>
    <w:rsid w:val="00862B67"/>
    <w:rsid w:val="0086463A"/>
    <w:rsid w:val="00867182"/>
    <w:rsid w:val="00870065"/>
    <w:rsid w:val="0087472D"/>
    <w:rsid w:val="00874B57"/>
    <w:rsid w:val="00876F24"/>
    <w:rsid w:val="00881F13"/>
    <w:rsid w:val="008834BE"/>
    <w:rsid w:val="008841E7"/>
    <w:rsid w:val="00885F5E"/>
    <w:rsid w:val="00887399"/>
    <w:rsid w:val="0089070C"/>
    <w:rsid w:val="00895297"/>
    <w:rsid w:val="0089534B"/>
    <w:rsid w:val="00895C99"/>
    <w:rsid w:val="00895FA7"/>
    <w:rsid w:val="008A5C50"/>
    <w:rsid w:val="008A6546"/>
    <w:rsid w:val="008B0FDE"/>
    <w:rsid w:val="008B4464"/>
    <w:rsid w:val="008B75B4"/>
    <w:rsid w:val="008B7EC5"/>
    <w:rsid w:val="008C1A2E"/>
    <w:rsid w:val="008D02CB"/>
    <w:rsid w:val="008D066F"/>
    <w:rsid w:val="008D0FC2"/>
    <w:rsid w:val="008D7047"/>
    <w:rsid w:val="008E0294"/>
    <w:rsid w:val="008E722D"/>
    <w:rsid w:val="008F0FE7"/>
    <w:rsid w:val="008F363D"/>
    <w:rsid w:val="008F69A0"/>
    <w:rsid w:val="009000CC"/>
    <w:rsid w:val="00912656"/>
    <w:rsid w:val="00912C4D"/>
    <w:rsid w:val="00914F48"/>
    <w:rsid w:val="00922A24"/>
    <w:rsid w:val="00925CFF"/>
    <w:rsid w:val="009300FF"/>
    <w:rsid w:val="009331C8"/>
    <w:rsid w:val="009335E4"/>
    <w:rsid w:val="00937A4D"/>
    <w:rsid w:val="0095147F"/>
    <w:rsid w:val="00953F20"/>
    <w:rsid w:val="00955AD8"/>
    <w:rsid w:val="009655C7"/>
    <w:rsid w:val="00976F56"/>
    <w:rsid w:val="0097760F"/>
    <w:rsid w:val="00980A72"/>
    <w:rsid w:val="00992940"/>
    <w:rsid w:val="00994040"/>
    <w:rsid w:val="0099672E"/>
    <w:rsid w:val="00997154"/>
    <w:rsid w:val="009A0383"/>
    <w:rsid w:val="009A0CFA"/>
    <w:rsid w:val="009A174B"/>
    <w:rsid w:val="009B364E"/>
    <w:rsid w:val="009B417E"/>
    <w:rsid w:val="009B5BBF"/>
    <w:rsid w:val="009C15FB"/>
    <w:rsid w:val="009C3DF9"/>
    <w:rsid w:val="009C6513"/>
    <w:rsid w:val="009D3418"/>
    <w:rsid w:val="009D34CD"/>
    <w:rsid w:val="009D4378"/>
    <w:rsid w:val="009D44A8"/>
    <w:rsid w:val="009D77CE"/>
    <w:rsid w:val="009E0063"/>
    <w:rsid w:val="009E04F0"/>
    <w:rsid w:val="009E09AB"/>
    <w:rsid w:val="009E3DAF"/>
    <w:rsid w:val="009F26DB"/>
    <w:rsid w:val="009F303B"/>
    <w:rsid w:val="00A01CB7"/>
    <w:rsid w:val="00A01F1A"/>
    <w:rsid w:val="00A03C3F"/>
    <w:rsid w:val="00A043F9"/>
    <w:rsid w:val="00A10ED4"/>
    <w:rsid w:val="00A118AF"/>
    <w:rsid w:val="00A12239"/>
    <w:rsid w:val="00A12EAC"/>
    <w:rsid w:val="00A20BF3"/>
    <w:rsid w:val="00A25EBF"/>
    <w:rsid w:val="00A350F0"/>
    <w:rsid w:val="00A362B1"/>
    <w:rsid w:val="00A409C4"/>
    <w:rsid w:val="00A41D31"/>
    <w:rsid w:val="00A428C0"/>
    <w:rsid w:val="00A42F7D"/>
    <w:rsid w:val="00A44221"/>
    <w:rsid w:val="00A470FB"/>
    <w:rsid w:val="00A47625"/>
    <w:rsid w:val="00A53655"/>
    <w:rsid w:val="00A55568"/>
    <w:rsid w:val="00A56712"/>
    <w:rsid w:val="00A60036"/>
    <w:rsid w:val="00A679F2"/>
    <w:rsid w:val="00A67B08"/>
    <w:rsid w:val="00A74A9B"/>
    <w:rsid w:val="00A75E67"/>
    <w:rsid w:val="00A760B4"/>
    <w:rsid w:val="00A767B2"/>
    <w:rsid w:val="00A77233"/>
    <w:rsid w:val="00A81173"/>
    <w:rsid w:val="00A812BE"/>
    <w:rsid w:val="00A826AD"/>
    <w:rsid w:val="00A849AD"/>
    <w:rsid w:val="00A951C2"/>
    <w:rsid w:val="00A95742"/>
    <w:rsid w:val="00A96F17"/>
    <w:rsid w:val="00A97B29"/>
    <w:rsid w:val="00AA283E"/>
    <w:rsid w:val="00AB226D"/>
    <w:rsid w:val="00AB29CF"/>
    <w:rsid w:val="00AB2CE8"/>
    <w:rsid w:val="00AB3F0B"/>
    <w:rsid w:val="00AB5FBD"/>
    <w:rsid w:val="00AB65F6"/>
    <w:rsid w:val="00AB6981"/>
    <w:rsid w:val="00AC0E79"/>
    <w:rsid w:val="00AC22E0"/>
    <w:rsid w:val="00AC2390"/>
    <w:rsid w:val="00AC30AB"/>
    <w:rsid w:val="00AD745F"/>
    <w:rsid w:val="00AF07FF"/>
    <w:rsid w:val="00AF6555"/>
    <w:rsid w:val="00B0235D"/>
    <w:rsid w:val="00B02775"/>
    <w:rsid w:val="00B1163F"/>
    <w:rsid w:val="00B135C2"/>
    <w:rsid w:val="00B15707"/>
    <w:rsid w:val="00B15E75"/>
    <w:rsid w:val="00B17BEF"/>
    <w:rsid w:val="00B265B0"/>
    <w:rsid w:val="00B3043A"/>
    <w:rsid w:val="00B34BB2"/>
    <w:rsid w:val="00B41118"/>
    <w:rsid w:val="00B504C4"/>
    <w:rsid w:val="00B50BC2"/>
    <w:rsid w:val="00B51A31"/>
    <w:rsid w:val="00B52709"/>
    <w:rsid w:val="00B527ED"/>
    <w:rsid w:val="00B6027C"/>
    <w:rsid w:val="00B66F6B"/>
    <w:rsid w:val="00B72077"/>
    <w:rsid w:val="00B72232"/>
    <w:rsid w:val="00B743A6"/>
    <w:rsid w:val="00B803B2"/>
    <w:rsid w:val="00B8192E"/>
    <w:rsid w:val="00B86BAD"/>
    <w:rsid w:val="00B9116D"/>
    <w:rsid w:val="00B9582D"/>
    <w:rsid w:val="00B95D54"/>
    <w:rsid w:val="00BA0ECA"/>
    <w:rsid w:val="00BB0AD2"/>
    <w:rsid w:val="00BB3AEA"/>
    <w:rsid w:val="00BB3C7E"/>
    <w:rsid w:val="00BB4A18"/>
    <w:rsid w:val="00BB5281"/>
    <w:rsid w:val="00BB749E"/>
    <w:rsid w:val="00BC1FD6"/>
    <w:rsid w:val="00BC3880"/>
    <w:rsid w:val="00BC5DF6"/>
    <w:rsid w:val="00BD3FDC"/>
    <w:rsid w:val="00BD4260"/>
    <w:rsid w:val="00BE08CE"/>
    <w:rsid w:val="00BE4813"/>
    <w:rsid w:val="00BE53F4"/>
    <w:rsid w:val="00BE694A"/>
    <w:rsid w:val="00BF1247"/>
    <w:rsid w:val="00BF17DF"/>
    <w:rsid w:val="00BF3A44"/>
    <w:rsid w:val="00C02386"/>
    <w:rsid w:val="00C02FBC"/>
    <w:rsid w:val="00C070D2"/>
    <w:rsid w:val="00C15D93"/>
    <w:rsid w:val="00C2120D"/>
    <w:rsid w:val="00C22993"/>
    <w:rsid w:val="00C23A33"/>
    <w:rsid w:val="00C279CA"/>
    <w:rsid w:val="00C31A82"/>
    <w:rsid w:val="00C36E97"/>
    <w:rsid w:val="00C37DE7"/>
    <w:rsid w:val="00C45BAD"/>
    <w:rsid w:val="00C50747"/>
    <w:rsid w:val="00C5250B"/>
    <w:rsid w:val="00C52C8F"/>
    <w:rsid w:val="00C546B4"/>
    <w:rsid w:val="00C56352"/>
    <w:rsid w:val="00C569FD"/>
    <w:rsid w:val="00C601FE"/>
    <w:rsid w:val="00C63FC0"/>
    <w:rsid w:val="00C641FF"/>
    <w:rsid w:val="00C70E48"/>
    <w:rsid w:val="00C82311"/>
    <w:rsid w:val="00C824B2"/>
    <w:rsid w:val="00C863A9"/>
    <w:rsid w:val="00C86529"/>
    <w:rsid w:val="00C87CF8"/>
    <w:rsid w:val="00C904A9"/>
    <w:rsid w:val="00C905B9"/>
    <w:rsid w:val="00C92313"/>
    <w:rsid w:val="00C929FA"/>
    <w:rsid w:val="00C92CF7"/>
    <w:rsid w:val="00C94B2D"/>
    <w:rsid w:val="00C95C97"/>
    <w:rsid w:val="00C96174"/>
    <w:rsid w:val="00CA1D60"/>
    <w:rsid w:val="00CA28CC"/>
    <w:rsid w:val="00CA6CEA"/>
    <w:rsid w:val="00CB595A"/>
    <w:rsid w:val="00CB617E"/>
    <w:rsid w:val="00CB75CF"/>
    <w:rsid w:val="00CD19A1"/>
    <w:rsid w:val="00CD546D"/>
    <w:rsid w:val="00CD60E4"/>
    <w:rsid w:val="00CD717F"/>
    <w:rsid w:val="00CE0254"/>
    <w:rsid w:val="00CE1930"/>
    <w:rsid w:val="00CE1B40"/>
    <w:rsid w:val="00CE46CC"/>
    <w:rsid w:val="00CE4F2E"/>
    <w:rsid w:val="00CE58D7"/>
    <w:rsid w:val="00CF58B6"/>
    <w:rsid w:val="00CF5942"/>
    <w:rsid w:val="00D00B1F"/>
    <w:rsid w:val="00D0622C"/>
    <w:rsid w:val="00D06724"/>
    <w:rsid w:val="00D067C4"/>
    <w:rsid w:val="00D104F5"/>
    <w:rsid w:val="00D116FB"/>
    <w:rsid w:val="00D13084"/>
    <w:rsid w:val="00D13D95"/>
    <w:rsid w:val="00D16ED3"/>
    <w:rsid w:val="00D220CD"/>
    <w:rsid w:val="00D23D88"/>
    <w:rsid w:val="00D24E61"/>
    <w:rsid w:val="00D27411"/>
    <w:rsid w:val="00D32D9F"/>
    <w:rsid w:val="00D33874"/>
    <w:rsid w:val="00D41B25"/>
    <w:rsid w:val="00D4712A"/>
    <w:rsid w:val="00D47691"/>
    <w:rsid w:val="00D52BB4"/>
    <w:rsid w:val="00D53AD7"/>
    <w:rsid w:val="00D5539A"/>
    <w:rsid w:val="00D5586C"/>
    <w:rsid w:val="00D57117"/>
    <w:rsid w:val="00D62BE4"/>
    <w:rsid w:val="00D63EE6"/>
    <w:rsid w:val="00D70AD0"/>
    <w:rsid w:val="00D70E98"/>
    <w:rsid w:val="00D72741"/>
    <w:rsid w:val="00D74E3E"/>
    <w:rsid w:val="00D75593"/>
    <w:rsid w:val="00D75BDE"/>
    <w:rsid w:val="00D75CD8"/>
    <w:rsid w:val="00D801DD"/>
    <w:rsid w:val="00D85D16"/>
    <w:rsid w:val="00D85E1B"/>
    <w:rsid w:val="00DA1B44"/>
    <w:rsid w:val="00DA448C"/>
    <w:rsid w:val="00DA55E4"/>
    <w:rsid w:val="00DA5A7E"/>
    <w:rsid w:val="00DA6872"/>
    <w:rsid w:val="00DB0583"/>
    <w:rsid w:val="00DB07B3"/>
    <w:rsid w:val="00DB1108"/>
    <w:rsid w:val="00DB1255"/>
    <w:rsid w:val="00DB3F4C"/>
    <w:rsid w:val="00DC04DA"/>
    <w:rsid w:val="00DC1C6F"/>
    <w:rsid w:val="00DC2C43"/>
    <w:rsid w:val="00DC34EF"/>
    <w:rsid w:val="00DC45CE"/>
    <w:rsid w:val="00DC5A26"/>
    <w:rsid w:val="00DC62A0"/>
    <w:rsid w:val="00DC6B9D"/>
    <w:rsid w:val="00DD0A75"/>
    <w:rsid w:val="00DD205A"/>
    <w:rsid w:val="00DD5D05"/>
    <w:rsid w:val="00DD73AB"/>
    <w:rsid w:val="00DE4B4C"/>
    <w:rsid w:val="00DE5C81"/>
    <w:rsid w:val="00DE6C1B"/>
    <w:rsid w:val="00DF2EBB"/>
    <w:rsid w:val="00E006C1"/>
    <w:rsid w:val="00E009C6"/>
    <w:rsid w:val="00E0273E"/>
    <w:rsid w:val="00E075E3"/>
    <w:rsid w:val="00E079BA"/>
    <w:rsid w:val="00E10B01"/>
    <w:rsid w:val="00E127C4"/>
    <w:rsid w:val="00E16747"/>
    <w:rsid w:val="00E17A4B"/>
    <w:rsid w:val="00E347D7"/>
    <w:rsid w:val="00E3533A"/>
    <w:rsid w:val="00E35662"/>
    <w:rsid w:val="00E41FF0"/>
    <w:rsid w:val="00E4424A"/>
    <w:rsid w:val="00E45EFA"/>
    <w:rsid w:val="00E47F0C"/>
    <w:rsid w:val="00E5263F"/>
    <w:rsid w:val="00E613CE"/>
    <w:rsid w:val="00E62D62"/>
    <w:rsid w:val="00E62F0B"/>
    <w:rsid w:val="00E6630E"/>
    <w:rsid w:val="00E666D0"/>
    <w:rsid w:val="00E70A27"/>
    <w:rsid w:val="00E733BA"/>
    <w:rsid w:val="00E7395A"/>
    <w:rsid w:val="00E7795E"/>
    <w:rsid w:val="00E9160B"/>
    <w:rsid w:val="00E9584A"/>
    <w:rsid w:val="00E96199"/>
    <w:rsid w:val="00E97799"/>
    <w:rsid w:val="00EA7401"/>
    <w:rsid w:val="00EA7E48"/>
    <w:rsid w:val="00EB1D7C"/>
    <w:rsid w:val="00EB63A1"/>
    <w:rsid w:val="00EB70AC"/>
    <w:rsid w:val="00EC233C"/>
    <w:rsid w:val="00EC39F5"/>
    <w:rsid w:val="00EC57BE"/>
    <w:rsid w:val="00EC5B8C"/>
    <w:rsid w:val="00EC66E9"/>
    <w:rsid w:val="00ED0912"/>
    <w:rsid w:val="00ED0F8B"/>
    <w:rsid w:val="00ED1D9E"/>
    <w:rsid w:val="00ED28D4"/>
    <w:rsid w:val="00ED447A"/>
    <w:rsid w:val="00ED462F"/>
    <w:rsid w:val="00EE05C1"/>
    <w:rsid w:val="00EE1020"/>
    <w:rsid w:val="00EE49D4"/>
    <w:rsid w:val="00EF4110"/>
    <w:rsid w:val="00EF5401"/>
    <w:rsid w:val="00EF5741"/>
    <w:rsid w:val="00F0635B"/>
    <w:rsid w:val="00F11057"/>
    <w:rsid w:val="00F130A3"/>
    <w:rsid w:val="00F16F4B"/>
    <w:rsid w:val="00F20433"/>
    <w:rsid w:val="00F2144F"/>
    <w:rsid w:val="00F216CD"/>
    <w:rsid w:val="00F2222C"/>
    <w:rsid w:val="00F301BD"/>
    <w:rsid w:val="00F33659"/>
    <w:rsid w:val="00F37E66"/>
    <w:rsid w:val="00F418BA"/>
    <w:rsid w:val="00F444CA"/>
    <w:rsid w:val="00F44D93"/>
    <w:rsid w:val="00F4516B"/>
    <w:rsid w:val="00F47DE2"/>
    <w:rsid w:val="00F52827"/>
    <w:rsid w:val="00F5345D"/>
    <w:rsid w:val="00F55CCB"/>
    <w:rsid w:val="00F61625"/>
    <w:rsid w:val="00F622FF"/>
    <w:rsid w:val="00F62381"/>
    <w:rsid w:val="00F629E1"/>
    <w:rsid w:val="00F62A37"/>
    <w:rsid w:val="00F76B92"/>
    <w:rsid w:val="00F77CE0"/>
    <w:rsid w:val="00F863FF"/>
    <w:rsid w:val="00F901D6"/>
    <w:rsid w:val="00F91A5E"/>
    <w:rsid w:val="00FA3771"/>
    <w:rsid w:val="00FA385B"/>
    <w:rsid w:val="00FA631D"/>
    <w:rsid w:val="00FB1CAF"/>
    <w:rsid w:val="00FB270C"/>
    <w:rsid w:val="00FC411D"/>
    <w:rsid w:val="00FC599E"/>
    <w:rsid w:val="00FC6C0F"/>
    <w:rsid w:val="00FD4F50"/>
    <w:rsid w:val="00FD5B1D"/>
    <w:rsid w:val="00FE2CA5"/>
    <w:rsid w:val="00FE5A7C"/>
    <w:rsid w:val="00FE634D"/>
    <w:rsid w:val="00FE6C61"/>
    <w:rsid w:val="00FF1CDF"/>
    <w:rsid w:val="00FF3117"/>
    <w:rsid w:val="00FF65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A2F3F8"/>
  <w15:chartTrackingRefBased/>
  <w15:docId w15:val="{3548DAF6-C704-418B-8523-103501EFC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A07"/>
    <w:pPr>
      <w:spacing w:after="0" w:line="240" w:lineRule="auto"/>
      <w:ind w:firstLine="720"/>
      <w:jc w:val="both"/>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0F60B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846A07"/>
    <w:pPr>
      <w:keepNext/>
      <w:spacing w:before="240" w:after="60"/>
      <w:ind w:firstLine="0"/>
      <w:jc w:val="center"/>
      <w:outlineLvl w:val="1"/>
    </w:pPr>
    <w:rPr>
      <w:b/>
    </w:rPr>
  </w:style>
  <w:style w:type="paragraph" w:styleId="3">
    <w:name w:val="heading 3"/>
    <w:basedOn w:val="a"/>
    <w:next w:val="a"/>
    <w:link w:val="30"/>
    <w:uiPriority w:val="9"/>
    <w:semiHidden/>
    <w:unhideWhenUsed/>
    <w:qFormat/>
    <w:rsid w:val="00F2144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46A07"/>
    <w:rPr>
      <w:rFonts w:ascii="Times New Roman" w:eastAsia="Times New Roman" w:hAnsi="Times New Roman" w:cs="Times New Roman"/>
      <w:b/>
      <w:sz w:val="28"/>
      <w:szCs w:val="20"/>
      <w:lang w:eastAsia="ru-RU"/>
    </w:rPr>
  </w:style>
  <w:style w:type="table" w:styleId="a3">
    <w:name w:val="Table Grid"/>
    <w:basedOn w:val="a1"/>
    <w:rsid w:val="00846A07"/>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35C42"/>
    <w:pPr>
      <w:ind w:left="720"/>
      <w:contextualSpacing/>
    </w:pPr>
  </w:style>
  <w:style w:type="character" w:styleId="a5">
    <w:name w:val="annotation reference"/>
    <w:basedOn w:val="a0"/>
    <w:uiPriority w:val="99"/>
    <w:semiHidden/>
    <w:unhideWhenUsed/>
    <w:rsid w:val="006B4443"/>
    <w:rPr>
      <w:sz w:val="16"/>
      <w:szCs w:val="16"/>
    </w:rPr>
  </w:style>
  <w:style w:type="paragraph" w:styleId="a6">
    <w:name w:val="annotation text"/>
    <w:basedOn w:val="a"/>
    <w:link w:val="a7"/>
    <w:uiPriority w:val="99"/>
    <w:semiHidden/>
    <w:unhideWhenUsed/>
    <w:rsid w:val="006B4443"/>
    <w:rPr>
      <w:sz w:val="20"/>
    </w:rPr>
  </w:style>
  <w:style w:type="character" w:customStyle="1" w:styleId="a7">
    <w:name w:val="Текст примітки Знак"/>
    <w:basedOn w:val="a0"/>
    <w:link w:val="a6"/>
    <w:uiPriority w:val="99"/>
    <w:semiHidden/>
    <w:rsid w:val="006B4443"/>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6B4443"/>
    <w:rPr>
      <w:b/>
      <w:bCs/>
    </w:rPr>
  </w:style>
  <w:style w:type="character" w:customStyle="1" w:styleId="a9">
    <w:name w:val="Тема примітки Знак"/>
    <w:basedOn w:val="a7"/>
    <w:link w:val="a8"/>
    <w:uiPriority w:val="99"/>
    <w:semiHidden/>
    <w:rsid w:val="006B4443"/>
    <w:rPr>
      <w:rFonts w:ascii="Times New Roman" w:eastAsia="Times New Roman" w:hAnsi="Times New Roman" w:cs="Times New Roman"/>
      <w:b/>
      <w:bCs/>
      <w:sz w:val="20"/>
      <w:szCs w:val="20"/>
      <w:lang w:eastAsia="ru-RU"/>
    </w:rPr>
  </w:style>
  <w:style w:type="paragraph" w:styleId="aa">
    <w:name w:val="Balloon Text"/>
    <w:basedOn w:val="a"/>
    <w:link w:val="ab"/>
    <w:uiPriority w:val="99"/>
    <w:semiHidden/>
    <w:unhideWhenUsed/>
    <w:rsid w:val="0084230B"/>
    <w:rPr>
      <w:rFonts w:ascii="Segoe UI" w:hAnsi="Segoe UI" w:cs="Segoe UI"/>
      <w:sz w:val="18"/>
      <w:szCs w:val="18"/>
    </w:rPr>
  </w:style>
  <w:style w:type="character" w:customStyle="1" w:styleId="ab">
    <w:name w:val="Текст у виносці Знак"/>
    <w:basedOn w:val="a0"/>
    <w:link w:val="aa"/>
    <w:uiPriority w:val="99"/>
    <w:semiHidden/>
    <w:rsid w:val="0084230B"/>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0F60B2"/>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semiHidden/>
    <w:rsid w:val="00F2144F"/>
    <w:rPr>
      <w:rFonts w:asciiTheme="majorHAnsi" w:eastAsiaTheme="majorEastAsia" w:hAnsiTheme="majorHAnsi" w:cstheme="majorBidi"/>
      <w:color w:val="1F3763" w:themeColor="accent1" w:themeShade="7F"/>
      <w:sz w:val="24"/>
      <w:szCs w:val="24"/>
      <w:lang w:eastAsia="ru-RU"/>
    </w:rPr>
  </w:style>
  <w:style w:type="paragraph" w:styleId="ac">
    <w:name w:val="header"/>
    <w:basedOn w:val="a"/>
    <w:link w:val="ad"/>
    <w:uiPriority w:val="99"/>
    <w:unhideWhenUsed/>
    <w:rsid w:val="002C20C8"/>
    <w:pPr>
      <w:tabs>
        <w:tab w:val="center" w:pos="4677"/>
        <w:tab w:val="right" w:pos="9355"/>
      </w:tabs>
    </w:pPr>
  </w:style>
  <w:style w:type="character" w:customStyle="1" w:styleId="ad">
    <w:name w:val="Верхній колонтитул Знак"/>
    <w:basedOn w:val="a0"/>
    <w:link w:val="ac"/>
    <w:uiPriority w:val="99"/>
    <w:rsid w:val="002C20C8"/>
    <w:rPr>
      <w:rFonts w:ascii="Times New Roman" w:eastAsia="Times New Roman" w:hAnsi="Times New Roman" w:cs="Times New Roman"/>
      <w:sz w:val="28"/>
      <w:szCs w:val="20"/>
      <w:lang w:eastAsia="ru-RU"/>
    </w:rPr>
  </w:style>
  <w:style w:type="paragraph" w:styleId="ae">
    <w:name w:val="footer"/>
    <w:basedOn w:val="a"/>
    <w:link w:val="af"/>
    <w:uiPriority w:val="99"/>
    <w:unhideWhenUsed/>
    <w:rsid w:val="002C20C8"/>
    <w:pPr>
      <w:tabs>
        <w:tab w:val="center" w:pos="4677"/>
        <w:tab w:val="right" w:pos="9355"/>
      </w:tabs>
    </w:pPr>
  </w:style>
  <w:style w:type="character" w:customStyle="1" w:styleId="af">
    <w:name w:val="Нижній колонтитул Знак"/>
    <w:basedOn w:val="a0"/>
    <w:link w:val="ae"/>
    <w:uiPriority w:val="99"/>
    <w:rsid w:val="002C20C8"/>
    <w:rPr>
      <w:rFonts w:ascii="Times New Roman" w:eastAsia="Times New Roman" w:hAnsi="Times New Roman" w:cs="Times New Roman"/>
      <w:sz w:val="28"/>
      <w:szCs w:val="20"/>
      <w:lang w:eastAsia="ru-RU"/>
    </w:rPr>
  </w:style>
  <w:style w:type="paragraph" w:styleId="af0">
    <w:name w:val="No Spacing"/>
    <w:uiPriority w:val="1"/>
    <w:qFormat/>
    <w:rsid w:val="002915DC"/>
    <w:pPr>
      <w:spacing w:after="0" w:line="240" w:lineRule="auto"/>
      <w:ind w:firstLine="720"/>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133">
      <w:bodyDiv w:val="1"/>
      <w:marLeft w:val="0"/>
      <w:marRight w:val="0"/>
      <w:marTop w:val="0"/>
      <w:marBottom w:val="0"/>
      <w:divBdr>
        <w:top w:val="none" w:sz="0" w:space="0" w:color="auto"/>
        <w:left w:val="none" w:sz="0" w:space="0" w:color="auto"/>
        <w:bottom w:val="none" w:sz="0" w:space="0" w:color="auto"/>
        <w:right w:val="none" w:sz="0" w:space="0" w:color="auto"/>
      </w:divBdr>
    </w:div>
    <w:div w:id="13266540">
      <w:bodyDiv w:val="1"/>
      <w:marLeft w:val="0"/>
      <w:marRight w:val="0"/>
      <w:marTop w:val="0"/>
      <w:marBottom w:val="0"/>
      <w:divBdr>
        <w:top w:val="none" w:sz="0" w:space="0" w:color="auto"/>
        <w:left w:val="none" w:sz="0" w:space="0" w:color="auto"/>
        <w:bottom w:val="none" w:sz="0" w:space="0" w:color="auto"/>
        <w:right w:val="none" w:sz="0" w:space="0" w:color="auto"/>
      </w:divBdr>
    </w:div>
    <w:div w:id="183828983">
      <w:bodyDiv w:val="1"/>
      <w:marLeft w:val="0"/>
      <w:marRight w:val="0"/>
      <w:marTop w:val="0"/>
      <w:marBottom w:val="0"/>
      <w:divBdr>
        <w:top w:val="none" w:sz="0" w:space="0" w:color="auto"/>
        <w:left w:val="none" w:sz="0" w:space="0" w:color="auto"/>
        <w:bottom w:val="none" w:sz="0" w:space="0" w:color="auto"/>
        <w:right w:val="none" w:sz="0" w:space="0" w:color="auto"/>
      </w:divBdr>
    </w:div>
    <w:div w:id="226232605">
      <w:bodyDiv w:val="1"/>
      <w:marLeft w:val="0"/>
      <w:marRight w:val="0"/>
      <w:marTop w:val="0"/>
      <w:marBottom w:val="0"/>
      <w:divBdr>
        <w:top w:val="none" w:sz="0" w:space="0" w:color="auto"/>
        <w:left w:val="none" w:sz="0" w:space="0" w:color="auto"/>
        <w:bottom w:val="none" w:sz="0" w:space="0" w:color="auto"/>
        <w:right w:val="none" w:sz="0" w:space="0" w:color="auto"/>
      </w:divBdr>
    </w:div>
    <w:div w:id="394090566">
      <w:bodyDiv w:val="1"/>
      <w:marLeft w:val="0"/>
      <w:marRight w:val="0"/>
      <w:marTop w:val="0"/>
      <w:marBottom w:val="0"/>
      <w:divBdr>
        <w:top w:val="none" w:sz="0" w:space="0" w:color="auto"/>
        <w:left w:val="none" w:sz="0" w:space="0" w:color="auto"/>
        <w:bottom w:val="none" w:sz="0" w:space="0" w:color="auto"/>
        <w:right w:val="none" w:sz="0" w:space="0" w:color="auto"/>
      </w:divBdr>
      <w:divsChild>
        <w:div w:id="1660306647">
          <w:marLeft w:val="0"/>
          <w:marRight w:val="0"/>
          <w:marTop w:val="0"/>
          <w:marBottom w:val="300"/>
          <w:divBdr>
            <w:top w:val="none" w:sz="0" w:space="0" w:color="auto"/>
            <w:left w:val="none" w:sz="0" w:space="0" w:color="auto"/>
            <w:bottom w:val="none" w:sz="0" w:space="0" w:color="auto"/>
            <w:right w:val="none" w:sz="0" w:space="0" w:color="auto"/>
          </w:divBdr>
        </w:div>
        <w:div w:id="1851866333">
          <w:marLeft w:val="0"/>
          <w:marRight w:val="0"/>
          <w:marTop w:val="0"/>
          <w:marBottom w:val="0"/>
          <w:divBdr>
            <w:top w:val="none" w:sz="0" w:space="0" w:color="auto"/>
            <w:left w:val="none" w:sz="0" w:space="0" w:color="auto"/>
            <w:bottom w:val="none" w:sz="0" w:space="0" w:color="auto"/>
            <w:right w:val="none" w:sz="0" w:space="0" w:color="auto"/>
          </w:divBdr>
          <w:divsChild>
            <w:div w:id="10520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01271">
      <w:bodyDiv w:val="1"/>
      <w:marLeft w:val="0"/>
      <w:marRight w:val="0"/>
      <w:marTop w:val="0"/>
      <w:marBottom w:val="0"/>
      <w:divBdr>
        <w:top w:val="none" w:sz="0" w:space="0" w:color="auto"/>
        <w:left w:val="none" w:sz="0" w:space="0" w:color="auto"/>
        <w:bottom w:val="none" w:sz="0" w:space="0" w:color="auto"/>
        <w:right w:val="none" w:sz="0" w:space="0" w:color="auto"/>
      </w:divBdr>
      <w:divsChild>
        <w:div w:id="1196501878">
          <w:marLeft w:val="0"/>
          <w:marRight w:val="0"/>
          <w:marTop w:val="0"/>
          <w:marBottom w:val="0"/>
          <w:divBdr>
            <w:top w:val="none" w:sz="0" w:space="0" w:color="auto"/>
            <w:left w:val="none" w:sz="0" w:space="0" w:color="auto"/>
            <w:bottom w:val="none" w:sz="0" w:space="0" w:color="auto"/>
            <w:right w:val="none" w:sz="0" w:space="0" w:color="auto"/>
          </w:divBdr>
        </w:div>
        <w:div w:id="1651402133">
          <w:marLeft w:val="0"/>
          <w:marRight w:val="0"/>
          <w:marTop w:val="0"/>
          <w:marBottom w:val="0"/>
          <w:divBdr>
            <w:top w:val="none" w:sz="0" w:space="0" w:color="auto"/>
            <w:left w:val="none" w:sz="0" w:space="0" w:color="auto"/>
            <w:bottom w:val="none" w:sz="0" w:space="0" w:color="auto"/>
            <w:right w:val="none" w:sz="0" w:space="0" w:color="auto"/>
          </w:divBdr>
        </w:div>
      </w:divsChild>
    </w:div>
    <w:div w:id="569266241">
      <w:bodyDiv w:val="1"/>
      <w:marLeft w:val="0"/>
      <w:marRight w:val="0"/>
      <w:marTop w:val="0"/>
      <w:marBottom w:val="0"/>
      <w:divBdr>
        <w:top w:val="none" w:sz="0" w:space="0" w:color="auto"/>
        <w:left w:val="none" w:sz="0" w:space="0" w:color="auto"/>
        <w:bottom w:val="none" w:sz="0" w:space="0" w:color="auto"/>
        <w:right w:val="none" w:sz="0" w:space="0" w:color="auto"/>
      </w:divBdr>
    </w:div>
    <w:div w:id="637303049">
      <w:bodyDiv w:val="1"/>
      <w:marLeft w:val="0"/>
      <w:marRight w:val="0"/>
      <w:marTop w:val="0"/>
      <w:marBottom w:val="0"/>
      <w:divBdr>
        <w:top w:val="none" w:sz="0" w:space="0" w:color="auto"/>
        <w:left w:val="none" w:sz="0" w:space="0" w:color="auto"/>
        <w:bottom w:val="none" w:sz="0" w:space="0" w:color="auto"/>
        <w:right w:val="none" w:sz="0" w:space="0" w:color="auto"/>
      </w:divBdr>
    </w:div>
    <w:div w:id="693727160">
      <w:bodyDiv w:val="1"/>
      <w:marLeft w:val="0"/>
      <w:marRight w:val="0"/>
      <w:marTop w:val="0"/>
      <w:marBottom w:val="0"/>
      <w:divBdr>
        <w:top w:val="none" w:sz="0" w:space="0" w:color="auto"/>
        <w:left w:val="none" w:sz="0" w:space="0" w:color="auto"/>
        <w:bottom w:val="none" w:sz="0" w:space="0" w:color="auto"/>
        <w:right w:val="none" w:sz="0" w:space="0" w:color="auto"/>
      </w:divBdr>
    </w:div>
    <w:div w:id="733433859">
      <w:bodyDiv w:val="1"/>
      <w:marLeft w:val="0"/>
      <w:marRight w:val="0"/>
      <w:marTop w:val="0"/>
      <w:marBottom w:val="0"/>
      <w:divBdr>
        <w:top w:val="none" w:sz="0" w:space="0" w:color="auto"/>
        <w:left w:val="none" w:sz="0" w:space="0" w:color="auto"/>
        <w:bottom w:val="none" w:sz="0" w:space="0" w:color="auto"/>
        <w:right w:val="none" w:sz="0" w:space="0" w:color="auto"/>
      </w:divBdr>
      <w:divsChild>
        <w:div w:id="258412056">
          <w:marLeft w:val="0"/>
          <w:marRight w:val="0"/>
          <w:marTop w:val="0"/>
          <w:marBottom w:val="0"/>
          <w:divBdr>
            <w:top w:val="none" w:sz="0" w:space="0" w:color="auto"/>
            <w:left w:val="none" w:sz="0" w:space="0" w:color="auto"/>
            <w:bottom w:val="none" w:sz="0" w:space="0" w:color="auto"/>
            <w:right w:val="none" w:sz="0" w:space="0" w:color="auto"/>
          </w:divBdr>
        </w:div>
        <w:div w:id="854730699">
          <w:marLeft w:val="0"/>
          <w:marRight w:val="0"/>
          <w:marTop w:val="0"/>
          <w:marBottom w:val="0"/>
          <w:divBdr>
            <w:top w:val="none" w:sz="0" w:space="0" w:color="auto"/>
            <w:left w:val="none" w:sz="0" w:space="0" w:color="auto"/>
            <w:bottom w:val="none" w:sz="0" w:space="0" w:color="auto"/>
            <w:right w:val="none" w:sz="0" w:space="0" w:color="auto"/>
          </w:divBdr>
        </w:div>
      </w:divsChild>
    </w:div>
    <w:div w:id="735280680">
      <w:bodyDiv w:val="1"/>
      <w:marLeft w:val="0"/>
      <w:marRight w:val="0"/>
      <w:marTop w:val="0"/>
      <w:marBottom w:val="0"/>
      <w:divBdr>
        <w:top w:val="none" w:sz="0" w:space="0" w:color="auto"/>
        <w:left w:val="none" w:sz="0" w:space="0" w:color="auto"/>
        <w:bottom w:val="none" w:sz="0" w:space="0" w:color="auto"/>
        <w:right w:val="none" w:sz="0" w:space="0" w:color="auto"/>
      </w:divBdr>
    </w:div>
    <w:div w:id="807165678">
      <w:bodyDiv w:val="1"/>
      <w:marLeft w:val="0"/>
      <w:marRight w:val="0"/>
      <w:marTop w:val="0"/>
      <w:marBottom w:val="0"/>
      <w:divBdr>
        <w:top w:val="none" w:sz="0" w:space="0" w:color="auto"/>
        <w:left w:val="none" w:sz="0" w:space="0" w:color="auto"/>
        <w:bottom w:val="none" w:sz="0" w:space="0" w:color="auto"/>
        <w:right w:val="none" w:sz="0" w:space="0" w:color="auto"/>
      </w:divBdr>
    </w:div>
    <w:div w:id="829102911">
      <w:bodyDiv w:val="1"/>
      <w:marLeft w:val="0"/>
      <w:marRight w:val="0"/>
      <w:marTop w:val="0"/>
      <w:marBottom w:val="0"/>
      <w:divBdr>
        <w:top w:val="none" w:sz="0" w:space="0" w:color="auto"/>
        <w:left w:val="none" w:sz="0" w:space="0" w:color="auto"/>
        <w:bottom w:val="none" w:sz="0" w:space="0" w:color="auto"/>
        <w:right w:val="none" w:sz="0" w:space="0" w:color="auto"/>
      </w:divBdr>
    </w:div>
    <w:div w:id="927998977">
      <w:bodyDiv w:val="1"/>
      <w:marLeft w:val="0"/>
      <w:marRight w:val="0"/>
      <w:marTop w:val="0"/>
      <w:marBottom w:val="0"/>
      <w:divBdr>
        <w:top w:val="none" w:sz="0" w:space="0" w:color="auto"/>
        <w:left w:val="none" w:sz="0" w:space="0" w:color="auto"/>
        <w:bottom w:val="none" w:sz="0" w:space="0" w:color="auto"/>
        <w:right w:val="none" w:sz="0" w:space="0" w:color="auto"/>
      </w:divBdr>
      <w:divsChild>
        <w:div w:id="41101699">
          <w:marLeft w:val="0"/>
          <w:marRight w:val="0"/>
          <w:marTop w:val="0"/>
          <w:marBottom w:val="0"/>
          <w:divBdr>
            <w:top w:val="none" w:sz="0" w:space="0" w:color="auto"/>
            <w:left w:val="none" w:sz="0" w:space="0" w:color="auto"/>
            <w:bottom w:val="none" w:sz="0" w:space="0" w:color="auto"/>
            <w:right w:val="none" w:sz="0" w:space="0" w:color="auto"/>
          </w:divBdr>
        </w:div>
        <w:div w:id="763720010">
          <w:marLeft w:val="0"/>
          <w:marRight w:val="0"/>
          <w:marTop w:val="0"/>
          <w:marBottom w:val="0"/>
          <w:divBdr>
            <w:top w:val="none" w:sz="0" w:space="0" w:color="auto"/>
            <w:left w:val="none" w:sz="0" w:space="0" w:color="auto"/>
            <w:bottom w:val="none" w:sz="0" w:space="0" w:color="auto"/>
            <w:right w:val="none" w:sz="0" w:space="0" w:color="auto"/>
          </w:divBdr>
        </w:div>
        <w:div w:id="1235777137">
          <w:marLeft w:val="0"/>
          <w:marRight w:val="0"/>
          <w:marTop w:val="0"/>
          <w:marBottom w:val="0"/>
          <w:divBdr>
            <w:top w:val="none" w:sz="0" w:space="0" w:color="auto"/>
            <w:left w:val="none" w:sz="0" w:space="0" w:color="auto"/>
            <w:bottom w:val="none" w:sz="0" w:space="0" w:color="auto"/>
            <w:right w:val="none" w:sz="0" w:space="0" w:color="auto"/>
          </w:divBdr>
        </w:div>
        <w:div w:id="94520321">
          <w:marLeft w:val="0"/>
          <w:marRight w:val="0"/>
          <w:marTop w:val="0"/>
          <w:marBottom w:val="0"/>
          <w:divBdr>
            <w:top w:val="none" w:sz="0" w:space="0" w:color="auto"/>
            <w:left w:val="none" w:sz="0" w:space="0" w:color="auto"/>
            <w:bottom w:val="none" w:sz="0" w:space="0" w:color="auto"/>
            <w:right w:val="none" w:sz="0" w:space="0" w:color="auto"/>
          </w:divBdr>
        </w:div>
        <w:div w:id="1934052082">
          <w:marLeft w:val="0"/>
          <w:marRight w:val="0"/>
          <w:marTop w:val="0"/>
          <w:marBottom w:val="0"/>
          <w:divBdr>
            <w:top w:val="none" w:sz="0" w:space="0" w:color="auto"/>
            <w:left w:val="none" w:sz="0" w:space="0" w:color="auto"/>
            <w:bottom w:val="none" w:sz="0" w:space="0" w:color="auto"/>
            <w:right w:val="none" w:sz="0" w:space="0" w:color="auto"/>
          </w:divBdr>
        </w:div>
      </w:divsChild>
    </w:div>
    <w:div w:id="966350028">
      <w:bodyDiv w:val="1"/>
      <w:marLeft w:val="0"/>
      <w:marRight w:val="0"/>
      <w:marTop w:val="0"/>
      <w:marBottom w:val="0"/>
      <w:divBdr>
        <w:top w:val="none" w:sz="0" w:space="0" w:color="auto"/>
        <w:left w:val="none" w:sz="0" w:space="0" w:color="auto"/>
        <w:bottom w:val="none" w:sz="0" w:space="0" w:color="auto"/>
        <w:right w:val="none" w:sz="0" w:space="0" w:color="auto"/>
      </w:divBdr>
      <w:divsChild>
        <w:div w:id="991640792">
          <w:marLeft w:val="0"/>
          <w:marRight w:val="0"/>
          <w:marTop w:val="0"/>
          <w:marBottom w:val="0"/>
          <w:divBdr>
            <w:top w:val="none" w:sz="0" w:space="0" w:color="auto"/>
            <w:left w:val="none" w:sz="0" w:space="0" w:color="auto"/>
            <w:bottom w:val="none" w:sz="0" w:space="0" w:color="auto"/>
            <w:right w:val="none" w:sz="0" w:space="0" w:color="auto"/>
          </w:divBdr>
          <w:divsChild>
            <w:div w:id="1104306828">
              <w:marLeft w:val="0"/>
              <w:marRight w:val="0"/>
              <w:marTop w:val="0"/>
              <w:marBottom w:val="0"/>
              <w:divBdr>
                <w:top w:val="none" w:sz="0" w:space="0" w:color="auto"/>
                <w:left w:val="none" w:sz="0" w:space="0" w:color="auto"/>
                <w:bottom w:val="none" w:sz="0" w:space="0" w:color="auto"/>
                <w:right w:val="none" w:sz="0" w:space="0" w:color="auto"/>
              </w:divBdr>
            </w:div>
          </w:divsChild>
        </w:div>
        <w:div w:id="693961948">
          <w:marLeft w:val="0"/>
          <w:marRight w:val="0"/>
          <w:marTop w:val="0"/>
          <w:marBottom w:val="0"/>
          <w:divBdr>
            <w:top w:val="none" w:sz="0" w:space="0" w:color="auto"/>
            <w:left w:val="none" w:sz="0" w:space="0" w:color="auto"/>
            <w:bottom w:val="none" w:sz="0" w:space="0" w:color="auto"/>
            <w:right w:val="none" w:sz="0" w:space="0" w:color="auto"/>
          </w:divBdr>
          <w:divsChild>
            <w:div w:id="1427772779">
              <w:marLeft w:val="0"/>
              <w:marRight w:val="0"/>
              <w:marTop w:val="0"/>
              <w:marBottom w:val="0"/>
              <w:divBdr>
                <w:top w:val="none" w:sz="0" w:space="0" w:color="auto"/>
                <w:left w:val="none" w:sz="0" w:space="0" w:color="auto"/>
                <w:bottom w:val="none" w:sz="0" w:space="0" w:color="auto"/>
                <w:right w:val="none" w:sz="0" w:space="0" w:color="auto"/>
              </w:divBdr>
            </w:div>
          </w:divsChild>
        </w:div>
        <w:div w:id="794254967">
          <w:marLeft w:val="0"/>
          <w:marRight w:val="0"/>
          <w:marTop w:val="0"/>
          <w:marBottom w:val="0"/>
          <w:divBdr>
            <w:top w:val="none" w:sz="0" w:space="0" w:color="auto"/>
            <w:left w:val="none" w:sz="0" w:space="0" w:color="auto"/>
            <w:bottom w:val="none" w:sz="0" w:space="0" w:color="auto"/>
            <w:right w:val="none" w:sz="0" w:space="0" w:color="auto"/>
          </w:divBdr>
          <w:divsChild>
            <w:div w:id="1822958916">
              <w:marLeft w:val="0"/>
              <w:marRight w:val="0"/>
              <w:marTop w:val="0"/>
              <w:marBottom w:val="0"/>
              <w:divBdr>
                <w:top w:val="none" w:sz="0" w:space="0" w:color="auto"/>
                <w:left w:val="none" w:sz="0" w:space="0" w:color="auto"/>
                <w:bottom w:val="none" w:sz="0" w:space="0" w:color="auto"/>
                <w:right w:val="none" w:sz="0" w:space="0" w:color="auto"/>
              </w:divBdr>
            </w:div>
          </w:divsChild>
        </w:div>
        <w:div w:id="810562331">
          <w:marLeft w:val="0"/>
          <w:marRight w:val="0"/>
          <w:marTop w:val="0"/>
          <w:marBottom w:val="210"/>
          <w:divBdr>
            <w:top w:val="none" w:sz="0" w:space="0" w:color="auto"/>
            <w:left w:val="none" w:sz="0" w:space="0" w:color="auto"/>
            <w:bottom w:val="none" w:sz="0" w:space="0" w:color="auto"/>
            <w:right w:val="none" w:sz="0" w:space="0" w:color="auto"/>
          </w:divBdr>
          <w:divsChild>
            <w:div w:id="331836124">
              <w:marLeft w:val="0"/>
              <w:marRight w:val="0"/>
              <w:marTop w:val="0"/>
              <w:marBottom w:val="0"/>
              <w:divBdr>
                <w:top w:val="none" w:sz="0" w:space="0" w:color="auto"/>
                <w:left w:val="none" w:sz="0" w:space="0" w:color="auto"/>
                <w:bottom w:val="none" w:sz="0" w:space="0" w:color="auto"/>
                <w:right w:val="none" w:sz="0" w:space="0" w:color="auto"/>
              </w:divBdr>
            </w:div>
          </w:divsChild>
        </w:div>
        <w:div w:id="963657173">
          <w:marLeft w:val="0"/>
          <w:marRight w:val="0"/>
          <w:marTop w:val="0"/>
          <w:marBottom w:val="0"/>
          <w:divBdr>
            <w:top w:val="none" w:sz="0" w:space="0" w:color="auto"/>
            <w:left w:val="none" w:sz="0" w:space="0" w:color="auto"/>
            <w:bottom w:val="none" w:sz="0" w:space="0" w:color="auto"/>
            <w:right w:val="none" w:sz="0" w:space="0" w:color="auto"/>
          </w:divBdr>
          <w:divsChild>
            <w:div w:id="7293024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98216434">
      <w:bodyDiv w:val="1"/>
      <w:marLeft w:val="0"/>
      <w:marRight w:val="0"/>
      <w:marTop w:val="0"/>
      <w:marBottom w:val="0"/>
      <w:divBdr>
        <w:top w:val="none" w:sz="0" w:space="0" w:color="auto"/>
        <w:left w:val="none" w:sz="0" w:space="0" w:color="auto"/>
        <w:bottom w:val="none" w:sz="0" w:space="0" w:color="auto"/>
        <w:right w:val="none" w:sz="0" w:space="0" w:color="auto"/>
      </w:divBdr>
    </w:div>
    <w:div w:id="1453671320">
      <w:bodyDiv w:val="1"/>
      <w:marLeft w:val="0"/>
      <w:marRight w:val="0"/>
      <w:marTop w:val="0"/>
      <w:marBottom w:val="0"/>
      <w:divBdr>
        <w:top w:val="none" w:sz="0" w:space="0" w:color="auto"/>
        <w:left w:val="none" w:sz="0" w:space="0" w:color="auto"/>
        <w:bottom w:val="none" w:sz="0" w:space="0" w:color="auto"/>
        <w:right w:val="none" w:sz="0" w:space="0" w:color="auto"/>
      </w:divBdr>
    </w:div>
    <w:div w:id="1456363653">
      <w:bodyDiv w:val="1"/>
      <w:marLeft w:val="0"/>
      <w:marRight w:val="0"/>
      <w:marTop w:val="0"/>
      <w:marBottom w:val="0"/>
      <w:divBdr>
        <w:top w:val="none" w:sz="0" w:space="0" w:color="auto"/>
        <w:left w:val="none" w:sz="0" w:space="0" w:color="auto"/>
        <w:bottom w:val="none" w:sz="0" w:space="0" w:color="auto"/>
        <w:right w:val="none" w:sz="0" w:space="0" w:color="auto"/>
      </w:divBdr>
    </w:div>
    <w:div w:id="1523284098">
      <w:bodyDiv w:val="1"/>
      <w:marLeft w:val="0"/>
      <w:marRight w:val="0"/>
      <w:marTop w:val="0"/>
      <w:marBottom w:val="0"/>
      <w:divBdr>
        <w:top w:val="none" w:sz="0" w:space="0" w:color="auto"/>
        <w:left w:val="none" w:sz="0" w:space="0" w:color="auto"/>
        <w:bottom w:val="none" w:sz="0" w:space="0" w:color="auto"/>
        <w:right w:val="none" w:sz="0" w:space="0" w:color="auto"/>
      </w:divBdr>
    </w:div>
    <w:div w:id="1575776395">
      <w:bodyDiv w:val="1"/>
      <w:marLeft w:val="0"/>
      <w:marRight w:val="0"/>
      <w:marTop w:val="0"/>
      <w:marBottom w:val="0"/>
      <w:divBdr>
        <w:top w:val="none" w:sz="0" w:space="0" w:color="auto"/>
        <w:left w:val="none" w:sz="0" w:space="0" w:color="auto"/>
        <w:bottom w:val="none" w:sz="0" w:space="0" w:color="auto"/>
        <w:right w:val="none" w:sz="0" w:space="0" w:color="auto"/>
      </w:divBdr>
    </w:div>
    <w:div w:id="1691838704">
      <w:bodyDiv w:val="1"/>
      <w:marLeft w:val="0"/>
      <w:marRight w:val="0"/>
      <w:marTop w:val="0"/>
      <w:marBottom w:val="0"/>
      <w:divBdr>
        <w:top w:val="none" w:sz="0" w:space="0" w:color="auto"/>
        <w:left w:val="none" w:sz="0" w:space="0" w:color="auto"/>
        <w:bottom w:val="none" w:sz="0" w:space="0" w:color="auto"/>
        <w:right w:val="none" w:sz="0" w:space="0" w:color="auto"/>
      </w:divBdr>
    </w:div>
    <w:div w:id="1698386179">
      <w:bodyDiv w:val="1"/>
      <w:marLeft w:val="0"/>
      <w:marRight w:val="0"/>
      <w:marTop w:val="0"/>
      <w:marBottom w:val="0"/>
      <w:divBdr>
        <w:top w:val="none" w:sz="0" w:space="0" w:color="auto"/>
        <w:left w:val="none" w:sz="0" w:space="0" w:color="auto"/>
        <w:bottom w:val="none" w:sz="0" w:space="0" w:color="auto"/>
        <w:right w:val="none" w:sz="0" w:space="0" w:color="auto"/>
      </w:divBdr>
    </w:div>
    <w:div w:id="1708874349">
      <w:bodyDiv w:val="1"/>
      <w:marLeft w:val="0"/>
      <w:marRight w:val="0"/>
      <w:marTop w:val="0"/>
      <w:marBottom w:val="0"/>
      <w:divBdr>
        <w:top w:val="none" w:sz="0" w:space="0" w:color="auto"/>
        <w:left w:val="none" w:sz="0" w:space="0" w:color="auto"/>
        <w:bottom w:val="none" w:sz="0" w:space="0" w:color="auto"/>
        <w:right w:val="none" w:sz="0" w:space="0" w:color="auto"/>
      </w:divBdr>
      <w:divsChild>
        <w:div w:id="626662840">
          <w:marLeft w:val="0"/>
          <w:marRight w:val="0"/>
          <w:marTop w:val="0"/>
          <w:marBottom w:val="0"/>
          <w:divBdr>
            <w:top w:val="none" w:sz="0" w:space="5" w:color="auto"/>
            <w:left w:val="none" w:sz="0" w:space="5" w:color="auto"/>
            <w:bottom w:val="single" w:sz="6" w:space="15" w:color="E7EBF0"/>
            <w:right w:val="none" w:sz="0" w:space="0" w:color="auto"/>
          </w:divBdr>
          <w:divsChild>
            <w:div w:id="1412239405">
              <w:marLeft w:val="0"/>
              <w:marRight w:val="0"/>
              <w:marTop w:val="0"/>
              <w:marBottom w:val="0"/>
              <w:divBdr>
                <w:top w:val="none" w:sz="0" w:space="0" w:color="8DC251"/>
                <w:left w:val="none" w:sz="0" w:space="0" w:color="8DC251"/>
                <w:bottom w:val="none" w:sz="0" w:space="0" w:color="8DC251"/>
                <w:right w:val="single" w:sz="24" w:space="0" w:color="8DC251"/>
              </w:divBdr>
              <w:divsChild>
                <w:div w:id="164993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097822">
          <w:marLeft w:val="0"/>
          <w:marRight w:val="0"/>
          <w:marTop w:val="0"/>
          <w:marBottom w:val="0"/>
          <w:divBdr>
            <w:top w:val="none" w:sz="0" w:space="5" w:color="auto"/>
            <w:left w:val="none" w:sz="0" w:space="5" w:color="auto"/>
            <w:bottom w:val="single" w:sz="6" w:space="15" w:color="E7EBF0"/>
            <w:right w:val="none" w:sz="0" w:space="0" w:color="auto"/>
          </w:divBdr>
          <w:divsChild>
            <w:div w:id="734933340">
              <w:marLeft w:val="0"/>
              <w:marRight w:val="0"/>
              <w:marTop w:val="0"/>
              <w:marBottom w:val="0"/>
              <w:divBdr>
                <w:top w:val="none" w:sz="0" w:space="0" w:color="auto"/>
                <w:left w:val="none" w:sz="0" w:space="0" w:color="auto"/>
                <w:bottom w:val="none" w:sz="0" w:space="0" w:color="auto"/>
                <w:right w:val="single" w:sz="24" w:space="0" w:color="auto"/>
              </w:divBdr>
              <w:divsChild>
                <w:div w:id="1679576852">
                  <w:marLeft w:val="0"/>
                  <w:marRight w:val="0"/>
                  <w:marTop w:val="0"/>
                  <w:marBottom w:val="0"/>
                  <w:divBdr>
                    <w:top w:val="none" w:sz="0" w:space="0" w:color="auto"/>
                    <w:left w:val="none" w:sz="0" w:space="0" w:color="auto"/>
                    <w:bottom w:val="none" w:sz="0" w:space="0" w:color="auto"/>
                    <w:right w:val="none" w:sz="0" w:space="0" w:color="auto"/>
                  </w:divBdr>
                  <w:divsChild>
                    <w:div w:id="551231292">
                      <w:marLeft w:val="0"/>
                      <w:marRight w:val="0"/>
                      <w:marTop w:val="0"/>
                      <w:marBottom w:val="0"/>
                      <w:divBdr>
                        <w:top w:val="none" w:sz="0" w:space="0" w:color="auto"/>
                        <w:left w:val="none" w:sz="0" w:space="0" w:color="auto"/>
                        <w:bottom w:val="none" w:sz="0" w:space="0" w:color="auto"/>
                        <w:right w:val="none" w:sz="0" w:space="0" w:color="auto"/>
                      </w:divBdr>
                    </w:div>
                  </w:divsChild>
                </w:div>
                <w:div w:id="142240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459550">
      <w:bodyDiv w:val="1"/>
      <w:marLeft w:val="0"/>
      <w:marRight w:val="0"/>
      <w:marTop w:val="0"/>
      <w:marBottom w:val="0"/>
      <w:divBdr>
        <w:top w:val="none" w:sz="0" w:space="0" w:color="auto"/>
        <w:left w:val="none" w:sz="0" w:space="0" w:color="auto"/>
        <w:bottom w:val="none" w:sz="0" w:space="0" w:color="auto"/>
        <w:right w:val="none" w:sz="0" w:space="0" w:color="auto"/>
      </w:divBdr>
    </w:div>
    <w:div w:id="1817188444">
      <w:bodyDiv w:val="1"/>
      <w:marLeft w:val="0"/>
      <w:marRight w:val="0"/>
      <w:marTop w:val="0"/>
      <w:marBottom w:val="0"/>
      <w:divBdr>
        <w:top w:val="none" w:sz="0" w:space="0" w:color="auto"/>
        <w:left w:val="none" w:sz="0" w:space="0" w:color="auto"/>
        <w:bottom w:val="none" w:sz="0" w:space="0" w:color="auto"/>
        <w:right w:val="none" w:sz="0" w:space="0" w:color="auto"/>
      </w:divBdr>
    </w:div>
    <w:div w:id="1831212522">
      <w:bodyDiv w:val="1"/>
      <w:marLeft w:val="0"/>
      <w:marRight w:val="0"/>
      <w:marTop w:val="0"/>
      <w:marBottom w:val="0"/>
      <w:divBdr>
        <w:top w:val="none" w:sz="0" w:space="0" w:color="auto"/>
        <w:left w:val="none" w:sz="0" w:space="0" w:color="auto"/>
        <w:bottom w:val="none" w:sz="0" w:space="0" w:color="auto"/>
        <w:right w:val="none" w:sz="0" w:space="0" w:color="auto"/>
      </w:divBdr>
    </w:div>
    <w:div w:id="1887645003">
      <w:bodyDiv w:val="1"/>
      <w:marLeft w:val="0"/>
      <w:marRight w:val="0"/>
      <w:marTop w:val="0"/>
      <w:marBottom w:val="0"/>
      <w:divBdr>
        <w:top w:val="none" w:sz="0" w:space="0" w:color="auto"/>
        <w:left w:val="none" w:sz="0" w:space="0" w:color="auto"/>
        <w:bottom w:val="none" w:sz="0" w:space="0" w:color="auto"/>
        <w:right w:val="none" w:sz="0" w:space="0" w:color="auto"/>
      </w:divBdr>
    </w:div>
    <w:div w:id="1901400697">
      <w:bodyDiv w:val="1"/>
      <w:marLeft w:val="0"/>
      <w:marRight w:val="0"/>
      <w:marTop w:val="0"/>
      <w:marBottom w:val="0"/>
      <w:divBdr>
        <w:top w:val="none" w:sz="0" w:space="0" w:color="auto"/>
        <w:left w:val="none" w:sz="0" w:space="0" w:color="auto"/>
        <w:bottom w:val="none" w:sz="0" w:space="0" w:color="auto"/>
        <w:right w:val="none" w:sz="0" w:space="0" w:color="auto"/>
      </w:divBdr>
    </w:div>
    <w:div w:id="205195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3029</Words>
  <Characters>1727</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Грушецька Тетяна Олександрівна</dc:creator>
  <cp:keywords/>
  <dc:description/>
  <cp:lastModifiedBy>Гавриленко Тетяна Сергіївна</cp:lastModifiedBy>
  <cp:revision>13</cp:revision>
  <cp:lastPrinted>2026-01-19T11:00:00Z</cp:lastPrinted>
  <dcterms:created xsi:type="dcterms:W3CDTF">2025-10-23T12:55:00Z</dcterms:created>
  <dcterms:modified xsi:type="dcterms:W3CDTF">2026-01-19T11:00:00Z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2026-01-19T10:43:27Z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e18e9a58-8380-4bfc-ad74-363dfb44d65b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