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43A82" w14:textId="77777777" w:rsidR="00614E4C" w:rsidRDefault="00000000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1C157C85" wp14:editId="7F56B2E2">
            <wp:extent cx="432000" cy="612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D56079" w14:textId="77777777" w:rsidR="00614E4C" w:rsidRDefault="00614E4C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E2D43B" w14:textId="77777777" w:rsidR="00614E4C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44F49FD8" w14:textId="5AE5CA25" w:rsidR="00614E4C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</w:t>
      </w:r>
      <w:r w:rsidR="008C0142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сесія IX скликання</w:t>
      </w:r>
    </w:p>
    <w:p w14:paraId="77A4F516" w14:textId="77777777" w:rsidR="00614E4C" w:rsidRDefault="00614E4C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E5B421C" w14:textId="77777777" w:rsidR="00614E4C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  <w:sectPr w:rsidR="00614E4C">
          <w:headerReference w:type="default" r:id="rId8"/>
          <w:pgSz w:w="11906" w:h="16838"/>
          <w:pgMar w:top="1134" w:right="566" w:bottom="1135" w:left="1701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 І Ш Е Н Н Я</w:t>
      </w:r>
    </w:p>
    <w:p w14:paraId="5E03DC0D" w14:textId="77777777" w:rsidR="00614E4C" w:rsidRDefault="00614E4C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51DBB2F" w14:textId="77777777" w:rsidR="00614E4C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14:paraId="70A2D975" w14:textId="77777777" w:rsidR="00614E4C" w:rsidRDefault="00614E4C">
      <w:pPr>
        <w:jc w:val="right"/>
        <w:rPr>
          <w:b/>
          <w:sz w:val="32"/>
          <w:szCs w:val="32"/>
        </w:rPr>
      </w:pPr>
    </w:p>
    <w:p w14:paraId="327D401C" w14:textId="77777777" w:rsidR="00614E4C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ПРОЄКТ</w:t>
      </w:r>
    </w:p>
    <w:p w14:paraId="0A114D83" w14:textId="77777777" w:rsidR="00614E4C" w:rsidRDefault="00614E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4D75E2D" w14:textId="77777777" w:rsidR="00614E4C" w:rsidRDefault="00000000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внесення змін до таблиці № 1 до додатка 5 до рішення Київської міської ради від 23.06.2011 №242/5629 «Про встановлення місцевих податків і зборів у м. Києві»</w:t>
      </w:r>
    </w:p>
    <w:p w14:paraId="6544B80A" w14:textId="77777777" w:rsidR="00614E4C" w:rsidRDefault="00614E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5553B8" w14:textId="77777777" w:rsidR="00614E4C" w:rsidRDefault="00000000">
      <w:pPr>
        <w:tabs>
          <w:tab w:val="left" w:pos="4395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статей 13, 14 Конституції України, Податкового кодексу України, пункту 34 частини першої статті 26 Закону України «Про місцеве самоврядування в Україні», Закону України «Про статус депутатів місцевих рад», з метою врахування інтересів мешканців міста Києва Київська міська рада</w:t>
      </w:r>
    </w:p>
    <w:p w14:paraId="1C796588" w14:textId="77777777" w:rsidR="00614E4C" w:rsidRDefault="00000000">
      <w:pPr>
        <w:tabs>
          <w:tab w:val="left" w:pos="4395"/>
        </w:tabs>
        <w:spacing w:after="0" w:line="240" w:lineRule="auto"/>
        <w:ind w:firstLine="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838C1E8" w14:textId="77777777" w:rsidR="00614E4C" w:rsidRDefault="00000000">
      <w:pPr>
        <w:tabs>
          <w:tab w:val="left" w:pos="4395"/>
        </w:tabs>
        <w:spacing w:after="0" w:line="240" w:lineRule="auto"/>
        <w:ind w:firstLine="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ВИРІШИЛА:</w:t>
      </w:r>
    </w:p>
    <w:p w14:paraId="3473E7A1" w14:textId="77777777" w:rsidR="00614E4C" w:rsidRDefault="00000000">
      <w:pPr>
        <w:tabs>
          <w:tab w:val="left" w:pos="4395"/>
        </w:tabs>
        <w:spacing w:before="240" w:after="240" w:line="240" w:lineRule="auto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Виключити з таблиці № 1 до додатка 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23.11.2023 № 7405/7446) наступну позицію:</w:t>
      </w:r>
    </w:p>
    <w:tbl>
      <w:tblPr>
        <w:tblStyle w:val="ab"/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3690"/>
        <w:gridCol w:w="630"/>
        <w:gridCol w:w="1140"/>
        <w:gridCol w:w="1005"/>
        <w:gridCol w:w="840"/>
        <w:gridCol w:w="1665"/>
      </w:tblGrid>
      <w:tr w:rsidR="00614E4C" w14:paraId="0C5DEE24" w14:textId="77777777">
        <w:trPr>
          <w:trHeight w:val="300"/>
        </w:trPr>
        <w:tc>
          <w:tcPr>
            <w:tcW w:w="960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89D930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ind w:left="120" w:firstLine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Дніпровський р-н</w:t>
            </w:r>
          </w:p>
        </w:tc>
      </w:tr>
      <w:tr w:rsidR="00614E4C" w14:paraId="1721C9AE" w14:textId="77777777">
        <w:trPr>
          <w:trHeight w:val="570"/>
        </w:trPr>
        <w:tc>
          <w:tcPr>
            <w:tcW w:w="6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59D8B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ind w:right="-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F99565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проспект Соборності, 13в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50A7F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09CEE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ind w:left="120" w:firstLine="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2000,0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1146E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197BC1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ind w:left="180" w:hanging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92,0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D7302" w14:textId="77777777" w:rsidR="00614E4C" w:rsidRDefault="00000000">
            <w:pPr>
              <w:tabs>
                <w:tab w:val="left" w:pos="4395"/>
              </w:tabs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дорожні знаки</w:t>
            </w:r>
          </w:p>
        </w:tc>
      </w:tr>
    </w:tbl>
    <w:p w14:paraId="0642C34C" w14:textId="77777777" w:rsidR="00614E4C" w:rsidRDefault="00000000">
      <w:pPr>
        <w:tabs>
          <w:tab w:val="left" w:pos="4395"/>
        </w:tabs>
        <w:spacing w:after="0" w:line="240" w:lineRule="auto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 . Нумерацію таблиці № 1 до додатка 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23.11.2023 № 7405/7446) привести у відповідність до змін, передбачених пунктом 1 цього рішення.</w:t>
      </w:r>
    </w:p>
    <w:p w14:paraId="4A4AFF18" w14:textId="77777777" w:rsidR="00614E4C" w:rsidRDefault="00000000">
      <w:pPr>
        <w:tabs>
          <w:tab w:val="left" w:pos="4395"/>
        </w:tabs>
        <w:spacing w:after="0" w:line="240" w:lineRule="auto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Це рішення офіційно оприлюднити відповідно до вимог законодавства.</w:t>
      </w:r>
    </w:p>
    <w:p w14:paraId="3A29164F" w14:textId="77777777" w:rsidR="00614E4C" w:rsidRDefault="00000000">
      <w:pPr>
        <w:tabs>
          <w:tab w:val="left" w:pos="4395"/>
        </w:tabs>
        <w:spacing w:after="0" w:line="240" w:lineRule="auto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14:paraId="55499F54" w14:textId="77777777" w:rsidR="00614E4C" w:rsidRDefault="00000000">
      <w:pPr>
        <w:tabs>
          <w:tab w:val="left" w:pos="4395"/>
        </w:tabs>
        <w:spacing w:after="0" w:line="240" w:lineRule="auto"/>
        <w:ind w:firstLine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723010" w14:textId="77777777" w:rsidR="00614E4C" w:rsidRDefault="00000000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Київський міський голова                                                     Віталій КЛИЧКО</w:t>
      </w:r>
    </w:p>
    <w:p w14:paraId="2BAA816C" w14:textId="77777777" w:rsidR="00614E4C" w:rsidRDefault="00614E4C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33DB22" w14:textId="77777777" w:rsidR="00614E4C" w:rsidRDefault="00614E4C">
      <w:pPr>
        <w:rPr>
          <w:color w:val="FFFFFF"/>
        </w:rPr>
      </w:pPr>
    </w:p>
    <w:p w14:paraId="2B6A8B75" w14:textId="77777777" w:rsidR="00614E4C" w:rsidRDefault="00000000">
      <w:pPr>
        <w:rPr>
          <w:color w:val="FFFFFF"/>
        </w:rPr>
      </w:pPr>
      <w:r>
        <w:br w:type="page"/>
      </w:r>
    </w:p>
    <w:p w14:paraId="3174D4C2" w14:textId="77777777" w:rsidR="00614E4C" w:rsidRDefault="00000000">
      <w:pPr>
        <w:shd w:val="clear" w:color="auto" w:fill="FFFFFF"/>
        <w:spacing w:before="205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ПОДАННЯ:</w:t>
      </w:r>
    </w:p>
    <w:p w14:paraId="6A12D45D" w14:textId="77777777" w:rsidR="00614E4C" w:rsidRDefault="00614E4C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69F555" w14:textId="77777777" w:rsidR="00614E4C" w:rsidRDefault="00000000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Депутат Київської міської ради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Ярослав ФЕДОРЕНКО</w:t>
      </w:r>
    </w:p>
    <w:p w14:paraId="4EF5C041" w14:textId="77777777" w:rsidR="00614E4C" w:rsidRDefault="00614E4C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DD598D" w14:textId="77777777" w:rsidR="00614E4C" w:rsidRDefault="00000000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ПОГОДЖЕНО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AC14B30" w14:textId="77777777" w:rsidR="00614E4C" w:rsidRDefault="00614E4C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6E6FE3" w14:textId="77777777" w:rsidR="00614E4C" w:rsidRDefault="00000000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Постійна комісія Київради з питань</w:t>
      </w:r>
    </w:p>
    <w:p w14:paraId="7BC7569D" w14:textId="77777777" w:rsidR="00614E4C" w:rsidRDefault="00000000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бюджету, соціально-економічного розвитку </w:t>
      </w:r>
    </w:p>
    <w:p w14:paraId="2952CE9B" w14:textId="77777777" w:rsidR="00614E4C" w:rsidRDefault="00000000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 інвестиційної діяльності</w:t>
      </w:r>
    </w:p>
    <w:p w14:paraId="68CCD6AA" w14:textId="77777777" w:rsidR="00614E4C" w:rsidRDefault="00614E4C">
      <w:pPr>
        <w:shd w:val="clear" w:color="auto" w:fill="FFFFFF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54271B" w14:textId="77777777" w:rsidR="00614E4C" w:rsidRDefault="00000000">
      <w:pPr>
        <w:shd w:val="clear" w:color="auto" w:fill="FFFFFF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Андрій ВІТРЕНКО</w:t>
      </w:r>
    </w:p>
    <w:p w14:paraId="586CE723" w14:textId="77777777" w:rsidR="00614E4C" w:rsidRDefault="00614E4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EC099F" w14:textId="77777777" w:rsidR="00614E4C" w:rsidRDefault="00000000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управління </w:t>
      </w:r>
    </w:p>
    <w:p w14:paraId="4E3A05C8" w14:textId="77777777" w:rsidR="00614E4C" w:rsidRDefault="00000000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22FCAE83" w14:textId="77777777" w:rsidR="00614E4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Валентина ПОЛОЖИШНИК</w:t>
      </w:r>
    </w:p>
    <w:p w14:paraId="52BF9DCC" w14:textId="77777777" w:rsidR="00614E4C" w:rsidRDefault="00614E4C">
      <w:pPr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14E4C">
      <w:type w:val="continuous"/>
      <w:pgSz w:w="11906" w:h="16838"/>
      <w:pgMar w:top="1134" w:right="566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50A82" w14:textId="77777777" w:rsidR="00092F91" w:rsidRDefault="00092F91">
      <w:pPr>
        <w:spacing w:after="0" w:line="240" w:lineRule="auto"/>
      </w:pPr>
      <w:r>
        <w:separator/>
      </w:r>
    </w:p>
  </w:endnote>
  <w:endnote w:type="continuationSeparator" w:id="0">
    <w:p w14:paraId="479A11A9" w14:textId="77777777" w:rsidR="00092F91" w:rsidRDefault="00092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49B02" w14:textId="77777777" w:rsidR="00092F91" w:rsidRDefault="00092F91">
      <w:pPr>
        <w:spacing w:after="0" w:line="240" w:lineRule="auto"/>
      </w:pPr>
      <w:r>
        <w:separator/>
      </w:r>
    </w:p>
  </w:footnote>
  <w:footnote w:type="continuationSeparator" w:id="0">
    <w:p w14:paraId="1BBBCF1B" w14:textId="77777777" w:rsidR="00092F91" w:rsidRDefault="00092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093FB" w14:textId="77777777" w:rsidR="00614E4C" w:rsidRDefault="00614E4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E4C"/>
    <w:rsid w:val="00092F91"/>
    <w:rsid w:val="00614E4C"/>
    <w:rsid w:val="008C0142"/>
    <w:rsid w:val="00DC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AFF2"/>
  <w15:docId w15:val="{86E48C30-E120-49F5-ABDC-52382C04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14D16"/>
  </w:style>
  <w:style w:type="paragraph" w:styleId="a6">
    <w:name w:val="footer"/>
    <w:basedOn w:val="a"/>
    <w:link w:val="a7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14D16"/>
  </w:style>
  <w:style w:type="paragraph" w:styleId="a8">
    <w:name w:val="Normal (Web)"/>
    <w:basedOn w:val="a"/>
    <w:uiPriority w:val="99"/>
    <w:unhideWhenUsed/>
    <w:rsid w:val="00174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174FE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0isfiwcrL4IUoTrPvsrnbU/QgQ==">CgMxLjA4AHIhMXRFdm51dVIxMjNpU3dKTENISEhHWGFJeDhPcEFQblY2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1314</Words>
  <Characters>750</Characters>
  <Application>Microsoft Office Word</Application>
  <DocSecurity>0</DocSecurity>
  <Lines>6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Грушецька Тетяна Олександрівна</cp:lastModifiedBy>
  <cp:revision>3</cp:revision>
  <dcterms:created xsi:type="dcterms:W3CDTF">2024-09-02T15:21:00Z</dcterms:created>
  <dcterms:modified xsi:type="dcterms:W3CDTF">2024-09-26T12:34:00Z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2024-08-16T11:19:47Z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e065dd69-fe4c-4b84-8b44-ec1c74c6d774</vt:lpwstr>
  </property>
  <property fmtid="{D5CDD505-2E9C-101B-9397-08002B2CF9AE}" pid="8" name="MSIP_Label_defa4170-0d19-0005-0004-bc88714345d2_ContentBits">
    <vt:lpwstr>0</vt:lpwstr>
  </property>
</Properties>
</file>