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38775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57376B64" wp14:editId="041FB9B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0597E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F75DCEA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7A8C1F2" w14:textId="77777777" w:rsidR="00471A1C" w:rsidRPr="002B51A1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10252F9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D9F830D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6B7389B3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A767B28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E5F935C" w14:textId="77777777" w:rsidR="0060362D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ind w:left="14" w:right="2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5047D" w14:textId="77777777" w:rsidR="0060362D" w:rsidRPr="00C933CA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ind w:left="14" w:right="2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33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</w:p>
    <w:p w14:paraId="296DC26A" w14:textId="50CA3574" w:rsidR="00860EAD" w:rsidRDefault="00860EAD" w:rsidP="00053E68">
      <w:pPr>
        <w:spacing w:after="0" w:line="240" w:lineRule="auto"/>
        <w:ind w:left="567" w:right="5103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Про деякі питання щодо надання ритуальних послуг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  <w:t xml:space="preserve">у місті Києві </w:t>
      </w:r>
    </w:p>
    <w:p w14:paraId="120EACD9" w14:textId="77777777" w:rsidR="001C2010" w:rsidRDefault="001C2010" w:rsidP="001C2010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/>
          <w:sz w:val="28"/>
          <w:szCs w:val="28"/>
        </w:rPr>
      </w:pPr>
    </w:p>
    <w:p w14:paraId="5809B86D" w14:textId="31CFA588" w:rsidR="001C2010" w:rsidRPr="00653CD1" w:rsidRDefault="001C2010" w:rsidP="00653C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3CD1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Законів України «Про місцеве самоврядування в Україні», </w:t>
      </w:r>
      <w:r w:rsidR="00860EAD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поховання та похоронну справу»</w:t>
      </w:r>
      <w:r w:rsidR="00860EAD" w:rsidRPr="00653CD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53CD1" w:rsidRPr="00653CD1">
        <w:rPr>
          <w:rFonts w:ascii="Times New Roman" w:eastAsia="Calibri" w:hAnsi="Times New Roman" w:cs="Times New Roman"/>
          <w:color w:val="00000A"/>
          <w:sz w:val="28"/>
          <w:szCs w:val="28"/>
        </w:rPr>
        <w:t>Порядку організації здійснення поховань (перепоховань у випадку встановлення особи) на Національному військовому меморіальному кладовищі невпізнаних тіл (останків) військовослужбовців, поліцейських, які загинули (померли) внаслідок збройної агресії проти України</w:t>
      </w:r>
      <w:r w:rsidR="00860EAD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>, затвердженого</w:t>
      </w:r>
      <w:r w:rsidR="00860EAD" w:rsidRPr="00653CD1">
        <w:rPr>
          <w:rFonts w:ascii="Times New Roman" w:hAnsi="Times New Roman" w:cs="Times New Roman"/>
        </w:rPr>
        <w:t xml:space="preserve"> </w:t>
      </w:r>
      <w:r w:rsidR="00860EAD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постановою Кабінету Міністрів України від 20 грудня 2024 року № 1466, Порядку проведення безоплатного поховання померлих (загиблих) осіб, які мають особливі заслуги та особливі трудові заслуги перед Батьківщиною, учасників бойових дій, постраждалих учасників Революції Гідності і осіб з інвалідністю внаслідок війни, затвердженого</w:t>
      </w:r>
      <w:r w:rsidR="00860EAD" w:rsidRPr="00653CD1">
        <w:rPr>
          <w:rFonts w:ascii="Times New Roman" w:hAnsi="Times New Roman" w:cs="Times New Roman"/>
        </w:rPr>
        <w:t xml:space="preserve"> </w:t>
      </w:r>
      <w:r w:rsidR="00860EAD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постановою Кабінету Міністрів України від 28 жовтня 2004 року № 1445, наказу </w:t>
      </w:r>
      <w:r w:rsidR="00053E68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Державного комітету України з питань житлово-комунального господарства </w:t>
      </w:r>
      <w:r w:rsidR="00860EAD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19 листопада 2003 року № 193 «Про затвердження нормативно-правових актів щодо реалізації Закону України «Про поховання та похоронну справу», зареєстрованого в Міністерстві юстиції України 08 вересня 2004 року за№ 1110/9709, враховуючи рішення Київської міської ради від 19 вересня 2024 року № 122/9930 «Про надання Ритуальній службі спеціалізованому комунальному підприємству «Спеціалізований комбінат підприємств комунально-побутового обслуговування» виконавчого органу Київради (Київської міської державної адміністрації) земельної ділянки в постійне користування для експлуатації будівель та влаштування Меморіального скверу для почесних поховань загиблих (померлих) Захисників/Захисниць України, </w:t>
      </w:r>
      <w:proofErr w:type="spellStart"/>
      <w:r w:rsidR="00860EAD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>колумбарних</w:t>
      </w:r>
      <w:proofErr w:type="spellEnd"/>
      <w:r w:rsidR="00860EAD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поховань та встановлення меморіальних плит бійців, тіла яких не знайдені, на вул. Стеценка, 22 у Подільському районі міста Києва», розпорядження виконавчого органу Київської міської ради (Київської міської державної адміністрації) від 21 жовтня 2025 року № 70 «Про відведення</w:t>
      </w:r>
      <w:r w:rsidR="00860EAD" w:rsidRPr="0098742E">
        <w:rPr>
          <w:sz w:val="28"/>
          <w:szCs w:val="28"/>
          <w:shd w:val="clear" w:color="auto" w:fill="FFFFFF"/>
        </w:rPr>
        <w:t xml:space="preserve"> секторів для почесних поховань загиблих (померлих) Захисників та Захисниць України на </w:t>
      </w:r>
      <w:r w:rsidR="00860EAD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Міському та Лісовому кладовищах», з метою вшанування пам'яті та гідного поховання Захисників та Захисниць України, а також військовослужбовців, </w:t>
      </w:r>
      <w:r w:rsidR="00860EAD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поліцейських, які загинули (померли) внаслідок збройної агресії проти України і тіла (останки) яких невпізнані</w:t>
      </w:r>
      <w:r w:rsidR="00053E68" w:rsidRPr="00653C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653CD1">
        <w:rPr>
          <w:rFonts w:ascii="Times New Roman" w:hAnsi="Times New Roman" w:cs="Times New Roman"/>
          <w:color w:val="000000"/>
          <w:sz w:val="28"/>
          <w:szCs w:val="28"/>
        </w:rPr>
        <w:t>Київська міська рада </w:t>
      </w:r>
    </w:p>
    <w:p w14:paraId="14110BC8" w14:textId="77777777" w:rsidR="001C2010" w:rsidRDefault="001C2010" w:rsidP="00053E68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</w:p>
    <w:p w14:paraId="07F52543" w14:textId="48A891AB" w:rsidR="001C2010" w:rsidRDefault="001C2010" w:rsidP="00053E68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/>
          <w:color w:val="000000"/>
          <w:sz w:val="28"/>
          <w:szCs w:val="28"/>
        </w:rPr>
      </w:pPr>
      <w:r w:rsidRPr="006C05EC">
        <w:rPr>
          <w:b/>
          <w:color w:val="000000"/>
          <w:sz w:val="28"/>
          <w:szCs w:val="28"/>
        </w:rPr>
        <w:t>ВИРІШИЛА:</w:t>
      </w:r>
    </w:p>
    <w:p w14:paraId="05E92025" w14:textId="77777777" w:rsidR="008E3C3A" w:rsidRDefault="008E3C3A" w:rsidP="00053E68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/>
          <w:color w:val="000000"/>
          <w:sz w:val="28"/>
          <w:szCs w:val="28"/>
        </w:rPr>
      </w:pPr>
    </w:p>
    <w:p w14:paraId="08A86FA8" w14:textId="77777777" w:rsidR="008E3C3A" w:rsidRDefault="008E3C3A" w:rsidP="008E3C3A">
      <w:pPr>
        <w:pStyle w:val="ab"/>
        <w:numPr>
          <w:ilvl w:val="0"/>
          <w:numId w:val="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  <w:shd w:val="clear" w:color="auto" w:fill="FFFFFF"/>
        </w:rPr>
        <w:t>В</w:t>
      </w:r>
      <w:r w:rsidRPr="005B6FD8">
        <w:rPr>
          <w:sz w:val="28"/>
          <w:szCs w:val="28"/>
          <w:shd w:val="clear" w:color="auto" w:fill="FFFFFF"/>
        </w:rPr>
        <w:t>нести</w:t>
      </w:r>
      <w:proofErr w:type="spellEnd"/>
      <w:r w:rsidRPr="005B6FD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зміни </w:t>
      </w:r>
      <w:r w:rsidRPr="005B6FD8">
        <w:rPr>
          <w:sz w:val="28"/>
          <w:szCs w:val="28"/>
          <w:shd w:val="clear" w:color="auto" w:fill="FFFFFF"/>
        </w:rPr>
        <w:t>до рішення Київської міської ради від 15 червня 2023 року                           № 6505/6546 «Про деякі питання функціонування секторів для почесних поховань, відведених на міських кладовищах»</w:t>
      </w:r>
      <w:r w:rsidRPr="00053E68">
        <w:rPr>
          <w:sz w:val="28"/>
          <w:szCs w:val="28"/>
          <w:shd w:val="clear" w:color="auto" w:fill="FFFFFF"/>
        </w:rPr>
        <w:t xml:space="preserve"> (із</w:t>
      </w:r>
      <w:r w:rsidRPr="005B6FD8">
        <w:rPr>
          <w:sz w:val="28"/>
          <w:szCs w:val="28"/>
          <w:shd w:val="clear" w:color="auto" w:fill="FFFFFF"/>
        </w:rPr>
        <w:t xml:space="preserve"> змінами і доповненнями</w:t>
      </w:r>
      <w:r>
        <w:rPr>
          <w:sz w:val="28"/>
          <w:szCs w:val="28"/>
          <w:shd w:val="clear" w:color="auto" w:fill="FFFFFF"/>
        </w:rPr>
        <w:t>), а саме:</w:t>
      </w:r>
    </w:p>
    <w:p w14:paraId="40D024D2" w14:textId="77777777" w:rsidR="008E3C3A" w:rsidRDefault="008E3C3A" w:rsidP="008E3C3A">
      <w:pPr>
        <w:pStyle w:val="ab"/>
        <w:numPr>
          <w:ilvl w:val="0"/>
          <w:numId w:val="2"/>
        </w:numPr>
        <w:tabs>
          <w:tab w:val="left" w:pos="709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п</w:t>
      </w:r>
      <w:r w:rsidRPr="0098742E">
        <w:rPr>
          <w:sz w:val="28"/>
          <w:szCs w:val="28"/>
          <w:shd w:val="clear" w:color="auto" w:fill="FFFFFF"/>
        </w:rPr>
        <w:t xml:space="preserve">ункт 1 рішення </w:t>
      </w:r>
      <w:r>
        <w:rPr>
          <w:sz w:val="28"/>
          <w:szCs w:val="28"/>
          <w:shd w:val="clear" w:color="auto" w:fill="FFFFFF"/>
        </w:rPr>
        <w:t xml:space="preserve">викласти в новій редакції: </w:t>
      </w:r>
    </w:p>
    <w:p w14:paraId="0C216D40" w14:textId="77777777" w:rsidR="008E3C3A" w:rsidRPr="00B53061" w:rsidRDefault="008E3C3A" w:rsidP="008E3C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B530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«1. Взяти до відома, що для почесних поховань загиблих (померлих) Захисників та Захисниць України, ветеранів війни на території міських кладовищ відведено сектори для почесних поховань у межах ділянок 42, 86, 102, 146 Міського кладовища, Меморіальної алеї та ділянок 78б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, </w:t>
      </w:r>
      <w:r w:rsidRPr="00B530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79 Лісового кладовища, ділянки 7а </w:t>
      </w:r>
      <w:proofErr w:type="spellStart"/>
      <w:r w:rsidRPr="00B530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Совського</w:t>
      </w:r>
      <w:proofErr w:type="spellEnd"/>
      <w:r w:rsidRPr="00B530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кладовища, ділянки 4 Військового кладовища,</w:t>
      </w:r>
      <w:hyperlink r:id="rId9" w:tgtFrame="_blank" w:history="1">
        <w:r w:rsidRPr="00B53061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uk-UA"/>
          </w:rPr>
          <w:t xml:space="preserve"> ділянок 4 та 4а </w:t>
        </w:r>
        <w:proofErr w:type="spellStart"/>
        <w:r w:rsidRPr="00B53061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uk-UA"/>
          </w:rPr>
          <w:t>Бортничанського</w:t>
        </w:r>
        <w:proofErr w:type="spellEnd"/>
        <w:r w:rsidRPr="00B53061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uk-UA"/>
          </w:rPr>
          <w:t xml:space="preserve"> кладовища,</w:t>
        </w:r>
      </w:hyperlink>
      <w:r w:rsidRPr="00B530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 Алеї почесних поховань на території Державного історико-меморіального </w:t>
      </w:r>
      <w:proofErr w:type="spellStart"/>
      <w:r w:rsidRPr="00B530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Лук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ʼ</w:t>
      </w:r>
      <w:r w:rsidRPr="00B530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янівського</w:t>
      </w:r>
      <w:proofErr w:type="spellEnd"/>
      <w:r w:rsidRPr="00B530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заповідника (далі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–</w:t>
      </w:r>
      <w:r w:rsidRPr="00B5306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сектори для почесних поховань).</w:t>
      </w:r>
    </w:p>
    <w:p w14:paraId="62A331E3" w14:textId="7968E55F" w:rsidR="001C2010" w:rsidRDefault="008E3C3A" w:rsidP="008E3C3A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/>
          <w:color w:val="000000"/>
          <w:sz w:val="28"/>
          <w:szCs w:val="28"/>
        </w:rPr>
      </w:pPr>
      <w:r w:rsidRPr="00B53061">
        <w:rPr>
          <w:sz w:val="28"/>
          <w:szCs w:val="28"/>
          <w:shd w:val="clear" w:color="auto" w:fill="FFFFFF"/>
        </w:rPr>
        <w:t>Установити, що для почесних поховань відведено Меморіальний сквер по вул. Стеценка, 22 у</w:t>
      </w:r>
      <w:r>
        <w:rPr>
          <w:sz w:val="28"/>
          <w:szCs w:val="28"/>
          <w:shd w:val="clear" w:color="auto" w:fill="FFFFFF"/>
        </w:rPr>
        <w:t xml:space="preserve"> Подільському районі</w:t>
      </w:r>
      <w:r w:rsidRPr="00B53061">
        <w:rPr>
          <w:sz w:val="28"/>
          <w:szCs w:val="28"/>
          <w:shd w:val="clear" w:color="auto" w:fill="FFFFFF"/>
        </w:rPr>
        <w:t xml:space="preserve"> м</w:t>
      </w:r>
      <w:r>
        <w:rPr>
          <w:sz w:val="28"/>
          <w:szCs w:val="28"/>
          <w:shd w:val="clear" w:color="auto" w:fill="FFFFFF"/>
        </w:rPr>
        <w:t>.</w:t>
      </w:r>
      <w:r w:rsidRPr="00B53061">
        <w:rPr>
          <w:sz w:val="28"/>
          <w:szCs w:val="28"/>
          <w:shd w:val="clear" w:color="auto" w:fill="FFFFFF"/>
        </w:rPr>
        <w:t xml:space="preserve"> Києв</w:t>
      </w:r>
      <w:r>
        <w:rPr>
          <w:sz w:val="28"/>
          <w:szCs w:val="28"/>
          <w:shd w:val="clear" w:color="auto" w:fill="FFFFFF"/>
        </w:rPr>
        <w:t>а</w:t>
      </w:r>
      <w:r w:rsidRPr="00B53061">
        <w:rPr>
          <w:sz w:val="28"/>
          <w:szCs w:val="28"/>
          <w:shd w:val="clear" w:color="auto" w:fill="FFFFFF"/>
        </w:rPr>
        <w:t xml:space="preserve">, на який поширюються вимоги, встановлені цим рішенням </w:t>
      </w:r>
      <w:r>
        <w:rPr>
          <w:sz w:val="28"/>
          <w:szCs w:val="28"/>
          <w:shd w:val="clear" w:color="auto" w:fill="FFFFFF"/>
        </w:rPr>
        <w:t>на</w:t>
      </w:r>
      <w:r w:rsidRPr="00B53061">
        <w:rPr>
          <w:sz w:val="28"/>
          <w:szCs w:val="28"/>
          <w:shd w:val="clear" w:color="auto" w:fill="FFFFFF"/>
        </w:rPr>
        <w:t xml:space="preserve"> сектор</w:t>
      </w:r>
      <w:r>
        <w:rPr>
          <w:sz w:val="28"/>
          <w:szCs w:val="28"/>
          <w:shd w:val="clear" w:color="auto" w:fill="FFFFFF"/>
        </w:rPr>
        <w:t xml:space="preserve">ах </w:t>
      </w:r>
      <w:r w:rsidRPr="00B53061">
        <w:rPr>
          <w:sz w:val="28"/>
          <w:szCs w:val="28"/>
          <w:shd w:val="clear" w:color="auto" w:fill="FFFFFF"/>
        </w:rPr>
        <w:t>для почесних поховань.»</w:t>
      </w:r>
    </w:p>
    <w:p w14:paraId="345E9B56" w14:textId="77777777" w:rsidR="008E3C3A" w:rsidRDefault="008E3C3A" w:rsidP="00053E68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/>
          <w:color w:val="000000"/>
          <w:sz w:val="28"/>
          <w:szCs w:val="28"/>
        </w:rPr>
      </w:pPr>
    </w:p>
    <w:p w14:paraId="70D36DC8" w14:textId="33FC6DF0" w:rsidR="00053E68" w:rsidRDefault="00053E68" w:rsidP="00053E68">
      <w:pPr>
        <w:pStyle w:val="ab"/>
        <w:numPr>
          <w:ilvl w:val="0"/>
          <w:numId w:val="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shd w:val="clear" w:color="auto" w:fill="FFFFFF"/>
        </w:rPr>
      </w:pPr>
      <w:bookmarkStart w:id="0" w:name="_Hlk215494623"/>
      <w:r w:rsidRPr="00C30B04">
        <w:rPr>
          <w:sz w:val="28"/>
          <w:szCs w:val="28"/>
          <w:shd w:val="clear" w:color="auto" w:fill="FFFFFF"/>
        </w:rPr>
        <w:t xml:space="preserve">Затвердити </w:t>
      </w:r>
      <w:r w:rsidR="002B7821">
        <w:rPr>
          <w:sz w:val="28"/>
          <w:szCs w:val="28"/>
          <w:shd w:val="clear" w:color="auto" w:fill="FFFFFF"/>
        </w:rPr>
        <w:t>п</w:t>
      </w:r>
      <w:r>
        <w:rPr>
          <w:sz w:val="28"/>
          <w:szCs w:val="28"/>
          <w:shd w:val="clear" w:color="auto" w:fill="FFFFFF"/>
        </w:rPr>
        <w:t xml:space="preserve">ерелік </w:t>
      </w:r>
      <w:r w:rsidRPr="0032052E">
        <w:rPr>
          <w:sz w:val="28"/>
          <w:szCs w:val="28"/>
          <w:shd w:val="clear" w:color="auto" w:fill="FFFFFF"/>
        </w:rPr>
        <w:t>предметів ритуальної належності та ритуальних послуг</w:t>
      </w:r>
      <w:r w:rsidRPr="00C30B04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t>що надаються при т</w:t>
      </w:r>
      <w:r w:rsidRPr="00C30B04">
        <w:rPr>
          <w:sz w:val="28"/>
          <w:szCs w:val="28"/>
          <w:shd w:val="clear" w:color="auto" w:fill="FFFFFF"/>
        </w:rPr>
        <w:t>ранспортуванн</w:t>
      </w:r>
      <w:r>
        <w:rPr>
          <w:sz w:val="28"/>
          <w:szCs w:val="28"/>
          <w:shd w:val="clear" w:color="auto" w:fill="FFFFFF"/>
        </w:rPr>
        <w:t>і</w:t>
      </w:r>
      <w:r w:rsidRPr="00C30B04">
        <w:rPr>
          <w:sz w:val="28"/>
          <w:szCs w:val="28"/>
          <w:shd w:val="clear" w:color="auto" w:fill="FFFFFF"/>
        </w:rPr>
        <w:t xml:space="preserve"> невпізнаних тіл (останків) загиблих (померлих) осіб військовослужбовців, поліцейських, які загинули (померли) внаслідок збройної агресії проти України до Національного військового меморіального кладовища</w:t>
      </w:r>
      <w:r>
        <w:rPr>
          <w:sz w:val="28"/>
          <w:szCs w:val="28"/>
          <w:shd w:val="clear" w:color="auto" w:fill="FFFFFF"/>
        </w:rPr>
        <w:t xml:space="preserve">, </w:t>
      </w:r>
      <w:r w:rsidRPr="00FA54AA">
        <w:rPr>
          <w:sz w:val="28"/>
          <w:szCs w:val="28"/>
          <w:shd w:val="clear" w:color="auto" w:fill="FFFFFF"/>
        </w:rPr>
        <w:t>що додається</w:t>
      </w:r>
      <w:r>
        <w:rPr>
          <w:sz w:val="28"/>
          <w:szCs w:val="28"/>
          <w:shd w:val="clear" w:color="auto" w:fill="FFFFFF"/>
        </w:rPr>
        <w:t>.</w:t>
      </w:r>
    </w:p>
    <w:p w14:paraId="5E0780E4" w14:textId="77777777" w:rsidR="00053E68" w:rsidRDefault="00053E68" w:rsidP="00053E68">
      <w:pPr>
        <w:pStyle w:val="ab"/>
        <w:tabs>
          <w:tab w:val="left" w:pos="709"/>
          <w:tab w:val="left" w:pos="851"/>
        </w:tabs>
        <w:spacing w:before="0" w:beforeAutospacing="0" w:after="0" w:afterAutospacing="0"/>
        <w:ind w:left="567"/>
        <w:jc w:val="both"/>
        <w:rPr>
          <w:sz w:val="28"/>
          <w:szCs w:val="28"/>
          <w:shd w:val="clear" w:color="auto" w:fill="FFFFFF"/>
        </w:rPr>
      </w:pPr>
    </w:p>
    <w:p w14:paraId="7A27742F" w14:textId="77777777" w:rsidR="00053E68" w:rsidRDefault="00053E68" w:rsidP="00053E68">
      <w:pPr>
        <w:pStyle w:val="ab"/>
        <w:numPr>
          <w:ilvl w:val="0"/>
          <w:numId w:val="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shd w:val="clear" w:color="auto" w:fill="FFFFFF"/>
        </w:rPr>
      </w:pPr>
      <w:r w:rsidRPr="00FA54AA">
        <w:rPr>
          <w:sz w:val="28"/>
          <w:szCs w:val="28"/>
          <w:shd w:val="clear" w:color="auto" w:fill="FFFFFF"/>
        </w:rPr>
        <w:t xml:space="preserve">Ритуальній службі спеціалізованому комунальному підприємству «Спеціалізований комбінат підприємств комунально-побутового обслуговування» виконавчого органу Київради (Київської міської державної адміністрації) на підставі договору </w:t>
      </w:r>
      <w:r w:rsidRPr="008166F0">
        <w:rPr>
          <w:sz w:val="28"/>
          <w:szCs w:val="28"/>
          <w:shd w:val="clear" w:color="auto" w:fill="FFFFFF"/>
        </w:rPr>
        <w:t>про організацію та проведення безоплатного поховання невпізнаних тіл (останків) на Національному військовому меморіальному кладовищі</w:t>
      </w:r>
      <w:r w:rsidRPr="00FA54AA">
        <w:rPr>
          <w:sz w:val="28"/>
          <w:szCs w:val="28"/>
          <w:shd w:val="clear" w:color="auto" w:fill="FFFFFF"/>
        </w:rPr>
        <w:t>, укладеного Київською міською військовою адміністрацією з Державною установою «Національне військове меморіальне кладовище», забезпечити транспортування невпізнаних тіл (останків) загиблих (померлих) осіб до Національного військового меморіального кладовища та надання предметів ритуальної належності та ритуальних послуг, затверджених цим рішенням.</w:t>
      </w:r>
    </w:p>
    <w:p w14:paraId="41DCFE77" w14:textId="77777777" w:rsidR="00053E68" w:rsidRDefault="00053E68" w:rsidP="00053E68">
      <w:pPr>
        <w:pStyle w:val="a9"/>
        <w:spacing w:after="0" w:line="240" w:lineRule="auto"/>
        <w:rPr>
          <w:sz w:val="28"/>
          <w:szCs w:val="28"/>
          <w:shd w:val="clear" w:color="auto" w:fill="FFFFFF"/>
        </w:rPr>
      </w:pPr>
    </w:p>
    <w:p w14:paraId="56A129E1" w14:textId="1CD70B63" w:rsidR="00053E68" w:rsidRDefault="00053E68" w:rsidP="00053E68">
      <w:pPr>
        <w:pStyle w:val="ab"/>
        <w:numPr>
          <w:ilvl w:val="0"/>
          <w:numId w:val="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shd w:val="clear" w:color="auto" w:fill="FFFFFF"/>
        </w:rPr>
      </w:pPr>
      <w:r w:rsidRPr="00FA54AA">
        <w:rPr>
          <w:sz w:val="28"/>
          <w:szCs w:val="28"/>
          <w:shd w:val="clear" w:color="auto" w:fill="FFFFFF"/>
        </w:rPr>
        <w:t xml:space="preserve">Вартість ритуальних послуг та предметів ритуальної належності, затверджених пунктом </w:t>
      </w:r>
      <w:r w:rsidR="00F95147">
        <w:rPr>
          <w:sz w:val="28"/>
          <w:szCs w:val="28"/>
          <w:shd w:val="clear" w:color="auto" w:fill="FFFFFF"/>
        </w:rPr>
        <w:t>2</w:t>
      </w:r>
      <w:r w:rsidRPr="00FA54AA">
        <w:rPr>
          <w:sz w:val="28"/>
          <w:szCs w:val="28"/>
          <w:shd w:val="clear" w:color="auto" w:fill="FFFFFF"/>
        </w:rPr>
        <w:t xml:space="preserve"> цього рішення, не може перевищувати середню ціну на відповідні ритуальні послуги, що склалася у місті Києві, </w:t>
      </w:r>
      <w:r>
        <w:rPr>
          <w:sz w:val="28"/>
          <w:szCs w:val="28"/>
          <w:shd w:val="clear" w:color="auto" w:fill="FFFFFF"/>
        </w:rPr>
        <w:t xml:space="preserve">на відповідний період, </w:t>
      </w:r>
      <w:r w:rsidRPr="00FA54AA">
        <w:rPr>
          <w:sz w:val="28"/>
          <w:szCs w:val="28"/>
          <w:shd w:val="clear" w:color="auto" w:fill="FFFFFF"/>
        </w:rPr>
        <w:t xml:space="preserve">крім тих, які входять до </w:t>
      </w:r>
      <w:r w:rsidR="00CD2EA1">
        <w:rPr>
          <w:sz w:val="28"/>
          <w:szCs w:val="28"/>
          <w:shd w:val="clear" w:color="auto" w:fill="FFFFFF"/>
        </w:rPr>
        <w:t>н</w:t>
      </w:r>
      <w:r w:rsidRPr="00FA54AA">
        <w:rPr>
          <w:sz w:val="28"/>
          <w:szCs w:val="28"/>
          <w:shd w:val="clear" w:color="auto" w:fill="FFFFFF"/>
        </w:rPr>
        <w:t xml:space="preserve">еобхідного мінімального переліку окремих видів ритуальних послуг </w:t>
      </w:r>
      <w:r w:rsidR="00CD2EA1">
        <w:rPr>
          <w:sz w:val="28"/>
          <w:szCs w:val="28"/>
          <w:shd w:val="clear" w:color="auto" w:fill="FFFFFF"/>
        </w:rPr>
        <w:t xml:space="preserve">та </w:t>
      </w:r>
      <w:r w:rsidRPr="00FA54AA">
        <w:rPr>
          <w:sz w:val="28"/>
          <w:szCs w:val="28"/>
          <w:shd w:val="clear" w:color="auto" w:fill="FFFFFF"/>
        </w:rPr>
        <w:t>затверджені в установленому порядку.</w:t>
      </w:r>
    </w:p>
    <w:p w14:paraId="6632775E" w14:textId="77777777" w:rsidR="00053E68" w:rsidRDefault="00053E68" w:rsidP="00053E68">
      <w:pPr>
        <w:pStyle w:val="a9"/>
        <w:spacing w:after="0" w:line="240" w:lineRule="auto"/>
        <w:rPr>
          <w:sz w:val="28"/>
          <w:szCs w:val="28"/>
          <w:shd w:val="clear" w:color="auto" w:fill="FFFFFF"/>
        </w:rPr>
      </w:pPr>
    </w:p>
    <w:p w14:paraId="7FD091D9" w14:textId="77777777" w:rsidR="00053E68" w:rsidRDefault="00053E68" w:rsidP="00053E68">
      <w:pPr>
        <w:pStyle w:val="ab"/>
        <w:numPr>
          <w:ilvl w:val="0"/>
          <w:numId w:val="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shd w:val="clear" w:color="auto" w:fill="FFFFFF"/>
        </w:rPr>
      </w:pPr>
      <w:r w:rsidRPr="00AC7C0B">
        <w:rPr>
          <w:sz w:val="28"/>
          <w:szCs w:val="28"/>
          <w:shd w:val="clear" w:color="auto" w:fill="FFFFFF"/>
        </w:rPr>
        <w:t xml:space="preserve">Транспортування невпізнаних тіл (останків) загиблих (померлих) осіб до Національного військового меморіального кладовища та надання предметів ритуальної належності та ритуальних послуг, затверджених </w:t>
      </w:r>
      <w:r>
        <w:rPr>
          <w:sz w:val="28"/>
          <w:szCs w:val="28"/>
          <w:shd w:val="clear" w:color="auto" w:fill="FFFFFF"/>
        </w:rPr>
        <w:t xml:space="preserve">цим </w:t>
      </w:r>
      <w:r w:rsidRPr="00AC7C0B">
        <w:rPr>
          <w:sz w:val="28"/>
          <w:szCs w:val="28"/>
          <w:shd w:val="clear" w:color="auto" w:fill="FFFFFF"/>
        </w:rPr>
        <w:t>рішення</w:t>
      </w:r>
      <w:r>
        <w:rPr>
          <w:sz w:val="28"/>
          <w:szCs w:val="28"/>
          <w:shd w:val="clear" w:color="auto" w:fill="FFFFFF"/>
        </w:rPr>
        <w:t>м</w:t>
      </w:r>
      <w:r w:rsidRPr="00AC7C0B">
        <w:rPr>
          <w:sz w:val="28"/>
          <w:szCs w:val="28"/>
          <w:shd w:val="clear" w:color="auto" w:fill="FFFFFF"/>
        </w:rPr>
        <w:t xml:space="preserve">, </w:t>
      </w:r>
      <w:r w:rsidRPr="00FA54AA">
        <w:rPr>
          <w:sz w:val="28"/>
          <w:szCs w:val="28"/>
          <w:shd w:val="clear" w:color="auto" w:fill="FFFFFF"/>
        </w:rPr>
        <w:t xml:space="preserve">здійснюється за рахунок коштів, передбачених </w:t>
      </w:r>
      <w:r>
        <w:rPr>
          <w:sz w:val="28"/>
          <w:szCs w:val="28"/>
          <w:shd w:val="clear" w:color="auto" w:fill="FFFFFF"/>
        </w:rPr>
        <w:t xml:space="preserve">у </w:t>
      </w:r>
      <w:r w:rsidRPr="00FA54AA">
        <w:rPr>
          <w:sz w:val="28"/>
          <w:szCs w:val="28"/>
          <w:shd w:val="clear" w:color="auto" w:fill="FFFFFF"/>
        </w:rPr>
        <w:t>бюджет</w:t>
      </w:r>
      <w:r>
        <w:rPr>
          <w:sz w:val="28"/>
          <w:szCs w:val="28"/>
          <w:shd w:val="clear" w:color="auto" w:fill="FFFFFF"/>
        </w:rPr>
        <w:t>і</w:t>
      </w:r>
      <w:r w:rsidRPr="00FA54AA">
        <w:rPr>
          <w:sz w:val="28"/>
          <w:szCs w:val="28"/>
          <w:shd w:val="clear" w:color="auto" w:fill="FFFFFF"/>
        </w:rPr>
        <w:t xml:space="preserve"> міста Києва на відповідний рік.</w:t>
      </w:r>
    </w:p>
    <w:p w14:paraId="7E532ED3" w14:textId="77777777" w:rsidR="00053E68" w:rsidRDefault="00053E68" w:rsidP="00053E68">
      <w:pPr>
        <w:pStyle w:val="a9"/>
        <w:spacing w:after="0" w:line="240" w:lineRule="auto"/>
        <w:rPr>
          <w:sz w:val="28"/>
          <w:szCs w:val="28"/>
          <w:shd w:val="clear" w:color="auto" w:fill="FFFFFF"/>
        </w:rPr>
      </w:pPr>
    </w:p>
    <w:p w14:paraId="5B4C9842" w14:textId="77777777" w:rsidR="00053E68" w:rsidRDefault="00053E68" w:rsidP="00B53061">
      <w:pPr>
        <w:pStyle w:val="ab"/>
        <w:numPr>
          <w:ilvl w:val="0"/>
          <w:numId w:val="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shd w:val="clear" w:color="auto" w:fill="FFFFFF"/>
        </w:rPr>
      </w:pPr>
      <w:bookmarkStart w:id="1" w:name="_Hlk109850013"/>
      <w:r w:rsidRPr="00050A07">
        <w:rPr>
          <w:sz w:val="28"/>
          <w:szCs w:val="28"/>
          <w:shd w:val="clear" w:color="auto" w:fill="FFFFFF"/>
        </w:rPr>
        <w:t>Оприлюднити це рішення в установленому порядку.</w:t>
      </w:r>
    </w:p>
    <w:p w14:paraId="6A4B8FA2" w14:textId="77777777" w:rsidR="00B53061" w:rsidRPr="00050A07" w:rsidRDefault="00B53061" w:rsidP="00B53061">
      <w:pPr>
        <w:pStyle w:val="ab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14:paraId="247A13DD" w14:textId="77777777" w:rsidR="00053E68" w:rsidRPr="00B53061" w:rsidRDefault="00053E68" w:rsidP="00B53061">
      <w:pPr>
        <w:pStyle w:val="ab"/>
        <w:numPr>
          <w:ilvl w:val="0"/>
          <w:numId w:val="1"/>
        </w:numPr>
        <w:tabs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A2DC9">
        <w:rPr>
          <w:sz w:val="28"/>
          <w:szCs w:val="28"/>
          <w:shd w:val="clear" w:color="auto" w:fill="FFFFFF"/>
        </w:rPr>
        <w:t>Рішення</w:t>
      </w:r>
      <w:r w:rsidRPr="00050A07">
        <w:rPr>
          <w:bCs/>
          <w:sz w:val="28"/>
          <w:szCs w:val="28"/>
        </w:rPr>
        <w:t xml:space="preserve"> набирає чинності з дня його оприлюднення.</w:t>
      </w:r>
    </w:p>
    <w:p w14:paraId="255A4A69" w14:textId="77777777" w:rsidR="00B53061" w:rsidRPr="00050A07" w:rsidRDefault="00B53061" w:rsidP="00B53061">
      <w:pPr>
        <w:pStyle w:val="ab"/>
        <w:tabs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7A58D0BC" w14:textId="77777777" w:rsidR="00053E68" w:rsidRPr="00050A07" w:rsidRDefault="00053E68" w:rsidP="002B7821">
      <w:pPr>
        <w:pStyle w:val="ab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  <w:ind w:left="0" w:firstLine="567"/>
        <w:jc w:val="both"/>
        <w:rPr>
          <w:sz w:val="28"/>
          <w:szCs w:val="28"/>
          <w:shd w:val="clear" w:color="auto" w:fill="FFFFFF"/>
        </w:rPr>
      </w:pPr>
      <w:r w:rsidRPr="00050A07">
        <w:rPr>
          <w:sz w:val="28"/>
          <w:szCs w:val="28"/>
          <w:shd w:val="clear" w:color="auto" w:fill="FFFFFF"/>
        </w:rPr>
        <w:t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bookmarkEnd w:id="1"/>
    <w:p w14:paraId="734673BF" w14:textId="77777777" w:rsidR="00053E68" w:rsidRPr="006C05EC" w:rsidRDefault="00053E68" w:rsidP="00B53061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/>
          <w:color w:val="000000"/>
          <w:sz w:val="28"/>
          <w:szCs w:val="28"/>
        </w:rPr>
      </w:pPr>
    </w:p>
    <w:p w14:paraId="1B79845C" w14:textId="77777777" w:rsidR="00B53061" w:rsidRDefault="00B53061" w:rsidP="00B65C54">
      <w:pPr>
        <w:pStyle w:val="ab"/>
        <w:shd w:val="clear" w:color="auto" w:fill="FFFFFF"/>
        <w:spacing w:before="0" w:beforeAutospacing="0" w:after="0" w:afterAutospacing="0"/>
        <w:contextualSpacing/>
        <w:textAlignment w:val="top"/>
        <w:rPr>
          <w:color w:val="000000"/>
          <w:sz w:val="25"/>
          <w:szCs w:val="25"/>
        </w:rPr>
      </w:pPr>
      <w:bookmarkStart w:id="2" w:name="7"/>
      <w:bookmarkStart w:id="3" w:name="12"/>
      <w:bookmarkEnd w:id="2"/>
      <w:bookmarkEnd w:id="3"/>
    </w:p>
    <w:bookmarkEnd w:id="0"/>
    <w:p w14:paraId="07B03DE2" w14:textId="4772D59B" w:rsidR="00B65C54" w:rsidRDefault="001C2010" w:rsidP="00B65C54">
      <w:pPr>
        <w:pStyle w:val="ab"/>
        <w:shd w:val="clear" w:color="auto" w:fill="FFFFFF"/>
        <w:spacing w:before="0" w:beforeAutospacing="0" w:after="0" w:afterAutospacing="0"/>
        <w:contextualSpacing/>
        <w:textAlignment w:val="top"/>
        <w:rPr>
          <w:color w:val="000000"/>
          <w:sz w:val="28"/>
          <w:szCs w:val="28"/>
        </w:rPr>
      </w:pPr>
      <w:r w:rsidRPr="001F48C2">
        <w:rPr>
          <w:color w:val="000000"/>
          <w:sz w:val="25"/>
          <w:szCs w:val="25"/>
        </w:rPr>
        <w:t> </w:t>
      </w:r>
    </w:p>
    <w:p w14:paraId="10CFD248" w14:textId="77777777" w:rsidR="00B65C54" w:rsidRPr="0031526D" w:rsidRDefault="00B65C54" w:rsidP="00B65C54">
      <w:pPr>
        <w:pStyle w:val="ab"/>
        <w:shd w:val="clear" w:color="auto" w:fill="FFFFFF"/>
        <w:spacing w:before="0" w:beforeAutospacing="0" w:after="0" w:afterAutospacing="0"/>
        <w:contextualSpacing/>
        <w:textAlignment w:val="top"/>
        <w:rPr>
          <w:color w:val="000000"/>
          <w:sz w:val="28"/>
          <w:szCs w:val="28"/>
        </w:rPr>
      </w:pPr>
    </w:p>
    <w:p w14:paraId="6A557B96" w14:textId="77777777" w:rsidR="00B65C54" w:rsidRPr="00C933CA" w:rsidRDefault="00B65C54" w:rsidP="00B65C54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13"/>
      <w:bookmarkEnd w:id="4"/>
      <w:r w:rsidRPr="00C933CA">
        <w:rPr>
          <w:rFonts w:ascii="Times New Roman" w:hAnsi="Times New Roman" w:cs="Times New Roman"/>
          <w:b/>
          <w:bCs/>
          <w:sz w:val="28"/>
          <w:szCs w:val="28"/>
        </w:rPr>
        <w:t>Київський міський голова                                                       Віталій КЛИЧКО</w:t>
      </w:r>
      <w:r w:rsidRPr="00C933CA">
        <w:rPr>
          <w:rFonts w:ascii="Times New Roman" w:hAnsi="Times New Roman" w:cs="Times New Roman"/>
          <w:b/>
          <w:bCs/>
          <w:sz w:val="28"/>
          <w:szCs w:val="28"/>
        </w:rPr>
        <w:br w:type="textWrapping" w:clear="all"/>
      </w:r>
    </w:p>
    <w:p w14:paraId="427C76D8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1526D">
        <w:rPr>
          <w:rFonts w:ascii="Times New Roman" w:hAnsi="Times New Roman" w:cs="Times New Roman"/>
          <w:sz w:val="28"/>
          <w:szCs w:val="28"/>
        </w:rPr>
        <w:br w:type="page"/>
      </w:r>
      <w:r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3BE8096C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4FBE3C9D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14:paraId="50283EB5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14:paraId="32FA8045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14:paraId="4F179ABA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14:paraId="5797AC3C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0B74B64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42D4341D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Тарас КРИВОРУЧКО </w:t>
      </w:r>
    </w:p>
    <w:p w14:paraId="61E00EE1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Юрій ТИХОНОВИЧ </w:t>
      </w:r>
    </w:p>
    <w:p w14:paraId="6BA7BF7A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78595745" w14:textId="53801E01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5" w:name="_GoBack"/>
      <w:bookmarkEnd w:id="5"/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1675F20C" w14:textId="6B6358BF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5D507A5E" w14:textId="73734009" w:rsidR="00F64821" w:rsidRDefault="00F64821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6C9BF2" w14:textId="0CA7645D" w:rsidR="00F64821" w:rsidRDefault="00F64821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C20846" w14:textId="5AA3610A" w:rsidR="00F64821" w:rsidRPr="00656ED9" w:rsidRDefault="00F64821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Депутатка Київської міської ради                                             Олеся ЗУБРИЦЬКА</w:t>
      </w:r>
    </w:p>
    <w:p w14:paraId="45D37320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5BF47860" w14:textId="0B1623AD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4CBAEE57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3A5655EC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1D2B222B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CA8086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65B1514B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5E88A86C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3BB232F1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3E591D1F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7BBEF25E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6765049F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6F26FF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37D94F" w14:textId="77777777" w:rsidR="00B65C54" w:rsidRPr="009B2258" w:rsidRDefault="00B65C54" w:rsidP="00B65C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19868EB" w14:textId="77777777" w:rsidR="00B65C54" w:rsidRPr="00801B08" w:rsidRDefault="00B65C54" w:rsidP="00B65C54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235A054E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8A47B1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ED40A6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D5D0A2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63B1B6C2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2200EB2B" w14:textId="05BB5D59" w:rsidR="00B65C54" w:rsidRDefault="00B65C54" w:rsidP="00B65C54">
      <w:pPr>
        <w:spacing w:after="0" w:line="240" w:lineRule="auto"/>
        <w:jc w:val="both"/>
        <w:rPr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sectPr w:rsidR="00B65C54" w:rsidSect="00DE0BB8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8E8E5" w14:textId="77777777" w:rsidR="005A3CB1" w:rsidRDefault="005A3CB1">
      <w:pPr>
        <w:spacing w:after="0" w:line="240" w:lineRule="auto"/>
      </w:pPr>
      <w:r>
        <w:separator/>
      </w:r>
    </w:p>
  </w:endnote>
  <w:endnote w:type="continuationSeparator" w:id="0">
    <w:p w14:paraId="64F3B820" w14:textId="77777777" w:rsidR="005A3CB1" w:rsidRDefault="005A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91E2E" w14:textId="77777777" w:rsidR="005A3CB1" w:rsidRDefault="005A3CB1">
      <w:pPr>
        <w:spacing w:after="0" w:line="240" w:lineRule="auto"/>
      </w:pPr>
      <w:r>
        <w:separator/>
      </w:r>
    </w:p>
  </w:footnote>
  <w:footnote w:type="continuationSeparator" w:id="0">
    <w:p w14:paraId="0B263C3D" w14:textId="77777777" w:rsidR="005A3CB1" w:rsidRDefault="005A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9FD9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3579B"/>
    <w:multiLevelType w:val="hybridMultilevel"/>
    <w:tmpl w:val="3A2CFE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A01F43"/>
    <w:multiLevelType w:val="hybridMultilevel"/>
    <w:tmpl w:val="A210AC6C"/>
    <w:lvl w:ilvl="0" w:tplc="414EA8FE">
      <w:start w:val="1"/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D96716A"/>
    <w:multiLevelType w:val="multilevel"/>
    <w:tmpl w:val="C862F57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53E68"/>
    <w:rsid w:val="000C1762"/>
    <w:rsid w:val="000D707B"/>
    <w:rsid w:val="000E77BB"/>
    <w:rsid w:val="0010041F"/>
    <w:rsid w:val="00135003"/>
    <w:rsid w:val="00155E1D"/>
    <w:rsid w:val="001676E7"/>
    <w:rsid w:val="001C2010"/>
    <w:rsid w:val="001D4C5B"/>
    <w:rsid w:val="00203790"/>
    <w:rsid w:val="002446F7"/>
    <w:rsid w:val="00264212"/>
    <w:rsid w:val="00272E23"/>
    <w:rsid w:val="00274F5B"/>
    <w:rsid w:val="002B51A1"/>
    <w:rsid w:val="002B7821"/>
    <w:rsid w:val="002E2E2D"/>
    <w:rsid w:val="00314D16"/>
    <w:rsid w:val="0037050B"/>
    <w:rsid w:val="003A1941"/>
    <w:rsid w:val="003C4683"/>
    <w:rsid w:val="003E46F9"/>
    <w:rsid w:val="004079A8"/>
    <w:rsid w:val="0043666D"/>
    <w:rsid w:val="00455073"/>
    <w:rsid w:val="00471A1C"/>
    <w:rsid w:val="00483731"/>
    <w:rsid w:val="004B7372"/>
    <w:rsid w:val="004E138E"/>
    <w:rsid w:val="00514AAC"/>
    <w:rsid w:val="005150AA"/>
    <w:rsid w:val="00523899"/>
    <w:rsid w:val="005250F2"/>
    <w:rsid w:val="0055501B"/>
    <w:rsid w:val="00581A0D"/>
    <w:rsid w:val="005A3CB1"/>
    <w:rsid w:val="005A619C"/>
    <w:rsid w:val="005B315E"/>
    <w:rsid w:val="005D1BE9"/>
    <w:rsid w:val="005D29EE"/>
    <w:rsid w:val="005E3A8A"/>
    <w:rsid w:val="0060362D"/>
    <w:rsid w:val="006373BA"/>
    <w:rsid w:val="0064049B"/>
    <w:rsid w:val="00640BEF"/>
    <w:rsid w:val="00653CD1"/>
    <w:rsid w:val="00662EB1"/>
    <w:rsid w:val="00663D84"/>
    <w:rsid w:val="00730121"/>
    <w:rsid w:val="00742F8A"/>
    <w:rsid w:val="00745F50"/>
    <w:rsid w:val="007C65E2"/>
    <w:rsid w:val="007C710F"/>
    <w:rsid w:val="007E4F2D"/>
    <w:rsid w:val="00843D9F"/>
    <w:rsid w:val="00860EAD"/>
    <w:rsid w:val="00881DB9"/>
    <w:rsid w:val="00894FF3"/>
    <w:rsid w:val="008C57D8"/>
    <w:rsid w:val="008E3C3A"/>
    <w:rsid w:val="008F0397"/>
    <w:rsid w:val="00934CF9"/>
    <w:rsid w:val="00966396"/>
    <w:rsid w:val="009713EB"/>
    <w:rsid w:val="0099073A"/>
    <w:rsid w:val="009B7ACF"/>
    <w:rsid w:val="009B7DB5"/>
    <w:rsid w:val="009C68F2"/>
    <w:rsid w:val="009D6312"/>
    <w:rsid w:val="009F4735"/>
    <w:rsid w:val="00B2326B"/>
    <w:rsid w:val="00B53061"/>
    <w:rsid w:val="00B65C54"/>
    <w:rsid w:val="00BA618B"/>
    <w:rsid w:val="00BF3D59"/>
    <w:rsid w:val="00C216F9"/>
    <w:rsid w:val="00C75057"/>
    <w:rsid w:val="00C933CA"/>
    <w:rsid w:val="00CA3D04"/>
    <w:rsid w:val="00CD2EA1"/>
    <w:rsid w:val="00D17F42"/>
    <w:rsid w:val="00D22139"/>
    <w:rsid w:val="00D8236D"/>
    <w:rsid w:val="00D82576"/>
    <w:rsid w:val="00D93395"/>
    <w:rsid w:val="00DB584B"/>
    <w:rsid w:val="00DC25B6"/>
    <w:rsid w:val="00DE0BB8"/>
    <w:rsid w:val="00DE12D6"/>
    <w:rsid w:val="00DF2EE3"/>
    <w:rsid w:val="00E33E80"/>
    <w:rsid w:val="00E3647A"/>
    <w:rsid w:val="00E61918"/>
    <w:rsid w:val="00E66106"/>
    <w:rsid w:val="00E70CE6"/>
    <w:rsid w:val="00E75D70"/>
    <w:rsid w:val="00EA5709"/>
    <w:rsid w:val="00EE493A"/>
    <w:rsid w:val="00EE7440"/>
    <w:rsid w:val="00EF0A48"/>
    <w:rsid w:val="00F43F8E"/>
    <w:rsid w:val="00F52BEA"/>
    <w:rsid w:val="00F52D76"/>
    <w:rsid w:val="00F64821"/>
    <w:rsid w:val="00F95147"/>
    <w:rsid w:val="00FB4BEB"/>
    <w:rsid w:val="00FE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6AA0A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link w:val="20"/>
    <w:uiPriority w:val="9"/>
    <w:qFormat/>
    <w:rsid w:val="00B65C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EA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A570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5507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65C5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a">
    <w:name w:val="Hyperlink"/>
    <w:basedOn w:val="a0"/>
    <w:rsid w:val="00B65C54"/>
    <w:rPr>
      <w:color w:val="0066CC"/>
      <w:u w:val="single"/>
    </w:rPr>
  </w:style>
  <w:style w:type="paragraph" w:styleId="ab">
    <w:name w:val="Normal (Web)"/>
    <w:basedOn w:val="a"/>
    <w:uiPriority w:val="99"/>
    <w:unhideWhenUsed/>
    <w:rsid w:val="00B65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mr.ligazakon.net/document/mr240013$2024_01_1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4383</Words>
  <Characters>2499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Антонюк Валентина Миколаївна</cp:lastModifiedBy>
  <cp:revision>8</cp:revision>
  <cp:lastPrinted>2025-12-04T11:27:00Z</cp:lastPrinted>
  <dcterms:created xsi:type="dcterms:W3CDTF">2025-12-01T15:16:00Z</dcterms:created>
  <dcterms:modified xsi:type="dcterms:W3CDTF">2025-12-11T09:55:00Z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2025-02-12T13:09:40Z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54eb00da-80cc-481a-b446-a962cda9ff37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