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F10FF2" w14:textId="77777777" w:rsidR="008F21DD" w:rsidRPr="00A16318" w:rsidRDefault="008F21DD" w:rsidP="008F21DD">
      <w:pPr>
        <w:widowControl w:val="0"/>
        <w:tabs>
          <w:tab w:val="left" w:pos="1071"/>
        </w:tabs>
        <w:spacing w:after="0" w:line="240" w:lineRule="auto"/>
        <w:jc w:val="center"/>
        <w:rPr>
          <w:rFonts w:ascii="Microsoft Sans Serif" w:eastAsia="Microsoft Sans Serif" w:hAnsi="Microsoft Sans Serif" w:cs="Microsoft Sans Serif"/>
          <w:color w:val="000000"/>
          <w:sz w:val="28"/>
          <w:szCs w:val="28"/>
          <w:lang w:eastAsia="uk-UA" w:bidi="uk-UA"/>
        </w:rPr>
      </w:pPr>
      <w:r w:rsidRPr="00A16318">
        <w:rPr>
          <w:rFonts w:ascii="Microsoft Sans Serif" w:eastAsia="Microsoft Sans Serif" w:hAnsi="Microsoft Sans Serif" w:cs="Microsoft Sans Serif"/>
          <w:noProof/>
          <w:color w:val="000000"/>
          <w:sz w:val="24"/>
          <w:szCs w:val="24"/>
          <w:lang w:eastAsia="uk-UA"/>
        </w:rPr>
        <w:drawing>
          <wp:inline distT="0" distB="0" distL="0" distR="0" wp14:anchorId="6F696066" wp14:editId="38A4249D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D7808" w14:textId="77777777" w:rsidR="008F21DD" w:rsidRPr="00A16318" w:rsidRDefault="008F21DD" w:rsidP="008F21DD">
      <w:pPr>
        <w:widowControl w:val="0"/>
        <w:tabs>
          <w:tab w:val="left" w:pos="1071"/>
        </w:tabs>
        <w:spacing w:after="0" w:line="240" w:lineRule="auto"/>
        <w:jc w:val="center"/>
        <w:rPr>
          <w:rFonts w:ascii="Times New Roman" w:eastAsia="Microsoft Sans Serif" w:hAnsi="Times New Roman"/>
          <w:b/>
          <w:color w:val="000000"/>
          <w:sz w:val="32"/>
          <w:szCs w:val="32"/>
          <w:lang w:eastAsia="uk-UA" w:bidi="uk-UA"/>
        </w:rPr>
      </w:pPr>
      <w:r w:rsidRPr="00A16318">
        <w:rPr>
          <w:rFonts w:ascii="Times New Roman" w:eastAsia="Microsoft Sans Serif" w:hAnsi="Times New Roman"/>
          <w:b/>
          <w:color w:val="000000"/>
          <w:sz w:val="32"/>
          <w:szCs w:val="32"/>
          <w:lang w:eastAsia="uk-UA" w:bidi="uk-UA"/>
        </w:rPr>
        <w:t>КИЇВСЬКА МІСЬКА РАДА</w:t>
      </w:r>
    </w:p>
    <w:p w14:paraId="7DF27876" w14:textId="77777777" w:rsidR="008F21DD" w:rsidRPr="00A16318" w:rsidRDefault="008F21DD" w:rsidP="008F21DD">
      <w:pPr>
        <w:widowControl w:val="0"/>
        <w:tabs>
          <w:tab w:val="left" w:pos="1071"/>
        </w:tabs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32"/>
          <w:szCs w:val="32"/>
          <w:lang w:eastAsia="uk-UA" w:bidi="uk-UA"/>
        </w:rPr>
      </w:pPr>
      <w:r w:rsidRPr="00A16318">
        <w:rPr>
          <w:rFonts w:ascii="Times New Roman" w:eastAsia="Microsoft Sans Serif" w:hAnsi="Times New Roman"/>
          <w:color w:val="000000"/>
          <w:sz w:val="32"/>
          <w:szCs w:val="32"/>
          <w:lang w:val="en-US" w:eastAsia="uk-UA" w:bidi="uk-UA"/>
        </w:rPr>
        <w:t>V</w:t>
      </w:r>
      <w:r w:rsidRPr="00A16318">
        <w:rPr>
          <w:rFonts w:ascii="Times New Roman" w:eastAsia="Microsoft Sans Serif" w:hAnsi="Times New Roman"/>
          <w:color w:val="000000"/>
          <w:sz w:val="32"/>
          <w:szCs w:val="32"/>
          <w:lang w:val="ru-RU" w:eastAsia="uk-UA" w:bidi="uk-UA"/>
        </w:rPr>
        <w:t xml:space="preserve"> </w:t>
      </w:r>
      <w:r w:rsidRPr="00A16318">
        <w:rPr>
          <w:rFonts w:ascii="Times New Roman" w:eastAsia="Microsoft Sans Serif" w:hAnsi="Times New Roman"/>
          <w:color w:val="000000"/>
          <w:sz w:val="32"/>
          <w:szCs w:val="32"/>
          <w:lang w:eastAsia="uk-UA" w:bidi="uk-UA"/>
        </w:rPr>
        <w:t xml:space="preserve">сесія ІХ скликання </w:t>
      </w:r>
    </w:p>
    <w:p w14:paraId="5A04317D" w14:textId="77777777" w:rsidR="008F21DD" w:rsidRPr="00A16318" w:rsidRDefault="008F21DD" w:rsidP="008F21DD">
      <w:pPr>
        <w:widowControl w:val="0"/>
        <w:tabs>
          <w:tab w:val="left" w:pos="1071"/>
        </w:tabs>
        <w:spacing w:after="0" w:line="240" w:lineRule="auto"/>
        <w:jc w:val="center"/>
        <w:rPr>
          <w:rFonts w:ascii="Times New Roman" w:eastAsia="Microsoft Sans Serif" w:hAnsi="Times New Roman"/>
          <w:color w:val="000000"/>
          <w:sz w:val="16"/>
          <w:szCs w:val="16"/>
          <w:lang w:eastAsia="uk-UA" w:bidi="uk-UA"/>
        </w:rPr>
      </w:pPr>
    </w:p>
    <w:p w14:paraId="6DEB7487" w14:textId="77777777" w:rsidR="008F21DD" w:rsidRPr="00A16318" w:rsidRDefault="008F21DD" w:rsidP="008F21DD">
      <w:pPr>
        <w:widowControl w:val="0"/>
        <w:tabs>
          <w:tab w:val="left" w:pos="1071"/>
        </w:tabs>
        <w:spacing w:after="0" w:line="240" w:lineRule="auto"/>
        <w:jc w:val="center"/>
        <w:rPr>
          <w:rFonts w:ascii="Times New Roman" w:eastAsia="Microsoft Sans Serif" w:hAnsi="Times New Roman"/>
          <w:b/>
          <w:color w:val="000000"/>
          <w:spacing w:val="80"/>
          <w:sz w:val="32"/>
          <w:szCs w:val="32"/>
          <w:lang w:eastAsia="uk-UA" w:bidi="uk-UA"/>
        </w:rPr>
      </w:pPr>
      <w:r w:rsidRPr="00A16318">
        <w:rPr>
          <w:rFonts w:ascii="Times New Roman" w:eastAsia="Microsoft Sans Serif" w:hAnsi="Times New Roman"/>
          <w:b/>
          <w:color w:val="000000"/>
          <w:spacing w:val="80"/>
          <w:sz w:val="32"/>
          <w:szCs w:val="32"/>
          <w:lang w:eastAsia="uk-UA" w:bidi="uk-UA"/>
        </w:rPr>
        <w:t>РІШЕННЯ</w:t>
      </w:r>
    </w:p>
    <w:p w14:paraId="7CE2635D" w14:textId="77777777" w:rsidR="008F21DD" w:rsidRPr="00A16318" w:rsidRDefault="008F21DD" w:rsidP="008F21DD">
      <w:pPr>
        <w:widowControl w:val="0"/>
        <w:tabs>
          <w:tab w:val="left" w:pos="1071"/>
        </w:tabs>
        <w:spacing w:after="0" w:line="240" w:lineRule="auto"/>
        <w:jc w:val="center"/>
        <w:rPr>
          <w:rFonts w:ascii="Times New Roman" w:eastAsia="Microsoft Sans Serif" w:hAnsi="Times New Roman"/>
          <w:b/>
          <w:color w:val="000000"/>
          <w:spacing w:val="80"/>
          <w:sz w:val="16"/>
          <w:szCs w:val="16"/>
          <w:lang w:eastAsia="uk-UA" w:bidi="uk-UA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3207"/>
        <w:gridCol w:w="3207"/>
        <w:gridCol w:w="3208"/>
      </w:tblGrid>
      <w:tr w:rsidR="008F21DD" w:rsidRPr="00A16318" w14:paraId="7A43B9B8" w14:textId="77777777" w:rsidTr="00AC42CB"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0ADE99" w14:textId="77777777" w:rsidR="008F21DD" w:rsidRPr="00A16318" w:rsidRDefault="008F21DD" w:rsidP="00AC42CB">
            <w:pPr>
              <w:widowControl w:val="0"/>
              <w:tabs>
                <w:tab w:val="left" w:pos="0"/>
              </w:tabs>
              <w:jc w:val="both"/>
              <w:rPr>
                <w:rFonts w:ascii="Microsoft Sans Serif" w:eastAsia="Microsoft Sans Serif" w:hAnsi="Microsoft Sans Serif" w:cs="Microsoft Sans Serif"/>
                <w:color w:val="000000"/>
                <w:lang w:eastAsia="uk-UA" w:bidi="uk-UA"/>
              </w:rPr>
            </w:pP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</w:tcPr>
          <w:p w14:paraId="000A5825" w14:textId="77777777" w:rsidR="008F21DD" w:rsidRPr="00A16318" w:rsidRDefault="008F21DD" w:rsidP="00AC42CB">
            <w:pPr>
              <w:widowControl w:val="0"/>
              <w:tabs>
                <w:tab w:val="left" w:pos="0"/>
              </w:tabs>
              <w:jc w:val="center"/>
              <w:rPr>
                <w:rFonts w:ascii="Times New Roman" w:eastAsia="Microsoft Sans Serif" w:hAnsi="Times New Roman"/>
                <w:color w:val="000000"/>
                <w:lang w:eastAsia="uk-UA" w:bidi="uk-UA"/>
              </w:rPr>
            </w:pPr>
            <w:r w:rsidRPr="00A16318">
              <w:rPr>
                <w:rFonts w:ascii="Times New Roman" w:eastAsia="Microsoft Sans Serif" w:hAnsi="Times New Roman"/>
                <w:color w:val="000000"/>
                <w:lang w:eastAsia="uk-UA" w:bidi="uk-UA"/>
              </w:rPr>
              <w:t>Київ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E43EA3" w14:textId="77777777" w:rsidR="008F21DD" w:rsidRPr="00A16318" w:rsidRDefault="008F21DD" w:rsidP="00AC42CB">
            <w:pPr>
              <w:widowControl w:val="0"/>
              <w:tabs>
                <w:tab w:val="left" w:pos="0"/>
              </w:tabs>
              <w:jc w:val="both"/>
              <w:rPr>
                <w:rFonts w:ascii="Times New Roman" w:eastAsia="Microsoft Sans Serif" w:hAnsi="Times New Roman"/>
                <w:color w:val="000000"/>
                <w:lang w:eastAsia="uk-UA" w:bidi="uk-UA"/>
              </w:rPr>
            </w:pPr>
            <w:r w:rsidRPr="00A16318">
              <w:rPr>
                <w:rFonts w:ascii="Times New Roman" w:eastAsia="Microsoft Sans Serif" w:hAnsi="Times New Roman"/>
                <w:color w:val="000000"/>
                <w:lang w:eastAsia="uk-UA" w:bidi="uk-UA"/>
              </w:rPr>
              <w:t xml:space="preserve">№ </w:t>
            </w:r>
          </w:p>
        </w:tc>
      </w:tr>
    </w:tbl>
    <w:p w14:paraId="1338D2C4" w14:textId="77777777" w:rsidR="008F21DD" w:rsidRPr="00A16318" w:rsidRDefault="008F21DD" w:rsidP="008F21DD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 w:rsidRPr="00A1631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1631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1631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1631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1631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1631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1631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1631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1631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1631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A16318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152A7BA4" w14:textId="77777777" w:rsidR="008F21DD" w:rsidRDefault="008F21DD" w:rsidP="008F21DD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/>
          <w:color w:val="000000" w:themeColor="text1"/>
          <w:sz w:val="28"/>
          <w:szCs w:val="24"/>
        </w:rPr>
      </w:pPr>
    </w:p>
    <w:p w14:paraId="05FA53B1" w14:textId="46FDE441" w:rsidR="008F21DD" w:rsidRPr="004579A2" w:rsidRDefault="008F21DD" w:rsidP="008F21DD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/>
          <w:b/>
          <w:bCs/>
          <w:color w:val="000000" w:themeColor="text1"/>
          <w:sz w:val="28"/>
          <w:szCs w:val="24"/>
        </w:rPr>
      </w:pPr>
      <w:r w:rsidRPr="004579A2">
        <w:rPr>
          <w:rFonts w:ascii="Times New Roman" w:hAnsi="Times New Roman"/>
          <w:b/>
          <w:bCs/>
          <w:color w:val="000000" w:themeColor="text1"/>
          <w:sz w:val="28"/>
          <w:szCs w:val="24"/>
        </w:rPr>
        <w:t>ПРОЄКТ</w:t>
      </w:r>
    </w:p>
    <w:p w14:paraId="74E89C70" w14:textId="77777777" w:rsidR="00E36514" w:rsidRPr="00E36514" w:rsidRDefault="00E36514" w:rsidP="00E3651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5F9B9E24" w14:textId="2EF5658A" w:rsidR="00E36514" w:rsidRPr="00E36514" w:rsidRDefault="00E36514" w:rsidP="0053012A">
      <w:pPr>
        <w:tabs>
          <w:tab w:val="left" w:pos="4678"/>
        </w:tabs>
        <w:spacing w:after="0" w:line="240" w:lineRule="auto"/>
        <w:ind w:left="567" w:right="41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 w:rsidRPr="00E36514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Про втрату чинності окремого структурного елемент</w:t>
      </w:r>
      <w:r w:rsidR="005F357D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а</w:t>
      </w:r>
      <w:r w:rsidR="0053012A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</w:t>
      </w:r>
      <w:r w:rsidRPr="00E36514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рішення Київської міської ради від</w:t>
      </w:r>
      <w:r w:rsidR="0053012A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</w:t>
      </w:r>
      <w:r w:rsidRPr="00E36514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10</w:t>
      </w:r>
      <w:r w:rsidR="0053012A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.09.</w:t>
      </w:r>
      <w:r w:rsidRPr="00E36514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2015 </w:t>
      </w:r>
      <w:r w:rsidR="004579A2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br/>
      </w:r>
      <w:r w:rsidRPr="00E36514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№ 1035/1899</w:t>
      </w:r>
      <w:r w:rsidR="0053012A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</w:t>
      </w:r>
      <w:bookmarkStart w:id="0" w:name="5"/>
      <w:bookmarkEnd w:id="0"/>
      <w:r w:rsidRPr="00E36514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«Про припинення публічному акціонерному товариству </w:t>
      </w:r>
      <w:r w:rsidR="0053012A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«</w:t>
      </w:r>
      <w:r w:rsidRPr="00E36514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Холдингова компанія </w:t>
      </w:r>
      <w:r w:rsidR="0053012A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«</w:t>
      </w:r>
      <w:r w:rsidRPr="00E36514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Київміськбуд</w:t>
      </w:r>
      <w:r w:rsidR="0053012A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» </w:t>
      </w:r>
      <w:r w:rsidRPr="00E36514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права користування та права власності на земельні ділянки у </w:t>
      </w:r>
      <w:proofErr w:type="spellStart"/>
      <w:r w:rsidRPr="00E36514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зв</w:t>
      </w:r>
      <w:r w:rsidR="0053012A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ʼ</w:t>
      </w:r>
      <w:r w:rsidRPr="00E36514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язку</w:t>
      </w:r>
      <w:proofErr w:type="spellEnd"/>
      <w:r w:rsidRPr="00E36514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</w:t>
      </w:r>
      <w:r w:rsidR="006A0A52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і</w:t>
      </w:r>
      <w:r w:rsidRPr="00E36514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з добровільною відмовою»</w:t>
      </w:r>
    </w:p>
    <w:p w14:paraId="700EC535" w14:textId="77777777" w:rsidR="00E36514" w:rsidRPr="00E36514" w:rsidRDefault="00E36514" w:rsidP="00E3651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01B0854F" w14:textId="77777777" w:rsidR="00E36514" w:rsidRPr="00E36514" w:rsidRDefault="00E36514" w:rsidP="00E3651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6BF6CF55" w14:textId="2DF053FA" w:rsidR="00E36514" w:rsidRPr="00E36514" w:rsidRDefault="00E36514" w:rsidP="00E3651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 xml:space="preserve">Відповідно до </w:t>
      </w:r>
      <w:bookmarkStart w:id="1" w:name="_Hlk237438238"/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 xml:space="preserve">статті 347 Цивільного кодексу України, статті 142 Земельного кодексу України, статті 26 Закону України «Про місцеве самоврядування в Україні» </w:t>
      </w:r>
      <w:bookmarkEnd w:id="1"/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 xml:space="preserve">враховуючи інформацію з </w:t>
      </w:r>
      <w:bookmarkStart w:id="2" w:name="_Hlk229050929"/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>Витягу з Державного земельного кадастру щодо інформації про земельну ділянку з ДЗК та ДРРП Єдиної державної електронної системи у сфері будівництва від 21.04.2026</w:t>
      </w:r>
      <w:bookmarkEnd w:id="2"/>
      <w:r w:rsidR="001F4AF6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 xml:space="preserve"> лист Департаменту земельних ресурсів виконавчого органу Київської міської ради (Київської міської державної адміністрації) від 15.06.2026 № 057-8713</w:t>
      </w:r>
      <w:r w:rsidR="001F4AF6">
        <w:rPr>
          <w:rFonts w:ascii="Times New Roman" w:eastAsia="Times New Roman" w:hAnsi="Times New Roman"/>
          <w:sz w:val="28"/>
          <w:szCs w:val="28"/>
          <w:lang w:eastAsia="uk-UA"/>
        </w:rPr>
        <w:t xml:space="preserve"> та лист </w:t>
      </w:r>
      <w:r w:rsidR="001F4AF6" w:rsidRPr="00E36514">
        <w:rPr>
          <w:rFonts w:ascii="Times New Roman" w:eastAsia="Times New Roman" w:hAnsi="Times New Roman"/>
          <w:sz w:val="28"/>
          <w:szCs w:val="28"/>
          <w:lang w:eastAsia="uk-UA"/>
        </w:rPr>
        <w:t>ПрАТ «ХК «Київміськбуд»</w:t>
      </w:r>
      <w:r w:rsidR="001F4AF6">
        <w:rPr>
          <w:rFonts w:ascii="Times New Roman" w:eastAsia="Times New Roman" w:hAnsi="Times New Roman"/>
          <w:sz w:val="28"/>
          <w:szCs w:val="28"/>
          <w:lang w:eastAsia="uk-UA"/>
        </w:rPr>
        <w:t xml:space="preserve"> від 14.08.2026 № 1370/0/2-26, </w:t>
      </w: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3277B3">
        <w:rPr>
          <w:rFonts w:ascii="Times New Roman" w:eastAsia="Times New Roman" w:hAnsi="Times New Roman"/>
          <w:sz w:val="28"/>
          <w:szCs w:val="28"/>
          <w:lang w:eastAsia="uk-UA"/>
        </w:rPr>
        <w:t>а також те</w:t>
      </w: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 xml:space="preserve">, що на земельній ділянці розміщений житловий будинок, який згідно з Інформації з Державного реєстру речових прав на нерухоме майно від 22.01.2026 </w:t>
      </w:r>
      <w:r w:rsidR="004579A2">
        <w:rPr>
          <w:rFonts w:ascii="Times New Roman" w:eastAsia="Times New Roman" w:hAnsi="Times New Roman"/>
          <w:sz w:val="28"/>
          <w:szCs w:val="28"/>
          <w:lang w:eastAsia="uk-UA"/>
        </w:rPr>
        <w:br/>
      </w: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>№</w:t>
      </w:r>
      <w:r w:rsidR="0053012A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 xml:space="preserve">461216079 належить на праві власності ПрАТ «ХК «Київміськбуд», з </w:t>
      </w:r>
      <w:bookmarkStart w:id="3" w:name="_Hlk237438284"/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 xml:space="preserve">метою забезпечення дотримання принципу цілісності </w:t>
      </w:r>
      <w:proofErr w:type="spellStart"/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>об</w:t>
      </w:r>
      <w:r w:rsidR="004579A2">
        <w:rPr>
          <w:rFonts w:ascii="Times New Roman" w:eastAsia="Times New Roman" w:hAnsi="Times New Roman"/>
          <w:sz w:val="28"/>
          <w:szCs w:val="28"/>
          <w:lang w:eastAsia="uk-UA"/>
        </w:rPr>
        <w:t>ʼ</w:t>
      </w: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>єкта</w:t>
      </w:r>
      <w:proofErr w:type="spellEnd"/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 xml:space="preserve"> нерухомості, спорудженого на земельній ділянці, з такою ділянкою та належного врегулювання питання використання земельної ділянки</w:t>
      </w:r>
      <w:bookmarkEnd w:id="3"/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 xml:space="preserve">,  Київська міська рада </w:t>
      </w:r>
    </w:p>
    <w:p w14:paraId="59B35779" w14:textId="77777777" w:rsidR="00E36514" w:rsidRDefault="00E36514" w:rsidP="00E3651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767CF374" w14:textId="4410F5D2" w:rsidR="00E36514" w:rsidRDefault="00E36514" w:rsidP="004579A2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 w:rsidRPr="00E36514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ВИРІШИЛА:</w:t>
      </w:r>
    </w:p>
    <w:p w14:paraId="4E932C71" w14:textId="77777777" w:rsidR="00E36514" w:rsidRPr="00E36514" w:rsidRDefault="00E36514" w:rsidP="00E36514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3294988F" w14:textId="5E857094" w:rsidR="00E36514" w:rsidRDefault="00E36514" w:rsidP="004579A2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>Визнати таким, що втратив чинність абзац другий пункту 2 рішення Київської міської ради від 10</w:t>
      </w:r>
      <w:r w:rsidR="004579A2">
        <w:rPr>
          <w:rFonts w:ascii="Times New Roman" w:eastAsia="Times New Roman" w:hAnsi="Times New Roman"/>
          <w:sz w:val="28"/>
          <w:szCs w:val="28"/>
          <w:lang w:eastAsia="uk-UA"/>
        </w:rPr>
        <w:t>.09.</w:t>
      </w: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 xml:space="preserve">2015 № 1035/1899 «Про припинення публічному акціонерному товариству </w:t>
      </w:r>
      <w:r w:rsidR="004579A2">
        <w:rPr>
          <w:rFonts w:ascii="Times New Roman" w:eastAsia="Times New Roman" w:hAnsi="Times New Roman"/>
          <w:sz w:val="28"/>
          <w:szCs w:val="28"/>
          <w:lang w:eastAsia="uk-UA"/>
        </w:rPr>
        <w:t>«</w:t>
      </w: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 xml:space="preserve">Холдингова компанія </w:t>
      </w:r>
      <w:r w:rsidR="004579A2">
        <w:rPr>
          <w:rFonts w:ascii="Times New Roman" w:eastAsia="Times New Roman" w:hAnsi="Times New Roman"/>
          <w:sz w:val="28"/>
          <w:szCs w:val="28"/>
          <w:lang w:eastAsia="uk-UA"/>
        </w:rPr>
        <w:t>«</w:t>
      </w: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>Київміськбуд</w:t>
      </w:r>
      <w:r w:rsidR="004579A2">
        <w:rPr>
          <w:rFonts w:ascii="Times New Roman" w:eastAsia="Times New Roman" w:hAnsi="Times New Roman"/>
          <w:sz w:val="28"/>
          <w:szCs w:val="28"/>
          <w:lang w:eastAsia="uk-UA"/>
        </w:rPr>
        <w:t>»</w:t>
      </w: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 xml:space="preserve"> права користування та права власності на земельні ділянки у </w:t>
      </w:r>
      <w:proofErr w:type="spellStart"/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>зв</w:t>
      </w:r>
      <w:r w:rsidR="004579A2">
        <w:rPr>
          <w:rFonts w:ascii="Times New Roman" w:eastAsia="Times New Roman" w:hAnsi="Times New Roman"/>
          <w:sz w:val="28"/>
          <w:szCs w:val="28"/>
          <w:lang w:eastAsia="uk-UA"/>
        </w:rPr>
        <w:t>ʼ</w:t>
      </w: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>язку</w:t>
      </w:r>
      <w:proofErr w:type="spellEnd"/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6A0A52">
        <w:rPr>
          <w:rFonts w:ascii="Times New Roman" w:eastAsia="Times New Roman" w:hAnsi="Times New Roman"/>
          <w:sz w:val="28"/>
          <w:szCs w:val="28"/>
          <w:lang w:eastAsia="uk-UA"/>
        </w:rPr>
        <w:t>і</w:t>
      </w: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>з добровільною відмовою», а саме: «</w:t>
      </w:r>
      <w:bookmarkStart w:id="4" w:name="_GoBack"/>
      <w:bookmarkEnd w:id="4"/>
      <w:r w:rsidR="007C1286">
        <w:rPr>
          <w:rFonts w:ascii="Times New Roman" w:eastAsia="Times New Roman" w:hAnsi="Times New Roman"/>
          <w:sz w:val="28"/>
          <w:szCs w:val="28"/>
          <w:lang w:eastAsia="uk-UA"/>
        </w:rPr>
        <w:t>–</w:t>
      </w:r>
      <w:r w:rsidR="004579A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 xml:space="preserve">площею 0,1000 га, кадастровий номер </w:t>
      </w: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lastRenderedPageBreak/>
        <w:t xml:space="preserve">8000000000:90:146:0064, у 2-му мікрорайоні житлового масиву Позняки у Дарницькому районі м. Києва, надану для будівництва житлових будинків та </w:t>
      </w:r>
      <w:proofErr w:type="spellStart"/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>об</w:t>
      </w:r>
      <w:r w:rsidR="004579A2">
        <w:rPr>
          <w:rFonts w:ascii="Times New Roman" w:eastAsia="Times New Roman" w:hAnsi="Times New Roman"/>
          <w:sz w:val="28"/>
          <w:szCs w:val="28"/>
          <w:lang w:eastAsia="uk-UA"/>
        </w:rPr>
        <w:t>ʼ</w:t>
      </w: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>єктів</w:t>
      </w:r>
      <w:proofErr w:type="spellEnd"/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 xml:space="preserve"> соціально-побутового призначення, комплексного благоустрою території для суспільних потреб (державний акт від 22.02.2012 № 10-8-00184);»</w:t>
      </w:r>
      <w:r w:rsidR="003277B3">
        <w:rPr>
          <w:rFonts w:ascii="Times New Roman" w:eastAsia="Times New Roman" w:hAnsi="Times New Roman"/>
          <w:sz w:val="28"/>
          <w:szCs w:val="28"/>
          <w:lang w:eastAsia="uk-UA"/>
        </w:rPr>
        <w:t xml:space="preserve"> як такий, що не реалізований.</w:t>
      </w:r>
    </w:p>
    <w:p w14:paraId="75E2192D" w14:textId="77777777" w:rsidR="004579A2" w:rsidRPr="00E36514" w:rsidRDefault="004579A2" w:rsidP="004579A2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09AD83B0" w14:textId="0575E920" w:rsidR="00E36514" w:rsidRDefault="00E36514" w:rsidP="004579A2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 xml:space="preserve">Це рішення набирає чинності з дня його прийняття та вважається доведеним </w:t>
      </w:r>
      <w:r w:rsidRPr="00A671A2">
        <w:rPr>
          <w:rFonts w:ascii="Times New Roman" w:eastAsia="Times New Roman" w:hAnsi="Times New Roman"/>
          <w:sz w:val="28"/>
          <w:szCs w:val="28"/>
          <w:lang w:eastAsia="uk-UA"/>
        </w:rPr>
        <w:t>до відома зацікавленої особи</w:t>
      </w:r>
      <w:r w:rsidR="00F70BD6" w:rsidRPr="00A671A2">
        <w:rPr>
          <w:rFonts w:ascii="Times New Roman" w:eastAsia="Times New Roman" w:hAnsi="Times New Roman"/>
          <w:sz w:val="28"/>
          <w:szCs w:val="28"/>
          <w:lang w:eastAsia="uk-UA"/>
        </w:rPr>
        <w:t xml:space="preserve"> ПрАТ «ХК «Київміськбуд»</w:t>
      </w:r>
      <w:r w:rsidRPr="00A671A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 xml:space="preserve">з дня його оприлюднення на офіційному </w:t>
      </w:r>
      <w:proofErr w:type="spellStart"/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>вебсайті</w:t>
      </w:r>
      <w:proofErr w:type="spellEnd"/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 xml:space="preserve"> Київської міської ради.</w:t>
      </w:r>
    </w:p>
    <w:p w14:paraId="68ECD9AF" w14:textId="77777777" w:rsidR="004579A2" w:rsidRDefault="004579A2" w:rsidP="004579A2">
      <w:pPr>
        <w:pStyle w:val="a3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60A1B354" w14:textId="48D55AB9" w:rsidR="00E36514" w:rsidRPr="00E36514" w:rsidRDefault="00E36514" w:rsidP="004579A2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 xml:space="preserve">Контроль за виконанням цього  рішення покласти на постійну комісію Київської міської ради </w:t>
      </w:r>
      <w:r w:rsidR="00A671A2" w:rsidRPr="00E36514">
        <w:rPr>
          <w:rFonts w:ascii="Times New Roman" w:eastAsia="Times New Roman" w:hAnsi="Times New Roman"/>
          <w:sz w:val="28"/>
          <w:szCs w:val="28"/>
          <w:lang w:eastAsia="uk-UA"/>
        </w:rPr>
        <w:t xml:space="preserve">з питань </w:t>
      </w:r>
      <w:r w:rsidR="00351C03" w:rsidRPr="00E36514">
        <w:rPr>
          <w:rFonts w:ascii="Times New Roman" w:eastAsia="Times New Roman" w:hAnsi="Times New Roman"/>
          <w:sz w:val="28"/>
          <w:szCs w:val="28"/>
          <w:lang w:eastAsia="uk-UA"/>
        </w:rPr>
        <w:t>житлово-комунального господарства та паливно-енергетичного комплексу</w:t>
      </w:r>
      <w:r w:rsidR="00351C03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 xml:space="preserve">та постійну комісію Київської міської ради </w:t>
      </w:r>
      <w:r w:rsidR="00A671A2" w:rsidRPr="00E36514">
        <w:rPr>
          <w:rFonts w:ascii="Times New Roman" w:eastAsia="Times New Roman" w:hAnsi="Times New Roman"/>
          <w:sz w:val="28"/>
          <w:szCs w:val="28"/>
          <w:lang w:eastAsia="uk-UA"/>
        </w:rPr>
        <w:t xml:space="preserve">з питань архітектури, </w:t>
      </w:r>
      <w:proofErr w:type="spellStart"/>
      <w:r w:rsidR="00A671A2" w:rsidRPr="00E36514">
        <w:rPr>
          <w:rFonts w:ascii="Times New Roman" w:eastAsia="Times New Roman" w:hAnsi="Times New Roman"/>
          <w:sz w:val="28"/>
          <w:szCs w:val="28"/>
          <w:lang w:eastAsia="uk-UA"/>
        </w:rPr>
        <w:t>містопланування</w:t>
      </w:r>
      <w:proofErr w:type="spellEnd"/>
      <w:r w:rsidR="00A671A2" w:rsidRPr="00E36514">
        <w:rPr>
          <w:rFonts w:ascii="Times New Roman" w:eastAsia="Times New Roman" w:hAnsi="Times New Roman"/>
          <w:sz w:val="28"/>
          <w:szCs w:val="28"/>
          <w:lang w:eastAsia="uk-UA"/>
        </w:rPr>
        <w:t xml:space="preserve"> та земельних відносин</w:t>
      </w:r>
      <w:r w:rsidR="00A671A2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366986CA" w14:textId="77777777" w:rsidR="00E36514" w:rsidRPr="00E36514" w:rsidRDefault="00E36514" w:rsidP="00E3651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69EB90DC" w14:textId="77777777" w:rsidR="003B521C" w:rsidRDefault="003B521C" w:rsidP="003B521C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336E9778" w14:textId="77777777" w:rsidR="004579A2" w:rsidRDefault="004579A2" w:rsidP="003B521C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62F894EC" w14:textId="77777777" w:rsidR="004579A2" w:rsidRDefault="004579A2" w:rsidP="003B521C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0964D518" w14:textId="26E63AF9" w:rsidR="00E36514" w:rsidRPr="00E36514" w:rsidRDefault="00E36514" w:rsidP="004579A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 w:rsidRPr="00E36514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Київський міський голова </w:t>
      </w:r>
      <w:r w:rsidRPr="00E36514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ab/>
      </w:r>
      <w:r w:rsidRPr="00E36514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ab/>
      </w:r>
      <w:r w:rsidR="004579A2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     </w:t>
      </w:r>
      <w:r w:rsidRPr="00E36514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ab/>
        <w:t xml:space="preserve">            </w:t>
      </w:r>
      <w:r w:rsidR="004579A2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       </w:t>
      </w:r>
      <w:r w:rsidRPr="00E36514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 </w:t>
      </w:r>
      <w:r w:rsidR="004579A2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         </w:t>
      </w:r>
      <w:r w:rsidRPr="00E36514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Віталій КЛИЧКО</w:t>
      </w:r>
    </w:p>
    <w:p w14:paraId="7C4FA7CC" w14:textId="77777777" w:rsidR="00E36514" w:rsidRPr="00E36514" w:rsidRDefault="00E36514" w:rsidP="00E3651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16E53226" w14:textId="77777777" w:rsidR="00E36514" w:rsidRPr="00E36514" w:rsidRDefault="00E36514" w:rsidP="00E3651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br w:type="page"/>
      </w:r>
    </w:p>
    <w:p w14:paraId="41F115A6" w14:textId="77777777" w:rsidR="004579A2" w:rsidRPr="00262D90" w:rsidRDefault="004579A2" w:rsidP="004579A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62D90">
        <w:rPr>
          <w:rFonts w:ascii="Times New Roman" w:hAnsi="Times New Roman"/>
          <w:b/>
          <w:caps/>
          <w:sz w:val="28"/>
          <w:szCs w:val="28"/>
        </w:rPr>
        <w:lastRenderedPageBreak/>
        <w:t>Подання</w:t>
      </w:r>
      <w:r w:rsidRPr="00262D90">
        <w:rPr>
          <w:rFonts w:ascii="Times New Roman" w:hAnsi="Times New Roman"/>
          <w:b/>
          <w:sz w:val="28"/>
          <w:szCs w:val="28"/>
        </w:rPr>
        <w:t>:</w:t>
      </w:r>
    </w:p>
    <w:p w14:paraId="58D85FB7" w14:textId="77777777" w:rsidR="004579A2" w:rsidRPr="00262D90" w:rsidRDefault="004579A2" w:rsidP="004579A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FDCC439" w14:textId="77777777" w:rsidR="004579A2" w:rsidRPr="00262D90" w:rsidRDefault="004579A2" w:rsidP="004579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2D90">
        <w:rPr>
          <w:rFonts w:ascii="Times New Roman" w:hAnsi="Times New Roman"/>
          <w:sz w:val="28"/>
          <w:szCs w:val="28"/>
        </w:rPr>
        <w:t xml:space="preserve">Депутати Київської міської ради- </w:t>
      </w:r>
    </w:p>
    <w:p w14:paraId="5360A941" w14:textId="77777777" w:rsidR="004579A2" w:rsidRPr="00262D90" w:rsidRDefault="004579A2" w:rsidP="004579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2D90">
        <w:rPr>
          <w:rFonts w:ascii="Times New Roman" w:hAnsi="Times New Roman"/>
          <w:sz w:val="28"/>
          <w:szCs w:val="28"/>
        </w:rPr>
        <w:t xml:space="preserve">постійна комісія Київської міської ради </w:t>
      </w:r>
    </w:p>
    <w:p w14:paraId="3E4A07D8" w14:textId="77777777" w:rsidR="004579A2" w:rsidRPr="00262D90" w:rsidRDefault="004579A2" w:rsidP="004579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2D90">
        <w:rPr>
          <w:rFonts w:ascii="Times New Roman" w:hAnsi="Times New Roman"/>
          <w:sz w:val="28"/>
          <w:szCs w:val="28"/>
        </w:rPr>
        <w:t xml:space="preserve">з питань житлово-комунального господарства </w:t>
      </w:r>
    </w:p>
    <w:p w14:paraId="391BAC28" w14:textId="77777777" w:rsidR="004579A2" w:rsidRPr="00262D90" w:rsidRDefault="004579A2" w:rsidP="004579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2D90">
        <w:rPr>
          <w:rFonts w:ascii="Times New Roman" w:hAnsi="Times New Roman"/>
          <w:sz w:val="28"/>
          <w:szCs w:val="28"/>
        </w:rPr>
        <w:t xml:space="preserve">та паливно-енергетичного комплексу: </w:t>
      </w:r>
    </w:p>
    <w:p w14:paraId="75A84754" w14:textId="77777777" w:rsidR="004579A2" w:rsidRPr="00262D90" w:rsidRDefault="004579A2" w:rsidP="004579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3C568AF" w14:textId="77777777" w:rsidR="004579A2" w:rsidRPr="00262D90" w:rsidRDefault="004579A2" w:rsidP="004579A2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2D90">
        <w:rPr>
          <w:rFonts w:ascii="Times New Roman" w:hAnsi="Times New Roman"/>
          <w:sz w:val="28"/>
          <w:szCs w:val="28"/>
        </w:rPr>
        <w:t xml:space="preserve">Голова постійної комісії                                                     Олександр БРОДСЬКИЙ </w:t>
      </w:r>
    </w:p>
    <w:p w14:paraId="574DF57D" w14:textId="77777777" w:rsidR="004579A2" w:rsidRPr="00262D90" w:rsidRDefault="004579A2" w:rsidP="004579A2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2D90">
        <w:rPr>
          <w:rFonts w:ascii="Times New Roman" w:hAnsi="Times New Roman"/>
          <w:sz w:val="28"/>
          <w:szCs w:val="28"/>
        </w:rPr>
        <w:t xml:space="preserve">Секретар постійної комісії                                                       Тарас КРИВОРУЧКО </w:t>
      </w:r>
    </w:p>
    <w:p w14:paraId="64CF962C" w14:textId="2C98A965" w:rsidR="004579A2" w:rsidRDefault="004579A2" w:rsidP="004579A2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2D90">
        <w:rPr>
          <w:rFonts w:ascii="Times New Roman" w:hAnsi="Times New Roman"/>
          <w:sz w:val="28"/>
          <w:szCs w:val="28"/>
        </w:rPr>
        <w:t xml:space="preserve">Перший заступник голови постійної комісії                            Юрій ТИХОНОВИЧ </w:t>
      </w:r>
    </w:p>
    <w:p w14:paraId="77A74C2C" w14:textId="33C2749A" w:rsidR="00AA1166" w:rsidRDefault="00AA1166" w:rsidP="004579A2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Перший заступник голови постійної комісії                                 Віталій ПАВЛИК</w:t>
      </w:r>
    </w:p>
    <w:p w14:paraId="2A385B3C" w14:textId="0D1B0833" w:rsidR="004579A2" w:rsidRPr="00262D90" w:rsidRDefault="004579A2" w:rsidP="004579A2">
      <w:pPr>
        <w:suppressAutoHyphens/>
        <w:spacing w:after="0" w:line="240" w:lineRule="auto"/>
        <w:jc w:val="both"/>
        <w:rPr>
          <w:rFonts w:ascii="Times New Roman" w:hAnsi="Times New Roman"/>
          <w:color w:val="00000A"/>
          <w:sz w:val="28"/>
          <w:szCs w:val="28"/>
        </w:rPr>
      </w:pPr>
      <w:r w:rsidRPr="00262D90">
        <w:rPr>
          <w:rFonts w:ascii="Times New Roman" w:hAnsi="Times New Roman"/>
          <w:caps/>
          <w:color w:val="00000A"/>
          <w:sz w:val="28"/>
          <w:szCs w:val="28"/>
        </w:rPr>
        <w:t>Ч</w:t>
      </w:r>
      <w:r w:rsidRPr="00262D90">
        <w:rPr>
          <w:rFonts w:ascii="Times New Roman" w:hAnsi="Times New Roman"/>
          <w:color w:val="00000A"/>
          <w:sz w:val="28"/>
          <w:szCs w:val="28"/>
        </w:rPr>
        <w:t xml:space="preserve">лен постійної комісії                                                                      </w:t>
      </w:r>
      <w:r>
        <w:rPr>
          <w:rFonts w:ascii="Times New Roman" w:hAnsi="Times New Roman"/>
          <w:color w:val="00000A"/>
          <w:sz w:val="28"/>
          <w:szCs w:val="28"/>
        </w:rPr>
        <w:t>Олександр ПОПОВ</w:t>
      </w:r>
      <w:r w:rsidRPr="00262D90">
        <w:rPr>
          <w:rFonts w:ascii="Times New Roman" w:hAnsi="Times New Roman"/>
          <w:color w:val="00000A"/>
          <w:sz w:val="28"/>
          <w:szCs w:val="28"/>
        </w:rPr>
        <w:t xml:space="preserve">       </w:t>
      </w:r>
    </w:p>
    <w:p w14:paraId="54A0E194" w14:textId="77777777" w:rsidR="004579A2" w:rsidRPr="00262D90" w:rsidRDefault="004579A2" w:rsidP="004579A2">
      <w:pPr>
        <w:suppressAutoHyphens/>
        <w:spacing w:after="0" w:line="240" w:lineRule="auto"/>
        <w:jc w:val="both"/>
        <w:rPr>
          <w:rFonts w:ascii="Times New Roman" w:hAnsi="Times New Roman"/>
          <w:color w:val="00000A"/>
          <w:sz w:val="28"/>
          <w:szCs w:val="28"/>
        </w:rPr>
      </w:pPr>
      <w:r w:rsidRPr="00262D90">
        <w:rPr>
          <w:rFonts w:ascii="Times New Roman" w:hAnsi="Times New Roman"/>
          <w:caps/>
          <w:color w:val="00000A"/>
          <w:sz w:val="28"/>
          <w:szCs w:val="28"/>
        </w:rPr>
        <w:t>Ч</w:t>
      </w:r>
      <w:r w:rsidRPr="00262D90">
        <w:rPr>
          <w:rFonts w:ascii="Times New Roman" w:hAnsi="Times New Roman"/>
          <w:color w:val="00000A"/>
          <w:sz w:val="28"/>
          <w:szCs w:val="28"/>
        </w:rPr>
        <w:t>лен постійної комісії                                                                               Ігор ШПАК</w:t>
      </w:r>
    </w:p>
    <w:p w14:paraId="3AFACB59" w14:textId="77777777" w:rsidR="004579A2" w:rsidRPr="00262D90" w:rsidRDefault="004579A2" w:rsidP="004579A2">
      <w:pPr>
        <w:suppressAutoHyphens/>
        <w:spacing w:after="0" w:line="240" w:lineRule="auto"/>
        <w:jc w:val="both"/>
        <w:rPr>
          <w:rFonts w:ascii="Times New Roman" w:hAnsi="Times New Roman"/>
          <w:color w:val="00000A"/>
          <w:sz w:val="28"/>
          <w:szCs w:val="28"/>
        </w:rPr>
      </w:pPr>
    </w:p>
    <w:p w14:paraId="4257F457" w14:textId="77777777" w:rsidR="004579A2" w:rsidRPr="00262D90" w:rsidRDefault="004579A2" w:rsidP="004579A2">
      <w:pPr>
        <w:spacing w:after="0" w:line="240" w:lineRule="auto"/>
        <w:jc w:val="both"/>
        <w:rPr>
          <w:rFonts w:ascii="Times New Roman" w:hAnsi="Times New Roman"/>
          <w:caps/>
          <w:sz w:val="28"/>
          <w:szCs w:val="28"/>
        </w:rPr>
      </w:pPr>
    </w:p>
    <w:p w14:paraId="434593BC" w14:textId="77777777" w:rsidR="004579A2" w:rsidRPr="00262D90" w:rsidRDefault="004579A2" w:rsidP="004579A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62D90">
        <w:rPr>
          <w:rFonts w:ascii="Times New Roman" w:hAnsi="Times New Roman"/>
          <w:b/>
          <w:caps/>
          <w:sz w:val="28"/>
          <w:szCs w:val="28"/>
        </w:rPr>
        <w:t>ПогодженНЯ</w:t>
      </w:r>
      <w:r w:rsidRPr="00262D90">
        <w:rPr>
          <w:rFonts w:ascii="Times New Roman" w:hAnsi="Times New Roman"/>
          <w:b/>
          <w:sz w:val="28"/>
          <w:szCs w:val="28"/>
        </w:rPr>
        <w:t>:</w:t>
      </w:r>
    </w:p>
    <w:p w14:paraId="5F415CE0" w14:textId="77777777" w:rsidR="004579A2" w:rsidRPr="00262D90" w:rsidRDefault="004579A2" w:rsidP="004579A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994E573" w14:textId="77777777" w:rsidR="004579A2" w:rsidRPr="00262D90" w:rsidRDefault="004579A2" w:rsidP="004579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2D90">
        <w:rPr>
          <w:rFonts w:ascii="Times New Roman" w:hAnsi="Times New Roman"/>
          <w:sz w:val="28"/>
          <w:szCs w:val="28"/>
        </w:rPr>
        <w:t xml:space="preserve">Постійна комісія Київської </w:t>
      </w:r>
    </w:p>
    <w:p w14:paraId="10335215" w14:textId="77777777" w:rsidR="004579A2" w:rsidRPr="00262D90" w:rsidRDefault="004579A2" w:rsidP="004579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2D90">
        <w:rPr>
          <w:rFonts w:ascii="Times New Roman" w:hAnsi="Times New Roman"/>
          <w:sz w:val="28"/>
          <w:szCs w:val="28"/>
        </w:rPr>
        <w:t>міської ради з питань житлово-комунального</w:t>
      </w:r>
    </w:p>
    <w:p w14:paraId="1BE0B949" w14:textId="77777777" w:rsidR="004579A2" w:rsidRPr="00262D90" w:rsidRDefault="004579A2" w:rsidP="004579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2D90">
        <w:rPr>
          <w:rFonts w:ascii="Times New Roman" w:hAnsi="Times New Roman"/>
          <w:sz w:val="28"/>
          <w:szCs w:val="28"/>
        </w:rPr>
        <w:t>господарства та паливно-енергетичного</w:t>
      </w:r>
    </w:p>
    <w:p w14:paraId="1730EE34" w14:textId="77777777" w:rsidR="004579A2" w:rsidRPr="00262D90" w:rsidRDefault="004579A2" w:rsidP="004579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2D90">
        <w:rPr>
          <w:rFonts w:ascii="Times New Roman" w:hAnsi="Times New Roman"/>
          <w:sz w:val="28"/>
          <w:szCs w:val="28"/>
        </w:rPr>
        <w:t>комплексу</w:t>
      </w:r>
      <w:r w:rsidRPr="00262D90">
        <w:rPr>
          <w:rFonts w:ascii="Times New Roman" w:hAnsi="Times New Roman"/>
          <w:sz w:val="28"/>
          <w:szCs w:val="28"/>
        </w:rPr>
        <w:tab/>
      </w:r>
    </w:p>
    <w:p w14:paraId="4B2EFBB5" w14:textId="77777777" w:rsidR="004579A2" w:rsidRPr="00262D90" w:rsidRDefault="004579A2" w:rsidP="004579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2D90">
        <w:rPr>
          <w:rFonts w:ascii="Times New Roman" w:hAnsi="Times New Roman"/>
          <w:sz w:val="28"/>
          <w:szCs w:val="28"/>
        </w:rPr>
        <w:tab/>
      </w:r>
      <w:r w:rsidRPr="00262D90">
        <w:rPr>
          <w:rFonts w:ascii="Times New Roman" w:hAnsi="Times New Roman"/>
          <w:sz w:val="28"/>
          <w:szCs w:val="28"/>
        </w:rPr>
        <w:tab/>
        <w:t xml:space="preserve">                                                     </w:t>
      </w:r>
    </w:p>
    <w:p w14:paraId="647B3F25" w14:textId="77777777" w:rsidR="004579A2" w:rsidRPr="00262D90" w:rsidRDefault="004579A2" w:rsidP="004579A2">
      <w:pPr>
        <w:spacing w:after="0" w:line="240" w:lineRule="auto"/>
        <w:jc w:val="both"/>
        <w:rPr>
          <w:rFonts w:ascii="Times New Roman" w:hAnsi="Times New Roman"/>
          <w:caps/>
          <w:sz w:val="28"/>
          <w:szCs w:val="28"/>
        </w:rPr>
      </w:pPr>
      <w:r w:rsidRPr="00262D90">
        <w:rPr>
          <w:rFonts w:ascii="Times New Roman" w:hAnsi="Times New Roman"/>
          <w:sz w:val="28"/>
          <w:szCs w:val="28"/>
        </w:rPr>
        <w:t xml:space="preserve">Голова                                                                                Олександр  </w:t>
      </w:r>
      <w:r w:rsidRPr="00262D90">
        <w:rPr>
          <w:rFonts w:ascii="Times New Roman" w:hAnsi="Times New Roman"/>
          <w:caps/>
          <w:sz w:val="28"/>
          <w:szCs w:val="28"/>
        </w:rPr>
        <w:t>Бродський</w:t>
      </w:r>
    </w:p>
    <w:p w14:paraId="673259F6" w14:textId="77777777" w:rsidR="004579A2" w:rsidRPr="00262D90" w:rsidRDefault="004579A2" w:rsidP="004579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E0B0924" w14:textId="77777777" w:rsidR="003177DF" w:rsidRDefault="003177DF" w:rsidP="004579A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394260D2" w14:textId="77777777" w:rsidR="003177DF" w:rsidRDefault="003177DF" w:rsidP="004579A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721F893F" w14:textId="486A8378" w:rsidR="00E36514" w:rsidRPr="00E36514" w:rsidRDefault="00E36514" w:rsidP="004579A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 xml:space="preserve">Постійна комісія Київської міської ради </w:t>
      </w:r>
    </w:p>
    <w:p w14:paraId="3EE123CF" w14:textId="77777777" w:rsidR="00E36514" w:rsidRPr="00E36514" w:rsidRDefault="00E36514" w:rsidP="004579A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 xml:space="preserve">з питань архітектури, </w:t>
      </w:r>
      <w:proofErr w:type="spellStart"/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>містопланування</w:t>
      </w:r>
      <w:proofErr w:type="spellEnd"/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</w:p>
    <w:p w14:paraId="5E2781A8" w14:textId="77777777" w:rsidR="00E36514" w:rsidRPr="00E36514" w:rsidRDefault="00E36514" w:rsidP="00E3651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>та земельних відносин</w:t>
      </w:r>
    </w:p>
    <w:p w14:paraId="5869780E" w14:textId="77777777" w:rsidR="003B521C" w:rsidRDefault="003B521C" w:rsidP="00E3651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2CA5F27C" w14:textId="62A46953" w:rsidR="00E36514" w:rsidRPr="00E36514" w:rsidRDefault="00E36514" w:rsidP="00E3651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 xml:space="preserve">Голова </w:t>
      </w: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ab/>
        <w:t xml:space="preserve">       Михайло ТЕРЕНТЬЄВ </w:t>
      </w:r>
    </w:p>
    <w:p w14:paraId="75543A76" w14:textId="77777777" w:rsidR="00E36514" w:rsidRPr="00E36514" w:rsidRDefault="00E36514" w:rsidP="00E3651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3B53C2A5" w14:textId="77777777" w:rsidR="00E36514" w:rsidRPr="00E36514" w:rsidRDefault="00E36514" w:rsidP="00E3651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32561DB6" w14:textId="77777777" w:rsidR="00E36514" w:rsidRPr="00E36514" w:rsidRDefault="00E36514" w:rsidP="00E3651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2CBEA536" w14:textId="77777777" w:rsidR="00E36514" w:rsidRPr="00E36514" w:rsidRDefault="00E36514" w:rsidP="00E3651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1689DCC5" w14:textId="77777777" w:rsidR="00E36514" w:rsidRPr="00E36514" w:rsidRDefault="00E36514" w:rsidP="00E3651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7C584512" w14:textId="77777777" w:rsidR="003B521C" w:rsidRDefault="003B521C" w:rsidP="00E3651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41E71C47" w14:textId="612FA84C" w:rsidR="00E36514" w:rsidRPr="00E36514" w:rsidRDefault="00E36514" w:rsidP="00E3651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>Начальниця управління</w:t>
      </w:r>
    </w:p>
    <w:p w14:paraId="5A3497CC" w14:textId="77777777" w:rsidR="00E36514" w:rsidRPr="00E36514" w:rsidRDefault="00E36514" w:rsidP="00E3651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 xml:space="preserve">правового забезпечення </w:t>
      </w:r>
    </w:p>
    <w:p w14:paraId="2EB05C4E" w14:textId="77777777" w:rsidR="00E36514" w:rsidRPr="00E36514" w:rsidRDefault="00E36514" w:rsidP="00E3651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>діяльності Київської міської ради</w:t>
      </w: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ab/>
        <w:t xml:space="preserve">       Валентина ПОЛОЖИШНИК</w:t>
      </w:r>
    </w:p>
    <w:p w14:paraId="6E95E63B" w14:textId="77777777" w:rsidR="00E36514" w:rsidRPr="00E36514" w:rsidRDefault="00E36514" w:rsidP="00E3651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47E8E692" w14:textId="77777777" w:rsidR="00351C03" w:rsidRDefault="00351C03" w:rsidP="003B521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sectPr w:rsidR="00351C03" w:rsidSect="0053012A">
      <w:headerReference w:type="default" r:id="rId9"/>
      <w:pgSz w:w="11906" w:h="16838" w:code="9"/>
      <w:pgMar w:top="1134" w:right="567" w:bottom="1134" w:left="1701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8F6CD0" w14:textId="77777777" w:rsidR="006E7C60" w:rsidRDefault="006E7C60" w:rsidP="00D31818">
      <w:pPr>
        <w:spacing w:after="0" w:line="240" w:lineRule="auto"/>
      </w:pPr>
      <w:r>
        <w:separator/>
      </w:r>
    </w:p>
  </w:endnote>
  <w:endnote w:type="continuationSeparator" w:id="0">
    <w:p w14:paraId="2C64A0D3" w14:textId="77777777" w:rsidR="006E7C60" w:rsidRDefault="006E7C60" w:rsidP="00D31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Roboto Condensed Light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074B8F" w14:textId="77777777" w:rsidR="006E7C60" w:rsidRDefault="006E7C60" w:rsidP="00D31818">
      <w:pPr>
        <w:spacing w:after="0" w:line="240" w:lineRule="auto"/>
      </w:pPr>
      <w:r>
        <w:separator/>
      </w:r>
    </w:p>
  </w:footnote>
  <w:footnote w:type="continuationSeparator" w:id="0">
    <w:p w14:paraId="2AC29CB5" w14:textId="77777777" w:rsidR="006E7C60" w:rsidRDefault="006E7C60" w:rsidP="00D318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7537980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09590729" w14:textId="08B2F290" w:rsidR="00D31818" w:rsidRPr="00091590" w:rsidRDefault="00D31818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091590">
          <w:rPr>
            <w:rFonts w:ascii="Times New Roman" w:hAnsi="Times New Roman"/>
            <w:sz w:val="24"/>
            <w:szCs w:val="24"/>
          </w:rPr>
          <w:fldChar w:fldCharType="begin"/>
        </w:r>
        <w:r w:rsidRPr="0009159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091590">
          <w:rPr>
            <w:rFonts w:ascii="Times New Roman" w:hAnsi="Times New Roman"/>
            <w:sz w:val="24"/>
            <w:szCs w:val="24"/>
          </w:rPr>
          <w:fldChar w:fldCharType="separate"/>
        </w:r>
        <w:r w:rsidRPr="00091590">
          <w:rPr>
            <w:rFonts w:ascii="Times New Roman" w:hAnsi="Times New Roman"/>
            <w:sz w:val="24"/>
            <w:szCs w:val="24"/>
          </w:rPr>
          <w:t>2</w:t>
        </w:r>
        <w:r w:rsidRPr="0009159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793D2C41" w14:textId="77777777" w:rsidR="00D31818" w:rsidRDefault="00D3181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EC6B37"/>
    <w:multiLevelType w:val="hybridMultilevel"/>
    <w:tmpl w:val="DFBE373A"/>
    <w:lvl w:ilvl="0" w:tplc="227AEC4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  <w:bCs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483E97"/>
    <w:multiLevelType w:val="hybridMultilevel"/>
    <w:tmpl w:val="48D81AFE"/>
    <w:lvl w:ilvl="0" w:tplc="0C662570">
      <w:start w:val="2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AAE"/>
    <w:rsid w:val="000003D5"/>
    <w:rsid w:val="00015195"/>
    <w:rsid w:val="0002688D"/>
    <w:rsid w:val="0003168B"/>
    <w:rsid w:val="00047057"/>
    <w:rsid w:val="000476FA"/>
    <w:rsid w:val="00054F6C"/>
    <w:rsid w:val="000664FD"/>
    <w:rsid w:val="00070E1B"/>
    <w:rsid w:val="00091590"/>
    <w:rsid w:val="000A50EE"/>
    <w:rsid w:val="000B41B5"/>
    <w:rsid w:val="000D2177"/>
    <w:rsid w:val="000E76A0"/>
    <w:rsid w:val="00101AF6"/>
    <w:rsid w:val="00117112"/>
    <w:rsid w:val="00132C79"/>
    <w:rsid w:val="00136AAE"/>
    <w:rsid w:val="00151B3B"/>
    <w:rsid w:val="0015586F"/>
    <w:rsid w:val="0017525B"/>
    <w:rsid w:val="00187076"/>
    <w:rsid w:val="001A3FBE"/>
    <w:rsid w:val="001B491F"/>
    <w:rsid w:val="001F03FE"/>
    <w:rsid w:val="001F2895"/>
    <w:rsid w:val="001F4AF6"/>
    <w:rsid w:val="00220250"/>
    <w:rsid w:val="0022093F"/>
    <w:rsid w:val="00225D55"/>
    <w:rsid w:val="0023710D"/>
    <w:rsid w:val="002529D6"/>
    <w:rsid w:val="00255962"/>
    <w:rsid w:val="002566EF"/>
    <w:rsid w:val="002566FD"/>
    <w:rsid w:val="00266190"/>
    <w:rsid w:val="0027046D"/>
    <w:rsid w:val="00276C71"/>
    <w:rsid w:val="002917EC"/>
    <w:rsid w:val="002A0285"/>
    <w:rsid w:val="002A3775"/>
    <w:rsid w:val="002F736D"/>
    <w:rsid w:val="00301DA0"/>
    <w:rsid w:val="00303456"/>
    <w:rsid w:val="00304EAB"/>
    <w:rsid w:val="003139D5"/>
    <w:rsid w:val="00314FA3"/>
    <w:rsid w:val="003177DF"/>
    <w:rsid w:val="003277B3"/>
    <w:rsid w:val="00335502"/>
    <w:rsid w:val="003472F8"/>
    <w:rsid w:val="00351C03"/>
    <w:rsid w:val="0035625C"/>
    <w:rsid w:val="0037066D"/>
    <w:rsid w:val="00380097"/>
    <w:rsid w:val="003A250F"/>
    <w:rsid w:val="003B3194"/>
    <w:rsid w:val="003B521C"/>
    <w:rsid w:val="003C13CD"/>
    <w:rsid w:val="003D0A93"/>
    <w:rsid w:val="003E1E5F"/>
    <w:rsid w:val="003E2ADB"/>
    <w:rsid w:val="004169B8"/>
    <w:rsid w:val="00426679"/>
    <w:rsid w:val="004461B2"/>
    <w:rsid w:val="004579A2"/>
    <w:rsid w:val="00473BAE"/>
    <w:rsid w:val="00490ACA"/>
    <w:rsid w:val="004A440A"/>
    <w:rsid w:val="004F07F8"/>
    <w:rsid w:val="00513522"/>
    <w:rsid w:val="00513875"/>
    <w:rsid w:val="0053012A"/>
    <w:rsid w:val="005346C3"/>
    <w:rsid w:val="005470E4"/>
    <w:rsid w:val="005566B5"/>
    <w:rsid w:val="005628BA"/>
    <w:rsid w:val="005A10D2"/>
    <w:rsid w:val="005B0133"/>
    <w:rsid w:val="005B46E6"/>
    <w:rsid w:val="005D2EA9"/>
    <w:rsid w:val="005F03D9"/>
    <w:rsid w:val="005F357D"/>
    <w:rsid w:val="00605DD0"/>
    <w:rsid w:val="00620043"/>
    <w:rsid w:val="0062098C"/>
    <w:rsid w:val="00623867"/>
    <w:rsid w:val="00666EDA"/>
    <w:rsid w:val="00674491"/>
    <w:rsid w:val="00675433"/>
    <w:rsid w:val="00675448"/>
    <w:rsid w:val="006A0A52"/>
    <w:rsid w:val="006C6778"/>
    <w:rsid w:val="006D2DE8"/>
    <w:rsid w:val="006E7C60"/>
    <w:rsid w:val="00707BAD"/>
    <w:rsid w:val="0071334F"/>
    <w:rsid w:val="00724654"/>
    <w:rsid w:val="00737B92"/>
    <w:rsid w:val="0075509F"/>
    <w:rsid w:val="007662DA"/>
    <w:rsid w:val="00771E79"/>
    <w:rsid w:val="0077435C"/>
    <w:rsid w:val="00786305"/>
    <w:rsid w:val="00793212"/>
    <w:rsid w:val="007B1739"/>
    <w:rsid w:val="007B4BDB"/>
    <w:rsid w:val="007C1286"/>
    <w:rsid w:val="007C15EB"/>
    <w:rsid w:val="007D10C4"/>
    <w:rsid w:val="007F4708"/>
    <w:rsid w:val="00822C01"/>
    <w:rsid w:val="0082308E"/>
    <w:rsid w:val="00853C93"/>
    <w:rsid w:val="00854842"/>
    <w:rsid w:val="008914E9"/>
    <w:rsid w:val="008D1154"/>
    <w:rsid w:val="008D43C7"/>
    <w:rsid w:val="008E6344"/>
    <w:rsid w:val="008F21DD"/>
    <w:rsid w:val="00917C38"/>
    <w:rsid w:val="00950D82"/>
    <w:rsid w:val="00953479"/>
    <w:rsid w:val="00970051"/>
    <w:rsid w:val="00982950"/>
    <w:rsid w:val="00994E34"/>
    <w:rsid w:val="009A0CA9"/>
    <w:rsid w:val="009B04EF"/>
    <w:rsid w:val="009B1015"/>
    <w:rsid w:val="009B33AE"/>
    <w:rsid w:val="009B5720"/>
    <w:rsid w:val="009F3F55"/>
    <w:rsid w:val="00A41963"/>
    <w:rsid w:val="00A671A2"/>
    <w:rsid w:val="00A70623"/>
    <w:rsid w:val="00A70A81"/>
    <w:rsid w:val="00A81526"/>
    <w:rsid w:val="00A93C60"/>
    <w:rsid w:val="00A94FF8"/>
    <w:rsid w:val="00AA1166"/>
    <w:rsid w:val="00AC007D"/>
    <w:rsid w:val="00AD5592"/>
    <w:rsid w:val="00AF0C68"/>
    <w:rsid w:val="00AF6BF7"/>
    <w:rsid w:val="00B05701"/>
    <w:rsid w:val="00B07EA2"/>
    <w:rsid w:val="00B156DA"/>
    <w:rsid w:val="00B364F6"/>
    <w:rsid w:val="00B607DB"/>
    <w:rsid w:val="00B635F1"/>
    <w:rsid w:val="00B82AEA"/>
    <w:rsid w:val="00BA7D80"/>
    <w:rsid w:val="00BD434C"/>
    <w:rsid w:val="00BE2654"/>
    <w:rsid w:val="00BF24FC"/>
    <w:rsid w:val="00BF27D7"/>
    <w:rsid w:val="00C00404"/>
    <w:rsid w:val="00C45F29"/>
    <w:rsid w:val="00C75832"/>
    <w:rsid w:val="00C77C78"/>
    <w:rsid w:val="00C87AC8"/>
    <w:rsid w:val="00C91D25"/>
    <w:rsid w:val="00CA1552"/>
    <w:rsid w:val="00CA6724"/>
    <w:rsid w:val="00CD19FD"/>
    <w:rsid w:val="00D31818"/>
    <w:rsid w:val="00D342F5"/>
    <w:rsid w:val="00D358FA"/>
    <w:rsid w:val="00D37E9D"/>
    <w:rsid w:val="00D4592E"/>
    <w:rsid w:val="00D4745A"/>
    <w:rsid w:val="00DA5747"/>
    <w:rsid w:val="00DB0D1C"/>
    <w:rsid w:val="00DB5FA5"/>
    <w:rsid w:val="00E14A0B"/>
    <w:rsid w:val="00E2721C"/>
    <w:rsid w:val="00E3113F"/>
    <w:rsid w:val="00E351A1"/>
    <w:rsid w:val="00E36514"/>
    <w:rsid w:val="00E60C48"/>
    <w:rsid w:val="00E64438"/>
    <w:rsid w:val="00E644F8"/>
    <w:rsid w:val="00E84C79"/>
    <w:rsid w:val="00EB61D1"/>
    <w:rsid w:val="00EC47C9"/>
    <w:rsid w:val="00F07409"/>
    <w:rsid w:val="00F218EE"/>
    <w:rsid w:val="00F56F4E"/>
    <w:rsid w:val="00F57EFE"/>
    <w:rsid w:val="00F62CE0"/>
    <w:rsid w:val="00F70BD6"/>
    <w:rsid w:val="00F81F8F"/>
    <w:rsid w:val="00F91554"/>
    <w:rsid w:val="00FC0539"/>
    <w:rsid w:val="00FC12CB"/>
    <w:rsid w:val="00FC2242"/>
    <w:rsid w:val="00FC28CD"/>
    <w:rsid w:val="00FC41F2"/>
    <w:rsid w:val="00FE4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40664"/>
  <w15:chartTrackingRefBased/>
  <w15:docId w15:val="{C8733EBE-B310-4F95-BF55-457E391B7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6AAE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D37E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6AAE"/>
    <w:pPr>
      <w:ind w:left="720"/>
      <w:contextualSpacing/>
    </w:pPr>
  </w:style>
  <w:style w:type="character" w:customStyle="1" w:styleId="21">
    <w:name w:val="Основний текст (2)_"/>
    <w:basedOn w:val="a0"/>
    <w:link w:val="22"/>
    <w:rsid w:val="00136AAE"/>
    <w:rPr>
      <w:rFonts w:ascii="Sylfaen" w:eastAsia="Sylfaen" w:hAnsi="Sylfaen" w:cs="Sylfaen"/>
      <w:sz w:val="26"/>
      <w:szCs w:val="26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136AAE"/>
    <w:pPr>
      <w:widowControl w:val="0"/>
      <w:shd w:val="clear" w:color="auto" w:fill="FFFFFF"/>
      <w:spacing w:after="0" w:line="0" w:lineRule="atLeast"/>
    </w:pPr>
    <w:rPr>
      <w:rFonts w:ascii="Sylfaen" w:eastAsia="Sylfaen" w:hAnsi="Sylfaen" w:cs="Sylfae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D37E9D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customStyle="1" w:styleId="rightsidebarcodelabelox349">
    <w:name w:val="rightsidebar_codelabel__ox349"/>
    <w:basedOn w:val="a"/>
    <w:rsid w:val="00D37E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1F2895"/>
    <w:rPr>
      <w:b/>
      <w:bCs/>
    </w:rPr>
  </w:style>
  <w:style w:type="paragraph" w:styleId="a5">
    <w:name w:val="header"/>
    <w:basedOn w:val="a"/>
    <w:link w:val="a6"/>
    <w:uiPriority w:val="99"/>
    <w:unhideWhenUsed/>
    <w:rsid w:val="00D3181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D3181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D3181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D31818"/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semiHidden/>
    <w:unhideWhenUsed/>
    <w:rsid w:val="00FC2242"/>
    <w:rPr>
      <w:color w:val="0000FF"/>
      <w:u w:val="single"/>
    </w:rPr>
  </w:style>
  <w:style w:type="paragraph" w:customStyle="1" w:styleId="rvps2">
    <w:name w:val="rvps2"/>
    <w:basedOn w:val="a"/>
    <w:rsid w:val="004169B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aa">
    <w:name w:val="Основний текст_"/>
    <w:basedOn w:val="a0"/>
    <w:link w:val="1"/>
    <w:rsid w:val="004169B8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ий текст1"/>
    <w:basedOn w:val="a"/>
    <w:link w:val="aa"/>
    <w:rsid w:val="004169B8"/>
    <w:pPr>
      <w:widowControl w:val="0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paragraph" w:styleId="ab">
    <w:name w:val="Normal (Web)"/>
    <w:basedOn w:val="a"/>
    <w:uiPriority w:val="99"/>
    <w:semiHidden/>
    <w:unhideWhenUsed/>
    <w:rsid w:val="006200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table" w:customStyle="1" w:styleId="10">
    <w:name w:val="Сітка таблиці1"/>
    <w:basedOn w:val="a1"/>
    <w:next w:val="ac"/>
    <w:uiPriority w:val="39"/>
    <w:rsid w:val="008F21DD"/>
    <w:pPr>
      <w:spacing w:after="0" w:line="240" w:lineRule="auto"/>
    </w:pPr>
    <w:rPr>
      <w:rFonts w:ascii="Roboto Condensed Light" w:eastAsia="Calibri" w:hAnsi="Roboto Condensed Light" w:cs="Calibri"/>
      <w:kern w:val="2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8F2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200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E33C1-31D6-431F-B5EF-82EE0BD4F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2505</Words>
  <Characters>1429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О. Аввакумова</dc:creator>
  <cp:keywords/>
  <dc:description/>
  <cp:lastModifiedBy>Антонюк Валентина Миколаївна</cp:lastModifiedBy>
  <cp:revision>5</cp:revision>
  <cp:lastPrinted>2026-08-13T12:10:00Z</cp:lastPrinted>
  <dcterms:created xsi:type="dcterms:W3CDTF">2026-08-21T10:05:00Z</dcterms:created>
  <dcterms:modified xsi:type="dcterms:W3CDTF">2026-08-28T13:15:00Z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2026-08-21T08:29:39Z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42850ab0-345d-49a7-b961-366ae4b51b3e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