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896259D" w14:textId="77777777" w:rsidR="00F90B2C" w:rsidRDefault="00F90B2C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68502" w14:textId="200B3252" w:rsidR="005138A9" w:rsidRDefault="005138A9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F12D94" w14:paraId="0F4F7079" w14:textId="77777777" w:rsidTr="00D76F23">
        <w:tc>
          <w:tcPr>
            <w:tcW w:w="5098" w:type="dxa"/>
          </w:tcPr>
          <w:p w14:paraId="3BFFBDD6" w14:textId="5DEE9394" w:rsidR="00F12D94" w:rsidRDefault="00F12D94" w:rsidP="00D76F23">
            <w:pPr>
              <w:tabs>
                <w:tab w:val="left" w:pos="4395"/>
              </w:tabs>
              <w:ind w:left="604"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Про </w:t>
            </w:r>
            <w:r w:rsidR="00CC09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деякі питання здійснення 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організаційно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правов</w:t>
            </w:r>
            <w:r w:rsidR="00CC09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их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заход</w:t>
            </w:r>
            <w:r w:rsidR="00CC09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ів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 w:rsidR="00CC095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для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належного утримання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Мишоловського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ставка та перепускної труби під проїзною частиною дороги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перетині вул. Парникової та вул. Квітки-Основ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яненка</w:t>
            </w:r>
            <w:proofErr w:type="spellEnd"/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у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Голосії</w:t>
            </w:r>
            <w:r w:rsidRPr="009D39D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вському районі 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.</w:t>
            </w:r>
            <w:r w:rsidR="000A34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Києва</w:t>
            </w:r>
          </w:p>
          <w:p w14:paraId="5D227E2D" w14:textId="77777777" w:rsidR="00F12D94" w:rsidRPr="009D39D1" w:rsidRDefault="00F12D94" w:rsidP="00D76F23">
            <w:pPr>
              <w:tabs>
                <w:tab w:val="left" w:pos="4395"/>
              </w:tabs>
              <w:ind w:left="604"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</w:tr>
    </w:tbl>
    <w:p w14:paraId="759A898D" w14:textId="1AC757F7" w:rsidR="00F12D94" w:rsidRDefault="00F12D94" w:rsidP="00F12D94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Відповідно до Цивільного кодексу України, </w:t>
      </w:r>
      <w:r w:rsidR="004362A2">
        <w:rPr>
          <w:rFonts w:ascii="Times New Roman" w:hAnsi="Times New Roman" w:cs="Times New Roman"/>
          <w:color w:val="000000" w:themeColor="text1"/>
          <w:sz w:val="28"/>
          <w:szCs w:val="24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акон</w:t>
      </w:r>
      <w:r w:rsidR="004362A2">
        <w:rPr>
          <w:rFonts w:ascii="Times New Roman" w:hAnsi="Times New Roman" w:cs="Times New Roman"/>
          <w:color w:val="000000" w:themeColor="text1"/>
          <w:sz w:val="28"/>
          <w:szCs w:val="24"/>
        </w:rPr>
        <w:t>ів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України «Про місцеве самоврядування в Україні»,</w:t>
      </w:r>
      <w:r w:rsidRPr="002501B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822006"/>
      <w:r w:rsidR="004362A2" w:rsidRPr="004362A2">
        <w:rPr>
          <w:rFonts w:ascii="Times New Roman" w:hAnsi="Times New Roman" w:cs="Times New Roman"/>
          <w:sz w:val="28"/>
          <w:szCs w:val="28"/>
        </w:rPr>
        <w:t>«Про особливості регулювання діяльності юридичних осіб окремих організаційно-правових форм у перехідний період та об'єднань юридичних осіб»,</w:t>
      </w:r>
      <w:r w:rsidR="004362A2">
        <w:rPr>
          <w:rFonts w:ascii="Times New Roman" w:hAnsi="Times New Roman" w:cs="Times New Roman"/>
          <w:sz w:val="28"/>
          <w:szCs w:val="28"/>
        </w:rPr>
        <w:t xml:space="preserve"> </w:t>
      </w:r>
      <w:r w:rsidR="00592F7E">
        <w:rPr>
          <w:rFonts w:ascii="Times New Roman" w:hAnsi="Times New Roman" w:cs="Times New Roman"/>
          <w:sz w:val="28"/>
          <w:szCs w:val="28"/>
        </w:rPr>
        <w:t>п</w:t>
      </w:r>
      <w:r w:rsidRPr="00915FD0">
        <w:rPr>
          <w:rFonts w:ascii="Times New Roman" w:hAnsi="Times New Roman" w:cs="Times New Roman"/>
          <w:sz w:val="28"/>
          <w:szCs w:val="28"/>
        </w:rPr>
        <w:t xml:space="preserve">останови Кабінету Міністрів України від 08 вересня 2025 року № 1103 «Про </w:t>
      </w:r>
      <w:r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Pr="00915FD0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9465B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465B9" w:rsidRPr="0048739B">
        <w:rPr>
          <w:rFonts w:ascii="Times New Roman" w:hAnsi="Times New Roman" w:cs="Times New Roman"/>
          <w:sz w:val="28"/>
          <w:szCs w:val="28"/>
        </w:rPr>
        <w:t>рішення Київської міської ради від 22 січня 2009 року № 38/1093 «Про використання земель водного фонду та прибережних захисних смуг у місті Києві»</w:t>
      </w:r>
      <w:r w:rsidR="00592F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з метою</w:t>
      </w:r>
      <w:r w:rsidRPr="002501B5">
        <w:rPr>
          <w:rFonts w:ascii="Times New Roman" w:hAnsi="Times New Roman" w:cs="Times New Roman"/>
          <w:color w:val="000000"/>
          <w:sz w:val="28"/>
          <w:szCs w:val="28"/>
        </w:rPr>
        <w:t xml:space="preserve"> забезпечення належного утримання та експлуатації </w:t>
      </w:r>
      <w:proofErr w:type="spellStart"/>
      <w:r w:rsidRPr="002501B5">
        <w:rPr>
          <w:rFonts w:ascii="Times New Roman" w:hAnsi="Times New Roman" w:cs="Times New Roman"/>
          <w:color w:val="000000"/>
          <w:sz w:val="28"/>
          <w:szCs w:val="28"/>
        </w:rPr>
        <w:t>Мишоловського</w:t>
      </w:r>
      <w:proofErr w:type="spellEnd"/>
      <w:r w:rsidRPr="002501B5">
        <w:rPr>
          <w:rFonts w:ascii="Times New Roman" w:hAnsi="Times New Roman" w:cs="Times New Roman"/>
          <w:color w:val="000000"/>
          <w:sz w:val="28"/>
          <w:szCs w:val="28"/>
        </w:rPr>
        <w:t xml:space="preserve"> ставка та перепускної труби під проїзною частиною дороги на перетині вул. Парникової та вул. Квітки-</w:t>
      </w:r>
      <w:proofErr w:type="spellStart"/>
      <w:r w:rsidRPr="002501B5">
        <w:rPr>
          <w:rFonts w:ascii="Times New Roman" w:hAnsi="Times New Roman" w:cs="Times New Roman"/>
          <w:color w:val="000000"/>
          <w:sz w:val="28"/>
          <w:szCs w:val="28"/>
        </w:rPr>
        <w:t>Основ’яненка</w:t>
      </w:r>
      <w:proofErr w:type="spellEnd"/>
      <w:r w:rsidRPr="002501B5">
        <w:rPr>
          <w:rFonts w:ascii="Times New Roman" w:hAnsi="Times New Roman" w:cs="Times New Roman"/>
          <w:color w:val="000000"/>
          <w:sz w:val="28"/>
          <w:szCs w:val="28"/>
        </w:rPr>
        <w:t xml:space="preserve"> у Голосіївському районі м</w:t>
      </w:r>
      <w:r w:rsidR="000A34C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501B5">
        <w:rPr>
          <w:rFonts w:ascii="Times New Roman" w:hAnsi="Times New Roman" w:cs="Times New Roman"/>
          <w:color w:val="000000"/>
          <w:sz w:val="28"/>
          <w:szCs w:val="28"/>
        </w:rPr>
        <w:t>Києва,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Київська міська рада </w:t>
      </w:r>
    </w:p>
    <w:p w14:paraId="449BDDE2" w14:textId="77777777" w:rsidR="00F12D94" w:rsidRDefault="00F12D94" w:rsidP="00F12D94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A9C0417" w14:textId="77777777" w:rsidR="00F12D94" w:rsidRPr="00D73CC0" w:rsidRDefault="00F12D94" w:rsidP="00F12D94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73CC0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ВИРІШИЛА:</w:t>
      </w:r>
    </w:p>
    <w:p w14:paraId="3E55A9CB" w14:textId="77777777" w:rsidR="00F12D94" w:rsidRDefault="00F12D94" w:rsidP="00F12D94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75F9680" w14:textId="2A113D49" w:rsidR="00F12D94" w:rsidRPr="002B14E5" w:rsidRDefault="00F12D94" w:rsidP="00F12D94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5739059"/>
      <w:r w:rsidRPr="002B14E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Зарахувати до комунальної власності територіальної громади міста Києва </w:t>
      </w:r>
      <w:r w:rsidRPr="002B14E5">
        <w:rPr>
          <w:rFonts w:ascii="Times New Roman" w:hAnsi="Times New Roman" w:cs="Times New Roman"/>
          <w:color w:val="000000"/>
          <w:sz w:val="28"/>
          <w:szCs w:val="28"/>
        </w:rPr>
        <w:t>перепускн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B14E5">
        <w:rPr>
          <w:rFonts w:ascii="Times New Roman" w:hAnsi="Times New Roman" w:cs="Times New Roman"/>
          <w:color w:val="000000"/>
          <w:sz w:val="28"/>
          <w:szCs w:val="28"/>
        </w:rPr>
        <w:t xml:space="preserve"> труб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B14E5">
        <w:rPr>
          <w:rFonts w:ascii="Times New Roman" w:hAnsi="Times New Roman" w:cs="Times New Roman"/>
          <w:color w:val="000000"/>
          <w:sz w:val="28"/>
          <w:szCs w:val="28"/>
        </w:rPr>
        <w:t xml:space="preserve"> під проїзною частиною дороги на перетині вул. Парникової та вул. Квітки-</w:t>
      </w:r>
      <w:proofErr w:type="spellStart"/>
      <w:r w:rsidRPr="002B14E5">
        <w:rPr>
          <w:rFonts w:ascii="Times New Roman" w:hAnsi="Times New Roman" w:cs="Times New Roman"/>
          <w:color w:val="000000"/>
          <w:sz w:val="28"/>
          <w:szCs w:val="28"/>
        </w:rPr>
        <w:t>Основ’яненка</w:t>
      </w:r>
      <w:proofErr w:type="spellEnd"/>
      <w:r w:rsidRPr="002B14E5">
        <w:rPr>
          <w:rFonts w:ascii="Times New Roman" w:hAnsi="Times New Roman" w:cs="Times New Roman"/>
          <w:color w:val="000000"/>
          <w:sz w:val="28"/>
          <w:szCs w:val="28"/>
        </w:rPr>
        <w:t xml:space="preserve"> у Голосіївському районі 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A34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B14E5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Pr="002B14E5">
        <w:rPr>
          <w:rFonts w:ascii="Times New Roman" w:hAnsi="Times New Roman" w:cs="Times New Roman"/>
          <w:sz w:val="28"/>
          <w:szCs w:val="28"/>
        </w:rPr>
        <w:t xml:space="preserve"> </w:t>
      </w:r>
      <w:r w:rsidRPr="002B14E5">
        <w:rPr>
          <w:rFonts w:ascii="Times New Roman" w:hAnsi="Times New Roman" w:cs="Times New Roman"/>
          <w:color w:val="000000" w:themeColor="text1"/>
          <w:sz w:val="28"/>
          <w:szCs w:val="24"/>
        </w:rPr>
        <w:t>згідно з додатком 1 до цього рішення</w:t>
      </w:r>
      <w:r w:rsidRPr="002B14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1DB0D3" w14:textId="77777777" w:rsidR="00F12D94" w:rsidRDefault="00F12D94" w:rsidP="00F12D94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</w:pPr>
    </w:p>
    <w:p w14:paraId="73156019" w14:textId="009215D5" w:rsidR="00F12D94" w:rsidRPr="004D6809" w:rsidRDefault="00F12D94" w:rsidP="004C7032">
      <w:pPr>
        <w:pStyle w:val="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2. Передати на </w:t>
      </w:r>
      <w:bookmarkStart w:id="2" w:name="_Hlk215819083"/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праві </w:t>
      </w:r>
      <w:proofErr w:type="spellStart"/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узуфрукта</w:t>
      </w:r>
      <w:proofErr w:type="spellEnd"/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 комунального майна безстроково </w:t>
      </w:r>
      <w:r w:rsid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к</w:t>
      </w:r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омунальному підприємству </w:t>
      </w:r>
      <w:r w:rsidR="004C7032"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«</w:t>
      </w:r>
      <w:r w:rsidR="00A059FD" w:rsidRPr="00A059FD">
        <w:rPr>
          <w:b w:val="0"/>
          <w:sz w:val="28"/>
          <w:szCs w:val="28"/>
        </w:rPr>
        <w:t xml:space="preserve">Шляхово-експлуатаційне управління по ремонту </w:t>
      </w:r>
      <w:r w:rsidR="00A059FD" w:rsidRPr="00A059FD">
        <w:rPr>
          <w:b w:val="0"/>
          <w:sz w:val="28"/>
          <w:szCs w:val="28"/>
        </w:rPr>
        <w:lastRenderedPageBreak/>
        <w:t>та утриманню автомобільних шляхів та споруд на них Голосіївського району</w:t>
      </w:r>
      <w:r w:rsidR="00A059FD" w:rsidRPr="00085E9A">
        <w:rPr>
          <w:sz w:val="28"/>
          <w:szCs w:val="28"/>
        </w:rPr>
        <w:t>»</w:t>
      </w:r>
      <w:r w:rsidR="00A059FD">
        <w:rPr>
          <w:sz w:val="28"/>
          <w:szCs w:val="28"/>
        </w:rPr>
        <w:t xml:space="preserve"> </w:t>
      </w:r>
      <w:r w:rsidR="004C7032"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="00A059FD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br/>
      </w:r>
      <w:r w:rsid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м. Києва</w:t>
      </w:r>
      <w:bookmarkEnd w:id="2"/>
      <w:r w:rsid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="007B4646"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майно, зазначене у пункті 1 цього рішення</w:t>
      </w:r>
      <w:r w:rsidRPr="004C7032">
        <w:rPr>
          <w:rFonts w:eastAsiaTheme="minorHAnsi"/>
          <w:b w:val="0"/>
          <w:bCs w:val="0"/>
          <w:color w:val="000000"/>
          <w:sz w:val="28"/>
          <w:szCs w:val="28"/>
          <w:lang w:eastAsia="en-US"/>
        </w:rPr>
        <w:t>.</w:t>
      </w:r>
    </w:p>
    <w:bookmarkEnd w:id="1"/>
    <w:p w14:paraId="161489EF" w14:textId="77777777" w:rsidR="00F12D94" w:rsidRDefault="00F12D94" w:rsidP="00F12D94">
      <w:pPr>
        <w:pStyle w:val="aa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CFC4A33" w14:textId="0E0E9F7F" w:rsidR="00F12D94" w:rsidRDefault="00F12D94" w:rsidP="00F12D94">
      <w:pPr>
        <w:pStyle w:val="aa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захисту довкілля та адаптації до зміни клімату виконавчого органу Київської міської ради (Київськ</w:t>
      </w:r>
      <w:r w:rsidR="00592F7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</w:t>
      </w:r>
      <w:r w:rsidR="00592F7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</w:t>
      </w:r>
      <w:r w:rsidR="00592F7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адміністрації) </w:t>
      </w:r>
      <w:bookmarkStart w:id="3" w:name="_Hlk215819140"/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здійснити організаційно-правові заходи щодо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изнач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ення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балансоутримувач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4" w:name="_Hlk188605035"/>
      <w:proofErr w:type="spellStart"/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Мишоловського</w:t>
      </w:r>
      <w:proofErr w:type="spellEnd"/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ставка</w:t>
      </w:r>
      <w:bookmarkEnd w:id="4"/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забезпечення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його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належного утримання та експлуатації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з додатком 2 до цього рішення.</w:t>
      </w:r>
    </w:p>
    <w:p w14:paraId="65B75F17" w14:textId="77777777" w:rsidR="00F12D94" w:rsidRDefault="00F12D94" w:rsidP="00F12D94">
      <w:pPr>
        <w:pStyle w:val="aa"/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6C7EA05" w14:textId="5BE10B78" w:rsidR="00F12D94" w:rsidRDefault="00F12D94" w:rsidP="00F12D94">
      <w:pPr>
        <w:pStyle w:val="aa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</w:t>
      </w:r>
      <w:r w:rsidR="004362A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ій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</w:t>
      </w:r>
      <w:r w:rsidR="004362A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ій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державн</w:t>
      </w:r>
      <w:r w:rsidR="004362A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ій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адміністрації)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передбачити у бюджеті міста Києва на 2026 рік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подальші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кошти:</w:t>
      </w:r>
    </w:p>
    <w:p w14:paraId="7E699489" w14:textId="1940FD0E" w:rsidR="00F12D94" w:rsidRPr="006F11B2" w:rsidRDefault="00F12D94" w:rsidP="00F12D94">
      <w:pPr>
        <w:pStyle w:val="aa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Pr="006F11B2">
        <w:rPr>
          <w:rFonts w:ascii="Times New Roman" w:hAnsi="Times New Roman"/>
          <w:sz w:val="28"/>
          <w:szCs w:val="28"/>
        </w:rPr>
        <w:t>омуналь</w:t>
      </w:r>
      <w:r w:rsidRPr="00895A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ному підприємству </w:t>
      </w:r>
      <w:r w:rsidR="00895AA1" w:rsidRPr="00895AA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A059FD" w:rsidRPr="00A059FD">
        <w:rPr>
          <w:rFonts w:ascii="Times New Roman" w:hAnsi="Times New Roman" w:cs="Times New Roman"/>
          <w:sz w:val="28"/>
          <w:szCs w:val="28"/>
        </w:rPr>
        <w:t xml:space="preserve">Шляхово-експлуатаційне управління по ремонту та утриманню автомобільних шляхів та споруд на них Голосіївського району» </w:t>
      </w:r>
      <w:r w:rsidR="00A059FD" w:rsidRPr="00A059FD">
        <w:rPr>
          <w:rFonts w:ascii="Times New Roman" w:hAnsi="Times New Roman" w:cs="Times New Roman"/>
          <w:color w:val="000000"/>
          <w:sz w:val="28"/>
          <w:szCs w:val="28"/>
        </w:rPr>
        <w:t>м. Києва</w:t>
      </w:r>
      <w:r w:rsidR="00A059FD">
        <w:rPr>
          <w:color w:val="000000"/>
          <w:sz w:val="28"/>
          <w:szCs w:val="28"/>
        </w:rPr>
        <w:t xml:space="preserve"> 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заходи із визначення справедливої вартості для відображення у бухгалтерському обліку та подальшого утримання і експлуатації майна, зазначен</w:t>
      </w:r>
      <w:r w:rsidR="00592F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B464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рішення.</w:t>
      </w:r>
    </w:p>
    <w:p w14:paraId="337439FD" w14:textId="18726DED" w:rsidR="00F12D94" w:rsidRPr="006F11B2" w:rsidRDefault="00F12D94" w:rsidP="00F12D94">
      <w:pPr>
        <w:pStyle w:val="aa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Департаменту </w:t>
      </w:r>
      <w:r w:rsidR="00895AA1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захисту довкілля та адаптації до зміни клімату виконавчого органу Київської міської ради (Київськ</w:t>
      </w:r>
      <w:r w:rsidR="00895AA1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895AA1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</w:t>
      </w:r>
      <w:r w:rsidR="00895AA1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895AA1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державн</w:t>
      </w:r>
      <w:r w:rsidR="00895AA1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895AA1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адміністрації)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ення 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організаційно-правов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заход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изнач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ення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балансоутримувач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Мишоловського</w:t>
      </w:r>
      <w:proofErr w:type="spellEnd"/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ставка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забезпечення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його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належного утримання та експлуатації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зазначен</w:t>
      </w:r>
      <w:r w:rsidR="00592F7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6F11B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рішення.</w:t>
      </w:r>
    </w:p>
    <w:p w14:paraId="0CE1803F" w14:textId="77777777" w:rsidR="00F12D94" w:rsidRDefault="00F12D94" w:rsidP="00F12D9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201A27D" w14:textId="77777777" w:rsidR="00F12D94" w:rsidRDefault="00F12D94" w:rsidP="00F12D9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прилюднити це рішення в установленому порядку.</w:t>
      </w:r>
    </w:p>
    <w:p w14:paraId="53C378B0" w14:textId="77777777" w:rsidR="00F12D94" w:rsidRDefault="00F12D94" w:rsidP="00F12D9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F9EBA1" w14:textId="77777777" w:rsidR="00F12D94" w:rsidRDefault="00F12D94" w:rsidP="00F12D9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. Рішення Київської міської ради набирає чинності з дня його оприлюднення.</w:t>
      </w:r>
    </w:p>
    <w:p w14:paraId="6AD14458" w14:textId="77777777" w:rsidR="00F12D94" w:rsidRDefault="00F12D94" w:rsidP="00F12D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5373FC3" w14:textId="327DEE0C" w:rsidR="00C34536" w:rsidRPr="009B2258" w:rsidRDefault="00F12D94" w:rsidP="00C3453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Контроль за виконанням цього рішення покласти на </w:t>
      </w:r>
      <w:r w:rsidR="007B46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</w:t>
      </w:r>
      <w:r w:rsidR="004C7032"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питань </w:t>
      </w:r>
      <w:r w:rsidR="00396419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екологічної політики</w:t>
      </w:r>
      <w:r w:rsidR="004C70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bookmarkStart w:id="5" w:name="_GoBack"/>
      <w:bookmarkEnd w:id="5"/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власності та регуляторної політики</w:t>
      </w:r>
      <w:r w:rsidR="00C3453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постійну </w:t>
      </w:r>
      <w:r w:rsidR="00C34536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комісі</w:t>
      </w:r>
      <w:r w:rsidR="00C3453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ю Київської міської ради </w:t>
      </w:r>
      <w:r w:rsidR="00C34536"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з питань жи</w:t>
      </w:r>
      <w:r w:rsidR="00C34536">
        <w:rPr>
          <w:rFonts w:ascii="Times New Roman" w:eastAsia="Calibri" w:hAnsi="Times New Roman" w:cs="Times New Roman"/>
          <w:color w:val="000000"/>
          <w:sz w:val="28"/>
          <w:szCs w:val="28"/>
        </w:rPr>
        <w:t>тлово-комунального господарства</w:t>
      </w:r>
    </w:p>
    <w:p w14:paraId="7937E165" w14:textId="5BBD82DD" w:rsidR="00F12D94" w:rsidRPr="00345A8A" w:rsidRDefault="00C34536" w:rsidP="004C70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та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аливно-енергетичного комплексу</w:t>
      </w:r>
      <w:r w:rsidR="00F12D9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FCEE297" w14:textId="77777777" w:rsidR="00F12D94" w:rsidRDefault="00F12D94" w:rsidP="00F12D9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ED7A148" w14:textId="77777777" w:rsidR="00F12D94" w:rsidRDefault="00F12D94" w:rsidP="00F12D94">
      <w:pPr>
        <w:pStyle w:val="aa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1532CAF" w14:textId="77777777" w:rsidR="00F12D94" w:rsidRDefault="00F12D94" w:rsidP="00F12D94">
      <w:pPr>
        <w:pStyle w:val="aa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EE61435" w14:textId="77777777" w:rsidR="00F12D94" w:rsidRDefault="00F12D94" w:rsidP="00F12D94">
      <w:pPr>
        <w:pStyle w:val="aa"/>
        <w:spacing w:after="0" w:line="240" w:lineRule="auto"/>
        <w:ind w:left="426"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A21EE7" w14:textId="77777777" w:rsidR="00F12D94" w:rsidRPr="00592F7E" w:rsidRDefault="00F12D94" w:rsidP="00F12D94">
      <w:pPr>
        <w:pStyle w:val="aa"/>
        <w:spacing w:after="0" w:line="240" w:lineRule="auto"/>
        <w:ind w:left="426"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592F7E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Київський міський голова                                                      Віталій КЛИЧКО</w:t>
      </w:r>
    </w:p>
    <w:p w14:paraId="4588621A" w14:textId="77777777" w:rsidR="00F12D94" w:rsidRDefault="00F12D94" w:rsidP="00F12D94">
      <w:pPr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br w:type="page"/>
      </w:r>
    </w:p>
    <w:p w14:paraId="1C2865BA" w14:textId="77777777" w:rsidR="00F12D94" w:rsidRPr="00DC167F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bookmarkStart w:id="6" w:name="_Hlk215822186"/>
      <w:r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ПОДАННЯ:</w:t>
      </w:r>
    </w:p>
    <w:p w14:paraId="54D341B9" w14:textId="77777777" w:rsidR="00F12D94" w:rsidRPr="00522F8A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8D360A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епутати Київської міської ради-</w:t>
      </w:r>
    </w:p>
    <w:p w14:paraId="0F5F03B0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постійна комісія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</w:p>
    <w:p w14:paraId="4B1D398C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з питань жи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тлово-комунального господарства</w:t>
      </w:r>
    </w:p>
    <w:p w14:paraId="3B359C0E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та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аливно-енергетичного комплексу:</w:t>
      </w:r>
    </w:p>
    <w:p w14:paraId="12B0AA04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E7728A2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Олександр БРОДСЬКИЙ</w:t>
      </w:r>
    </w:p>
    <w:p w14:paraId="5C5E85C6" w14:textId="77777777" w:rsidR="00F12D94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Тарас КРИВОРУЧКО</w:t>
      </w:r>
    </w:p>
    <w:p w14:paraId="313EDC3D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</w:p>
    <w:p w14:paraId="5393EBCC" w14:textId="77777777" w:rsidR="00F12D94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Юрій ТИХОНОВИЧ</w:t>
      </w:r>
    </w:p>
    <w:p w14:paraId="3408528B" w14:textId="77777777" w:rsidR="00F12D94" w:rsidRPr="00DC167F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Pr="00DC167F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3E53696D" w14:textId="77777777" w:rsidR="00F12D94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bookmarkEnd w:id="6"/>
    <w:p w14:paraId="6A616CED" w14:textId="77777777" w:rsidR="00F12D94" w:rsidRPr="00DC167F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ПОГОДЖЕННЯ:</w:t>
      </w:r>
    </w:p>
    <w:p w14:paraId="60C98246" w14:textId="77777777" w:rsidR="00396419" w:rsidRDefault="00396419" w:rsidP="0039641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BBB4A63" w14:textId="0BE81064" w:rsidR="00396419" w:rsidRPr="00DC167F" w:rsidRDefault="00396419" w:rsidP="0039641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Постійна комісія Київської міської ради </w:t>
      </w:r>
    </w:p>
    <w:p w14:paraId="0B21AC68" w14:textId="77777777" w:rsidR="00396419" w:rsidRPr="004C7032" w:rsidRDefault="00396419" w:rsidP="0039641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питань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екологічної політики</w:t>
      </w:r>
    </w:p>
    <w:p w14:paraId="25DFCFC0" w14:textId="77777777" w:rsidR="00396419" w:rsidRDefault="00396419" w:rsidP="0039641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69CBC7B" w14:textId="1631B48C" w:rsidR="00F12D94" w:rsidRDefault="00396419" w:rsidP="0039641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Г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олова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Денис МОСКАЛЬ</w:t>
      </w:r>
    </w:p>
    <w:p w14:paraId="6A971966" w14:textId="77777777" w:rsidR="00592F7E" w:rsidRPr="00DC167F" w:rsidRDefault="00592F7E" w:rsidP="00592F7E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Постійна комісія Київської міської ради </w:t>
      </w:r>
    </w:p>
    <w:p w14:paraId="50ADA21C" w14:textId="77777777" w:rsidR="004C7032" w:rsidRPr="004C7032" w:rsidRDefault="004C7032" w:rsidP="004C703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з питань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транспорту, зв</w:t>
      </w:r>
      <w:r w:rsidRPr="004C7032">
        <w:rPr>
          <w:rFonts w:ascii="Times New Roman" w:hAnsi="Times New Roman" w:cs="Times New Roman"/>
          <w:color w:val="000000" w:themeColor="text1"/>
          <w:sz w:val="28"/>
          <w:szCs w:val="24"/>
          <w:lang w:val="en-US"/>
        </w:rPr>
        <w:t>’</w:t>
      </w:r>
      <w:proofErr w:type="spellStart"/>
      <w:r w:rsidRPr="004C7032">
        <w:rPr>
          <w:rFonts w:ascii="Times New Roman" w:hAnsi="Times New Roman" w:cs="Times New Roman"/>
          <w:color w:val="000000" w:themeColor="text1"/>
          <w:sz w:val="28"/>
          <w:szCs w:val="24"/>
        </w:rPr>
        <w:t>язку</w:t>
      </w:r>
      <w:proofErr w:type="spellEnd"/>
      <w:r w:rsidRPr="004C703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та реклами</w:t>
      </w:r>
    </w:p>
    <w:p w14:paraId="6F5227EA" w14:textId="77777777" w:rsidR="00AF5486" w:rsidRDefault="00AF5486" w:rsidP="00592F7E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2BB4EE" w14:textId="4FFB1B46" w:rsidR="00592F7E" w:rsidRPr="00DC167F" w:rsidRDefault="00592F7E" w:rsidP="00592F7E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Голова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</w:t>
      </w:r>
      <w:r w:rsidR="004C7032">
        <w:rPr>
          <w:rFonts w:ascii="Times New Roman" w:hAnsi="Times New Roman" w:cs="Times New Roman"/>
          <w:color w:val="000000" w:themeColor="text1"/>
          <w:sz w:val="28"/>
          <w:szCs w:val="24"/>
        </w:rPr>
        <w:t>Олексій ОКОПНИЙ</w:t>
      </w:r>
    </w:p>
    <w:p w14:paraId="4593DC8C" w14:textId="78EFD5BE" w:rsidR="00592F7E" w:rsidRDefault="00592F7E" w:rsidP="00DC69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36B865" w14:textId="24C8C755" w:rsidR="00DC69C9" w:rsidRPr="009B2258" w:rsidRDefault="00DC69C9" w:rsidP="00DC69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остійна комісія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</w:p>
    <w:p w14:paraId="444CE5B0" w14:textId="77777777" w:rsidR="00DC69C9" w:rsidRPr="009B2258" w:rsidRDefault="00DC69C9" w:rsidP="00DC69C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з питань жи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тлово-комунального господарства</w:t>
      </w:r>
    </w:p>
    <w:p w14:paraId="4E60AF6D" w14:textId="55147976" w:rsidR="00DC69C9" w:rsidRDefault="00DC69C9" w:rsidP="00DC69C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та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аливно-енергетичного комплексу</w:t>
      </w:r>
    </w:p>
    <w:p w14:paraId="3B925862" w14:textId="77777777" w:rsidR="00AF5486" w:rsidRDefault="00AF5486" w:rsidP="00DC69C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922D06" w14:textId="0133CED4" w:rsidR="00DC69C9" w:rsidRPr="00DC167F" w:rsidRDefault="00DC69C9" w:rsidP="00DC69C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Голова                                                                         </w:t>
      </w:r>
      <w:r w:rsidR="00592F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Олександр БРОДСЬКИЙ</w:t>
      </w:r>
    </w:p>
    <w:p w14:paraId="4F8E5FBE" w14:textId="77777777" w:rsidR="00DC69C9" w:rsidRDefault="00DC69C9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5F7823E" w14:textId="0EE3ADC7" w:rsidR="00F12D94" w:rsidRPr="00DC167F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Постійна комісія Київської міської ради</w:t>
      </w:r>
    </w:p>
    <w:p w14:paraId="734C49E7" w14:textId="77777777" w:rsidR="00F12D94" w:rsidRPr="004C7032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>з питань власності та регуляторної політики</w:t>
      </w:r>
    </w:p>
    <w:p w14:paraId="01F7D8D7" w14:textId="77777777" w:rsidR="00AF5486" w:rsidRDefault="00AF5486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DC160D1" w14:textId="7855785F" w:rsidR="00F12D94" w:rsidRPr="00DC167F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DC167F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Голова                                                                             </w:t>
      </w:r>
      <w:r w:rsidR="00592F7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Михайло ПРИСЯЖНЮК</w:t>
      </w:r>
    </w:p>
    <w:p w14:paraId="0A8581C8" w14:textId="1EAFF7B4" w:rsidR="00F12D94" w:rsidRDefault="00F12D94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BE7B6C" w14:textId="77777777" w:rsidR="00563F61" w:rsidRPr="00DC167F" w:rsidRDefault="00563F61" w:rsidP="00F12D94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4E32265" w14:textId="77777777" w:rsidR="00F12D94" w:rsidRPr="004836DE" w:rsidRDefault="00F12D94" w:rsidP="00F12D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28AB5722" w14:textId="77777777" w:rsidR="00F12D94" w:rsidRPr="004836DE" w:rsidRDefault="00F12D94" w:rsidP="00F12D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ради з питань бюджету, соціально-</w:t>
      </w:r>
    </w:p>
    <w:p w14:paraId="503A700B" w14:textId="77777777" w:rsidR="00F12D94" w:rsidRPr="004836DE" w:rsidRDefault="00F12D94" w:rsidP="00F12D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економічного розвитку та інвестиційної</w:t>
      </w:r>
    </w:p>
    <w:p w14:paraId="6CE934C7" w14:textId="77777777" w:rsidR="00F12D94" w:rsidRPr="004836DE" w:rsidRDefault="00F12D94" w:rsidP="00F12D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діяльності</w:t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</w:p>
    <w:p w14:paraId="4E0D66AE" w14:textId="5D36CD64" w:rsidR="00F12D94" w:rsidRDefault="00F12D94" w:rsidP="00F12D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Голова </w:t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="00895AA1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Андрій </w:t>
      </w:r>
      <w:r w:rsidRPr="004836DE">
        <w:rPr>
          <w:rFonts w:ascii="Times New Roman" w:eastAsia="Calibri" w:hAnsi="Times New Roman" w:cs="Times New Roman"/>
          <w:caps/>
          <w:sz w:val="28"/>
          <w:szCs w:val="28"/>
        </w:rPr>
        <w:t>Вітренко</w:t>
      </w:r>
      <w:r>
        <w:rPr>
          <w:rFonts w:ascii="Times New Roman" w:eastAsia="Calibri" w:hAnsi="Times New Roman" w:cs="Times New Roman"/>
          <w:caps/>
          <w:sz w:val="28"/>
          <w:szCs w:val="28"/>
        </w:rPr>
        <w:t xml:space="preserve">  </w:t>
      </w:r>
    </w:p>
    <w:p w14:paraId="30DCB8F2" w14:textId="77777777" w:rsidR="00563F61" w:rsidRDefault="00563F61" w:rsidP="00F12D9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2FA605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6300FE35" w14:textId="77777777" w:rsidR="00F12D94" w:rsidRPr="009B2258" w:rsidRDefault="00F12D94" w:rsidP="00F12D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A9BFA85" w14:textId="1E0B3D39" w:rsidR="00471A1C" w:rsidRPr="00471A1C" w:rsidRDefault="00F12D94" w:rsidP="00592F7E">
      <w:pPr>
        <w:spacing w:after="0" w:line="240" w:lineRule="auto"/>
        <w:jc w:val="both"/>
        <w:rPr>
          <w:color w:val="FFFFFF" w:themeColor="background1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 w:rsidR="00592F7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sectPr w:rsidR="00471A1C" w:rsidRPr="00471A1C" w:rsidSect="00AF5486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C88BB" w14:textId="77777777" w:rsidR="000F277C" w:rsidRDefault="000F277C" w:rsidP="00314D16">
      <w:pPr>
        <w:spacing w:after="0" w:line="240" w:lineRule="auto"/>
      </w:pPr>
      <w:r>
        <w:separator/>
      </w:r>
    </w:p>
  </w:endnote>
  <w:endnote w:type="continuationSeparator" w:id="0">
    <w:p w14:paraId="5DBC8F11" w14:textId="77777777" w:rsidR="000F277C" w:rsidRDefault="000F277C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08642" w14:textId="77777777" w:rsidR="000F277C" w:rsidRDefault="000F277C" w:rsidP="00314D16">
      <w:pPr>
        <w:spacing w:after="0" w:line="240" w:lineRule="auto"/>
      </w:pPr>
      <w:r>
        <w:separator/>
      </w:r>
    </w:p>
  </w:footnote>
  <w:footnote w:type="continuationSeparator" w:id="0">
    <w:p w14:paraId="02444F38" w14:textId="77777777" w:rsidR="000F277C" w:rsidRDefault="000F277C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946A5"/>
    <w:multiLevelType w:val="multilevel"/>
    <w:tmpl w:val="5F1893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5A6947C3"/>
    <w:multiLevelType w:val="multilevel"/>
    <w:tmpl w:val="437076F6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FC0"/>
    <w:rsid w:val="000252E7"/>
    <w:rsid w:val="00072CEB"/>
    <w:rsid w:val="000771E5"/>
    <w:rsid w:val="000A0A77"/>
    <w:rsid w:val="000A34CC"/>
    <w:rsid w:val="000A7007"/>
    <w:rsid w:val="000B6BA0"/>
    <w:rsid w:val="000C0147"/>
    <w:rsid w:val="000E77BB"/>
    <w:rsid w:val="000F277C"/>
    <w:rsid w:val="000F46DB"/>
    <w:rsid w:val="0010041F"/>
    <w:rsid w:val="00135003"/>
    <w:rsid w:val="00151E18"/>
    <w:rsid w:val="001569C0"/>
    <w:rsid w:val="00180278"/>
    <w:rsid w:val="0018423D"/>
    <w:rsid w:val="00194681"/>
    <w:rsid w:val="001956D1"/>
    <w:rsid w:val="00216872"/>
    <w:rsid w:val="002174CC"/>
    <w:rsid w:val="00264212"/>
    <w:rsid w:val="002734FC"/>
    <w:rsid w:val="002C7462"/>
    <w:rsid w:val="003010DB"/>
    <w:rsid w:val="00314D16"/>
    <w:rsid w:val="00335368"/>
    <w:rsid w:val="0037050B"/>
    <w:rsid w:val="00396419"/>
    <w:rsid w:val="003F3989"/>
    <w:rsid w:val="004079A8"/>
    <w:rsid w:val="004362A2"/>
    <w:rsid w:val="00471A1C"/>
    <w:rsid w:val="00483731"/>
    <w:rsid w:val="00496207"/>
    <w:rsid w:val="004C7032"/>
    <w:rsid w:val="005138A9"/>
    <w:rsid w:val="0052484D"/>
    <w:rsid w:val="00563F61"/>
    <w:rsid w:val="00592F7E"/>
    <w:rsid w:val="00594503"/>
    <w:rsid w:val="006373BA"/>
    <w:rsid w:val="00646FE0"/>
    <w:rsid w:val="00663EBE"/>
    <w:rsid w:val="006A27EC"/>
    <w:rsid w:val="006C6E10"/>
    <w:rsid w:val="006F1462"/>
    <w:rsid w:val="00704B88"/>
    <w:rsid w:val="0074572D"/>
    <w:rsid w:val="00770C75"/>
    <w:rsid w:val="0077248F"/>
    <w:rsid w:val="00791732"/>
    <w:rsid w:val="007A7764"/>
    <w:rsid w:val="007B4646"/>
    <w:rsid w:val="007C2404"/>
    <w:rsid w:val="007D1E6B"/>
    <w:rsid w:val="007E3832"/>
    <w:rsid w:val="00867C8A"/>
    <w:rsid w:val="00895AA1"/>
    <w:rsid w:val="00915FD0"/>
    <w:rsid w:val="00921EEE"/>
    <w:rsid w:val="00927B0B"/>
    <w:rsid w:val="009465B9"/>
    <w:rsid w:val="00990020"/>
    <w:rsid w:val="009C646F"/>
    <w:rsid w:val="009E0AFE"/>
    <w:rsid w:val="00A059FD"/>
    <w:rsid w:val="00AB07FF"/>
    <w:rsid w:val="00AF5486"/>
    <w:rsid w:val="00B126B9"/>
    <w:rsid w:val="00B923AC"/>
    <w:rsid w:val="00C03AB6"/>
    <w:rsid w:val="00C216F9"/>
    <w:rsid w:val="00C3206C"/>
    <w:rsid w:val="00C34536"/>
    <w:rsid w:val="00C802FA"/>
    <w:rsid w:val="00C8095E"/>
    <w:rsid w:val="00C914EF"/>
    <w:rsid w:val="00CA4DF4"/>
    <w:rsid w:val="00CC0953"/>
    <w:rsid w:val="00CD3FC6"/>
    <w:rsid w:val="00D06147"/>
    <w:rsid w:val="00D17D39"/>
    <w:rsid w:val="00D24098"/>
    <w:rsid w:val="00D440DA"/>
    <w:rsid w:val="00D93395"/>
    <w:rsid w:val="00DA0811"/>
    <w:rsid w:val="00DC4C0C"/>
    <w:rsid w:val="00DC69C9"/>
    <w:rsid w:val="00E80C51"/>
    <w:rsid w:val="00E8485A"/>
    <w:rsid w:val="00ED2503"/>
    <w:rsid w:val="00F12D94"/>
    <w:rsid w:val="00F32C7D"/>
    <w:rsid w:val="00F43F8E"/>
    <w:rsid w:val="00F74143"/>
    <w:rsid w:val="00F90B2C"/>
    <w:rsid w:val="00FA0159"/>
    <w:rsid w:val="00FB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4C70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5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F12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12D9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C703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3396</Words>
  <Characters>1937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14</cp:revision>
  <cp:lastPrinted>2025-12-10T11:15:00Z</cp:lastPrinted>
  <dcterms:created xsi:type="dcterms:W3CDTF">2025-12-04T13:47:00Z</dcterms:created>
  <dcterms:modified xsi:type="dcterms:W3CDTF">2025-12-12T10:08:00Z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0f54fcca-e738-4dfe-bded-6956d44c56d7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