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7B89E4" w14:textId="77777777" w:rsidR="0099714A" w:rsidRPr="00A01927" w:rsidRDefault="0099714A" w:rsidP="0099714A">
      <w:pPr>
        <w:tabs>
          <w:tab w:val="left" w:pos="1071"/>
        </w:tabs>
        <w:spacing w:line="259" w:lineRule="auto"/>
        <w:ind w:firstLine="567"/>
        <w:jc w:val="center"/>
        <w:rPr>
          <w:sz w:val="28"/>
          <w:szCs w:val="28"/>
        </w:rPr>
      </w:pPr>
      <w:r w:rsidRPr="00A01927">
        <w:rPr>
          <w:noProof/>
          <w:lang w:val="ru-RU" w:eastAsia="ru-RU" w:bidi="ar-SA"/>
        </w:rPr>
        <w:drawing>
          <wp:inline distT="0" distB="0" distL="0" distR="0" wp14:anchorId="0E8AFDFD" wp14:editId="053E8617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5B97C" w14:textId="77777777" w:rsidR="0099714A" w:rsidRPr="00A01927" w:rsidRDefault="0099714A" w:rsidP="0099714A">
      <w:pPr>
        <w:tabs>
          <w:tab w:val="left" w:pos="567"/>
        </w:tabs>
        <w:spacing w:line="259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01927">
        <w:rPr>
          <w:rFonts w:ascii="Times New Roman" w:hAnsi="Times New Roman" w:cs="Times New Roman"/>
          <w:b/>
          <w:sz w:val="32"/>
          <w:szCs w:val="32"/>
        </w:rPr>
        <w:t>КИЇВСЬКА МІСЬКА РАДА</w:t>
      </w:r>
    </w:p>
    <w:p w14:paraId="258992BB" w14:textId="77777777" w:rsidR="0099714A" w:rsidRPr="00A01927" w:rsidRDefault="0099714A" w:rsidP="0099714A">
      <w:pPr>
        <w:tabs>
          <w:tab w:val="left" w:pos="1071"/>
        </w:tabs>
        <w:spacing w:line="259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  <w:r w:rsidRPr="00A01927">
        <w:rPr>
          <w:rFonts w:ascii="Times New Roman" w:hAnsi="Times New Roman" w:cs="Times New Roman"/>
          <w:sz w:val="32"/>
          <w:szCs w:val="32"/>
          <w:lang w:val="en-US"/>
        </w:rPr>
        <w:t>V</w:t>
      </w:r>
      <w:r w:rsidRPr="00A01927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A01927">
        <w:rPr>
          <w:rFonts w:ascii="Times New Roman" w:hAnsi="Times New Roman" w:cs="Times New Roman"/>
          <w:sz w:val="32"/>
          <w:szCs w:val="32"/>
        </w:rPr>
        <w:t xml:space="preserve">сесія ІХ скликання </w:t>
      </w:r>
    </w:p>
    <w:p w14:paraId="29CECAC1" w14:textId="77777777" w:rsidR="0099714A" w:rsidRPr="00A01927" w:rsidRDefault="0099714A" w:rsidP="0099714A">
      <w:pPr>
        <w:tabs>
          <w:tab w:val="left" w:pos="1071"/>
        </w:tabs>
        <w:spacing w:line="259" w:lineRule="auto"/>
        <w:ind w:firstLine="567"/>
        <w:jc w:val="center"/>
        <w:rPr>
          <w:rFonts w:ascii="Times New Roman" w:hAnsi="Times New Roman" w:cs="Times New Roman"/>
          <w:sz w:val="16"/>
          <w:szCs w:val="16"/>
        </w:rPr>
      </w:pPr>
    </w:p>
    <w:p w14:paraId="7D451824" w14:textId="77777777" w:rsidR="0099714A" w:rsidRPr="00A01927" w:rsidRDefault="0099714A" w:rsidP="0099714A">
      <w:pPr>
        <w:tabs>
          <w:tab w:val="left" w:pos="1071"/>
        </w:tabs>
        <w:spacing w:line="259" w:lineRule="auto"/>
        <w:ind w:firstLine="567"/>
        <w:jc w:val="center"/>
        <w:rPr>
          <w:rFonts w:ascii="Times New Roman" w:hAnsi="Times New Roman" w:cs="Times New Roman"/>
          <w:b/>
          <w:spacing w:val="80"/>
          <w:sz w:val="32"/>
          <w:szCs w:val="32"/>
        </w:rPr>
      </w:pPr>
      <w:r w:rsidRPr="00A01927">
        <w:rPr>
          <w:rFonts w:ascii="Times New Roman" w:hAnsi="Times New Roman" w:cs="Times New Roman"/>
          <w:b/>
          <w:spacing w:val="80"/>
          <w:sz w:val="32"/>
          <w:szCs w:val="32"/>
        </w:rPr>
        <w:t>РІШЕННЯ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07"/>
        <w:gridCol w:w="3207"/>
        <w:gridCol w:w="3208"/>
      </w:tblGrid>
      <w:tr w:rsidR="0099714A" w:rsidRPr="00A01927" w14:paraId="129A0CA9" w14:textId="77777777" w:rsidTr="00A70D50"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4A255B" w14:textId="77777777" w:rsidR="0099714A" w:rsidRDefault="0099714A" w:rsidP="00A70D50">
            <w:pPr>
              <w:tabs>
                <w:tab w:val="left" w:pos="0"/>
              </w:tabs>
              <w:spacing w:line="259" w:lineRule="auto"/>
              <w:ind w:firstLine="567"/>
              <w:jc w:val="both"/>
              <w:rPr>
                <w:sz w:val="28"/>
                <w:szCs w:val="28"/>
              </w:rPr>
            </w:pPr>
          </w:p>
          <w:p w14:paraId="6EA2C898" w14:textId="77777777" w:rsidR="0046355F" w:rsidRPr="00A01927" w:rsidRDefault="0046355F" w:rsidP="00A70D50">
            <w:pPr>
              <w:tabs>
                <w:tab w:val="left" w:pos="0"/>
              </w:tabs>
              <w:spacing w:line="259" w:lineRule="auto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</w:tcPr>
          <w:p w14:paraId="75F66873" w14:textId="77777777" w:rsidR="0099714A" w:rsidRPr="00A01927" w:rsidRDefault="0099714A" w:rsidP="00A70D50">
            <w:pPr>
              <w:tabs>
                <w:tab w:val="left" w:pos="0"/>
              </w:tabs>
              <w:spacing w:line="259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927">
              <w:rPr>
                <w:rFonts w:ascii="Times New Roman" w:hAnsi="Times New Roman" w:cs="Times New Roman"/>
                <w:sz w:val="28"/>
                <w:szCs w:val="28"/>
              </w:rPr>
              <w:t>Київ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120016" w14:textId="77777777" w:rsidR="0099714A" w:rsidRPr="00A01927" w:rsidRDefault="0099714A" w:rsidP="00C438B8">
            <w:pPr>
              <w:tabs>
                <w:tab w:val="left" w:pos="0"/>
              </w:tabs>
              <w:spacing w:line="259" w:lineRule="auto"/>
              <w:ind w:hanging="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192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</w:tc>
      </w:tr>
    </w:tbl>
    <w:p w14:paraId="1B0751AD" w14:textId="77777777" w:rsidR="0046355F" w:rsidRDefault="0046355F" w:rsidP="007227A5">
      <w:pPr>
        <w:tabs>
          <w:tab w:val="left" w:pos="1071"/>
        </w:tabs>
        <w:spacing w:line="259" w:lineRule="auto"/>
        <w:ind w:firstLine="567"/>
        <w:jc w:val="right"/>
        <w:rPr>
          <w:sz w:val="28"/>
          <w:szCs w:val="28"/>
        </w:rPr>
      </w:pPr>
    </w:p>
    <w:p w14:paraId="654A86D9" w14:textId="5B6A6090" w:rsidR="0099714A" w:rsidRPr="00E97BCE" w:rsidRDefault="0099714A" w:rsidP="007227A5">
      <w:pPr>
        <w:tabs>
          <w:tab w:val="left" w:pos="1071"/>
        </w:tabs>
        <w:spacing w:line="259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01927">
        <w:rPr>
          <w:sz w:val="28"/>
          <w:szCs w:val="28"/>
          <w:lang w:val="en-US"/>
        </w:rPr>
        <w:tab/>
      </w:r>
      <w:r w:rsidRPr="00A01927">
        <w:rPr>
          <w:sz w:val="28"/>
          <w:szCs w:val="28"/>
          <w:lang w:val="en-US"/>
        </w:rPr>
        <w:tab/>
      </w:r>
      <w:r w:rsidRPr="00A01927">
        <w:rPr>
          <w:sz w:val="28"/>
          <w:szCs w:val="28"/>
          <w:lang w:val="en-US"/>
        </w:rPr>
        <w:tab/>
      </w:r>
      <w:r w:rsidRPr="00A01927">
        <w:rPr>
          <w:sz w:val="28"/>
          <w:szCs w:val="28"/>
          <w:lang w:val="en-US"/>
        </w:rPr>
        <w:tab/>
      </w:r>
      <w:r w:rsidRPr="00A01927">
        <w:rPr>
          <w:sz w:val="28"/>
          <w:szCs w:val="28"/>
          <w:lang w:val="en-US"/>
        </w:rPr>
        <w:tab/>
      </w:r>
      <w:r w:rsidRPr="00A01927">
        <w:rPr>
          <w:sz w:val="28"/>
          <w:szCs w:val="28"/>
          <w:lang w:val="en-US"/>
        </w:rPr>
        <w:tab/>
      </w:r>
      <w:r w:rsidRPr="00A01927">
        <w:rPr>
          <w:sz w:val="28"/>
          <w:szCs w:val="28"/>
          <w:lang w:val="en-US"/>
        </w:rPr>
        <w:tab/>
      </w:r>
      <w:r w:rsidRPr="00A01927">
        <w:rPr>
          <w:sz w:val="28"/>
          <w:szCs w:val="28"/>
          <w:lang w:val="en-US"/>
        </w:rPr>
        <w:tab/>
      </w:r>
      <w:r w:rsidRPr="00A01927">
        <w:rPr>
          <w:sz w:val="28"/>
          <w:szCs w:val="28"/>
          <w:lang w:val="en-US"/>
        </w:rPr>
        <w:tab/>
      </w:r>
      <w:r w:rsidRPr="00A01927">
        <w:rPr>
          <w:sz w:val="28"/>
          <w:szCs w:val="28"/>
          <w:lang w:val="en-US"/>
        </w:rPr>
        <w:tab/>
      </w:r>
      <w:r w:rsidRPr="00A01927">
        <w:rPr>
          <w:sz w:val="28"/>
          <w:szCs w:val="28"/>
          <w:lang w:val="en-US"/>
        </w:rPr>
        <w:tab/>
      </w:r>
      <w:r w:rsidRPr="00E97BCE">
        <w:rPr>
          <w:rFonts w:ascii="Times New Roman" w:hAnsi="Times New Roman" w:cs="Times New Roman"/>
          <w:b/>
          <w:sz w:val="28"/>
          <w:szCs w:val="28"/>
        </w:rPr>
        <w:t>ПРОЄКТ</w:t>
      </w:r>
    </w:p>
    <w:p w14:paraId="3F6B389C" w14:textId="32488AF2" w:rsidR="00E97BCE" w:rsidRPr="004D0311" w:rsidRDefault="004D0311" w:rsidP="0046355F">
      <w:pPr>
        <w:tabs>
          <w:tab w:val="left" w:pos="4820"/>
        </w:tabs>
        <w:ind w:left="567" w:right="382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D0311">
        <w:rPr>
          <w:rFonts w:ascii="Times New Roman" w:hAnsi="Times New Roman"/>
          <w:b/>
          <w:bCs/>
          <w:sz w:val="28"/>
          <w:szCs w:val="28"/>
        </w:rPr>
        <w:t xml:space="preserve">Про внесення змін у додаток до рішення Київської міської ради від 24 травня 2012 року № 596/7933 «Про приватизацію жилих приміщень у гуртожитках </w:t>
      </w:r>
      <w:r>
        <w:rPr>
          <w:rFonts w:ascii="Times New Roman" w:hAnsi="Times New Roman"/>
          <w:b/>
          <w:bCs/>
          <w:sz w:val="28"/>
          <w:szCs w:val="28"/>
        </w:rPr>
        <w:br/>
      </w:r>
      <w:r w:rsidRPr="004D0311">
        <w:rPr>
          <w:rFonts w:ascii="Times New Roman" w:hAnsi="Times New Roman"/>
          <w:b/>
          <w:bCs/>
          <w:sz w:val="28"/>
          <w:szCs w:val="28"/>
        </w:rPr>
        <w:t>м. Києва»</w:t>
      </w:r>
    </w:p>
    <w:p w14:paraId="0F6796B6" w14:textId="77777777" w:rsidR="00E97BCE" w:rsidRDefault="00E97BCE" w:rsidP="007227A5">
      <w:pPr>
        <w:ind w:right="453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45B43B1" w14:textId="57F90FAC" w:rsidR="004D0311" w:rsidRDefault="004C29CF" w:rsidP="004D031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4C29CF">
        <w:rPr>
          <w:rFonts w:ascii="Times New Roman" w:hAnsi="Times New Roman"/>
          <w:sz w:val="28"/>
          <w:szCs w:val="28"/>
        </w:rPr>
        <w:t xml:space="preserve">Відповідно до статей 7, 19 Конституції України, статей 319, 327 Цивільного кодексу України, частини другої, </w:t>
      </w:r>
      <w:proofErr w:type="spellStart"/>
      <w:r w:rsidRPr="004C29CF">
        <w:rPr>
          <w:rFonts w:ascii="Times New Roman" w:hAnsi="Times New Roman"/>
          <w:sz w:val="28"/>
          <w:szCs w:val="28"/>
        </w:rPr>
        <w:t>п</w:t>
      </w:r>
      <w:r w:rsidR="00306FF9">
        <w:rPr>
          <w:rFonts w:ascii="Times New Roman" w:hAnsi="Times New Roman"/>
          <w:sz w:val="28"/>
          <w:szCs w:val="28"/>
        </w:rPr>
        <w:t>ʼ</w:t>
      </w:r>
      <w:r w:rsidRPr="004C29CF">
        <w:rPr>
          <w:rFonts w:ascii="Times New Roman" w:hAnsi="Times New Roman"/>
          <w:sz w:val="28"/>
          <w:szCs w:val="28"/>
        </w:rPr>
        <w:t>ятої</w:t>
      </w:r>
      <w:proofErr w:type="spellEnd"/>
      <w:r w:rsidRPr="004C29CF">
        <w:rPr>
          <w:rFonts w:ascii="Times New Roman" w:hAnsi="Times New Roman"/>
          <w:sz w:val="28"/>
          <w:szCs w:val="28"/>
        </w:rPr>
        <w:t xml:space="preserve"> статті 60 Закону України </w:t>
      </w:r>
      <w:r>
        <w:rPr>
          <w:rFonts w:ascii="Times New Roman" w:hAnsi="Times New Roman"/>
          <w:sz w:val="28"/>
          <w:szCs w:val="28"/>
        </w:rPr>
        <w:t>«</w:t>
      </w:r>
      <w:r w:rsidRPr="004C29CF">
        <w:rPr>
          <w:rFonts w:ascii="Times New Roman" w:hAnsi="Times New Roman"/>
          <w:sz w:val="28"/>
          <w:szCs w:val="28"/>
        </w:rPr>
        <w:t>Про місцеве самоврядування в Україні</w:t>
      </w:r>
      <w:r>
        <w:rPr>
          <w:rFonts w:ascii="Times New Roman" w:hAnsi="Times New Roman"/>
          <w:sz w:val="28"/>
          <w:szCs w:val="28"/>
        </w:rPr>
        <w:t>»</w:t>
      </w:r>
      <w:r w:rsidRPr="004C29CF">
        <w:rPr>
          <w:rFonts w:ascii="Times New Roman" w:hAnsi="Times New Roman"/>
          <w:sz w:val="28"/>
          <w:szCs w:val="28"/>
        </w:rPr>
        <w:t xml:space="preserve">, статті 3, підпункту </w:t>
      </w:r>
      <w:r>
        <w:rPr>
          <w:rFonts w:ascii="Times New Roman" w:hAnsi="Times New Roman"/>
          <w:sz w:val="28"/>
          <w:szCs w:val="28"/>
        </w:rPr>
        <w:t>«</w:t>
      </w:r>
      <w:r w:rsidRPr="004C29CF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»</w:t>
      </w:r>
      <w:r w:rsidRPr="004C29CF">
        <w:rPr>
          <w:rFonts w:ascii="Times New Roman" w:hAnsi="Times New Roman"/>
          <w:sz w:val="28"/>
          <w:szCs w:val="28"/>
        </w:rPr>
        <w:t xml:space="preserve"> пункту 5 частини першої статті 5 Закону України </w:t>
      </w:r>
      <w:r>
        <w:rPr>
          <w:rFonts w:ascii="Times New Roman" w:hAnsi="Times New Roman"/>
          <w:sz w:val="28"/>
          <w:szCs w:val="28"/>
        </w:rPr>
        <w:t>«</w:t>
      </w:r>
      <w:r w:rsidRPr="004C29CF">
        <w:rPr>
          <w:rFonts w:ascii="Times New Roman" w:hAnsi="Times New Roman"/>
          <w:sz w:val="28"/>
          <w:szCs w:val="28"/>
        </w:rPr>
        <w:t>Про забезпечення реалізації житлових прав мешканців гуртожитків</w:t>
      </w:r>
      <w:r>
        <w:rPr>
          <w:rFonts w:ascii="Times New Roman" w:hAnsi="Times New Roman"/>
          <w:sz w:val="28"/>
          <w:szCs w:val="28"/>
        </w:rPr>
        <w:t>»</w:t>
      </w:r>
      <w:r w:rsidRPr="004C29C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C29CF">
        <w:rPr>
          <w:rFonts w:ascii="Times New Roman" w:hAnsi="Times New Roman"/>
          <w:sz w:val="28"/>
          <w:szCs w:val="28"/>
        </w:rPr>
        <w:t>ста</w:t>
      </w:r>
      <w:r w:rsidR="00306FF9">
        <w:rPr>
          <w:rFonts w:ascii="Times New Roman" w:hAnsi="Times New Roman"/>
          <w:sz w:val="28"/>
          <w:szCs w:val="28"/>
        </w:rPr>
        <w:t>т</w:t>
      </w:r>
      <w:r w:rsidRPr="004C29CF">
        <w:rPr>
          <w:rFonts w:ascii="Times New Roman" w:hAnsi="Times New Roman"/>
          <w:sz w:val="28"/>
          <w:szCs w:val="28"/>
        </w:rPr>
        <w:t>тей</w:t>
      </w:r>
      <w:proofErr w:type="spellEnd"/>
      <w:r w:rsidRPr="004C29CF">
        <w:rPr>
          <w:rFonts w:ascii="Times New Roman" w:hAnsi="Times New Roman"/>
          <w:sz w:val="28"/>
          <w:szCs w:val="28"/>
        </w:rPr>
        <w:t xml:space="preserve"> 2, 3 Закону України </w:t>
      </w:r>
      <w:r>
        <w:rPr>
          <w:rFonts w:ascii="Times New Roman" w:hAnsi="Times New Roman"/>
          <w:sz w:val="28"/>
          <w:szCs w:val="28"/>
        </w:rPr>
        <w:t>«</w:t>
      </w:r>
      <w:r w:rsidRPr="004C29CF">
        <w:rPr>
          <w:rFonts w:ascii="Times New Roman" w:hAnsi="Times New Roman"/>
          <w:sz w:val="28"/>
          <w:szCs w:val="28"/>
        </w:rPr>
        <w:t>Про приватизацію державного житлового фонду</w:t>
      </w:r>
      <w:r>
        <w:rPr>
          <w:rFonts w:ascii="Times New Roman" w:hAnsi="Times New Roman"/>
          <w:sz w:val="28"/>
          <w:szCs w:val="28"/>
        </w:rPr>
        <w:t>»</w:t>
      </w:r>
      <w:r w:rsidRPr="004C29CF">
        <w:rPr>
          <w:rFonts w:ascii="Times New Roman" w:hAnsi="Times New Roman"/>
          <w:sz w:val="28"/>
          <w:szCs w:val="28"/>
        </w:rPr>
        <w:t>, постанови Кабінету Міністрів України від 06</w:t>
      </w:r>
      <w:r>
        <w:rPr>
          <w:rFonts w:ascii="Times New Roman" w:hAnsi="Times New Roman"/>
          <w:sz w:val="28"/>
          <w:szCs w:val="28"/>
        </w:rPr>
        <w:t>.11.</w:t>
      </w:r>
      <w:r w:rsidRPr="004C29CF">
        <w:rPr>
          <w:rFonts w:ascii="Times New Roman" w:hAnsi="Times New Roman"/>
          <w:sz w:val="28"/>
          <w:szCs w:val="28"/>
        </w:rPr>
        <w:t xml:space="preserve">1995 </w:t>
      </w:r>
      <w:r>
        <w:rPr>
          <w:rFonts w:ascii="Times New Roman" w:hAnsi="Times New Roman"/>
          <w:sz w:val="28"/>
          <w:szCs w:val="28"/>
        </w:rPr>
        <w:t>№</w:t>
      </w:r>
      <w:r w:rsidRPr="004C29CF">
        <w:rPr>
          <w:rFonts w:ascii="Times New Roman" w:hAnsi="Times New Roman"/>
          <w:sz w:val="28"/>
          <w:szCs w:val="28"/>
        </w:rPr>
        <w:t xml:space="preserve"> 891 </w:t>
      </w:r>
      <w:r>
        <w:rPr>
          <w:rFonts w:ascii="Times New Roman" w:hAnsi="Times New Roman"/>
          <w:sz w:val="28"/>
          <w:szCs w:val="28"/>
        </w:rPr>
        <w:t>«</w:t>
      </w:r>
      <w:r w:rsidRPr="004C29CF">
        <w:rPr>
          <w:rFonts w:ascii="Times New Roman" w:hAnsi="Times New Roman"/>
          <w:sz w:val="28"/>
          <w:szCs w:val="28"/>
        </w:rPr>
        <w:t>Про затвердження Положення про порядок передачі в комунальну власність державного житлового фонду, що перебував у повному господарському віданні або в оперативному управлінні підприємств, установ та організацій</w:t>
      </w:r>
      <w:r>
        <w:rPr>
          <w:rFonts w:ascii="Times New Roman" w:hAnsi="Times New Roman"/>
          <w:sz w:val="28"/>
          <w:szCs w:val="28"/>
        </w:rPr>
        <w:t>»</w:t>
      </w:r>
      <w:r w:rsidR="004D0311" w:rsidRPr="00FA76F9">
        <w:rPr>
          <w:rFonts w:ascii="Times New Roman" w:hAnsi="Times New Roman"/>
          <w:sz w:val="28"/>
          <w:szCs w:val="28"/>
        </w:rPr>
        <w:t>,</w:t>
      </w:r>
      <w:r w:rsidR="00940317">
        <w:rPr>
          <w:rFonts w:ascii="Times New Roman" w:hAnsi="Times New Roman"/>
          <w:sz w:val="28"/>
          <w:szCs w:val="28"/>
        </w:rPr>
        <w:t xml:space="preserve"> враховуючи розпорядження Поділь</w:t>
      </w:r>
      <w:r w:rsidR="004D0311" w:rsidRPr="00FA76F9">
        <w:rPr>
          <w:rFonts w:ascii="Times New Roman" w:hAnsi="Times New Roman"/>
          <w:sz w:val="28"/>
          <w:szCs w:val="28"/>
        </w:rPr>
        <w:t>ської районної в місті Києві державної адміністрац</w:t>
      </w:r>
      <w:r w:rsidR="00162E42">
        <w:rPr>
          <w:rFonts w:ascii="Times New Roman" w:hAnsi="Times New Roman"/>
          <w:sz w:val="28"/>
          <w:szCs w:val="28"/>
        </w:rPr>
        <w:t>ії від 28</w:t>
      </w:r>
      <w:r w:rsidR="00C109CA">
        <w:rPr>
          <w:rFonts w:ascii="Times New Roman" w:hAnsi="Times New Roman"/>
          <w:sz w:val="28"/>
          <w:szCs w:val="28"/>
        </w:rPr>
        <w:t>.12.</w:t>
      </w:r>
      <w:r w:rsidR="00162E42">
        <w:rPr>
          <w:rFonts w:ascii="Times New Roman" w:hAnsi="Times New Roman"/>
          <w:sz w:val="28"/>
          <w:szCs w:val="28"/>
        </w:rPr>
        <w:t>2023 № 1151</w:t>
      </w:r>
      <w:r w:rsidR="004D0311" w:rsidRPr="00FA76F9">
        <w:rPr>
          <w:rFonts w:ascii="Times New Roman" w:hAnsi="Times New Roman"/>
          <w:sz w:val="28"/>
          <w:szCs w:val="28"/>
        </w:rPr>
        <w:t xml:space="preserve"> «Про</w:t>
      </w:r>
      <w:r w:rsidR="00011C14">
        <w:rPr>
          <w:rFonts w:ascii="Times New Roman" w:hAnsi="Times New Roman"/>
          <w:sz w:val="28"/>
          <w:szCs w:val="28"/>
        </w:rPr>
        <w:t xml:space="preserve"> затвердження </w:t>
      </w:r>
      <w:proofErr w:type="spellStart"/>
      <w:r w:rsidR="00011C14">
        <w:rPr>
          <w:rFonts w:ascii="Times New Roman" w:hAnsi="Times New Roman"/>
          <w:sz w:val="28"/>
          <w:szCs w:val="28"/>
        </w:rPr>
        <w:t>акта</w:t>
      </w:r>
      <w:proofErr w:type="spellEnd"/>
      <w:r w:rsidR="00011C14">
        <w:rPr>
          <w:rFonts w:ascii="Times New Roman" w:hAnsi="Times New Roman"/>
          <w:sz w:val="28"/>
          <w:szCs w:val="28"/>
        </w:rPr>
        <w:t xml:space="preserve"> приймання гуртожитку на вул. Електриків, 28-Г </w:t>
      </w:r>
      <w:r w:rsidR="004D0311" w:rsidRPr="00FA76F9">
        <w:rPr>
          <w:rFonts w:ascii="Times New Roman" w:hAnsi="Times New Roman"/>
          <w:sz w:val="28"/>
          <w:szCs w:val="28"/>
        </w:rPr>
        <w:t>до комунальної власності територіальної громади міста Києва</w:t>
      </w:r>
      <w:r w:rsidR="00011C14">
        <w:rPr>
          <w:rFonts w:ascii="Times New Roman" w:hAnsi="Times New Roman"/>
          <w:sz w:val="28"/>
          <w:szCs w:val="28"/>
        </w:rPr>
        <w:t xml:space="preserve"> до сфери управління Поділь</w:t>
      </w:r>
      <w:r w:rsidR="00011C14" w:rsidRPr="00FA76F9">
        <w:rPr>
          <w:rFonts w:ascii="Times New Roman" w:hAnsi="Times New Roman"/>
          <w:sz w:val="28"/>
          <w:szCs w:val="28"/>
        </w:rPr>
        <w:t>ської районної в місті Києві державної адміністрац</w:t>
      </w:r>
      <w:r w:rsidR="00011C14">
        <w:rPr>
          <w:rFonts w:ascii="Times New Roman" w:hAnsi="Times New Roman"/>
          <w:sz w:val="28"/>
          <w:szCs w:val="28"/>
        </w:rPr>
        <w:t>ії</w:t>
      </w:r>
      <w:r w:rsidR="00206189">
        <w:rPr>
          <w:rFonts w:ascii="Times New Roman" w:hAnsi="Times New Roman"/>
          <w:sz w:val="28"/>
          <w:szCs w:val="28"/>
        </w:rPr>
        <w:t>»</w:t>
      </w:r>
      <w:r w:rsidR="001C2A8F">
        <w:rPr>
          <w:rFonts w:ascii="Times New Roman" w:hAnsi="Times New Roman"/>
          <w:sz w:val="28"/>
          <w:szCs w:val="28"/>
        </w:rPr>
        <w:t xml:space="preserve">, </w:t>
      </w:r>
      <w:r w:rsidR="001C2A8F" w:rsidRPr="001C2A8F">
        <w:rPr>
          <w:rFonts w:ascii="Times New Roman" w:hAnsi="Times New Roman"/>
          <w:sz w:val="28"/>
          <w:szCs w:val="28"/>
        </w:rPr>
        <w:t xml:space="preserve">розпорядження Подільської районної в місті Києві державної адміністрації від 15.05.2024 № 441 «Про безоплатне прийняття до  комунальної власності  територіальної громади міста Києва та до сфери управління Подільської районної в місті Києві державної адміністрації гуртожитку з інженерними мережами та обладнанням від Фонду державного майна України та зовнішніх інженерних мереж на вул. </w:t>
      </w:r>
      <w:proofErr w:type="spellStart"/>
      <w:r w:rsidR="001C2A8F" w:rsidRPr="001C2A8F">
        <w:rPr>
          <w:rFonts w:ascii="Times New Roman" w:hAnsi="Times New Roman"/>
          <w:sz w:val="28"/>
          <w:szCs w:val="28"/>
        </w:rPr>
        <w:t>Сирецька</w:t>
      </w:r>
      <w:proofErr w:type="spellEnd"/>
      <w:r w:rsidR="001C2A8F" w:rsidRPr="001C2A8F">
        <w:rPr>
          <w:rFonts w:ascii="Times New Roman" w:hAnsi="Times New Roman"/>
          <w:sz w:val="28"/>
          <w:szCs w:val="28"/>
        </w:rPr>
        <w:t>, 46»</w:t>
      </w:r>
      <w:r w:rsidR="00C94942">
        <w:rPr>
          <w:rFonts w:ascii="Times New Roman" w:hAnsi="Times New Roman"/>
          <w:sz w:val="28"/>
          <w:szCs w:val="28"/>
        </w:rPr>
        <w:t xml:space="preserve"> </w:t>
      </w:r>
      <w:r w:rsidR="00206189">
        <w:rPr>
          <w:rFonts w:ascii="Times New Roman" w:hAnsi="Times New Roman"/>
          <w:sz w:val="28"/>
          <w:szCs w:val="28"/>
        </w:rPr>
        <w:t>та розпорядження Поділь</w:t>
      </w:r>
      <w:r w:rsidR="00206189" w:rsidRPr="00FA76F9">
        <w:rPr>
          <w:rFonts w:ascii="Times New Roman" w:hAnsi="Times New Roman"/>
          <w:sz w:val="28"/>
          <w:szCs w:val="28"/>
        </w:rPr>
        <w:t>ської районної в місті Києві державної адміністрац</w:t>
      </w:r>
      <w:r w:rsidR="00206189">
        <w:rPr>
          <w:rFonts w:ascii="Times New Roman" w:hAnsi="Times New Roman"/>
          <w:sz w:val="28"/>
          <w:szCs w:val="28"/>
        </w:rPr>
        <w:t xml:space="preserve">ії </w:t>
      </w:r>
      <w:r w:rsidR="00AD629D">
        <w:rPr>
          <w:rFonts w:ascii="Times New Roman" w:hAnsi="Times New Roman"/>
          <w:sz w:val="28"/>
          <w:szCs w:val="28"/>
        </w:rPr>
        <w:br/>
      </w:r>
      <w:r w:rsidR="00206189">
        <w:rPr>
          <w:rFonts w:ascii="Times New Roman" w:hAnsi="Times New Roman"/>
          <w:sz w:val="28"/>
          <w:szCs w:val="28"/>
        </w:rPr>
        <w:t>від 06</w:t>
      </w:r>
      <w:r w:rsidR="00C109CA">
        <w:rPr>
          <w:rFonts w:ascii="Times New Roman" w:hAnsi="Times New Roman"/>
          <w:sz w:val="28"/>
          <w:szCs w:val="28"/>
        </w:rPr>
        <w:t>.11.</w:t>
      </w:r>
      <w:r w:rsidR="00206189">
        <w:rPr>
          <w:rFonts w:ascii="Times New Roman" w:hAnsi="Times New Roman"/>
          <w:sz w:val="28"/>
          <w:szCs w:val="28"/>
        </w:rPr>
        <w:t>2024</w:t>
      </w:r>
      <w:r w:rsidR="00493645">
        <w:rPr>
          <w:rFonts w:ascii="Times New Roman" w:hAnsi="Times New Roman"/>
          <w:sz w:val="28"/>
          <w:szCs w:val="28"/>
        </w:rPr>
        <w:t xml:space="preserve"> № 993</w:t>
      </w:r>
      <w:r w:rsidR="00493645" w:rsidRPr="00FA76F9">
        <w:rPr>
          <w:rFonts w:ascii="Times New Roman" w:hAnsi="Times New Roman"/>
          <w:sz w:val="28"/>
          <w:szCs w:val="28"/>
        </w:rPr>
        <w:t xml:space="preserve"> </w:t>
      </w:r>
      <w:r w:rsidR="00206189">
        <w:rPr>
          <w:rFonts w:ascii="Times New Roman" w:hAnsi="Times New Roman"/>
          <w:sz w:val="28"/>
          <w:szCs w:val="28"/>
        </w:rPr>
        <w:t xml:space="preserve"> </w:t>
      </w:r>
      <w:r w:rsidR="00D920D8">
        <w:rPr>
          <w:rFonts w:ascii="Times New Roman" w:hAnsi="Times New Roman"/>
          <w:sz w:val="28"/>
          <w:szCs w:val="28"/>
        </w:rPr>
        <w:t>«</w:t>
      </w:r>
      <w:r w:rsidR="00206189">
        <w:rPr>
          <w:rFonts w:ascii="Times New Roman" w:hAnsi="Times New Roman"/>
          <w:sz w:val="28"/>
          <w:szCs w:val="28"/>
        </w:rPr>
        <w:t>Про</w:t>
      </w:r>
      <w:r w:rsidR="00D920D8">
        <w:rPr>
          <w:rFonts w:ascii="Times New Roman" w:hAnsi="Times New Roman"/>
          <w:sz w:val="28"/>
          <w:szCs w:val="28"/>
        </w:rPr>
        <w:t xml:space="preserve"> затвердження </w:t>
      </w:r>
      <w:proofErr w:type="spellStart"/>
      <w:r w:rsidR="00D920D8">
        <w:rPr>
          <w:rFonts w:ascii="Times New Roman" w:hAnsi="Times New Roman"/>
          <w:sz w:val="28"/>
          <w:szCs w:val="28"/>
        </w:rPr>
        <w:t>акта</w:t>
      </w:r>
      <w:proofErr w:type="spellEnd"/>
      <w:r w:rsidR="00D920D8">
        <w:rPr>
          <w:rFonts w:ascii="Times New Roman" w:hAnsi="Times New Roman"/>
          <w:sz w:val="28"/>
          <w:szCs w:val="28"/>
        </w:rPr>
        <w:t xml:space="preserve"> приймання-передачі</w:t>
      </w:r>
      <w:r w:rsidR="00D920D8" w:rsidRPr="00D920D8">
        <w:rPr>
          <w:rFonts w:ascii="Times New Roman" w:hAnsi="Times New Roman"/>
          <w:sz w:val="28"/>
          <w:szCs w:val="28"/>
        </w:rPr>
        <w:t xml:space="preserve"> </w:t>
      </w:r>
      <w:r w:rsidR="00C109CA">
        <w:rPr>
          <w:rFonts w:ascii="Times New Roman" w:hAnsi="Times New Roman"/>
          <w:sz w:val="28"/>
          <w:szCs w:val="28"/>
        </w:rPr>
        <w:t xml:space="preserve">гуртожитку </w:t>
      </w:r>
      <w:r w:rsidR="00493645">
        <w:rPr>
          <w:rFonts w:ascii="Times New Roman" w:hAnsi="Times New Roman"/>
          <w:sz w:val="28"/>
          <w:szCs w:val="28"/>
        </w:rPr>
        <w:t>в комунальну власність</w:t>
      </w:r>
      <w:r w:rsidR="00D920D8" w:rsidRPr="00FA76F9">
        <w:rPr>
          <w:rFonts w:ascii="Times New Roman" w:hAnsi="Times New Roman"/>
          <w:sz w:val="28"/>
          <w:szCs w:val="28"/>
        </w:rPr>
        <w:t xml:space="preserve"> територіальної громади міста Києва</w:t>
      </w:r>
      <w:r w:rsidR="00D920D8">
        <w:rPr>
          <w:rFonts w:ascii="Times New Roman" w:hAnsi="Times New Roman"/>
          <w:sz w:val="28"/>
          <w:szCs w:val="28"/>
        </w:rPr>
        <w:t xml:space="preserve"> до сфери управління Поділь</w:t>
      </w:r>
      <w:r w:rsidR="00D920D8" w:rsidRPr="00FA76F9">
        <w:rPr>
          <w:rFonts w:ascii="Times New Roman" w:hAnsi="Times New Roman"/>
          <w:sz w:val="28"/>
          <w:szCs w:val="28"/>
        </w:rPr>
        <w:t>ської районної в місті Києві державної адміністрац</w:t>
      </w:r>
      <w:r w:rsidR="00D920D8">
        <w:rPr>
          <w:rFonts w:ascii="Times New Roman" w:hAnsi="Times New Roman"/>
          <w:sz w:val="28"/>
          <w:szCs w:val="28"/>
        </w:rPr>
        <w:t>ії</w:t>
      </w:r>
      <w:r w:rsidR="00493645">
        <w:rPr>
          <w:rFonts w:ascii="Times New Roman" w:hAnsi="Times New Roman"/>
          <w:sz w:val="28"/>
          <w:szCs w:val="28"/>
        </w:rPr>
        <w:t xml:space="preserve"> та закріплення на праві господарського віддання за комунальним підприємством «Керуюча компанія з обслуговування жи</w:t>
      </w:r>
      <w:r w:rsidR="00131B7B">
        <w:rPr>
          <w:rFonts w:ascii="Times New Roman" w:hAnsi="Times New Roman"/>
          <w:sz w:val="28"/>
          <w:szCs w:val="28"/>
        </w:rPr>
        <w:t>т</w:t>
      </w:r>
      <w:r w:rsidR="00493645">
        <w:rPr>
          <w:rFonts w:ascii="Times New Roman" w:hAnsi="Times New Roman"/>
          <w:sz w:val="28"/>
          <w:szCs w:val="28"/>
        </w:rPr>
        <w:t>ло</w:t>
      </w:r>
      <w:r w:rsidR="00131B7B">
        <w:rPr>
          <w:rFonts w:ascii="Times New Roman" w:hAnsi="Times New Roman"/>
          <w:sz w:val="28"/>
          <w:szCs w:val="28"/>
        </w:rPr>
        <w:t>во</w:t>
      </w:r>
      <w:r w:rsidR="00493645">
        <w:rPr>
          <w:rFonts w:ascii="Times New Roman" w:hAnsi="Times New Roman"/>
          <w:sz w:val="28"/>
          <w:szCs w:val="28"/>
        </w:rPr>
        <w:t>го фонду Подільського району м. Києва»</w:t>
      </w:r>
      <w:r w:rsidR="00D920D8">
        <w:rPr>
          <w:rFonts w:ascii="Times New Roman" w:hAnsi="Times New Roman"/>
          <w:sz w:val="28"/>
          <w:szCs w:val="28"/>
        </w:rPr>
        <w:t xml:space="preserve"> </w:t>
      </w:r>
      <w:r w:rsidR="00206189">
        <w:rPr>
          <w:rFonts w:ascii="Times New Roman" w:hAnsi="Times New Roman"/>
          <w:sz w:val="28"/>
          <w:szCs w:val="28"/>
        </w:rPr>
        <w:t xml:space="preserve"> </w:t>
      </w:r>
      <w:r w:rsidR="00D920D8">
        <w:rPr>
          <w:rFonts w:ascii="Times New Roman" w:hAnsi="Times New Roman"/>
          <w:sz w:val="28"/>
          <w:szCs w:val="28"/>
        </w:rPr>
        <w:t xml:space="preserve"> </w:t>
      </w:r>
      <w:r w:rsidR="00861F4B">
        <w:rPr>
          <w:rFonts w:ascii="Times New Roman" w:hAnsi="Times New Roman"/>
          <w:sz w:val="28"/>
          <w:szCs w:val="28"/>
        </w:rPr>
        <w:t>гуртожитку на вул.</w:t>
      </w:r>
      <w:r w:rsidR="00131B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31B7B">
        <w:rPr>
          <w:rFonts w:ascii="Times New Roman" w:hAnsi="Times New Roman"/>
          <w:sz w:val="28"/>
          <w:szCs w:val="28"/>
        </w:rPr>
        <w:t>Сирецькій</w:t>
      </w:r>
      <w:proofErr w:type="spellEnd"/>
      <w:r w:rsidR="00131B7B">
        <w:rPr>
          <w:rFonts w:ascii="Times New Roman" w:hAnsi="Times New Roman"/>
          <w:sz w:val="28"/>
          <w:szCs w:val="28"/>
        </w:rPr>
        <w:t>, 46»</w:t>
      </w:r>
      <w:r w:rsidR="00F719F9">
        <w:rPr>
          <w:rFonts w:ascii="Times New Roman" w:hAnsi="Times New Roman"/>
          <w:sz w:val="28"/>
          <w:szCs w:val="28"/>
        </w:rPr>
        <w:t>, з метою залишення будинків</w:t>
      </w:r>
      <w:r w:rsidR="004D0311" w:rsidRPr="00FA76F9">
        <w:rPr>
          <w:rFonts w:ascii="Times New Roman" w:hAnsi="Times New Roman"/>
          <w:sz w:val="28"/>
          <w:szCs w:val="28"/>
        </w:rPr>
        <w:t xml:space="preserve"> у статусі «гуртожиток» та надання дозволу на приватизацію його жилих і нежилих </w:t>
      </w:r>
      <w:r w:rsidR="004D0311" w:rsidRPr="00FA76F9">
        <w:rPr>
          <w:rFonts w:ascii="Times New Roman" w:hAnsi="Times New Roman"/>
          <w:sz w:val="28"/>
          <w:szCs w:val="28"/>
        </w:rPr>
        <w:lastRenderedPageBreak/>
        <w:t>приміщень», забезпечення реалізації конститу</w:t>
      </w:r>
      <w:r w:rsidR="00F36F8C">
        <w:rPr>
          <w:rFonts w:ascii="Times New Roman" w:hAnsi="Times New Roman"/>
          <w:sz w:val="28"/>
          <w:szCs w:val="28"/>
        </w:rPr>
        <w:t>ційних прав мешканців гуртожитків</w:t>
      </w:r>
      <w:r w:rsidR="004D0311" w:rsidRPr="00FA76F9">
        <w:rPr>
          <w:rFonts w:ascii="Times New Roman" w:hAnsi="Times New Roman"/>
          <w:sz w:val="28"/>
          <w:szCs w:val="28"/>
        </w:rPr>
        <w:t xml:space="preserve"> на житло та сприяння створенню об’єднання співвласників гуртожитків, Київська міська рада </w:t>
      </w:r>
    </w:p>
    <w:p w14:paraId="655B47CE" w14:textId="77777777" w:rsidR="00E20D47" w:rsidRPr="00FA76F9" w:rsidRDefault="00E20D47" w:rsidP="004D0311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2C53FB84" w14:textId="77777777" w:rsidR="00262D90" w:rsidRDefault="00262D90" w:rsidP="00E34A4F">
      <w:pPr>
        <w:ind w:right="4536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14:paraId="2CE4BD50" w14:textId="77777777" w:rsidR="00262D90" w:rsidRDefault="00262D90" w:rsidP="0046355F">
      <w:pPr>
        <w:ind w:right="4536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687F5C" w14:textId="5B69E970" w:rsidR="004D0311" w:rsidRPr="00FA76F9" w:rsidRDefault="004D0311" w:rsidP="0046355F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4D0311">
        <w:rPr>
          <w:rFonts w:ascii="Times New Roman" w:hAnsi="Times New Roman"/>
          <w:b/>
          <w:bCs/>
          <w:sz w:val="28"/>
          <w:szCs w:val="28"/>
        </w:rPr>
        <w:t>1.</w:t>
      </w:r>
      <w:r w:rsidRPr="00FA76F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F9">
        <w:rPr>
          <w:rFonts w:ascii="Times New Roman" w:hAnsi="Times New Roman"/>
          <w:sz w:val="28"/>
          <w:szCs w:val="28"/>
        </w:rPr>
        <w:t>Внести</w:t>
      </w:r>
      <w:proofErr w:type="spellEnd"/>
      <w:r w:rsidRPr="00FA76F9">
        <w:rPr>
          <w:rFonts w:ascii="Times New Roman" w:hAnsi="Times New Roman"/>
          <w:sz w:val="28"/>
          <w:szCs w:val="28"/>
        </w:rPr>
        <w:t xml:space="preserve"> зміни у додаток до рішення Київської міської ради </w:t>
      </w:r>
      <w:r w:rsidR="00AD629D">
        <w:rPr>
          <w:rFonts w:ascii="Times New Roman" w:hAnsi="Times New Roman"/>
          <w:sz w:val="28"/>
          <w:szCs w:val="28"/>
        </w:rPr>
        <w:br/>
      </w:r>
      <w:r w:rsidRPr="00FA76F9">
        <w:rPr>
          <w:rFonts w:ascii="Times New Roman" w:hAnsi="Times New Roman"/>
          <w:sz w:val="28"/>
          <w:szCs w:val="28"/>
        </w:rPr>
        <w:t xml:space="preserve">від 24 травня 2012 року № 596/7933 «Про приватизацію жилих приміщень у гуртожитках м. Києва» (в редакції рішення Київської міської ради </w:t>
      </w:r>
      <w:r w:rsidR="00AD629D">
        <w:rPr>
          <w:rFonts w:ascii="Times New Roman" w:hAnsi="Times New Roman"/>
          <w:sz w:val="28"/>
          <w:szCs w:val="28"/>
        </w:rPr>
        <w:br/>
      </w:r>
      <w:r w:rsidRPr="00FA76F9">
        <w:rPr>
          <w:rFonts w:ascii="Times New Roman" w:hAnsi="Times New Roman"/>
          <w:sz w:val="28"/>
          <w:szCs w:val="28"/>
        </w:rPr>
        <w:t>від 11 лютого 2016 року № 94/94)</w:t>
      </w:r>
      <w:r>
        <w:rPr>
          <w:rFonts w:ascii="Times New Roman" w:hAnsi="Times New Roman"/>
          <w:sz w:val="28"/>
          <w:szCs w:val="28"/>
        </w:rPr>
        <w:t>:</w:t>
      </w:r>
    </w:p>
    <w:p w14:paraId="50EAD5D8" w14:textId="2057CC52" w:rsidR="004D0311" w:rsidRDefault="004D0311" w:rsidP="0046355F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п</w:t>
      </w:r>
      <w:r w:rsidRPr="00FA76F9">
        <w:rPr>
          <w:rFonts w:ascii="Times New Roman" w:hAnsi="Times New Roman"/>
          <w:sz w:val="28"/>
          <w:szCs w:val="28"/>
        </w:rPr>
        <w:t xml:space="preserve">ісля позиції </w:t>
      </w:r>
      <w:r w:rsidR="00EE1B4F">
        <w:rPr>
          <w:rFonts w:ascii="Times New Roman" w:hAnsi="Times New Roman"/>
          <w:sz w:val="28"/>
          <w:szCs w:val="28"/>
        </w:rPr>
        <w:t>65</w:t>
      </w:r>
      <w:r w:rsidR="00054A97">
        <w:rPr>
          <w:rFonts w:ascii="Times New Roman" w:hAnsi="Times New Roman"/>
          <w:sz w:val="28"/>
          <w:szCs w:val="28"/>
        </w:rPr>
        <w:t xml:space="preserve"> доповнити новими позиціями</w:t>
      </w:r>
      <w:r w:rsidRPr="00FA76F9">
        <w:rPr>
          <w:rFonts w:ascii="Times New Roman" w:hAnsi="Times New Roman"/>
          <w:sz w:val="28"/>
          <w:szCs w:val="28"/>
        </w:rPr>
        <w:t xml:space="preserve"> </w:t>
      </w:r>
      <w:r w:rsidR="00054A97">
        <w:rPr>
          <w:rFonts w:ascii="Times New Roman" w:hAnsi="Times New Roman"/>
          <w:sz w:val="28"/>
          <w:szCs w:val="28"/>
        </w:rPr>
        <w:t>66 та 67</w:t>
      </w:r>
      <w:r w:rsidRPr="00FA76F9">
        <w:rPr>
          <w:rFonts w:ascii="Times New Roman" w:hAnsi="Times New Roman"/>
          <w:sz w:val="28"/>
          <w:szCs w:val="28"/>
        </w:rPr>
        <w:t xml:space="preserve"> такого змісту: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4"/>
        <w:gridCol w:w="1134"/>
        <w:gridCol w:w="3945"/>
        <w:gridCol w:w="2637"/>
        <w:gridCol w:w="773"/>
      </w:tblGrid>
      <w:tr w:rsidR="0046355F" w:rsidRPr="009D1AB2" w14:paraId="76A54E87" w14:textId="77777777" w:rsidTr="00E5229D">
        <w:trPr>
          <w:trHeight w:val="285"/>
        </w:trPr>
        <w:tc>
          <w:tcPr>
            <w:tcW w:w="924" w:type="dxa"/>
            <w:tcBorders>
              <w:top w:val="nil"/>
              <w:left w:val="nil"/>
              <w:bottom w:val="nil"/>
            </w:tcBorders>
          </w:tcPr>
          <w:p w14:paraId="73C29CE5" w14:textId="77777777" w:rsidR="0046355F" w:rsidRPr="009D1AB2" w:rsidRDefault="0046355F" w:rsidP="00E5229D">
            <w:pPr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AB2">
              <w:rPr>
                <w:rFonts w:ascii="Times New Roman" w:hAnsi="Times New Roman"/>
                <w:sz w:val="28"/>
                <w:szCs w:val="28"/>
              </w:rPr>
              <w:t>«</w:t>
            </w:r>
          </w:p>
        </w:tc>
        <w:tc>
          <w:tcPr>
            <w:tcW w:w="1134" w:type="dxa"/>
          </w:tcPr>
          <w:p w14:paraId="0C09F801" w14:textId="69C2D7BF" w:rsidR="0046355F" w:rsidRPr="009D1AB2" w:rsidRDefault="00054A97" w:rsidP="00E5229D">
            <w:pPr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</w:t>
            </w:r>
            <w:r w:rsidR="0046355F" w:rsidRPr="009D1AB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45" w:type="dxa"/>
          </w:tcPr>
          <w:p w14:paraId="757BE6BF" w14:textId="3F4B9EBD" w:rsidR="0046355F" w:rsidRPr="009D1AB2" w:rsidRDefault="00054A97" w:rsidP="00E5229D">
            <w:pPr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вул. Електриків, 28-Г</w:t>
            </w:r>
          </w:p>
        </w:tc>
        <w:tc>
          <w:tcPr>
            <w:tcW w:w="2637" w:type="dxa"/>
          </w:tcPr>
          <w:p w14:paraId="2D5029EB" w14:textId="3FF5282F" w:rsidR="0046355F" w:rsidRPr="009D1AB2" w:rsidRDefault="00054A97" w:rsidP="00E5229D">
            <w:pPr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Поділь</w:t>
            </w:r>
            <w:r w:rsidR="0046355F" w:rsidRPr="009D1AB2">
              <w:rPr>
                <w:rFonts w:ascii="Times New Roman" w:hAnsi="Times New Roman"/>
                <w:sz w:val="28"/>
                <w:szCs w:val="28"/>
              </w:rPr>
              <w:t>ський</w:t>
            </w:r>
          </w:p>
        </w:tc>
        <w:tc>
          <w:tcPr>
            <w:tcW w:w="773" w:type="dxa"/>
            <w:tcBorders>
              <w:top w:val="nil"/>
              <w:bottom w:val="nil"/>
              <w:right w:val="nil"/>
            </w:tcBorders>
          </w:tcPr>
          <w:p w14:paraId="7764F203" w14:textId="77777777" w:rsidR="0046355F" w:rsidRPr="009D1AB2" w:rsidRDefault="0046355F" w:rsidP="0046355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AB2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054A97" w:rsidRPr="009D1AB2" w14:paraId="67829E1C" w14:textId="77777777" w:rsidTr="00E5229D">
        <w:trPr>
          <w:trHeight w:val="285"/>
        </w:trPr>
        <w:tc>
          <w:tcPr>
            <w:tcW w:w="924" w:type="dxa"/>
            <w:tcBorders>
              <w:top w:val="nil"/>
              <w:left w:val="nil"/>
              <w:bottom w:val="nil"/>
            </w:tcBorders>
          </w:tcPr>
          <w:p w14:paraId="1328E830" w14:textId="4A54BC7F" w:rsidR="00054A97" w:rsidRPr="009D1AB2" w:rsidRDefault="00054A97" w:rsidP="00E5229D">
            <w:pPr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</w:p>
        </w:tc>
        <w:tc>
          <w:tcPr>
            <w:tcW w:w="1134" w:type="dxa"/>
          </w:tcPr>
          <w:p w14:paraId="236034B5" w14:textId="4FEA405C" w:rsidR="00054A97" w:rsidRDefault="00054A97" w:rsidP="00E5229D">
            <w:pPr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67.</w:t>
            </w:r>
          </w:p>
        </w:tc>
        <w:tc>
          <w:tcPr>
            <w:tcW w:w="3945" w:type="dxa"/>
          </w:tcPr>
          <w:p w14:paraId="3CD2D13B" w14:textId="028E25F1" w:rsidR="00054A97" w:rsidRDefault="00054A97" w:rsidP="00E5229D">
            <w:pPr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вул.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Сирецька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46</w:t>
            </w:r>
          </w:p>
        </w:tc>
        <w:tc>
          <w:tcPr>
            <w:tcW w:w="2637" w:type="dxa"/>
          </w:tcPr>
          <w:p w14:paraId="7EB1973A" w14:textId="14AF9D10" w:rsidR="00054A97" w:rsidRDefault="00054A97" w:rsidP="00E5229D">
            <w:pPr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Поділь</w:t>
            </w:r>
            <w:r w:rsidRPr="009D1AB2">
              <w:rPr>
                <w:rFonts w:ascii="Times New Roman" w:hAnsi="Times New Roman"/>
                <w:sz w:val="28"/>
                <w:szCs w:val="28"/>
              </w:rPr>
              <w:t>ський</w:t>
            </w:r>
          </w:p>
        </w:tc>
        <w:tc>
          <w:tcPr>
            <w:tcW w:w="773" w:type="dxa"/>
            <w:tcBorders>
              <w:top w:val="nil"/>
              <w:bottom w:val="nil"/>
              <w:right w:val="nil"/>
            </w:tcBorders>
          </w:tcPr>
          <w:p w14:paraId="7E038141" w14:textId="0E0F5BFF" w:rsidR="00054A97" w:rsidRPr="009D1AB2" w:rsidRDefault="00D53C20" w:rsidP="0046355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AB2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14:paraId="5E680994" w14:textId="77777777" w:rsidR="00AE2AAA" w:rsidRDefault="00AE2AAA" w:rsidP="0046355F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44B25E10" w14:textId="1CAAC584" w:rsidR="004D0311" w:rsidRPr="00FA76F9" w:rsidRDefault="004D0311" w:rsidP="0046355F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FA76F9">
        <w:rPr>
          <w:rFonts w:ascii="Times New Roman" w:hAnsi="Times New Roman"/>
          <w:sz w:val="28"/>
          <w:szCs w:val="28"/>
        </w:rPr>
        <w:t>У зв’язку з цим нумерацію позицій привести у відповідність до вищенаведених змін.</w:t>
      </w:r>
    </w:p>
    <w:p w14:paraId="05404347" w14:textId="77777777" w:rsidR="004D0311" w:rsidRDefault="004D0311" w:rsidP="0046355F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F39C2D7" w14:textId="4627191E" w:rsidR="00E34A4F" w:rsidRDefault="004D0311" w:rsidP="0046355F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4D0311">
        <w:rPr>
          <w:rFonts w:ascii="Times New Roman" w:hAnsi="Times New Roman"/>
          <w:b/>
          <w:bCs/>
          <w:sz w:val="28"/>
          <w:szCs w:val="28"/>
        </w:rPr>
        <w:t>2.</w:t>
      </w:r>
      <w:r w:rsidRPr="00FA76F9">
        <w:rPr>
          <w:rFonts w:ascii="Times New Roman" w:hAnsi="Times New Roman"/>
          <w:sz w:val="28"/>
          <w:szCs w:val="28"/>
        </w:rPr>
        <w:t xml:space="preserve"> </w:t>
      </w:r>
      <w:r w:rsidR="00E34A4F" w:rsidRPr="00E34A4F">
        <w:rPr>
          <w:rFonts w:ascii="Times New Roman" w:hAnsi="Times New Roman"/>
          <w:sz w:val="28"/>
          <w:szCs w:val="28"/>
        </w:rPr>
        <w:t>Це рішення набирає чинності з дня його прийняття.</w:t>
      </w:r>
    </w:p>
    <w:p w14:paraId="487AFA9B" w14:textId="77777777" w:rsidR="00E34A4F" w:rsidRPr="00FA76F9" w:rsidRDefault="00E34A4F" w:rsidP="00E34A4F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32A4F1E" w14:textId="1E6B494A" w:rsidR="004D0311" w:rsidRDefault="00AE2AAA" w:rsidP="00E34A4F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</w:t>
      </w:r>
      <w:r w:rsidR="00E34A4F" w:rsidRPr="00E34A4F">
        <w:rPr>
          <w:rFonts w:ascii="Times New Roman" w:hAnsi="Times New Roman"/>
          <w:b/>
          <w:bCs/>
          <w:sz w:val="28"/>
          <w:szCs w:val="28"/>
        </w:rPr>
        <w:t>.</w:t>
      </w:r>
      <w:r w:rsidR="00E34A4F">
        <w:rPr>
          <w:rFonts w:ascii="Times New Roman" w:hAnsi="Times New Roman"/>
          <w:sz w:val="28"/>
          <w:szCs w:val="28"/>
        </w:rPr>
        <w:t xml:space="preserve"> </w:t>
      </w:r>
      <w:r w:rsidR="00E34A4F" w:rsidRPr="00E34A4F">
        <w:rPr>
          <w:rFonts w:ascii="Times New Roman" w:hAnsi="Times New Roman"/>
          <w:sz w:val="28"/>
          <w:szCs w:val="28"/>
        </w:rPr>
        <w:t>Оприлюднити це рішення в установленому порядку.</w:t>
      </w:r>
    </w:p>
    <w:p w14:paraId="7F3410E8" w14:textId="77777777" w:rsidR="00E34A4F" w:rsidRDefault="00E34A4F" w:rsidP="00E34A4F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4EECB5F" w14:textId="0ACD97B9" w:rsidR="004D0311" w:rsidRPr="00FA76F9" w:rsidRDefault="00AE2AAA" w:rsidP="00E34A4F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</w:t>
      </w:r>
      <w:r w:rsidR="004D0311" w:rsidRPr="00E34A4F">
        <w:rPr>
          <w:rFonts w:ascii="Times New Roman" w:hAnsi="Times New Roman"/>
          <w:b/>
          <w:bCs/>
          <w:sz w:val="28"/>
          <w:szCs w:val="28"/>
        </w:rPr>
        <w:t>.</w:t>
      </w:r>
      <w:r w:rsidR="004D0311" w:rsidRPr="00FA76F9">
        <w:rPr>
          <w:rFonts w:ascii="Times New Roman" w:hAnsi="Times New Roman"/>
          <w:sz w:val="28"/>
          <w:szCs w:val="28"/>
        </w:rPr>
        <w:t xml:space="preserve"> Контроль за виконанням цього рішення покласти на постійну комісію Київської міської ради з питань власності та регуляторної політики та постійну комісію Київської міської ради з питань житлово-комунального господарства та паливно-енергетичного комплексу.</w:t>
      </w:r>
    </w:p>
    <w:p w14:paraId="57FCAB8A" w14:textId="77777777" w:rsidR="004D0311" w:rsidRDefault="004D0311" w:rsidP="00E34A4F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514D350" w14:textId="77777777" w:rsidR="00E34A4F" w:rsidRDefault="00E34A4F" w:rsidP="00E34A4F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22A9B57E" w14:textId="77777777" w:rsidR="00262D90" w:rsidRDefault="00262D90" w:rsidP="00E34A4F">
      <w:pPr>
        <w:widowControl/>
        <w:tabs>
          <w:tab w:val="left" w:pos="1158"/>
        </w:tabs>
        <w:ind w:right="2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63A46143" w14:textId="665120D1" w:rsidR="00262D90" w:rsidRPr="00724CE1" w:rsidRDefault="00262D90" w:rsidP="0046355F">
      <w:pPr>
        <w:widowControl/>
        <w:tabs>
          <w:tab w:val="left" w:pos="567"/>
        </w:tabs>
        <w:ind w:right="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724CE1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 xml:space="preserve">Київський міський голова </w:t>
      </w:r>
      <w:r w:rsidRPr="00724CE1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ab/>
      </w:r>
      <w:r w:rsidR="0046355F" w:rsidRPr="00724CE1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 xml:space="preserve">           </w:t>
      </w:r>
      <w:r w:rsidRPr="00724CE1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ab/>
      </w:r>
      <w:r w:rsidRPr="00724CE1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ab/>
      </w:r>
      <w:r w:rsidRPr="00724CE1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ab/>
      </w:r>
      <w:r w:rsidR="0046355F" w:rsidRPr="00724CE1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 xml:space="preserve"> </w:t>
      </w:r>
      <w:r w:rsidRPr="00724CE1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 xml:space="preserve"> </w:t>
      </w:r>
      <w:r w:rsidR="002E59B2" w:rsidRPr="00724CE1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 xml:space="preserve">        </w:t>
      </w:r>
      <w:r w:rsidRPr="00724CE1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ab/>
        <w:t>Віталій КЛИЧКО</w:t>
      </w:r>
    </w:p>
    <w:p w14:paraId="343433E9" w14:textId="77777777" w:rsidR="00262D90" w:rsidRDefault="00262D90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14:paraId="51B8530D" w14:textId="77777777" w:rsidR="00262D90" w:rsidRDefault="00262D90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14:paraId="09912523" w14:textId="77777777" w:rsidR="00E34A4F" w:rsidRDefault="00E34A4F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14:paraId="629DCB85" w14:textId="77777777" w:rsidR="00E34A4F" w:rsidRDefault="00E34A4F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14:paraId="38CD3468" w14:textId="77777777" w:rsidR="00E34A4F" w:rsidRDefault="00E34A4F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14:paraId="6817DB79" w14:textId="77777777" w:rsidR="00AE2AAA" w:rsidRDefault="00AE2AAA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14:paraId="2F110FBC" w14:textId="77777777" w:rsidR="00CF61BA" w:rsidRDefault="00CF61BA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14:paraId="4B18FF1F" w14:textId="77777777" w:rsidR="00CF61BA" w:rsidRDefault="00CF61BA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14:paraId="374298EF" w14:textId="77777777" w:rsidR="00CF61BA" w:rsidRDefault="00CF61BA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14:paraId="29FECC07" w14:textId="77777777" w:rsidR="00CF61BA" w:rsidRDefault="00CF61BA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14:paraId="45E57E94" w14:textId="77777777" w:rsidR="00CF61BA" w:rsidRDefault="00CF61BA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14:paraId="7CEC5028" w14:textId="77777777" w:rsidR="00CF61BA" w:rsidRDefault="00CF61BA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14:paraId="7D9AC86B" w14:textId="77777777" w:rsidR="00CF61BA" w:rsidRDefault="00CF61BA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14:paraId="4F6B33FD" w14:textId="77777777" w:rsidR="00AE2AAA" w:rsidRDefault="00AE2AAA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14:paraId="086CCA73" w14:textId="77777777" w:rsidR="00C109CA" w:rsidRDefault="00C109CA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14:paraId="1601CF86" w14:textId="77777777" w:rsidR="00AE2AAA" w:rsidRDefault="00AE2AAA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14:paraId="10161C37" w14:textId="77777777" w:rsidR="00E34A4F" w:rsidRDefault="00E34A4F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14:paraId="2756F8A9" w14:textId="253DDA7E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b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  <w:t>Подання</w:t>
      </w:r>
      <w:r w:rsidRPr="00262D90">
        <w:rPr>
          <w:rFonts w:ascii="Times New Roman" w:eastAsia="Calibri" w:hAnsi="Times New Roman" w:cs="Times New Roman"/>
          <w:b/>
          <w:sz w:val="28"/>
          <w:szCs w:val="28"/>
          <w:lang w:eastAsia="en-US" w:bidi="ar-SA"/>
        </w:rPr>
        <w:t>:</w:t>
      </w:r>
    </w:p>
    <w:p w14:paraId="4E8E2431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b/>
          <w:sz w:val="28"/>
          <w:szCs w:val="28"/>
          <w:lang w:eastAsia="en-US" w:bidi="ar-SA"/>
        </w:rPr>
      </w:pPr>
    </w:p>
    <w:p w14:paraId="3E0F3980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Депутати Київської міської ради- </w:t>
      </w:r>
    </w:p>
    <w:p w14:paraId="691DCB33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постійна комісія Київської міської ради </w:t>
      </w:r>
    </w:p>
    <w:p w14:paraId="37094C5A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з питань житлово-комунального господарства </w:t>
      </w:r>
    </w:p>
    <w:p w14:paraId="7AC2F6F4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та паливно-енергетичного комплексу: </w:t>
      </w:r>
    </w:p>
    <w:p w14:paraId="2488DBD0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</w:p>
    <w:p w14:paraId="31658711" w14:textId="77777777" w:rsidR="00262D90" w:rsidRPr="00262D90" w:rsidRDefault="00262D90" w:rsidP="00262D90">
      <w:pPr>
        <w:widowControl/>
        <w:suppressAutoHyphens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Голова постійної комісії                                                     Олександр БРОДСЬКИЙ </w:t>
      </w:r>
    </w:p>
    <w:p w14:paraId="1EFB5C1D" w14:textId="77777777" w:rsidR="00262D90" w:rsidRPr="00262D90" w:rsidRDefault="00262D90" w:rsidP="00262D90">
      <w:pPr>
        <w:widowControl/>
        <w:suppressAutoHyphens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Секретар постійної комісії                                                       Тарас КРИВОРУЧКО </w:t>
      </w:r>
    </w:p>
    <w:p w14:paraId="2C097C35" w14:textId="77777777" w:rsidR="00262D90" w:rsidRDefault="00262D90" w:rsidP="00262D90">
      <w:pPr>
        <w:widowControl/>
        <w:suppressAutoHyphens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Перший заступник голови постійної комісії                            Юрій ТИХОНОВИЧ </w:t>
      </w:r>
    </w:p>
    <w:p w14:paraId="73E5C434" w14:textId="3693517E" w:rsidR="0046355F" w:rsidRPr="00262D90" w:rsidRDefault="0046355F" w:rsidP="0046355F">
      <w:pPr>
        <w:widowControl/>
        <w:suppressAutoHyphens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Перший заступник голови постійної комісії                       </w:t>
      </w:r>
      <w:r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    </w:t>
      </w:r>
      <w:r w:rsidRPr="00262D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    </w:t>
      </w:r>
      <w:r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Віталій ПАВЛИК</w:t>
      </w:r>
      <w:r w:rsidRPr="00262D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</w:p>
    <w:p w14:paraId="188074AB" w14:textId="651F9C61" w:rsidR="00724CE1" w:rsidRPr="00262D90" w:rsidRDefault="00724CE1" w:rsidP="00724CE1">
      <w:pPr>
        <w:widowControl/>
        <w:suppressAutoHyphens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caps/>
          <w:color w:val="00000A"/>
          <w:sz w:val="28"/>
          <w:szCs w:val="28"/>
          <w:lang w:eastAsia="en-US" w:bidi="ar-SA"/>
        </w:rPr>
        <w:t>Ч</w:t>
      </w:r>
      <w:r w:rsidRPr="00262D90">
        <w:rPr>
          <w:rFonts w:ascii="Times New Roman" w:eastAsia="Calibri" w:hAnsi="Times New Roman" w:cs="Times New Roman"/>
          <w:color w:val="00000A"/>
          <w:sz w:val="28"/>
          <w:szCs w:val="28"/>
          <w:lang w:eastAsia="en-US" w:bidi="ar-SA"/>
        </w:rPr>
        <w:t xml:space="preserve">лен постійної комісії                                                                       </w:t>
      </w:r>
      <w:r>
        <w:rPr>
          <w:rFonts w:ascii="Times New Roman" w:eastAsia="Calibri" w:hAnsi="Times New Roman" w:cs="Times New Roman"/>
          <w:color w:val="00000A"/>
          <w:sz w:val="28"/>
          <w:szCs w:val="28"/>
          <w:lang w:eastAsia="en-US" w:bidi="ar-SA"/>
        </w:rPr>
        <w:t>Олександр ПОПОВ</w:t>
      </w:r>
      <w:r w:rsidRPr="00262D90">
        <w:rPr>
          <w:rFonts w:ascii="Times New Roman" w:eastAsia="Calibri" w:hAnsi="Times New Roman" w:cs="Times New Roman"/>
          <w:color w:val="00000A"/>
          <w:sz w:val="28"/>
          <w:szCs w:val="28"/>
          <w:lang w:eastAsia="en-US" w:bidi="ar-SA"/>
        </w:rPr>
        <w:t xml:space="preserve">       </w:t>
      </w:r>
    </w:p>
    <w:p w14:paraId="2067B1D1" w14:textId="77777777" w:rsidR="00262D90" w:rsidRPr="00262D90" w:rsidRDefault="00262D90" w:rsidP="00262D90">
      <w:pPr>
        <w:widowControl/>
        <w:suppressAutoHyphens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en-US" w:bidi="ar-SA"/>
        </w:rPr>
      </w:pPr>
      <w:bookmarkStart w:id="0" w:name="_GoBack"/>
      <w:bookmarkEnd w:id="0"/>
      <w:r w:rsidRPr="00262D90">
        <w:rPr>
          <w:rFonts w:ascii="Times New Roman" w:eastAsia="Calibri" w:hAnsi="Times New Roman" w:cs="Times New Roman"/>
          <w:caps/>
          <w:color w:val="00000A"/>
          <w:sz w:val="28"/>
          <w:szCs w:val="28"/>
          <w:lang w:eastAsia="en-US" w:bidi="ar-SA"/>
        </w:rPr>
        <w:t>Ч</w:t>
      </w:r>
      <w:r w:rsidRPr="00262D90">
        <w:rPr>
          <w:rFonts w:ascii="Times New Roman" w:eastAsia="Calibri" w:hAnsi="Times New Roman" w:cs="Times New Roman"/>
          <w:color w:val="00000A"/>
          <w:sz w:val="28"/>
          <w:szCs w:val="28"/>
          <w:lang w:eastAsia="en-US" w:bidi="ar-SA"/>
        </w:rPr>
        <w:t>лен постійної комісії                                                                               Ігор ШПАК</w:t>
      </w:r>
    </w:p>
    <w:p w14:paraId="451D5ED7" w14:textId="77777777" w:rsidR="00262D90" w:rsidRPr="00262D90" w:rsidRDefault="00262D90" w:rsidP="00262D90">
      <w:pPr>
        <w:widowControl/>
        <w:suppressAutoHyphens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en-US" w:bidi="ar-SA"/>
        </w:rPr>
      </w:pPr>
    </w:p>
    <w:p w14:paraId="12CC35A0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caps/>
          <w:color w:val="auto"/>
          <w:sz w:val="28"/>
          <w:szCs w:val="28"/>
          <w:lang w:eastAsia="en-US" w:bidi="ar-SA"/>
        </w:rPr>
      </w:pPr>
    </w:p>
    <w:p w14:paraId="3F31F498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b/>
          <w:caps/>
          <w:color w:val="auto"/>
          <w:sz w:val="28"/>
          <w:szCs w:val="28"/>
          <w:lang w:eastAsia="en-US" w:bidi="ar-SA"/>
        </w:rPr>
        <w:t>ПогодженНЯ</w:t>
      </w:r>
      <w:r w:rsidRPr="00262D90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:</w:t>
      </w:r>
    </w:p>
    <w:p w14:paraId="7A815145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14:paraId="4E17AD0A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Постійна комісія Київської </w:t>
      </w:r>
    </w:p>
    <w:p w14:paraId="7D5644E7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міської ради з питань житлово-комунального</w:t>
      </w:r>
    </w:p>
    <w:p w14:paraId="719E3DD0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господарства та паливно-енергетичного</w:t>
      </w:r>
    </w:p>
    <w:p w14:paraId="5EB643FB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комплексу</w:t>
      </w: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</w:p>
    <w:p w14:paraId="115AD1EC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  <w:t xml:space="preserve">                                                     </w:t>
      </w:r>
    </w:p>
    <w:p w14:paraId="64340720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caps/>
          <w:color w:val="auto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Голова                                                                                Олександр  </w:t>
      </w:r>
      <w:r w:rsidRPr="00262D90">
        <w:rPr>
          <w:rFonts w:ascii="Times New Roman" w:eastAsia="Calibri" w:hAnsi="Times New Roman" w:cs="Times New Roman"/>
          <w:caps/>
          <w:color w:val="auto"/>
          <w:sz w:val="28"/>
          <w:szCs w:val="28"/>
          <w:lang w:eastAsia="en-US" w:bidi="ar-SA"/>
        </w:rPr>
        <w:t>Бродський</w:t>
      </w:r>
    </w:p>
    <w:p w14:paraId="3B023FE6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14:paraId="605A3C42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14:paraId="6092AFB1" w14:textId="15E8CE6F" w:rsidR="00262D90" w:rsidRPr="00262D90" w:rsidRDefault="00262D90" w:rsidP="00262D90">
      <w:pPr>
        <w:widowControl/>
        <w:suppressAutoHyphens/>
        <w:overflowPunct w:val="0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color w:val="00000A"/>
          <w:sz w:val="28"/>
          <w:szCs w:val="28"/>
          <w:lang w:eastAsia="en-US" w:bidi="ar-SA"/>
        </w:rPr>
        <w:t>Постійна комісія Київської міської ради</w:t>
      </w:r>
    </w:p>
    <w:p w14:paraId="44A7DFF9" w14:textId="1039DF59" w:rsidR="00262D90" w:rsidRDefault="00E34A4F" w:rsidP="00E34A4F">
      <w:pPr>
        <w:suppressAutoHyphens/>
        <w:overflowPunct w:val="0"/>
        <w:textAlignment w:val="baseline"/>
        <w:rPr>
          <w:rFonts w:ascii="Times New Roman" w:hAnsi="Times New Roman"/>
          <w:sz w:val="28"/>
          <w:szCs w:val="28"/>
        </w:rPr>
      </w:pPr>
      <w:r w:rsidRPr="00FA76F9">
        <w:rPr>
          <w:rFonts w:ascii="Times New Roman" w:hAnsi="Times New Roman"/>
          <w:sz w:val="28"/>
          <w:szCs w:val="28"/>
        </w:rPr>
        <w:t xml:space="preserve">з питань власності та регуляторної політики </w:t>
      </w:r>
    </w:p>
    <w:p w14:paraId="279A436D" w14:textId="77777777" w:rsidR="00E34A4F" w:rsidRPr="00262D90" w:rsidRDefault="00E34A4F" w:rsidP="00E34A4F">
      <w:pPr>
        <w:suppressAutoHyphens/>
        <w:overflowPunct w:val="0"/>
        <w:textAlignment w:val="baseline"/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</w:pPr>
    </w:p>
    <w:p w14:paraId="77482F77" w14:textId="68C85353" w:rsidR="00262D90" w:rsidRPr="00262D90" w:rsidRDefault="00262D90" w:rsidP="00262D90">
      <w:pPr>
        <w:suppressAutoHyphens/>
        <w:overflowPunct w:val="0"/>
        <w:textAlignment w:val="baseline"/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 xml:space="preserve">Голова                                                                                   </w:t>
      </w:r>
      <w:r w:rsidR="00E34A4F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>Михайло ПРИСЯЖНЮК</w:t>
      </w:r>
    </w:p>
    <w:p w14:paraId="6E7BDB38" w14:textId="77777777" w:rsidR="00724CE1" w:rsidRDefault="00724CE1" w:rsidP="00262D9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14:paraId="62F8330B" w14:textId="77777777" w:rsidR="00AE2AAA" w:rsidRDefault="00AE2AAA" w:rsidP="00262D9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14:paraId="18FB98DB" w14:textId="3B8EC081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Начальник управління правового </w:t>
      </w:r>
    </w:p>
    <w:p w14:paraId="0723D085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забезпечення діяльності Київської </w:t>
      </w:r>
    </w:p>
    <w:p w14:paraId="04033252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міської ради</w:t>
      </w: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  <w:t xml:space="preserve">                           Валентина </w:t>
      </w:r>
      <w:r w:rsidRPr="00262D90">
        <w:rPr>
          <w:rFonts w:ascii="Times New Roman" w:eastAsia="Calibri" w:hAnsi="Times New Roman" w:cs="Times New Roman"/>
          <w:caps/>
          <w:color w:val="auto"/>
          <w:sz w:val="28"/>
          <w:szCs w:val="28"/>
          <w:lang w:eastAsia="en-US" w:bidi="ar-SA"/>
        </w:rPr>
        <w:t>Положишник</w:t>
      </w:r>
    </w:p>
    <w:p w14:paraId="09AE2984" w14:textId="77777777" w:rsidR="00262D90" w:rsidRPr="00262D90" w:rsidRDefault="00262D90" w:rsidP="00262D90">
      <w:pPr>
        <w:widowControl/>
        <w:tabs>
          <w:tab w:val="left" w:pos="567"/>
        </w:tabs>
        <w:ind w:right="2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797B697E" w14:textId="77777777" w:rsidR="00E97BCE" w:rsidRPr="007227A5" w:rsidRDefault="00E97BCE" w:rsidP="007227A5">
      <w:pPr>
        <w:ind w:right="4536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E97BCE" w:rsidRPr="007227A5" w:rsidSect="00E20D47">
      <w:pgSz w:w="11906" w:h="16838"/>
      <w:pgMar w:top="993" w:right="566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 Condensed Light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14A"/>
    <w:rsid w:val="00011C14"/>
    <w:rsid w:val="0004415C"/>
    <w:rsid w:val="00052263"/>
    <w:rsid w:val="00054A97"/>
    <w:rsid w:val="000846D3"/>
    <w:rsid w:val="000D3701"/>
    <w:rsid w:val="000D7C1B"/>
    <w:rsid w:val="000E7232"/>
    <w:rsid w:val="00131B7B"/>
    <w:rsid w:val="00162E42"/>
    <w:rsid w:val="001C2A8F"/>
    <w:rsid w:val="001F0DD7"/>
    <w:rsid w:val="00206189"/>
    <w:rsid w:val="00262D90"/>
    <w:rsid w:val="00281727"/>
    <w:rsid w:val="002A524D"/>
    <w:rsid w:val="002C0450"/>
    <w:rsid w:val="002E59B2"/>
    <w:rsid w:val="00306FF9"/>
    <w:rsid w:val="003726D0"/>
    <w:rsid w:val="0046355F"/>
    <w:rsid w:val="004674E8"/>
    <w:rsid w:val="00471DE8"/>
    <w:rsid w:val="00475A5A"/>
    <w:rsid w:val="00493645"/>
    <w:rsid w:val="004C29CF"/>
    <w:rsid w:val="004D0311"/>
    <w:rsid w:val="004D1844"/>
    <w:rsid w:val="005503CC"/>
    <w:rsid w:val="005E192C"/>
    <w:rsid w:val="0066529D"/>
    <w:rsid w:val="006C5F0A"/>
    <w:rsid w:val="006E632A"/>
    <w:rsid w:val="007227A5"/>
    <w:rsid w:val="00724CE1"/>
    <w:rsid w:val="0076659D"/>
    <w:rsid w:val="00861F4B"/>
    <w:rsid w:val="00902CCD"/>
    <w:rsid w:val="00940317"/>
    <w:rsid w:val="0099714A"/>
    <w:rsid w:val="00AD629D"/>
    <w:rsid w:val="00AE2AAA"/>
    <w:rsid w:val="00B0399C"/>
    <w:rsid w:val="00B10B46"/>
    <w:rsid w:val="00BD7D67"/>
    <w:rsid w:val="00C109CA"/>
    <w:rsid w:val="00C23821"/>
    <w:rsid w:val="00C333CC"/>
    <w:rsid w:val="00C438B8"/>
    <w:rsid w:val="00C86C3A"/>
    <w:rsid w:val="00C94942"/>
    <w:rsid w:val="00C96703"/>
    <w:rsid w:val="00CF61BA"/>
    <w:rsid w:val="00D06077"/>
    <w:rsid w:val="00D53C20"/>
    <w:rsid w:val="00D53E49"/>
    <w:rsid w:val="00D63477"/>
    <w:rsid w:val="00D920D8"/>
    <w:rsid w:val="00E20D47"/>
    <w:rsid w:val="00E34A4F"/>
    <w:rsid w:val="00E97BCE"/>
    <w:rsid w:val="00EA0AAE"/>
    <w:rsid w:val="00EE1B4F"/>
    <w:rsid w:val="00F36F8C"/>
    <w:rsid w:val="00F719F9"/>
    <w:rsid w:val="00FB4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E7D0C"/>
  <w15:chartTrackingRefBased/>
  <w15:docId w15:val="{A87E11E8-5DBB-45E6-A606-60AAE9D30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714A"/>
    <w:pPr>
      <w:widowControl w:val="0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7232"/>
    <w:pPr>
      <w:suppressAutoHyphens/>
    </w:pPr>
    <w:rPr>
      <w:color w:val="00000A"/>
      <w:sz w:val="22"/>
      <w:szCs w:val="22"/>
    </w:rPr>
  </w:style>
  <w:style w:type="table" w:styleId="a4">
    <w:name w:val="Table Grid"/>
    <w:basedOn w:val="a1"/>
    <w:uiPriority w:val="39"/>
    <w:rsid w:val="0099714A"/>
    <w:rPr>
      <w:rFonts w:ascii="Roboto Condensed Light" w:eastAsiaTheme="minorHAnsi" w:hAnsi="Roboto Condensed Light" w:cstheme="minorHAnsi"/>
      <w:kern w:val="2"/>
      <w:sz w:val="28"/>
      <w:szCs w:val="28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D5F9F-EC36-45C7-A146-D68A1A6FB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2997</Words>
  <Characters>1709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Антонюк Валентина Миколаївна</dc:creator>
  <cp:keywords/>
  <dc:description/>
  <cp:lastModifiedBy>Антонюк Валентина Миколаївна</cp:lastModifiedBy>
  <cp:revision>3</cp:revision>
  <cp:lastPrinted>2026-04-20T12:01:00Z</cp:lastPrinted>
  <dcterms:created xsi:type="dcterms:W3CDTF">2026-05-01T09:54:00Z</dcterms:created>
  <dcterms:modified xsi:type="dcterms:W3CDTF">2026-05-14T08:49:00Z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2025-08-25T11:18:08Z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015588ed-3886-4933-92c2-d944f9c2e669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