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A2B09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 wp14:anchorId="219FFD7D" wp14:editId="11CC672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51C5D1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231EE30E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72F95AF0" w14:textId="77777777" w:rsidR="00471A1C" w:rsidRPr="002B51A1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632294A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40ACF6F9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8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468B8C6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7296B62A" w14:textId="77777777" w:rsidR="00471A1C" w:rsidRDefault="00C513F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FC4B72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63EBC541" w14:textId="77777777" w:rsidR="00966092" w:rsidRDefault="0096609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</w:p>
    <w:p w14:paraId="1AD76C89" w14:textId="035B75AD" w:rsidR="00F43F8E" w:rsidRPr="00966092" w:rsidRDefault="00966092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4"/>
        </w:rPr>
        <w:tab/>
        <w:t xml:space="preserve">         </w:t>
      </w:r>
      <w:r w:rsidRPr="00966092">
        <w:rPr>
          <w:rFonts w:ascii="Times New Roman" w:hAnsi="Times New Roman" w:cs="Times New Roman"/>
          <w:b/>
          <w:color w:val="000000" w:themeColor="text1"/>
          <w:sz w:val="28"/>
          <w:szCs w:val="24"/>
        </w:rPr>
        <w:t>ПРОЄКТ</w:t>
      </w:r>
    </w:p>
    <w:p w14:paraId="556B803C" w14:textId="58E74480" w:rsidR="00906887" w:rsidRPr="00966092" w:rsidRDefault="00906887" w:rsidP="00FD51F8">
      <w:pPr>
        <w:tabs>
          <w:tab w:val="left" w:pos="3686"/>
          <w:tab w:val="left" w:pos="3969"/>
          <w:tab w:val="left" w:pos="4111"/>
        </w:tabs>
        <w:spacing w:after="0" w:line="240" w:lineRule="auto"/>
        <w:ind w:left="-142" w:right="496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6092">
        <w:rPr>
          <w:rFonts w:ascii="Times New Roman" w:hAnsi="Times New Roman" w:cs="Times New Roman"/>
          <w:b/>
          <w:sz w:val="28"/>
          <w:szCs w:val="28"/>
        </w:rPr>
        <w:t>Про організаційні питання, пов</w:t>
      </w:r>
      <w:r w:rsidR="00521C18">
        <w:rPr>
          <w:rFonts w:ascii="Times New Roman" w:hAnsi="Times New Roman" w:cs="Times New Roman"/>
          <w:b/>
          <w:sz w:val="28"/>
          <w:szCs w:val="28"/>
        </w:rPr>
        <w:t>’</w:t>
      </w:r>
      <w:r w:rsidRPr="00966092">
        <w:rPr>
          <w:rFonts w:ascii="Times New Roman" w:hAnsi="Times New Roman" w:cs="Times New Roman"/>
          <w:b/>
          <w:sz w:val="28"/>
          <w:szCs w:val="28"/>
        </w:rPr>
        <w:t>язані з ефективним використанням та збереженням автомобільних доріг</w:t>
      </w:r>
      <w:r w:rsidR="009E4700" w:rsidRPr="009660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0A2B">
        <w:rPr>
          <w:rFonts w:ascii="Times New Roman" w:hAnsi="Times New Roman" w:cs="Times New Roman"/>
          <w:b/>
          <w:sz w:val="28"/>
          <w:szCs w:val="28"/>
        </w:rPr>
        <w:t>Подільського</w:t>
      </w:r>
      <w:r w:rsidR="00FD51F8">
        <w:rPr>
          <w:rFonts w:ascii="Times New Roman" w:hAnsi="Times New Roman" w:cs="Times New Roman"/>
          <w:b/>
          <w:sz w:val="28"/>
          <w:szCs w:val="28"/>
        </w:rPr>
        <w:t xml:space="preserve"> та Святошинського районів</w:t>
      </w:r>
      <w:r w:rsidRPr="0096609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1F6A" w:rsidRPr="00966092">
        <w:rPr>
          <w:rFonts w:ascii="Times New Roman" w:hAnsi="Times New Roman" w:cs="Times New Roman"/>
          <w:b/>
          <w:sz w:val="28"/>
          <w:szCs w:val="28"/>
        </w:rPr>
        <w:t>міста К</w:t>
      </w:r>
      <w:r w:rsidRPr="00966092">
        <w:rPr>
          <w:rFonts w:ascii="Times New Roman" w:hAnsi="Times New Roman" w:cs="Times New Roman"/>
          <w:b/>
          <w:sz w:val="28"/>
          <w:szCs w:val="28"/>
        </w:rPr>
        <w:t>иєва</w:t>
      </w:r>
    </w:p>
    <w:p w14:paraId="18236E0B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2415338" w14:textId="2C1316D7" w:rsidR="00906887" w:rsidRPr="00906887" w:rsidRDefault="00906887" w:rsidP="00906887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Відповідно до статті 327 Цивільного кодексу України, статті 60</w:t>
      </w:r>
      <w:r w:rsidR="00F51F6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906887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статей 16, 17, 19–21 Закону України «Про автомобільні дороги», статті 3 Закону України «Про дорожній рух»</w:t>
      </w:r>
      <w:r w:rsidR="00915EAA">
        <w:rPr>
          <w:rFonts w:ascii="Times New Roman" w:hAnsi="Times New Roman" w:cs="Times New Roman"/>
          <w:sz w:val="28"/>
          <w:szCs w:val="28"/>
        </w:rPr>
        <w:t>,</w:t>
      </w:r>
      <w:r w:rsidR="00915EAA" w:rsidRP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</w:t>
      </w:r>
      <w:r w:rsid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>у України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«Про особливості регулювання діяльності юридичних осіб окремих організаційно-правових форм у перехідний період та об</w:t>
      </w:r>
      <w:r w:rsidR="00521C18">
        <w:rPr>
          <w:rFonts w:ascii="Times New Roman" w:eastAsia="Times New Roman" w:hAnsi="Times New Roman" w:cs="Times New Roman"/>
          <w:sz w:val="28"/>
          <w:szCs w:val="28"/>
          <w:lang w:eastAsia="uk-UA"/>
        </w:rPr>
        <w:t>’</w:t>
      </w:r>
      <w:r w:rsidR="00915EAA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єднань юридичних осіб»</w:t>
      </w:r>
      <w:r w:rsidR="00915EA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915EAA" w:rsidRPr="00CE12DD">
        <w:rPr>
          <w:rFonts w:ascii="Times New Roman" w:hAnsi="Times New Roman" w:cs="Times New Roman"/>
          <w:sz w:val="28"/>
          <w:szCs w:val="28"/>
        </w:rPr>
        <w:t xml:space="preserve">Постанови Кабінету Міністрів України від 08 вересня </w:t>
      </w:r>
      <w:r w:rsidR="00864EA6">
        <w:rPr>
          <w:rFonts w:ascii="Times New Roman" w:hAnsi="Times New Roman" w:cs="Times New Roman"/>
          <w:sz w:val="28"/>
          <w:szCs w:val="28"/>
        </w:rPr>
        <w:br/>
      </w:r>
      <w:r w:rsidR="00915EAA" w:rsidRPr="00CE12DD">
        <w:rPr>
          <w:rFonts w:ascii="Times New Roman" w:hAnsi="Times New Roman" w:cs="Times New Roman"/>
          <w:sz w:val="28"/>
          <w:szCs w:val="28"/>
        </w:rPr>
        <w:t xml:space="preserve">2025 року № 1103 «Про </w:t>
      </w:r>
      <w:r w:rsidR="00915EAA" w:rsidRPr="00CE12DD">
        <w:rPr>
          <w:rFonts w:ascii="Times New Roman" w:hAnsi="Times New Roman" w:cs="Times New Roman"/>
          <w:color w:val="000000"/>
          <w:sz w:val="28"/>
          <w:szCs w:val="28"/>
        </w:rPr>
        <w:t>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майна»</w:t>
      </w:r>
      <w:r w:rsidRPr="00906887">
        <w:rPr>
          <w:rFonts w:ascii="Times New Roman" w:hAnsi="Times New Roman" w:cs="Times New Roman"/>
          <w:sz w:val="28"/>
          <w:szCs w:val="28"/>
        </w:rPr>
        <w:t xml:space="preserve">, з метою ефективного використання та збереження доріг, що </w:t>
      </w:r>
      <w:r w:rsidR="001966D1">
        <w:rPr>
          <w:rFonts w:ascii="Times New Roman" w:hAnsi="Times New Roman" w:cs="Times New Roman"/>
          <w:sz w:val="28"/>
          <w:szCs w:val="28"/>
        </w:rPr>
        <w:t>розташовані</w:t>
      </w:r>
      <w:r w:rsidRPr="00906887">
        <w:rPr>
          <w:rFonts w:ascii="Times New Roman" w:hAnsi="Times New Roman" w:cs="Times New Roman"/>
          <w:sz w:val="28"/>
          <w:szCs w:val="28"/>
        </w:rPr>
        <w:t xml:space="preserve"> на території </w:t>
      </w:r>
      <w:r w:rsidR="00580A2B">
        <w:rPr>
          <w:rFonts w:ascii="Times New Roman" w:hAnsi="Times New Roman" w:cs="Times New Roman"/>
          <w:sz w:val="28"/>
          <w:szCs w:val="28"/>
        </w:rPr>
        <w:t>Подільського</w:t>
      </w:r>
      <w:r w:rsidRPr="00906887">
        <w:rPr>
          <w:rFonts w:ascii="Times New Roman" w:hAnsi="Times New Roman" w:cs="Times New Roman"/>
          <w:sz w:val="28"/>
          <w:szCs w:val="28"/>
        </w:rPr>
        <w:t xml:space="preserve"> </w:t>
      </w:r>
      <w:r w:rsidR="00DB3551">
        <w:rPr>
          <w:rFonts w:ascii="Times New Roman" w:hAnsi="Times New Roman" w:cs="Times New Roman"/>
          <w:sz w:val="28"/>
          <w:szCs w:val="28"/>
        </w:rPr>
        <w:t>та Святошинського районів</w:t>
      </w:r>
      <w:r w:rsidRPr="00906887">
        <w:rPr>
          <w:rFonts w:ascii="Times New Roman" w:hAnsi="Times New Roman" w:cs="Times New Roman"/>
          <w:sz w:val="28"/>
          <w:szCs w:val="28"/>
        </w:rPr>
        <w:t xml:space="preserve"> міста Києва, Київська міська рада</w:t>
      </w:r>
    </w:p>
    <w:p w14:paraId="3F22602A" w14:textId="77777777" w:rsidR="00906887" w:rsidRPr="00864EA6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24CFF66A" w14:textId="77777777"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6887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14:paraId="592CFB1A" w14:textId="77777777" w:rsidR="00906887" w:rsidRPr="00864EA6" w:rsidRDefault="00906887" w:rsidP="0090688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14:paraId="2DA9EFEF" w14:textId="50C19754" w:rsidR="00906887" w:rsidRPr="00221460" w:rsidRDefault="00906887" w:rsidP="000C41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 xml:space="preserve">1. </w:t>
      </w:r>
      <w:r w:rsidR="00915EAA" w:rsidRPr="00CE12DD">
        <w:rPr>
          <w:rFonts w:ascii="Times New Roman" w:eastAsia="Times New Roman" w:hAnsi="Times New Roman" w:cs="Times New Roman"/>
          <w:sz w:val="28"/>
          <w:szCs w:val="28"/>
          <w:lang w:eastAsia="uk-UA"/>
        </w:rPr>
        <w:t>Зарахувати до комунальної власності територіальної громади міста Києва</w:t>
      </w:r>
      <w:r w:rsidR="00254BE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72BFC" w:rsidRPr="00C72BFC">
        <w:rPr>
          <w:rFonts w:ascii="Times New Roman" w:hAnsi="Times New Roman" w:cs="Times New Roman"/>
          <w:sz w:val="28"/>
          <w:szCs w:val="28"/>
        </w:rPr>
        <w:t>автомобільну дорогу та об</w:t>
      </w:r>
      <w:r w:rsidR="00521C18">
        <w:rPr>
          <w:rFonts w:ascii="Times New Roman" w:hAnsi="Times New Roman" w:cs="Times New Roman"/>
          <w:sz w:val="28"/>
          <w:szCs w:val="28"/>
        </w:rPr>
        <w:t>’</w:t>
      </w:r>
      <w:r w:rsidR="00C72BFC" w:rsidRPr="00C72BFC">
        <w:rPr>
          <w:rFonts w:ascii="Times New Roman" w:hAnsi="Times New Roman" w:cs="Times New Roman"/>
          <w:sz w:val="28"/>
          <w:szCs w:val="28"/>
        </w:rPr>
        <w:t>єкти дорожньо-транспортної інфраструктури</w:t>
      </w:r>
      <w:r w:rsidR="00C72BFC" w:rsidRPr="00C72B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C72B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 </w:t>
      </w:r>
      <w:r w:rsidR="00DB3551" w:rsidRPr="00C72BFC">
        <w:rPr>
          <w:rFonts w:ascii="Times New Roman" w:eastAsia="Times New Roman" w:hAnsi="Times New Roman" w:cs="Times New Roman"/>
          <w:sz w:val="28"/>
          <w:szCs w:val="28"/>
          <w:lang w:eastAsia="uk-UA"/>
        </w:rPr>
        <w:t>вулиц</w:t>
      </w:r>
      <w:r w:rsidR="00C72BFC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DB3551" w:rsidRPr="00C72B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Синьоозерн</w:t>
      </w:r>
      <w:r w:rsidR="00C72BFC" w:rsidRPr="00C72BFC">
        <w:rPr>
          <w:rFonts w:ascii="Times New Roman" w:eastAsia="Times New Roman" w:hAnsi="Times New Roman" w:cs="Times New Roman"/>
          <w:sz w:val="28"/>
          <w:szCs w:val="28"/>
          <w:lang w:eastAsia="uk-UA"/>
        </w:rPr>
        <w:t>ій</w:t>
      </w:r>
      <w:r w:rsidRPr="00906887">
        <w:rPr>
          <w:rFonts w:ascii="Times New Roman" w:hAnsi="Times New Roman" w:cs="Times New Roman"/>
          <w:sz w:val="28"/>
          <w:szCs w:val="28"/>
        </w:rPr>
        <w:t xml:space="preserve"> </w:t>
      </w:r>
      <w:r w:rsidR="00C72BFC">
        <w:rPr>
          <w:rFonts w:ascii="Times New Roman" w:hAnsi="Times New Roman" w:cs="Times New Roman"/>
          <w:sz w:val="28"/>
          <w:szCs w:val="28"/>
        </w:rPr>
        <w:t>у</w:t>
      </w:r>
      <w:r w:rsidRPr="00221460">
        <w:rPr>
          <w:rFonts w:ascii="Times New Roman" w:hAnsi="Times New Roman" w:cs="Times New Roman"/>
          <w:sz w:val="28"/>
          <w:szCs w:val="28"/>
        </w:rPr>
        <w:t xml:space="preserve"> </w:t>
      </w:r>
      <w:r w:rsidR="00DB3551">
        <w:rPr>
          <w:rFonts w:ascii="Times New Roman" w:hAnsi="Times New Roman" w:cs="Times New Roman"/>
          <w:sz w:val="28"/>
          <w:szCs w:val="28"/>
        </w:rPr>
        <w:t xml:space="preserve">Подільському та Святошинському районах </w:t>
      </w:r>
      <w:r w:rsidR="003558B9" w:rsidRPr="00221460">
        <w:rPr>
          <w:rFonts w:ascii="Times New Roman" w:hAnsi="Times New Roman" w:cs="Times New Roman"/>
          <w:sz w:val="28"/>
          <w:szCs w:val="28"/>
        </w:rPr>
        <w:t xml:space="preserve">міста Києва.  </w:t>
      </w:r>
    </w:p>
    <w:p w14:paraId="6B667558" w14:textId="0DDDF7C0" w:rsidR="00906887" w:rsidRPr="003558B9" w:rsidRDefault="00FC4B72" w:rsidP="00FC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2.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Передати на праві узуфрукта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3558B9" w:rsidRPr="003558B9">
        <w:rPr>
          <w:rFonts w:ascii="Times New Roman" w:hAnsi="Times New Roman" w:cs="Times New Roman"/>
          <w:sz w:val="28"/>
        </w:rPr>
        <w:t xml:space="preserve">комунального майна безстроково 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к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омунальн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>им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>ам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«Шляхово-експлуатаційне управління по ремонту та утриманню автомобільних шляхів та споруд на них 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Подільського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</w:t>
      </w:r>
      <w:r w:rsidR="00F51F6A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»</w:t>
      </w:r>
      <w:r w:rsidR="00864EA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</w:t>
      </w:r>
      <w:r w:rsidR="00915EAA" w:rsidRPr="003558B9">
        <w:rPr>
          <w:rFonts w:ascii="Times New Roman" w:hAnsi="Times New Roman" w:cs="Times New Roman"/>
          <w:sz w:val="28"/>
        </w:rPr>
        <w:t xml:space="preserve"> (код ЄДРПОУ </w:t>
      </w:r>
      <w:r w:rsidR="009E4700" w:rsidRPr="00254BE2">
        <w:rPr>
          <w:rFonts w:ascii="Times New Roman" w:hAnsi="Times New Roman" w:cs="Times New Roman"/>
          <w:sz w:val="28"/>
        </w:rPr>
        <w:t>033591</w:t>
      </w:r>
      <w:r w:rsidR="00DB3551">
        <w:rPr>
          <w:rFonts w:ascii="Times New Roman" w:hAnsi="Times New Roman" w:cs="Times New Roman"/>
          <w:sz w:val="28"/>
        </w:rPr>
        <w:t>21</w:t>
      </w:r>
      <w:r w:rsidR="00915EAA" w:rsidRPr="00254BE2">
        <w:rPr>
          <w:rFonts w:ascii="Times New Roman" w:hAnsi="Times New Roman" w:cs="Times New Roman"/>
          <w:sz w:val="28"/>
        </w:rPr>
        <w:t>)</w:t>
      </w:r>
      <w:r w:rsidR="00DB3551">
        <w:rPr>
          <w:rFonts w:ascii="Times New Roman" w:hAnsi="Times New Roman" w:cs="Times New Roman"/>
          <w:sz w:val="28"/>
        </w:rPr>
        <w:t xml:space="preserve"> та «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Шляхово-експлуатаційне управління по ремонту та утриманню автомобільних шляхів та споруд на них 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Святошинського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району»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</w:t>
      </w:r>
      <w:r w:rsidR="00DB3551" w:rsidRPr="003558B9">
        <w:rPr>
          <w:rFonts w:ascii="Times New Roman" w:hAnsi="Times New Roman" w:cs="Times New Roman"/>
          <w:sz w:val="28"/>
        </w:rPr>
        <w:t xml:space="preserve"> (код ЄДРПОУ </w:t>
      </w:r>
      <w:r w:rsidR="00DB3551" w:rsidRPr="00254BE2">
        <w:rPr>
          <w:rFonts w:ascii="Times New Roman" w:hAnsi="Times New Roman" w:cs="Times New Roman"/>
          <w:sz w:val="28"/>
        </w:rPr>
        <w:t>03359</w:t>
      </w:r>
      <w:r w:rsidR="00DB3551">
        <w:rPr>
          <w:rFonts w:ascii="Times New Roman" w:hAnsi="Times New Roman" w:cs="Times New Roman"/>
          <w:sz w:val="28"/>
        </w:rPr>
        <w:t>090)</w:t>
      </w:r>
      <w:r w:rsidR="00915EAA" w:rsidRPr="00254BE2">
        <w:rPr>
          <w:rFonts w:ascii="Times New Roman" w:hAnsi="Times New Roman" w:cs="Times New Roman"/>
          <w:sz w:val="28"/>
        </w:rPr>
        <w:t xml:space="preserve"> </w:t>
      </w:r>
      <w:r w:rsidR="00864EA6" w:rsidRPr="00C72BFC">
        <w:rPr>
          <w:rFonts w:ascii="Times New Roman" w:hAnsi="Times New Roman" w:cs="Times New Roman"/>
          <w:sz w:val="28"/>
          <w:szCs w:val="28"/>
        </w:rPr>
        <w:t>автомобільну дорогу та об</w:t>
      </w:r>
      <w:r w:rsidR="00521C18">
        <w:rPr>
          <w:rFonts w:ascii="Times New Roman" w:hAnsi="Times New Roman" w:cs="Times New Roman"/>
          <w:sz w:val="28"/>
          <w:szCs w:val="28"/>
        </w:rPr>
        <w:t>’</w:t>
      </w:r>
      <w:r w:rsidR="00864EA6" w:rsidRPr="00C72BFC">
        <w:rPr>
          <w:rFonts w:ascii="Times New Roman" w:hAnsi="Times New Roman" w:cs="Times New Roman"/>
          <w:sz w:val="28"/>
          <w:szCs w:val="28"/>
        </w:rPr>
        <w:t>єкти дорожньо-транспортної інфраструктури</w:t>
      </w:r>
      <w:r w:rsidR="00864EA6" w:rsidRPr="00C72BFC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06887" w:rsidRPr="00254BE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згідно 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з  пунктом 1 цього рішення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, для здійснення статутної діяльності</w:t>
      </w:r>
      <w:r w:rsidR="00906887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  <w:r w:rsidR="009E470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</w:p>
    <w:p w14:paraId="54B0A2C9" w14:textId="2AF8AE9D" w:rsidR="003558B9" w:rsidRPr="003558B9" w:rsidRDefault="003558B9" w:rsidP="003558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 xml:space="preserve">3. Керівнику 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комунальних</w:t>
      </w:r>
      <w:r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підприємств «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Шляхово-експлуатаційне управління по ремонту та утриманню автомобільних шляхів та споруд на них 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Подільського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району»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</w:t>
      </w:r>
      <w:r w:rsidR="00DB3551" w:rsidRPr="003558B9">
        <w:rPr>
          <w:rFonts w:ascii="Times New Roman" w:hAnsi="Times New Roman" w:cs="Times New Roman"/>
          <w:sz w:val="28"/>
        </w:rPr>
        <w:t xml:space="preserve"> (код ЄДРПОУ </w:t>
      </w:r>
      <w:r w:rsidR="00DB3551" w:rsidRPr="00254BE2">
        <w:rPr>
          <w:rFonts w:ascii="Times New Roman" w:hAnsi="Times New Roman" w:cs="Times New Roman"/>
          <w:sz w:val="28"/>
        </w:rPr>
        <w:t>033591</w:t>
      </w:r>
      <w:r w:rsidR="00DB3551">
        <w:rPr>
          <w:rFonts w:ascii="Times New Roman" w:hAnsi="Times New Roman" w:cs="Times New Roman"/>
          <w:sz w:val="28"/>
        </w:rPr>
        <w:t>21</w:t>
      </w:r>
      <w:r w:rsidR="00DB3551" w:rsidRPr="00254BE2">
        <w:rPr>
          <w:rFonts w:ascii="Times New Roman" w:hAnsi="Times New Roman" w:cs="Times New Roman"/>
          <w:sz w:val="28"/>
        </w:rPr>
        <w:t>)</w:t>
      </w:r>
      <w:r w:rsidR="00DB3551">
        <w:rPr>
          <w:rFonts w:ascii="Times New Roman" w:hAnsi="Times New Roman" w:cs="Times New Roman"/>
          <w:sz w:val="28"/>
        </w:rPr>
        <w:t xml:space="preserve"> та «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Шляхово-експлуатаційне управління по ремонту та утриманню автомобільних шляхів та споруд на них 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Святошинського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району»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</w:t>
      </w:r>
      <w:r w:rsidR="00DB3551" w:rsidRPr="003558B9">
        <w:rPr>
          <w:rFonts w:ascii="Times New Roman" w:hAnsi="Times New Roman" w:cs="Times New Roman"/>
          <w:sz w:val="28"/>
        </w:rPr>
        <w:t xml:space="preserve"> (код ЄДРПОУ </w:t>
      </w:r>
      <w:r w:rsidR="00DB3551" w:rsidRPr="00254BE2">
        <w:rPr>
          <w:rFonts w:ascii="Times New Roman" w:hAnsi="Times New Roman" w:cs="Times New Roman"/>
          <w:sz w:val="28"/>
        </w:rPr>
        <w:t>03359</w:t>
      </w:r>
      <w:r w:rsidR="00DB3551">
        <w:rPr>
          <w:rFonts w:ascii="Times New Roman" w:hAnsi="Times New Roman" w:cs="Times New Roman"/>
          <w:sz w:val="28"/>
        </w:rPr>
        <w:t>090</w:t>
      </w:r>
      <w:r w:rsidRPr="003558B9">
        <w:rPr>
          <w:rFonts w:ascii="Times New Roman" w:hAnsi="Times New Roman" w:cs="Times New Roman"/>
          <w:sz w:val="28"/>
        </w:rPr>
        <w:t>)</w:t>
      </w:r>
      <w:r w:rsidRPr="003558B9">
        <w:rPr>
          <w:rFonts w:ascii="Times New Roman" w:hAnsi="Times New Roman" w:cs="Times New Roman"/>
          <w:sz w:val="28"/>
          <w:szCs w:val="28"/>
        </w:rPr>
        <w:t>:</w:t>
      </w:r>
    </w:p>
    <w:p w14:paraId="1761CF91" w14:textId="77777777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3.1. здійснювати контроль за збереженням, використанням переданого майна, зазначеного у пункті 1 цього рішення, та відображенням його у бухгалтерському обліку;</w:t>
      </w:r>
    </w:p>
    <w:p w14:paraId="1E649949" w14:textId="49087254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3.2. щорічно до 31 січня року, наступного за звітним</w:t>
      </w:r>
      <w:r w:rsidR="00DB3551">
        <w:rPr>
          <w:rFonts w:ascii="Times New Roman" w:hAnsi="Times New Roman" w:cs="Times New Roman"/>
          <w:sz w:val="28"/>
          <w:szCs w:val="28"/>
        </w:rPr>
        <w:t xml:space="preserve"> роком, подавати до Департаменту</w:t>
      </w:r>
      <w:r w:rsidRPr="003558B9">
        <w:rPr>
          <w:rFonts w:ascii="Times New Roman" w:hAnsi="Times New Roman" w:cs="Times New Roman"/>
          <w:sz w:val="28"/>
          <w:szCs w:val="28"/>
        </w:rPr>
        <w:t xml:space="preserve"> комунальної власності м. Києва виконавчого органу Київської міської ради (Київської міської державної адміністрації) у письмовій формі  звіт про використання майна станом на 31 грудня звітного року за формою, затвердженою Постановою Кабінету Міністрів України від 08 вересня </w:t>
      </w:r>
      <w:r w:rsidRPr="003558B9">
        <w:rPr>
          <w:rFonts w:ascii="Times New Roman" w:hAnsi="Times New Roman" w:cs="Times New Roman"/>
          <w:sz w:val="28"/>
          <w:szCs w:val="28"/>
        </w:rPr>
        <w:br/>
        <w:t>2025 року № 1103 «Про 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майна»;</w:t>
      </w:r>
    </w:p>
    <w:p w14:paraId="1459546C" w14:textId="77777777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3.3. дотримуватись встановленого порядку щодо списання з балансу цього майна.</w:t>
      </w:r>
    </w:p>
    <w:p w14:paraId="420870FA" w14:textId="37923A20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4.  </w:t>
      </w:r>
      <w:bookmarkStart w:id="0" w:name="w1_1"/>
      <w:r w:rsidRPr="003558B9">
        <w:rPr>
          <w:rFonts w:ascii="Times New Roman" w:hAnsi="Times New Roman" w:cs="Times New Roman"/>
          <w:sz w:val="28"/>
          <w:szCs w:val="28"/>
        </w:rPr>
        <w:t>Узуфруктарій</w:t>
      </w:r>
      <w:bookmarkEnd w:id="0"/>
      <w:r w:rsidRPr="003558B9">
        <w:rPr>
          <w:rFonts w:ascii="Times New Roman" w:hAnsi="Times New Roman" w:cs="Times New Roman"/>
          <w:sz w:val="28"/>
          <w:szCs w:val="28"/>
        </w:rPr>
        <w:t> </w:t>
      </w:r>
      <w:bookmarkStart w:id="1" w:name="w2_1"/>
      <w:r w:rsidRPr="003558B9">
        <w:rPr>
          <w:rFonts w:ascii="Times New Roman" w:hAnsi="Times New Roman" w:cs="Times New Roman"/>
          <w:sz w:val="28"/>
          <w:szCs w:val="28"/>
        </w:rPr>
        <w:t>зобов</w:t>
      </w:r>
      <w:bookmarkEnd w:id="1"/>
      <w:r w:rsidRPr="003558B9">
        <w:rPr>
          <w:rFonts w:ascii="Times New Roman" w:hAnsi="Times New Roman" w:cs="Times New Roman"/>
          <w:sz w:val="28"/>
          <w:szCs w:val="28"/>
        </w:rPr>
        <w:t xml:space="preserve">’язаний використовувати комунальне майно згідно з цільовим призначенням, утримувати передане на праві узуфрукта комунальне майно в належному стані, за власний рахунок проводити його поточний ремонт, а за попередньою письмовою згодою уповноваженого органу </w:t>
      </w:r>
      <w:r w:rsidR="009E4700">
        <w:rPr>
          <w:rFonts w:ascii="Times New Roman" w:hAnsi="Times New Roman" w:cs="Times New Roman"/>
          <w:sz w:val="28"/>
          <w:szCs w:val="28"/>
        </w:rPr>
        <w:t>–</w:t>
      </w:r>
      <w:r w:rsidRPr="003558B9">
        <w:rPr>
          <w:rFonts w:ascii="Times New Roman" w:hAnsi="Times New Roman" w:cs="Times New Roman"/>
          <w:sz w:val="28"/>
          <w:szCs w:val="28"/>
        </w:rPr>
        <w:t xml:space="preserve"> капітальний ремонт.</w:t>
      </w:r>
    </w:p>
    <w:p w14:paraId="58E2F412" w14:textId="77777777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n346"/>
      <w:bookmarkEnd w:id="2"/>
      <w:r w:rsidRPr="003558B9">
        <w:rPr>
          <w:rFonts w:ascii="Times New Roman" w:hAnsi="Times New Roman" w:cs="Times New Roman"/>
          <w:sz w:val="28"/>
          <w:szCs w:val="28"/>
        </w:rPr>
        <w:t>Узуфруктарій також несе витрати, пов’язані з утриманням, користуванням та обслуговуванням майна, щодо якого встановлений узуфрукт комунального майна.</w:t>
      </w:r>
    </w:p>
    <w:p w14:paraId="15BA3ACC" w14:textId="77777777" w:rsidR="003558B9" w:rsidRPr="003558B9" w:rsidRDefault="003558B9" w:rsidP="003558B9">
      <w:pPr>
        <w:tabs>
          <w:tab w:val="left" w:pos="540"/>
          <w:tab w:val="left" w:pos="1980"/>
          <w:tab w:val="left" w:pos="9720"/>
          <w:tab w:val="left" w:pos="10260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B9">
        <w:rPr>
          <w:rFonts w:ascii="Times New Roman" w:hAnsi="Times New Roman" w:cs="Times New Roman"/>
          <w:sz w:val="28"/>
          <w:szCs w:val="28"/>
        </w:rPr>
        <w:t>5. Встановити, що право узуфрукта комунального майна виникає з дня отримання узуфруктарієм цього рішення.</w:t>
      </w:r>
    </w:p>
    <w:p w14:paraId="524640DC" w14:textId="0DD81A0D" w:rsidR="003558B9" w:rsidRPr="003558B9" w:rsidRDefault="00D811CD" w:rsidP="003558B9">
      <w:pPr>
        <w:pStyle w:val="a7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6</w:t>
      </w:r>
      <w:r w:rsidR="003558B9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="003558B9" w:rsidRP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Виконавчому органу Київської міської ради (Київській міській державній адміністрації) передбачити у бюджеті міста Києва на 2026 рік та подальші роки для </w:t>
      </w:r>
      <w:r w:rsidR="00DB3551">
        <w:rPr>
          <w:rFonts w:ascii="Times New Roman" w:hAnsi="Times New Roman" w:cs="Times New Roman"/>
          <w:sz w:val="28"/>
        </w:rPr>
        <w:t>комунальних</w:t>
      </w:r>
      <w:r w:rsidR="003558B9" w:rsidRPr="003558B9">
        <w:rPr>
          <w:rFonts w:ascii="Times New Roman" w:hAnsi="Times New Roman" w:cs="Times New Roman"/>
          <w:sz w:val="28"/>
        </w:rPr>
        <w:t xml:space="preserve"> підприємств «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Шляхово-експлуатаційне управління по ремонту та утриманню автомобільних шляхів та споруд на них 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>Подільського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 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</w:t>
      </w:r>
      <w:r w:rsidR="00DB3551">
        <w:rPr>
          <w:rFonts w:ascii="Times New Roman" w:hAnsi="Times New Roman" w:cs="Times New Roman"/>
          <w:sz w:val="28"/>
        </w:rPr>
        <w:t xml:space="preserve"> та «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Шляхово-експлуатаційне управління по ремонту та утриманню автомобільних шляхів та споруд на них 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>Святошинського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району»</w:t>
      </w:r>
      <w:r w:rsidR="00DB355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DB3551" w:rsidRPr="003558B9">
        <w:rPr>
          <w:rFonts w:ascii="Times New Roman" w:eastAsia="Times New Roman" w:hAnsi="Times New Roman" w:cs="Times New Roman"/>
          <w:sz w:val="28"/>
          <w:szCs w:val="28"/>
          <w:lang w:eastAsia="uk-UA"/>
        </w:rPr>
        <w:t>м. Києва</w:t>
      </w:r>
      <w:r w:rsidR="00DB3551">
        <w:rPr>
          <w:rFonts w:ascii="Times New Roman" w:hAnsi="Times New Roman" w:cs="Times New Roman"/>
          <w:sz w:val="28"/>
        </w:rPr>
        <w:t xml:space="preserve"> </w:t>
      </w:r>
      <w:r w:rsidR="003558B9" w:rsidRP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кошти на заходи із визначення справедливої вартості для відображення у бухгалтерському обліку та подальшого утримання і експлуатації майна, зазначеного у пункті</w:t>
      </w:r>
      <w:r w:rsidR="003558B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1  цього рішення.</w:t>
      </w:r>
    </w:p>
    <w:p w14:paraId="6C330F4A" w14:textId="3C8DFB27" w:rsidR="00906887" w:rsidRDefault="00D811CD" w:rsidP="00FC4B72">
      <w:pPr>
        <w:widowControl w:val="0"/>
        <w:shd w:val="clear" w:color="auto" w:fill="FFFFFF"/>
        <w:tabs>
          <w:tab w:val="left" w:pos="540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906887" w:rsidRPr="00906887">
        <w:rPr>
          <w:rFonts w:ascii="Times New Roman" w:hAnsi="Times New Roman" w:cs="Times New Roman"/>
          <w:sz w:val="28"/>
          <w:szCs w:val="28"/>
        </w:rPr>
        <w:t>. Офіційно оприлюднити це рішення в установленому порядку.</w:t>
      </w:r>
    </w:p>
    <w:p w14:paraId="7DDE72C7" w14:textId="0202BDD0" w:rsidR="00906887" w:rsidRPr="00906887" w:rsidRDefault="00D811CD" w:rsidP="00FC4B72">
      <w:pPr>
        <w:widowControl w:val="0"/>
        <w:shd w:val="clear" w:color="auto" w:fill="FFFFFF"/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FC4B72">
        <w:rPr>
          <w:rFonts w:ascii="Times New Roman" w:hAnsi="Times New Roman" w:cs="Times New Roman"/>
          <w:sz w:val="28"/>
          <w:szCs w:val="28"/>
        </w:rPr>
        <w:t xml:space="preserve">. </w:t>
      </w:r>
      <w:r w:rsidR="00906887" w:rsidRPr="00906887">
        <w:rPr>
          <w:rFonts w:ascii="Times New Roman" w:hAnsi="Times New Roman" w:cs="Times New Roman"/>
          <w:sz w:val="28"/>
          <w:szCs w:val="28"/>
        </w:rPr>
        <w:t>Рішення Київської міської ради набирає чинності з дня його оприлюднення.</w:t>
      </w:r>
    </w:p>
    <w:p w14:paraId="59E647E2" w14:textId="5448A5F7" w:rsidR="00906887" w:rsidRDefault="00D811CD" w:rsidP="00FC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>. Контроль за виконанням цього рішення покласти на постійну комісію Київської міської ради з питань власності</w:t>
      </w:r>
      <w:r w:rsidR="00906887" w:rsidRPr="009068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</w:t>
      </w:r>
      <w:r w:rsidR="00906887" w:rsidRPr="00906887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та регуляторної політики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C4B72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постійну комісію Київської міської ради з питань транспорту, зв</w:t>
      </w:r>
      <w:r w:rsidR="001966D1">
        <w:rPr>
          <w:rFonts w:ascii="Times New Roman" w:eastAsia="Times New Roman" w:hAnsi="Times New Roman" w:cs="Times New Roman"/>
          <w:sz w:val="28"/>
          <w:szCs w:val="28"/>
          <w:lang w:eastAsia="uk-UA"/>
        </w:rPr>
        <w:t>’</w:t>
      </w:r>
      <w:r w:rsidR="00906887" w:rsidRPr="00906887">
        <w:rPr>
          <w:rFonts w:ascii="Times New Roman" w:eastAsia="Times New Roman" w:hAnsi="Times New Roman" w:cs="Times New Roman"/>
          <w:sz w:val="28"/>
          <w:szCs w:val="28"/>
          <w:lang w:eastAsia="uk-UA"/>
        </w:rPr>
        <w:t>язку та реклами.</w:t>
      </w:r>
    </w:p>
    <w:p w14:paraId="07ACE18E" w14:textId="77777777" w:rsidR="00864EA6" w:rsidRDefault="00864EA6" w:rsidP="00FC4B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B32AAF1" w14:textId="77777777" w:rsidR="00906887" w:rsidRPr="00906887" w:rsidRDefault="00906887" w:rsidP="00906887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</w:r>
      <w:r w:rsidRPr="00906887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14:paraId="51D4BB7D" w14:textId="77777777" w:rsidR="00906887" w:rsidRPr="00906887" w:rsidRDefault="00906887" w:rsidP="00906887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6887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104"/>
        <w:gridCol w:w="1134"/>
        <w:gridCol w:w="3969"/>
      </w:tblGrid>
      <w:tr w:rsidR="00906887" w:rsidRPr="00DE315F" w14:paraId="7DAE73AB" w14:textId="77777777" w:rsidTr="0071198A">
        <w:trPr>
          <w:trHeight w:val="374"/>
        </w:trPr>
        <w:tc>
          <w:tcPr>
            <w:tcW w:w="5104" w:type="dxa"/>
          </w:tcPr>
          <w:p w14:paraId="5F595543" w14:textId="77777777" w:rsidR="00895059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lastRenderedPageBreak/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  <w:r w:rsidRPr="00DE315F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br w:type="page"/>
            </w:r>
          </w:p>
          <w:p w14:paraId="69297F60" w14:textId="24BC1AB5" w:rsidR="00906887" w:rsidRPr="00DE315F" w:rsidRDefault="00906887" w:rsidP="00DE315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ОДАННЯ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</w:tc>
        <w:tc>
          <w:tcPr>
            <w:tcW w:w="1134" w:type="dxa"/>
          </w:tcPr>
          <w:p w14:paraId="78088553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9EFC03A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14:paraId="2D597F21" w14:textId="77777777" w:rsidTr="0071198A">
        <w:trPr>
          <w:trHeight w:val="280"/>
        </w:trPr>
        <w:tc>
          <w:tcPr>
            <w:tcW w:w="5104" w:type="dxa"/>
          </w:tcPr>
          <w:p w14:paraId="64BA775E" w14:textId="77777777" w:rsidR="00966092" w:rsidRDefault="0096609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7764747" w14:textId="0F89E34D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Депутат</w:t>
            </w:r>
            <w:r w:rsidR="00DB3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Київської міської ради</w:t>
            </w:r>
          </w:p>
        </w:tc>
        <w:tc>
          <w:tcPr>
            <w:tcW w:w="1134" w:type="dxa"/>
          </w:tcPr>
          <w:p w14:paraId="0F997238" w14:textId="77777777" w:rsidR="009E4700" w:rsidRPr="00DE315F" w:rsidRDefault="009E4700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2F1F070F" w14:textId="77777777" w:rsidR="00DB3551" w:rsidRDefault="00DB3551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E476DA7" w14:textId="77777777" w:rsidR="00DB3551" w:rsidRDefault="00DB3551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Віталій НЕСТОР</w:t>
            </w:r>
          </w:p>
          <w:p w14:paraId="2F84808B" w14:textId="77777777" w:rsidR="001F4FF2" w:rsidRDefault="001F4FF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E4A5D06" w14:textId="77777777" w:rsidR="001F4FF2" w:rsidRDefault="001F4FF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5467FF3" w14:textId="77777777" w:rsidR="001F4FF2" w:rsidRDefault="001F4FF2" w:rsidP="001F4FF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Олексій ОКОПНИЙ</w:t>
            </w:r>
          </w:p>
          <w:p w14:paraId="0CBF98E7" w14:textId="6EA44604" w:rsidR="001F4FF2" w:rsidRPr="00DE315F" w:rsidRDefault="001F4FF2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DE315F" w14:paraId="2EC33C25" w14:textId="77777777" w:rsidTr="0071198A">
        <w:trPr>
          <w:trHeight w:val="334"/>
        </w:trPr>
        <w:tc>
          <w:tcPr>
            <w:tcW w:w="5104" w:type="dxa"/>
          </w:tcPr>
          <w:p w14:paraId="5D6EEB14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33D5328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2ABE6CB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7C1DB9A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63129C54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DE315F"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ОГОДЖЕН</w:t>
            </w:r>
            <w:r w:rsidR="003558B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НЯ</w:t>
            </w:r>
            <w:r w:rsidRPr="00DE31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:</w:t>
            </w:r>
          </w:p>
          <w:p w14:paraId="5C04263E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14:paraId="263C0FA9" w14:textId="77777777" w:rsidR="00906887" w:rsidRPr="00DE315F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693198E3" w14:textId="1044450D" w:rsidR="00906887" w:rsidRPr="00DE315F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14:paraId="4974A3DD" w14:textId="77777777" w:rsidTr="0071198A">
        <w:tc>
          <w:tcPr>
            <w:tcW w:w="5104" w:type="dxa"/>
          </w:tcPr>
          <w:p w14:paraId="479188E7" w14:textId="78E5F71A" w:rsidR="00906887" w:rsidRPr="00DB3551" w:rsidRDefault="00906887" w:rsidP="005D61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5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</w:t>
            </w:r>
            <w:r w:rsidR="005D6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ської міської </w:t>
            </w:r>
            <w:r w:rsidRPr="00DB35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ради</w:t>
            </w:r>
            <w:r w:rsidR="005D61C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B355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власності та регуляторної політики</w:t>
            </w:r>
          </w:p>
        </w:tc>
        <w:tc>
          <w:tcPr>
            <w:tcW w:w="1134" w:type="dxa"/>
          </w:tcPr>
          <w:p w14:paraId="353DD186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1F9BBFB9" w14:textId="77777777" w:rsidR="00906887" w:rsidRPr="00906887" w:rsidRDefault="00906887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DCD3632" w14:textId="77777777" w:rsidR="005D61CC" w:rsidRDefault="005D61CC" w:rsidP="0090688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16DEF8" w14:textId="16386D7E" w:rsidR="00906887" w:rsidRPr="00906887" w:rsidRDefault="005D61CC" w:rsidP="0090688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06887" w:rsidRPr="00906887">
              <w:rPr>
                <w:rFonts w:ascii="Times New Roman" w:hAnsi="Times New Roman" w:cs="Times New Roman"/>
                <w:sz w:val="28"/>
                <w:szCs w:val="28"/>
              </w:rPr>
              <w:t>ихайло ПРИСЯЖНЮК</w:t>
            </w:r>
          </w:p>
        </w:tc>
      </w:tr>
      <w:tr w:rsidR="00906887" w:rsidRPr="00906887" w14:paraId="0D6E0EEF" w14:textId="77777777" w:rsidTr="0071198A">
        <w:trPr>
          <w:trHeight w:val="449"/>
        </w:trPr>
        <w:tc>
          <w:tcPr>
            <w:tcW w:w="5104" w:type="dxa"/>
          </w:tcPr>
          <w:p w14:paraId="1ABF31F9" w14:textId="77777777" w:rsidR="00906887" w:rsidRPr="00DB3551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33ECEB62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230EE4D9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06887" w:rsidRPr="00906887" w14:paraId="00BA1B43" w14:textId="77777777" w:rsidTr="0071198A">
        <w:tc>
          <w:tcPr>
            <w:tcW w:w="5104" w:type="dxa"/>
          </w:tcPr>
          <w:p w14:paraId="6DE40412" w14:textId="019E262D" w:rsidR="00906887" w:rsidRPr="00906887" w:rsidRDefault="005D61CC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35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Голова постійної комісії Київ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ської міської </w:t>
            </w:r>
            <w:r w:rsidRPr="00DB355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ради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06887"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 питань транспорту, зв’язку та реклами</w:t>
            </w:r>
          </w:p>
        </w:tc>
        <w:tc>
          <w:tcPr>
            <w:tcW w:w="1134" w:type="dxa"/>
          </w:tcPr>
          <w:p w14:paraId="5F7D283D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5F7D962F" w14:textId="77777777"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06A4B6B" w14:textId="77777777" w:rsidR="005D61CC" w:rsidRDefault="005D61CC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FF763BC" w14:textId="522855A4"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Олексій ОКОПНИЙ</w:t>
            </w:r>
          </w:p>
        </w:tc>
      </w:tr>
      <w:tr w:rsidR="00906887" w:rsidRPr="00906887" w14:paraId="1DCF7D33" w14:textId="77777777" w:rsidTr="0071198A">
        <w:tc>
          <w:tcPr>
            <w:tcW w:w="5104" w:type="dxa"/>
          </w:tcPr>
          <w:p w14:paraId="7EB48578" w14:textId="77777777" w:rsid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6E714C45" w14:textId="77777777" w:rsidR="00DE315F" w:rsidRPr="00906887" w:rsidRDefault="00DE315F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B87EC3B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787E3BF7" w14:textId="77777777" w:rsidR="00906887" w:rsidRPr="00906887" w:rsidRDefault="00906887" w:rsidP="0090688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06887" w:rsidRPr="00906887" w14:paraId="2ABD46BF" w14:textId="77777777" w:rsidTr="0071198A">
        <w:tc>
          <w:tcPr>
            <w:tcW w:w="5104" w:type="dxa"/>
          </w:tcPr>
          <w:p w14:paraId="3C02DAC7" w14:textId="790349BA"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Начальник </w:t>
            </w:r>
            <w:r w:rsidR="001966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9068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правління правового забезпечення діяльності Київської міської ради</w:t>
            </w:r>
          </w:p>
          <w:p w14:paraId="548FE88C" w14:textId="77777777" w:rsidR="00906887" w:rsidRPr="00906887" w:rsidRDefault="00906887" w:rsidP="00906887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14:paraId="2FD91E0C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</w:tcPr>
          <w:p w14:paraId="37628E5F" w14:textId="77777777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4FAE2E01" w14:textId="77777777" w:rsidR="005D61CC" w:rsidRDefault="005D61CC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5AFCAE73" w14:textId="37FBBDD4" w:rsidR="00906887" w:rsidRPr="00906887" w:rsidRDefault="00906887" w:rsidP="0090688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0688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Валентина ПОЛОЖИШНИК</w:t>
            </w:r>
          </w:p>
        </w:tc>
      </w:tr>
    </w:tbl>
    <w:p w14:paraId="3A4FE67A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2649AF0A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73CCC881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1234EDB5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13900183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1696C061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305F0F26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49D4EA56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082ED4AA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07A1350F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4E7D35DF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34889968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77720C1C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6D478C80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6CE5EDED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4BE59ECC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4309E222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6D350D03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2741240D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0910D939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666A12A8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0E5AA4A8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466B6A8B" w14:textId="77777777" w:rsidR="00906887" w:rsidRPr="00906887" w:rsidRDefault="00906887" w:rsidP="00906887">
      <w:pPr>
        <w:tabs>
          <w:tab w:val="left" w:pos="4395"/>
        </w:tabs>
        <w:spacing w:after="0" w:line="240" w:lineRule="auto"/>
        <w:ind w:right="-1" w:firstLine="567"/>
        <w:jc w:val="both"/>
        <w:rPr>
          <w:color w:val="FFFFFF" w:themeColor="background1"/>
        </w:rPr>
      </w:pPr>
    </w:p>
    <w:p w14:paraId="21E3221A" w14:textId="77777777" w:rsidR="00471A1C" w:rsidRPr="00471A1C" w:rsidRDefault="00471A1C">
      <w:pPr>
        <w:rPr>
          <w:color w:val="FFFFFF" w:themeColor="background1"/>
        </w:rPr>
      </w:pPr>
    </w:p>
    <w:sectPr w:rsidR="00471A1C" w:rsidRPr="00471A1C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F77F" w14:textId="77777777" w:rsidR="00981708" w:rsidRDefault="00981708">
      <w:pPr>
        <w:spacing w:after="0" w:line="240" w:lineRule="auto"/>
      </w:pPr>
      <w:r>
        <w:separator/>
      </w:r>
    </w:p>
  </w:endnote>
  <w:endnote w:type="continuationSeparator" w:id="0">
    <w:p w14:paraId="6895D863" w14:textId="77777777" w:rsidR="00981708" w:rsidRDefault="00981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9655D" w14:textId="77777777" w:rsidR="00981708" w:rsidRDefault="00981708">
      <w:pPr>
        <w:spacing w:after="0" w:line="240" w:lineRule="auto"/>
      </w:pPr>
      <w:r>
        <w:separator/>
      </w:r>
    </w:p>
  </w:footnote>
  <w:footnote w:type="continuationSeparator" w:id="0">
    <w:p w14:paraId="7F99A264" w14:textId="77777777" w:rsidR="00981708" w:rsidRDefault="00981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Content>
      <w:p w14:paraId="54DF0D79" w14:textId="328FB535" w:rsidR="00314D16" w:rsidRDefault="00C513F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1CC">
          <w:rPr>
            <w:noProof/>
          </w:rPr>
          <w:t>3</w:t>
        </w:r>
        <w:r>
          <w:fldChar w:fldCharType="end"/>
        </w:r>
      </w:p>
    </w:sdtContent>
  </w:sdt>
  <w:p w14:paraId="0C14B433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C4172"/>
    <w:rsid w:val="000E77BB"/>
    <w:rsid w:val="0010041F"/>
    <w:rsid w:val="00135003"/>
    <w:rsid w:val="001966D1"/>
    <w:rsid w:val="001F4FF2"/>
    <w:rsid w:val="00221460"/>
    <w:rsid w:val="00254BE2"/>
    <w:rsid w:val="00264212"/>
    <w:rsid w:val="002B51A1"/>
    <w:rsid w:val="00314D16"/>
    <w:rsid w:val="003558B9"/>
    <w:rsid w:val="0037050B"/>
    <w:rsid w:val="003E6679"/>
    <w:rsid w:val="004079A8"/>
    <w:rsid w:val="00471A1C"/>
    <w:rsid w:val="00483731"/>
    <w:rsid w:val="004B7372"/>
    <w:rsid w:val="00521C18"/>
    <w:rsid w:val="005250F2"/>
    <w:rsid w:val="00580A2B"/>
    <w:rsid w:val="005D61CC"/>
    <w:rsid w:val="006373BA"/>
    <w:rsid w:val="00735214"/>
    <w:rsid w:val="00864EA6"/>
    <w:rsid w:val="00895059"/>
    <w:rsid w:val="00906887"/>
    <w:rsid w:val="00915EAA"/>
    <w:rsid w:val="00966092"/>
    <w:rsid w:val="00981708"/>
    <w:rsid w:val="009E4700"/>
    <w:rsid w:val="00A105D3"/>
    <w:rsid w:val="00A54E9F"/>
    <w:rsid w:val="00AD6A5A"/>
    <w:rsid w:val="00BB3E04"/>
    <w:rsid w:val="00C216F9"/>
    <w:rsid w:val="00C513FA"/>
    <w:rsid w:val="00C72BFC"/>
    <w:rsid w:val="00C91506"/>
    <w:rsid w:val="00CF3924"/>
    <w:rsid w:val="00D811CD"/>
    <w:rsid w:val="00D872B1"/>
    <w:rsid w:val="00D93395"/>
    <w:rsid w:val="00DB3551"/>
    <w:rsid w:val="00DE315F"/>
    <w:rsid w:val="00DF6C3B"/>
    <w:rsid w:val="00E739ED"/>
    <w:rsid w:val="00EA09EA"/>
    <w:rsid w:val="00EC087A"/>
    <w:rsid w:val="00F43F8E"/>
    <w:rsid w:val="00F51F6A"/>
    <w:rsid w:val="00FC4B72"/>
    <w:rsid w:val="00FD2C90"/>
    <w:rsid w:val="00FD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3424B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3558B9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51F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F51F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3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72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44673-7C44-4D70-8503-6CCA689BC6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3252</Words>
  <Characters>1855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Зуз Маріанна Никифорівна</cp:lastModifiedBy>
  <cp:revision>3</cp:revision>
  <cp:lastPrinted>2026-05-19T09:19:00Z</cp:lastPrinted>
  <dcterms:created xsi:type="dcterms:W3CDTF">2026-05-19T08:08:00Z</dcterms:created>
  <dcterms:modified xsi:type="dcterms:W3CDTF">2026-05-19T09:24:00Z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2026-05-19T07:37:24Z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d030304e-3e10-42da-9913-87b515db0e81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