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D6A85" w14:textId="77777777" w:rsidR="00471A1C" w:rsidRDefault="00C513FA"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val="ru-RU" w:eastAsia="ru-RU"/>
        </w:rPr>
        <w:drawing>
          <wp:inline distT="0" distB="0" distL="0" distR="0" wp14:anchorId="219FFD7D" wp14:editId="11CC672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440C49A2"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2671931C" w14:textId="77777777" w:rsidR="00471A1C" w:rsidRDefault="00C513FA"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6E25690B" w14:textId="77777777" w:rsidR="00471A1C" w:rsidRPr="002B51A1" w:rsidRDefault="00C513FA"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Pr>
          <w:rFonts w:ascii="Times New Roman" w:hAnsi="Times New Roman" w:cs="Times New Roman"/>
          <w:sz w:val="28"/>
          <w:szCs w:val="24"/>
        </w:rPr>
        <w:t xml:space="preserve"> сесія </w:t>
      </w:r>
      <w:r>
        <w:rPr>
          <w:rFonts w:ascii="Times New Roman" w:hAnsi="Times New Roman" w:cs="Times New Roman"/>
          <w:sz w:val="28"/>
          <w:szCs w:val="24"/>
          <w:lang w:val="en-US"/>
        </w:rPr>
        <w:t>IX</w:t>
      </w:r>
      <w:r>
        <w:rPr>
          <w:rFonts w:ascii="Times New Roman" w:hAnsi="Times New Roman" w:cs="Times New Roman"/>
          <w:sz w:val="28"/>
          <w:szCs w:val="24"/>
          <w:lang w:val="ru-RU"/>
        </w:rPr>
        <w:t xml:space="preserve"> </w:t>
      </w:r>
      <w:r>
        <w:rPr>
          <w:rFonts w:ascii="Times New Roman" w:hAnsi="Times New Roman" w:cs="Times New Roman"/>
          <w:sz w:val="28"/>
          <w:szCs w:val="24"/>
        </w:rPr>
        <w:t>скликання</w:t>
      </w:r>
    </w:p>
    <w:p w14:paraId="2C3BBCF7"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0ACD0DD9" w14:textId="77777777" w:rsidR="00471A1C" w:rsidRDefault="00C513FA"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Pr>
          <w:rFonts w:ascii="Times New Roman" w:hAnsi="Times New Roman" w:cs="Times New Roman"/>
          <w:b/>
          <w:sz w:val="32"/>
          <w:szCs w:val="32"/>
        </w:rPr>
        <w:t>Р І Ш Е Н Н Я</w:t>
      </w:r>
    </w:p>
    <w:p w14:paraId="7799078F" w14:textId="77777777" w:rsidR="00471A1C" w:rsidRPr="00D84816" w:rsidRDefault="00471A1C" w:rsidP="00471A1C">
      <w:pPr>
        <w:tabs>
          <w:tab w:val="left" w:pos="4395"/>
        </w:tabs>
        <w:spacing w:after="0" w:line="240" w:lineRule="auto"/>
        <w:ind w:right="-1"/>
        <w:jc w:val="center"/>
        <w:rPr>
          <w:rFonts w:ascii="Times New Roman" w:hAnsi="Times New Roman" w:cs="Times New Roman"/>
          <w:sz w:val="20"/>
          <w:szCs w:val="24"/>
        </w:rPr>
      </w:pPr>
    </w:p>
    <w:p w14:paraId="44C3EEF6" w14:textId="77777777" w:rsidR="00471A1C" w:rsidRDefault="00C513FA"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rPr>
        <w:t>_______________                          Київ                      № _______________</w:t>
      </w:r>
    </w:p>
    <w:p w14:paraId="2BB33081" w14:textId="77777777" w:rsidR="00966092" w:rsidRDefault="00966092" w:rsidP="00F43F8E">
      <w:pPr>
        <w:tabs>
          <w:tab w:val="left" w:pos="4395"/>
        </w:tabs>
        <w:spacing w:after="0" w:line="240" w:lineRule="auto"/>
        <w:ind w:right="-1"/>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p>
    <w:p w14:paraId="1458963D" w14:textId="77777777" w:rsidR="00F43F8E" w:rsidRPr="00966092" w:rsidRDefault="00966092" w:rsidP="00F43F8E">
      <w:pPr>
        <w:tabs>
          <w:tab w:val="left" w:pos="4395"/>
        </w:tabs>
        <w:spacing w:after="0" w:line="240" w:lineRule="auto"/>
        <w:ind w:right="-1"/>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r>
      <w:r>
        <w:rPr>
          <w:rFonts w:ascii="Times New Roman" w:hAnsi="Times New Roman" w:cs="Times New Roman"/>
          <w:color w:val="000000" w:themeColor="text1"/>
          <w:sz w:val="28"/>
          <w:szCs w:val="24"/>
        </w:rPr>
        <w:tab/>
        <w:t xml:space="preserve">         </w:t>
      </w:r>
      <w:r>
        <w:rPr>
          <w:rFonts w:ascii="Times New Roman" w:hAnsi="Times New Roman" w:cs="Times New Roman"/>
          <w:b/>
          <w:color w:val="000000" w:themeColor="text1"/>
          <w:sz w:val="28"/>
          <w:szCs w:val="24"/>
        </w:rPr>
        <w:t>ПРОЄКТ</w:t>
      </w:r>
    </w:p>
    <w:p w14:paraId="25885FAE" w14:textId="77777777" w:rsidR="0022180D" w:rsidRDefault="0022180D">
      <w:pPr>
        <w:spacing w:after="0" w:line="240" w:lineRule="auto"/>
        <w:ind w:right="-1"/>
        <w:jc w:val="both"/>
        <w:rPr>
          <w:rFonts w:ascii="Times New Roman" w:hAnsi="Times New Roman" w:cs="Times New Roman"/>
          <w:sz w:val="28"/>
          <w:szCs w:val="28"/>
        </w:rPr>
      </w:pPr>
    </w:p>
    <w:p w14:paraId="7BCB4E8E" w14:textId="77777777" w:rsidR="0022180D" w:rsidRDefault="007510BB">
      <w:pPr>
        <w:spacing w:after="0" w:line="240" w:lineRule="auto"/>
        <w:ind w:right="4394"/>
        <w:jc w:val="both"/>
        <w:rPr>
          <w:rFonts w:ascii="Times New Roman" w:hAnsi="Times New Roman" w:cs="Times New Roman"/>
          <w:b/>
          <w:sz w:val="28"/>
          <w:szCs w:val="28"/>
        </w:rPr>
      </w:pPr>
      <w:r>
        <w:rPr>
          <w:rFonts w:ascii="Times New Roman" w:hAnsi="Times New Roman" w:cs="Times New Roman"/>
          <w:b/>
          <w:sz w:val="28"/>
          <w:szCs w:val="28"/>
        </w:rPr>
        <w:t>Про заходи щодо захисту дітей та молоді міста Києва від загроз у цифровому середовищі</w:t>
      </w:r>
    </w:p>
    <w:p w14:paraId="41918E34" w14:textId="77777777" w:rsidR="0022180D" w:rsidRDefault="0022180D">
      <w:pPr>
        <w:spacing w:after="0" w:line="240" w:lineRule="auto"/>
        <w:ind w:right="-1"/>
        <w:jc w:val="both"/>
        <w:rPr>
          <w:rFonts w:ascii="Times New Roman" w:hAnsi="Times New Roman" w:cs="Times New Roman"/>
          <w:sz w:val="28"/>
          <w:szCs w:val="28"/>
        </w:rPr>
      </w:pPr>
    </w:p>
    <w:p w14:paraId="08093B08" w14:textId="77777777" w:rsidR="0022180D" w:rsidRDefault="007510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Відповідно до Законів України «Про місцеве самоврядування в Україні», «Про столицю України – місто-герой Київ», «Про охорону дитинства», «Про освіту», «Про основні засади молодіжної політики», Конвенції ООН про права дитини, з метою захисту дітей та молоді міста Києва від вербування через соціальні мережі, месенджери та інші цифрові платформи, кібербулінгу, онлайн-шахрайства, втягнення неповнолітніх у диверсійну та іншу протиправну діяльність, а також з метою формування у місті Києві комплексної системи профілактики правопорушень серед неповнолітніх в умовах воєнного стану Київська міська рада</w:t>
      </w:r>
    </w:p>
    <w:p w14:paraId="652A6916" w14:textId="77777777" w:rsidR="0022180D" w:rsidRDefault="0022180D">
      <w:pPr>
        <w:spacing w:after="0" w:line="240" w:lineRule="auto"/>
        <w:ind w:right="-1"/>
        <w:jc w:val="both"/>
        <w:rPr>
          <w:rFonts w:ascii="Times New Roman" w:hAnsi="Times New Roman" w:cs="Times New Roman"/>
          <w:sz w:val="28"/>
          <w:szCs w:val="28"/>
        </w:rPr>
      </w:pPr>
    </w:p>
    <w:p w14:paraId="270E6043" w14:textId="77777777" w:rsidR="0022180D" w:rsidRDefault="007510BB">
      <w:pPr>
        <w:spacing w:after="0" w:line="240" w:lineRule="auto"/>
        <w:ind w:right="-1"/>
        <w:jc w:val="center"/>
        <w:rPr>
          <w:rFonts w:ascii="Times New Roman" w:hAnsi="Times New Roman" w:cs="Times New Roman"/>
          <w:b/>
          <w:sz w:val="28"/>
          <w:szCs w:val="28"/>
        </w:rPr>
      </w:pPr>
      <w:r>
        <w:rPr>
          <w:rFonts w:ascii="Times New Roman" w:hAnsi="Times New Roman" w:cs="Times New Roman"/>
          <w:b/>
          <w:sz w:val="28"/>
          <w:szCs w:val="28"/>
        </w:rPr>
        <w:t>ВИРІШИЛА:</w:t>
      </w:r>
    </w:p>
    <w:p w14:paraId="6D8FBA10" w14:textId="77777777" w:rsidR="0022180D" w:rsidRDefault="0022180D">
      <w:pPr>
        <w:spacing w:after="0" w:line="240" w:lineRule="auto"/>
        <w:ind w:right="-1"/>
        <w:jc w:val="both"/>
        <w:rPr>
          <w:rFonts w:ascii="Times New Roman" w:hAnsi="Times New Roman" w:cs="Times New Roman"/>
          <w:sz w:val="28"/>
          <w:szCs w:val="28"/>
        </w:rPr>
      </w:pPr>
    </w:p>
    <w:p w14:paraId="3DE1DBD8" w14:textId="77777777" w:rsidR="0022180D" w:rsidRPr="00CF4367" w:rsidRDefault="007510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996F05">
        <w:rPr>
          <w:rFonts w:ascii="Times New Roman" w:hAnsi="Times New Roman" w:cs="Times New Roman"/>
          <w:sz w:val="28"/>
          <w:szCs w:val="28"/>
        </w:rPr>
        <w:t xml:space="preserve">Запропонувати виконавчому органу Київської міської ради (Київській міській державній адміністрації) </w:t>
      </w:r>
      <w:r w:rsidR="001B3A47" w:rsidRPr="00996F05">
        <w:rPr>
          <w:rFonts w:ascii="Times New Roman" w:hAnsi="Times New Roman" w:cs="Times New Roman"/>
          <w:sz w:val="28"/>
          <w:szCs w:val="28"/>
        </w:rPr>
        <w:t>у тримісячний строк з дня набрання чинності цим рішенням утворити М</w:t>
      </w:r>
      <w:r w:rsidRPr="00996F05">
        <w:rPr>
          <w:rFonts w:ascii="Times New Roman" w:hAnsi="Times New Roman" w:cs="Times New Roman"/>
          <w:sz w:val="28"/>
          <w:szCs w:val="28"/>
        </w:rPr>
        <w:t>іжвідомчу координаційну раду з питань захисту дітей та молоді від загроз у цифровому середови</w:t>
      </w:r>
      <w:r w:rsidR="002C2513" w:rsidRPr="00996F05">
        <w:rPr>
          <w:rFonts w:ascii="Times New Roman" w:hAnsi="Times New Roman" w:cs="Times New Roman"/>
          <w:sz w:val="28"/>
          <w:szCs w:val="28"/>
        </w:rPr>
        <w:t xml:space="preserve">щі </w:t>
      </w:r>
      <w:r w:rsidR="001B3A47" w:rsidRPr="00996F05">
        <w:rPr>
          <w:rFonts w:ascii="Times New Roman" w:hAnsi="Times New Roman" w:cs="Times New Roman"/>
          <w:sz w:val="28"/>
          <w:szCs w:val="28"/>
        </w:rPr>
        <w:t xml:space="preserve">як постійно діючий консультативно-дорадчий орган, до складу якої включити (за згодою) </w:t>
      </w:r>
      <w:r w:rsidR="002C2513" w:rsidRPr="00996F05">
        <w:rPr>
          <w:rFonts w:ascii="Times New Roman" w:hAnsi="Times New Roman" w:cs="Times New Roman"/>
          <w:sz w:val="28"/>
          <w:szCs w:val="28"/>
        </w:rPr>
        <w:t>представників С</w:t>
      </w:r>
      <w:r w:rsidRPr="00996F05">
        <w:rPr>
          <w:rFonts w:ascii="Times New Roman" w:hAnsi="Times New Roman" w:cs="Times New Roman"/>
          <w:sz w:val="28"/>
          <w:szCs w:val="28"/>
        </w:rPr>
        <w:t>лужби у справах дітей та сім’ї, структурних підрозділів</w:t>
      </w:r>
      <w:r w:rsidR="001B3A47" w:rsidRPr="00996F05">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що забезпечують реалізацію державної політики </w:t>
      </w:r>
      <w:r w:rsidRPr="00996F05">
        <w:rPr>
          <w:rFonts w:ascii="Times New Roman" w:hAnsi="Times New Roman" w:cs="Times New Roman"/>
          <w:sz w:val="28"/>
          <w:szCs w:val="28"/>
        </w:rPr>
        <w:t xml:space="preserve"> у сфер</w:t>
      </w:r>
      <w:r w:rsidR="00E01383" w:rsidRPr="00996F05">
        <w:rPr>
          <w:rFonts w:ascii="Times New Roman" w:hAnsi="Times New Roman" w:cs="Times New Roman"/>
          <w:sz w:val="28"/>
          <w:szCs w:val="28"/>
        </w:rPr>
        <w:t>ах освіти, молодіжної політики,</w:t>
      </w:r>
      <w:r w:rsidRPr="00996F05">
        <w:rPr>
          <w:rFonts w:ascii="Times New Roman" w:hAnsi="Times New Roman" w:cs="Times New Roman"/>
          <w:sz w:val="28"/>
          <w:szCs w:val="28"/>
        </w:rPr>
        <w:t xml:space="preserve"> цифрової трансформації</w:t>
      </w:r>
      <w:r w:rsidR="001B3A47" w:rsidRPr="00996F05">
        <w:rPr>
          <w:rFonts w:ascii="Times New Roman" w:hAnsi="Times New Roman" w:cs="Times New Roman"/>
          <w:sz w:val="28"/>
          <w:szCs w:val="28"/>
        </w:rPr>
        <w:t xml:space="preserve">, соціального захисту населення та охорони здоров’я, </w:t>
      </w:r>
      <w:r w:rsidRPr="00996F05">
        <w:rPr>
          <w:rFonts w:ascii="Times New Roman" w:hAnsi="Times New Roman" w:cs="Times New Roman"/>
          <w:sz w:val="28"/>
          <w:szCs w:val="28"/>
        </w:rPr>
        <w:t>Національної поліції України (підрозділів ювенальної превенції та кіберполіції), Служби безпеки України, Секретаріату Уповноваженого Верховної Ради України з прав людини,</w:t>
      </w:r>
      <w:r w:rsidR="001B3A47" w:rsidRPr="00996F05">
        <w:rPr>
          <w:rFonts w:ascii="Times New Roman" w:hAnsi="Times New Roman" w:cs="Times New Roman"/>
          <w:sz w:val="28"/>
          <w:szCs w:val="28"/>
        </w:rPr>
        <w:t xml:space="preserve"> закладів освіти,</w:t>
      </w:r>
      <w:r w:rsidR="002C2513" w:rsidRPr="00996F05">
        <w:rPr>
          <w:rFonts w:ascii="Times New Roman" w:hAnsi="Times New Roman" w:cs="Times New Roman"/>
          <w:sz w:val="28"/>
          <w:szCs w:val="28"/>
        </w:rPr>
        <w:t xml:space="preserve"> </w:t>
      </w:r>
      <w:r w:rsidR="001B3A47" w:rsidRPr="00996F05">
        <w:rPr>
          <w:rFonts w:ascii="Times New Roman" w:hAnsi="Times New Roman" w:cs="Times New Roman"/>
          <w:sz w:val="28"/>
          <w:szCs w:val="28"/>
        </w:rPr>
        <w:t xml:space="preserve">наукових установ, </w:t>
      </w:r>
      <w:r w:rsidR="00996F05" w:rsidRPr="00996F05">
        <w:rPr>
          <w:rFonts w:ascii="Times New Roman" w:hAnsi="Times New Roman" w:cs="Times New Roman"/>
          <w:sz w:val="28"/>
          <w:szCs w:val="28"/>
        </w:rPr>
        <w:t>психологічної служби та</w:t>
      </w:r>
      <w:r w:rsidRPr="00996F05">
        <w:rPr>
          <w:rFonts w:ascii="Times New Roman" w:hAnsi="Times New Roman" w:cs="Times New Roman"/>
          <w:sz w:val="28"/>
          <w:szCs w:val="28"/>
        </w:rPr>
        <w:t xml:space="preserve"> громадських </w:t>
      </w:r>
      <w:r w:rsidR="00996F05" w:rsidRPr="00996F05">
        <w:rPr>
          <w:rFonts w:ascii="Times New Roman" w:hAnsi="Times New Roman" w:cs="Times New Roman"/>
          <w:sz w:val="28"/>
          <w:szCs w:val="28"/>
        </w:rPr>
        <w:t>об’єднань і</w:t>
      </w:r>
      <w:r w:rsidRPr="00996F05">
        <w:rPr>
          <w:rFonts w:ascii="Times New Roman" w:hAnsi="Times New Roman" w:cs="Times New Roman"/>
          <w:sz w:val="28"/>
          <w:szCs w:val="28"/>
        </w:rPr>
        <w:t xml:space="preserve"> </w:t>
      </w:r>
      <w:r w:rsidR="002C2513" w:rsidRPr="00996F05">
        <w:rPr>
          <w:rFonts w:ascii="Times New Roman" w:hAnsi="Times New Roman" w:cs="Times New Roman"/>
          <w:sz w:val="28"/>
          <w:szCs w:val="28"/>
        </w:rPr>
        <w:t>затвердити П</w:t>
      </w:r>
      <w:r w:rsidRPr="00996F05">
        <w:rPr>
          <w:rFonts w:ascii="Times New Roman" w:hAnsi="Times New Roman" w:cs="Times New Roman"/>
          <w:sz w:val="28"/>
          <w:szCs w:val="28"/>
        </w:rPr>
        <w:t xml:space="preserve">оложення про </w:t>
      </w:r>
      <w:r w:rsidR="001B3A47" w:rsidRPr="00996F05">
        <w:rPr>
          <w:rFonts w:ascii="Times New Roman" w:hAnsi="Times New Roman" w:cs="Times New Roman"/>
          <w:sz w:val="28"/>
          <w:szCs w:val="28"/>
        </w:rPr>
        <w:t>Міжвідомчу координаційну раду з питань захисту дітей та молоді від загроз у цифровому середовищі</w:t>
      </w:r>
      <w:r w:rsidRPr="00996F05">
        <w:rPr>
          <w:rFonts w:ascii="Times New Roman" w:hAnsi="Times New Roman" w:cs="Times New Roman"/>
          <w:sz w:val="28"/>
          <w:szCs w:val="28"/>
        </w:rPr>
        <w:t>.</w:t>
      </w:r>
    </w:p>
    <w:p w14:paraId="1CBBB3D4"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lastRenderedPageBreak/>
        <w:t>2. Запропонувати виконавчому органу Київської міської ради (Київській міській державній адміністрації):</w:t>
      </w:r>
    </w:p>
    <w:p w14:paraId="67EE94FE"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2.1. Забезпечити впровадження у комунальних закладах освіти міста Києва системних освітніх заходів з питань безпеки дітей у цифровому середовищі, зокрема щодо розпізнавання ознак вербування через соціальні мережі, месенджери та онлайн-ігри, протидії кібербулінгу, онлайн-шахрайству та сексуальному насильству щодо дітей в Інтернеті, із залученням (за згодою) представників Національної поліції України та Служби безпеки України.</w:t>
      </w:r>
    </w:p>
    <w:p w14:paraId="46D6D154"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2.2. Організувати</w:t>
      </w:r>
      <w:r w:rsidR="00477911" w:rsidRPr="00CF4367">
        <w:rPr>
          <w:rFonts w:ascii="Times New Roman" w:hAnsi="Times New Roman" w:cs="Times New Roman"/>
          <w:sz w:val="28"/>
          <w:szCs w:val="28"/>
        </w:rPr>
        <w:t xml:space="preserve"> підготовку та</w:t>
      </w:r>
      <w:r w:rsidRPr="00CF4367">
        <w:rPr>
          <w:rFonts w:ascii="Times New Roman" w:hAnsi="Times New Roman" w:cs="Times New Roman"/>
          <w:sz w:val="28"/>
          <w:szCs w:val="28"/>
        </w:rPr>
        <w:t xml:space="preserve"> підвищення кваліфікації </w:t>
      </w:r>
      <w:r w:rsidR="001D3F0B" w:rsidRPr="00CF4367">
        <w:rPr>
          <w:rFonts w:ascii="Times New Roman" w:hAnsi="Times New Roman" w:cs="Times New Roman"/>
          <w:sz w:val="28"/>
          <w:szCs w:val="28"/>
        </w:rPr>
        <w:t>педагогічних працівниів</w:t>
      </w:r>
      <w:r w:rsidR="00477911" w:rsidRPr="00CF4367">
        <w:rPr>
          <w:rFonts w:ascii="Times New Roman" w:hAnsi="Times New Roman" w:cs="Times New Roman"/>
          <w:sz w:val="28"/>
          <w:szCs w:val="28"/>
        </w:rPr>
        <w:t>, психологів, соціальних</w:t>
      </w:r>
      <w:r w:rsidR="001D3F0B" w:rsidRPr="00CF4367">
        <w:rPr>
          <w:rFonts w:ascii="Times New Roman" w:hAnsi="Times New Roman" w:cs="Times New Roman"/>
          <w:sz w:val="28"/>
          <w:szCs w:val="28"/>
        </w:rPr>
        <w:t xml:space="preserve"> педагогів та</w:t>
      </w:r>
      <w:r w:rsidR="00477911" w:rsidRPr="00CF4367">
        <w:rPr>
          <w:rFonts w:ascii="Times New Roman" w:hAnsi="Times New Roman" w:cs="Times New Roman"/>
          <w:sz w:val="28"/>
          <w:szCs w:val="28"/>
        </w:rPr>
        <w:t xml:space="preserve"> </w:t>
      </w:r>
      <w:r w:rsidR="001D3F0B" w:rsidRPr="00CF4367">
        <w:rPr>
          <w:rFonts w:ascii="Times New Roman" w:hAnsi="Times New Roman" w:cs="Times New Roman"/>
          <w:sz w:val="28"/>
          <w:szCs w:val="28"/>
        </w:rPr>
        <w:t xml:space="preserve">соціальних </w:t>
      </w:r>
      <w:r w:rsidR="00477911" w:rsidRPr="00CF4367">
        <w:rPr>
          <w:rFonts w:ascii="Times New Roman" w:hAnsi="Times New Roman" w:cs="Times New Roman"/>
          <w:sz w:val="28"/>
          <w:szCs w:val="28"/>
        </w:rPr>
        <w:t xml:space="preserve">працівників закладів освіти щодо </w:t>
      </w:r>
      <w:r w:rsidR="004C7793" w:rsidRPr="00CF4367">
        <w:rPr>
          <w:rFonts w:ascii="Times New Roman" w:hAnsi="Times New Roman" w:cs="Times New Roman"/>
          <w:sz w:val="28"/>
          <w:szCs w:val="28"/>
        </w:rPr>
        <w:t xml:space="preserve">розпізнавання ознак онлайн-вербування молоді та </w:t>
      </w:r>
      <w:r w:rsidRPr="00CF4367">
        <w:rPr>
          <w:rFonts w:ascii="Times New Roman" w:hAnsi="Times New Roman" w:cs="Times New Roman"/>
          <w:sz w:val="28"/>
          <w:szCs w:val="28"/>
        </w:rPr>
        <w:t>виявлення ознак втягнення неповнолітніх у протиправну дія</w:t>
      </w:r>
      <w:r w:rsidR="004C7793" w:rsidRPr="00CF4367">
        <w:rPr>
          <w:rFonts w:ascii="Times New Roman" w:hAnsi="Times New Roman" w:cs="Times New Roman"/>
          <w:sz w:val="28"/>
          <w:szCs w:val="28"/>
        </w:rPr>
        <w:t xml:space="preserve">льність через цифрові платформи, а також </w:t>
      </w:r>
      <w:r w:rsidRPr="00CF4367">
        <w:rPr>
          <w:rFonts w:ascii="Times New Roman" w:hAnsi="Times New Roman" w:cs="Times New Roman"/>
          <w:sz w:val="28"/>
          <w:szCs w:val="28"/>
        </w:rPr>
        <w:t>алгори</w:t>
      </w:r>
      <w:r w:rsidR="00477911" w:rsidRPr="00CF4367">
        <w:rPr>
          <w:rFonts w:ascii="Times New Roman" w:hAnsi="Times New Roman" w:cs="Times New Roman"/>
          <w:sz w:val="28"/>
          <w:szCs w:val="28"/>
        </w:rPr>
        <w:t>тмів реагування на такі випадки</w:t>
      </w:r>
      <w:r w:rsidR="004C7793" w:rsidRPr="00CF4367">
        <w:rPr>
          <w:rFonts w:ascii="Times New Roman" w:hAnsi="Times New Roman" w:cs="Times New Roman"/>
          <w:sz w:val="28"/>
          <w:szCs w:val="28"/>
        </w:rPr>
        <w:t>.</w:t>
      </w:r>
    </w:p>
    <w:p w14:paraId="3A29636D"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2.3. Розробити</w:t>
      </w:r>
      <w:r w:rsidR="00477911" w:rsidRPr="00CF4367">
        <w:rPr>
          <w:rFonts w:ascii="Times New Roman" w:hAnsi="Times New Roman" w:cs="Times New Roman"/>
          <w:sz w:val="28"/>
          <w:szCs w:val="28"/>
        </w:rPr>
        <w:t>, роздрукувати</w:t>
      </w:r>
      <w:r w:rsidRPr="00CF4367">
        <w:rPr>
          <w:rFonts w:ascii="Times New Roman" w:hAnsi="Times New Roman" w:cs="Times New Roman"/>
          <w:sz w:val="28"/>
          <w:szCs w:val="28"/>
        </w:rPr>
        <w:t xml:space="preserve"> та розповсюдити методичні рекомендації для </w:t>
      </w:r>
      <w:r w:rsidR="00477911" w:rsidRPr="00CF4367">
        <w:rPr>
          <w:rFonts w:ascii="Times New Roman" w:hAnsi="Times New Roman" w:cs="Times New Roman"/>
          <w:sz w:val="28"/>
          <w:szCs w:val="28"/>
        </w:rPr>
        <w:t xml:space="preserve">дітей, </w:t>
      </w:r>
      <w:r w:rsidRPr="00CF4367">
        <w:rPr>
          <w:rFonts w:ascii="Times New Roman" w:hAnsi="Times New Roman" w:cs="Times New Roman"/>
          <w:sz w:val="28"/>
          <w:szCs w:val="28"/>
        </w:rPr>
        <w:t>батьків та інших законних представників дітей</w:t>
      </w:r>
      <w:r w:rsidR="00477911" w:rsidRPr="00CF4367">
        <w:rPr>
          <w:rFonts w:ascii="Times New Roman" w:hAnsi="Times New Roman" w:cs="Times New Roman"/>
          <w:sz w:val="28"/>
          <w:szCs w:val="28"/>
        </w:rPr>
        <w:t>, педагогів</w:t>
      </w:r>
      <w:r w:rsidRPr="00CF4367">
        <w:rPr>
          <w:rFonts w:ascii="Times New Roman" w:hAnsi="Times New Roman" w:cs="Times New Roman"/>
          <w:sz w:val="28"/>
          <w:szCs w:val="28"/>
        </w:rPr>
        <w:t xml:space="preserve"> щодо</w:t>
      </w:r>
      <w:r w:rsidR="004C7793" w:rsidRPr="00CF4367">
        <w:rPr>
          <w:rFonts w:ascii="Times New Roman" w:hAnsi="Times New Roman" w:cs="Times New Roman"/>
          <w:sz w:val="28"/>
          <w:szCs w:val="28"/>
        </w:rPr>
        <w:t xml:space="preserve"> безпечної поведінки дітей в Інтернеті, навчальні програми із цифрової безпеки та медіаграмотності,</w:t>
      </w:r>
      <w:r w:rsidRPr="00CF4367">
        <w:rPr>
          <w:rFonts w:ascii="Times New Roman" w:hAnsi="Times New Roman" w:cs="Times New Roman"/>
          <w:sz w:val="28"/>
          <w:szCs w:val="28"/>
        </w:rPr>
        <w:t xml:space="preserve"> захисту дітей від загроз у цифровому середовищі, а також забезпечити проведення відповідних інформаційно-просвітницьких кампаній, у тому числі у соціальних мережах та месенджерах.</w:t>
      </w:r>
    </w:p>
    <w:p w14:paraId="60D81341"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2.</w:t>
      </w:r>
      <w:r w:rsidR="00852904" w:rsidRPr="00CF4367">
        <w:rPr>
          <w:rFonts w:ascii="Times New Roman" w:hAnsi="Times New Roman" w:cs="Times New Roman"/>
          <w:sz w:val="28"/>
          <w:szCs w:val="28"/>
        </w:rPr>
        <w:t>4</w:t>
      </w:r>
      <w:r w:rsidRPr="00CF4367">
        <w:rPr>
          <w:rFonts w:ascii="Times New Roman" w:hAnsi="Times New Roman" w:cs="Times New Roman"/>
          <w:sz w:val="28"/>
          <w:szCs w:val="28"/>
        </w:rPr>
        <w:t>. Опрацювати питання створення у мобільному застосунку «Київ Цифровий» або на базі інших цифрових сервісів міста Києва функціоналу для конфіденційного повідомлення дітьми та їхніми законними представниками про підозрілі контакти, пропозиції протиправного характеру та інші загрози у цифровому середовищі з подальшою передачею такої інформації уповноваженим органам.</w:t>
      </w:r>
    </w:p>
    <w:p w14:paraId="5C678977" w14:textId="77777777" w:rsidR="00852904" w:rsidRPr="00CF4367" w:rsidRDefault="00852904" w:rsidP="00852904">
      <w:pPr>
        <w:spacing w:after="0" w:line="240" w:lineRule="auto"/>
        <w:ind w:right="-1" w:firstLine="567"/>
        <w:jc w:val="both"/>
        <w:rPr>
          <w:rFonts w:ascii="Times New Roman" w:hAnsi="Times New Roman" w:cs="Times New Roman"/>
          <w:sz w:val="28"/>
          <w:szCs w:val="28"/>
        </w:rPr>
      </w:pPr>
      <w:r w:rsidRPr="008D6076">
        <w:rPr>
          <w:rFonts w:ascii="Times New Roman" w:hAnsi="Times New Roman" w:cs="Times New Roman"/>
          <w:sz w:val="28"/>
          <w:szCs w:val="28"/>
        </w:rPr>
        <w:t xml:space="preserve">2.5. </w:t>
      </w:r>
      <w:r w:rsidRPr="00CF4367">
        <w:rPr>
          <w:rFonts w:ascii="Times New Roman" w:hAnsi="Times New Roman" w:cs="Times New Roman"/>
          <w:sz w:val="28"/>
          <w:szCs w:val="28"/>
        </w:rPr>
        <w:t>Створити робочу групу за участю зацікавлених сторін з метою детального обговорення та опрацювання можливості реалізації проєкту зі створення у мобільного застосунку «Київ Цифровий» функціоналу для повідомлення про загрози у цифровому середовищі та захисту дітей і молоді від таких загроз.</w:t>
      </w:r>
    </w:p>
    <w:p w14:paraId="0B1186CE" w14:textId="77777777" w:rsidR="0022180D" w:rsidRPr="00CF4367" w:rsidRDefault="00852904">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2.6</w:t>
      </w:r>
      <w:r w:rsidR="007510BB" w:rsidRPr="00CF4367">
        <w:rPr>
          <w:rFonts w:ascii="Times New Roman" w:hAnsi="Times New Roman" w:cs="Times New Roman"/>
          <w:sz w:val="28"/>
          <w:szCs w:val="28"/>
        </w:rPr>
        <w:t>. Розробити заходи з ресоціалізації неповнолітніх, які перебувають у конфлікті із законом, шляхом їх залучення до освітніх, спортивних, волонтерських та суспільно корисних цифрових проєктів територіальної громади міста Києва.</w:t>
      </w:r>
    </w:p>
    <w:p w14:paraId="3A6D47E1"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3. Запропонувати виконавчому органу Київської міської ради (Київській міській державній адміністрації) під час підготовки змін до міської цільової програми «Діти. Сім’я. Столиця на 2025–2027 роки», затвердженої рішенням Київської міської ради від 04 липня 2024 року № 1650/9616, та чинної міської комплексної цільової програми «Освіта Києва», під час розроблення нової міської цільової програми профілактики та протидії злочинності в місті Києві, а також під час формування проєкту бюджету міста Києва на 2027 рік передбачити видатки на реалізацію заходів, зазначених у пунктах 1, 2 цього рішення.</w:t>
      </w:r>
    </w:p>
    <w:p w14:paraId="0D6B61AD"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 xml:space="preserve">4. Доручити постійній комісії Київської міської ради з питань освіти і науки, молоді та спорту разом із постійною комісією Київської міської ради з питань дотримання законності, правопорядку та зв’язків із правоохоронними органами напрацювати пропозиції щодо вдосконалення законодавства України у сфері </w:t>
      </w:r>
      <w:r w:rsidRPr="00CF4367">
        <w:rPr>
          <w:rFonts w:ascii="Times New Roman" w:hAnsi="Times New Roman" w:cs="Times New Roman"/>
          <w:sz w:val="28"/>
          <w:szCs w:val="28"/>
        </w:rPr>
        <w:lastRenderedPageBreak/>
        <w:t>захисту дітей від загроз у цифровому середовищі, зокрема щодо удосконалення кримінальної відповідальності за шантаж із використанням інтимних зображень (сексторшинг) та запровадження вікової верифікації користувачів соціальних мереж, і внести на розгляд Київської міської ради проєкт рішення про відповідне звернення до Верховної Ради України та Кабінету Міністрів України.</w:t>
      </w:r>
    </w:p>
    <w:p w14:paraId="6B8EE2A4"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 xml:space="preserve">5. </w:t>
      </w:r>
      <w:r w:rsidR="00CF4367" w:rsidRPr="00CF4367">
        <w:rPr>
          <w:rFonts w:ascii="Times New Roman" w:hAnsi="Times New Roman" w:cs="Times New Roman"/>
          <w:sz w:val="28"/>
          <w:szCs w:val="28"/>
        </w:rPr>
        <w:t>Доручити</w:t>
      </w:r>
      <w:r w:rsidRPr="00CF4367">
        <w:rPr>
          <w:rFonts w:ascii="Times New Roman" w:hAnsi="Times New Roman" w:cs="Times New Roman"/>
          <w:sz w:val="28"/>
          <w:szCs w:val="28"/>
        </w:rPr>
        <w:t xml:space="preserve"> виконавчому органу Київської міської ради (Київській міській державній адміністрації) інформувати Київську міську раду про стан виконання цього рішення щороку до 01 березня року, наступного за звітним.</w:t>
      </w:r>
    </w:p>
    <w:p w14:paraId="6399A1A4"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6. Офіційно оприлюднити це рішення в установленому порядку.</w:t>
      </w:r>
    </w:p>
    <w:p w14:paraId="17DAF85B"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7. Рішення Київської міської ради набирає чинності з дня його оприлюднення.</w:t>
      </w:r>
    </w:p>
    <w:p w14:paraId="4676847D" w14:textId="77777777" w:rsidR="0022180D" w:rsidRPr="00CF4367" w:rsidRDefault="007510BB">
      <w:pPr>
        <w:spacing w:after="0" w:line="240" w:lineRule="auto"/>
        <w:ind w:right="-1" w:firstLine="567"/>
        <w:jc w:val="both"/>
        <w:rPr>
          <w:rFonts w:ascii="Times New Roman" w:hAnsi="Times New Roman" w:cs="Times New Roman"/>
          <w:sz w:val="28"/>
          <w:szCs w:val="28"/>
        </w:rPr>
      </w:pPr>
      <w:r w:rsidRPr="00CF4367">
        <w:rPr>
          <w:rFonts w:ascii="Times New Roman" w:hAnsi="Times New Roman" w:cs="Times New Roman"/>
          <w:sz w:val="28"/>
          <w:szCs w:val="28"/>
        </w:rPr>
        <w:t>8. Контроль за виконанням цього рішення покласти на постійну комісію Київської міської ради з питань освіти і науки, молоді та спорту та постійну комісію Київської міської ради з питань дотримання законності, правопорядку та зв’язків із правоохоронними органами.</w:t>
      </w:r>
    </w:p>
    <w:p w14:paraId="4BC5898C" w14:textId="77777777" w:rsidR="0022180D" w:rsidRPr="00CF4367" w:rsidRDefault="0022180D">
      <w:pPr>
        <w:spacing w:after="0" w:line="240" w:lineRule="auto"/>
        <w:ind w:right="-1"/>
        <w:jc w:val="both"/>
        <w:rPr>
          <w:rFonts w:ascii="Times New Roman" w:hAnsi="Times New Roman" w:cs="Times New Roman"/>
          <w:sz w:val="28"/>
          <w:szCs w:val="28"/>
        </w:rPr>
      </w:pPr>
    </w:p>
    <w:p w14:paraId="743AAD67" w14:textId="77777777" w:rsidR="00CF4367" w:rsidRPr="00CF4367" w:rsidRDefault="00CF4367">
      <w:pPr>
        <w:spacing w:after="0" w:line="240" w:lineRule="auto"/>
        <w:ind w:right="-1"/>
        <w:jc w:val="both"/>
        <w:rPr>
          <w:rFonts w:ascii="Times New Roman" w:hAnsi="Times New Roman" w:cs="Times New Roman"/>
          <w:sz w:val="28"/>
          <w:szCs w:val="28"/>
        </w:rPr>
      </w:pPr>
    </w:p>
    <w:p w14:paraId="0A1B37B1" w14:textId="77777777" w:rsidR="0022180D" w:rsidRDefault="007510BB">
      <w:pPr>
        <w:spacing w:after="0" w:line="240" w:lineRule="auto"/>
        <w:ind w:right="-1"/>
        <w:jc w:val="both"/>
        <w:rPr>
          <w:rFonts w:ascii="Times New Roman" w:hAnsi="Times New Roman" w:cs="Times New Roman"/>
          <w:sz w:val="28"/>
          <w:szCs w:val="28"/>
        </w:rPr>
      </w:pPr>
      <w:r w:rsidRPr="00CF4367">
        <w:rPr>
          <w:rFonts w:ascii="Times New Roman" w:hAnsi="Times New Roman" w:cs="Times New Roman"/>
          <w:sz w:val="28"/>
          <w:szCs w:val="28"/>
        </w:rPr>
        <w:t>Київський міський голова</w:t>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r>
      <w:r w:rsidRPr="00CF4367">
        <w:rPr>
          <w:rFonts w:ascii="Times New Roman" w:hAnsi="Times New Roman" w:cs="Times New Roman"/>
          <w:sz w:val="28"/>
          <w:szCs w:val="28"/>
        </w:rPr>
        <w:tab/>
        <w:t>Віталій КЛИЧКО</w:t>
      </w:r>
    </w:p>
    <w:p w14:paraId="51342ABC" w14:textId="77777777" w:rsidR="00CF4367" w:rsidRDefault="00CF4367">
      <w:r>
        <w:br w:type="page"/>
      </w:r>
    </w:p>
    <w:tbl>
      <w:tblPr>
        <w:tblW w:w="10207" w:type="dxa"/>
        <w:tblInd w:w="-176" w:type="dxa"/>
        <w:tblLook w:val="01E0" w:firstRow="1" w:lastRow="1" w:firstColumn="1" w:lastColumn="1" w:noHBand="0" w:noVBand="0"/>
      </w:tblPr>
      <w:tblGrid>
        <w:gridCol w:w="5104"/>
        <w:gridCol w:w="1134"/>
        <w:gridCol w:w="3969"/>
      </w:tblGrid>
      <w:tr w:rsidR="00906887" w:rsidRPr="00DE315F" w14:paraId="622DEFC5" w14:textId="77777777" w:rsidTr="0071198A">
        <w:trPr>
          <w:trHeight w:val="374"/>
        </w:trPr>
        <w:tc>
          <w:tcPr>
            <w:tcW w:w="5104" w:type="dxa"/>
          </w:tcPr>
          <w:p w14:paraId="5958594B" w14:textId="77777777" w:rsidR="00895059" w:rsidRDefault="00906887" w:rsidP="00D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br w:type="page"/>
            </w:r>
            <w:r>
              <w:rPr>
                <w:rFonts w:ascii="Times New Roman" w:eastAsia="Times New Roman" w:hAnsi="Times New Roman" w:cs="Times New Roman"/>
                <w:sz w:val="28"/>
                <w:szCs w:val="28"/>
                <w:lang w:val="ru-RU" w:eastAsia="ru-RU"/>
              </w:rPr>
              <w:br w:type="page"/>
            </w:r>
            <w:r>
              <w:rPr>
                <w:rFonts w:ascii="Times New Roman" w:eastAsia="Times New Roman" w:hAnsi="Times New Roman" w:cs="Times New Roman"/>
                <w:sz w:val="28"/>
                <w:szCs w:val="28"/>
                <w:lang w:val="ru-RU" w:eastAsia="ru-RU"/>
              </w:rPr>
              <w:br w:type="page"/>
            </w:r>
          </w:p>
          <w:p w14:paraId="2D667AC6" w14:textId="77777777" w:rsidR="00906887" w:rsidRPr="00DE315F" w:rsidRDefault="00906887" w:rsidP="00D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ПОДАННЯ:</w:t>
            </w:r>
          </w:p>
        </w:tc>
        <w:tc>
          <w:tcPr>
            <w:tcW w:w="1134" w:type="dxa"/>
          </w:tcPr>
          <w:p w14:paraId="4F80C051"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195EBAB8"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r>
      <w:tr w:rsidR="00906887" w:rsidRPr="00DE315F" w14:paraId="79B4A584" w14:textId="77777777" w:rsidTr="0071198A">
        <w:trPr>
          <w:trHeight w:val="280"/>
        </w:trPr>
        <w:tc>
          <w:tcPr>
            <w:tcW w:w="5104" w:type="dxa"/>
          </w:tcPr>
          <w:p w14:paraId="17544AFC" w14:textId="77777777" w:rsidR="00966092" w:rsidRDefault="00966092"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17CD6709"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Депутат</w:t>
            </w:r>
            <w:r w:rsidR="008D6076">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xml:space="preserve"> Київської міської ради</w:t>
            </w:r>
          </w:p>
        </w:tc>
        <w:tc>
          <w:tcPr>
            <w:tcW w:w="1134" w:type="dxa"/>
          </w:tcPr>
          <w:p w14:paraId="3DF694AB" w14:textId="77777777" w:rsidR="009E4700" w:rsidRPr="00DE315F" w:rsidRDefault="009E4700"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7B23A24" w14:textId="77777777" w:rsidR="00DB3551" w:rsidRDefault="00DB3551"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4B6D3EA2" w14:textId="77777777" w:rsidR="001F4FF2" w:rsidRDefault="00DB3551" w:rsidP="001F4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Віталій НЕСТОР</w:t>
            </w:r>
          </w:p>
          <w:p w14:paraId="3908B899" w14:textId="77777777" w:rsidR="008D6076" w:rsidRDefault="008D6076" w:rsidP="001F4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1E9EA711" w14:textId="77777777" w:rsidR="008D6076" w:rsidRDefault="008D6076" w:rsidP="001F4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Олеся ЗУБРИЦЬКА</w:t>
            </w:r>
          </w:p>
          <w:p w14:paraId="477BF6B7" w14:textId="77777777" w:rsidR="001F4FF2" w:rsidRPr="00DE315F" w:rsidRDefault="001F4FF2"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r>
      <w:tr w:rsidR="00906887" w:rsidRPr="00DE315F" w14:paraId="6DC52911" w14:textId="77777777" w:rsidTr="0071198A">
        <w:trPr>
          <w:trHeight w:val="334"/>
        </w:trPr>
        <w:tc>
          <w:tcPr>
            <w:tcW w:w="5104" w:type="dxa"/>
          </w:tcPr>
          <w:p w14:paraId="223EAD65"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598EB9A8"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53754430"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p w14:paraId="54C5BD54"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ПОГОДЖЕННЯ:</w:t>
            </w:r>
          </w:p>
          <w:p w14:paraId="40FD1BD4"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p>
        </w:tc>
        <w:tc>
          <w:tcPr>
            <w:tcW w:w="1134" w:type="dxa"/>
          </w:tcPr>
          <w:p w14:paraId="49216576" w14:textId="77777777" w:rsidR="00906887" w:rsidRPr="00DE315F"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213E4AB8" w14:textId="77777777" w:rsidR="00906887" w:rsidRPr="00DE315F" w:rsidRDefault="00906887" w:rsidP="00906887">
            <w:pPr>
              <w:spacing w:after="0" w:line="240" w:lineRule="auto"/>
              <w:jc w:val="both"/>
              <w:rPr>
                <w:rFonts w:ascii="Times New Roman" w:hAnsi="Times New Roman" w:cs="Times New Roman"/>
                <w:color w:val="000000"/>
                <w:sz w:val="28"/>
                <w:szCs w:val="28"/>
              </w:rPr>
            </w:pPr>
          </w:p>
        </w:tc>
      </w:tr>
      <w:tr w:rsidR="00906887" w:rsidRPr="00906887" w14:paraId="6C2A8B5C" w14:textId="77777777" w:rsidTr="0071198A">
        <w:tc>
          <w:tcPr>
            <w:tcW w:w="5104" w:type="dxa"/>
          </w:tcPr>
          <w:p w14:paraId="3FC5622B" w14:textId="77777777" w:rsidR="00906887" w:rsidRPr="00DB3551" w:rsidRDefault="00906887" w:rsidP="00AC42F0">
            <w:pPr>
              <w:spacing w:after="0"/>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Голова постійної комісії Київської міської ради </w:t>
            </w:r>
            <w:r>
              <w:rPr>
                <w:rFonts w:ascii="Times New Roman" w:hAnsi="Times New Roman" w:cs="Times New Roman"/>
                <w:sz w:val="27"/>
                <w:szCs w:val="27"/>
              </w:rPr>
              <w:t>з питань освіти і науки, молоді та спорту</w:t>
            </w:r>
          </w:p>
        </w:tc>
        <w:tc>
          <w:tcPr>
            <w:tcW w:w="1134" w:type="dxa"/>
          </w:tcPr>
          <w:p w14:paraId="1253E22B"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3718373B" w14:textId="77777777" w:rsidR="00906887" w:rsidRPr="00906887" w:rsidRDefault="00906887" w:rsidP="00906887">
            <w:pPr>
              <w:spacing w:after="0" w:line="240" w:lineRule="auto"/>
              <w:rPr>
                <w:rFonts w:ascii="Times New Roman" w:hAnsi="Times New Roman" w:cs="Times New Roman"/>
                <w:color w:val="000000"/>
                <w:sz w:val="28"/>
                <w:szCs w:val="28"/>
              </w:rPr>
            </w:pPr>
          </w:p>
          <w:p w14:paraId="370BA155" w14:textId="77777777" w:rsidR="005D61CC" w:rsidRDefault="005D61CC" w:rsidP="00906887">
            <w:pPr>
              <w:spacing w:after="0" w:line="240" w:lineRule="auto"/>
              <w:rPr>
                <w:rFonts w:ascii="Times New Roman" w:hAnsi="Times New Roman" w:cs="Times New Roman"/>
                <w:sz w:val="28"/>
                <w:szCs w:val="28"/>
              </w:rPr>
            </w:pPr>
          </w:p>
          <w:p w14:paraId="54391DFB" w14:textId="77777777" w:rsidR="00210AD0" w:rsidRDefault="00210AD0" w:rsidP="00906887">
            <w:pPr>
              <w:spacing w:after="0" w:line="240" w:lineRule="auto"/>
              <w:rPr>
                <w:rFonts w:ascii="Times New Roman" w:hAnsi="Times New Roman" w:cs="Times New Roman"/>
                <w:sz w:val="28"/>
                <w:szCs w:val="28"/>
              </w:rPr>
            </w:pPr>
          </w:p>
          <w:p w14:paraId="2E4019CD" w14:textId="77777777" w:rsidR="00906887" w:rsidRPr="00906887" w:rsidRDefault="00AC42F0" w:rsidP="00906887">
            <w:pPr>
              <w:spacing w:after="0" w:line="240" w:lineRule="auto"/>
              <w:rPr>
                <w:rFonts w:ascii="Times New Roman" w:hAnsi="Times New Roman" w:cs="Times New Roman"/>
                <w:color w:val="000000"/>
                <w:sz w:val="28"/>
                <w:szCs w:val="28"/>
              </w:rPr>
            </w:pPr>
            <w:r>
              <w:rPr>
                <w:rFonts w:ascii="Times New Roman" w:hAnsi="Times New Roman" w:cs="Times New Roman"/>
                <w:sz w:val="28"/>
                <w:szCs w:val="28"/>
              </w:rPr>
              <w:t>Вадим ВАСИЛЬЧУК</w:t>
            </w:r>
          </w:p>
        </w:tc>
      </w:tr>
      <w:tr w:rsidR="00AC42F0" w:rsidRPr="00906887" w14:paraId="25203F16" w14:textId="77777777" w:rsidTr="0071198A">
        <w:tc>
          <w:tcPr>
            <w:tcW w:w="5104" w:type="dxa"/>
          </w:tcPr>
          <w:p w14:paraId="373149F9" w14:textId="77777777" w:rsidR="00AC42F0"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p>
          <w:p w14:paraId="78EFB18A" w14:textId="77777777" w:rsidR="00AC42F0" w:rsidRPr="00906887"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Голова постійної комісії Київської міської ради </w:t>
            </w:r>
            <w:r>
              <w:rPr>
                <w:rFonts w:ascii="Times New Roman" w:eastAsia="Times New Roman" w:hAnsi="Times New Roman" w:cs="Times New Roman"/>
                <w:color w:val="000000"/>
                <w:sz w:val="28"/>
                <w:szCs w:val="28"/>
                <w:lang w:eastAsia="ru-RU"/>
              </w:rPr>
              <w:t xml:space="preserve">з питань </w:t>
            </w:r>
            <w:r>
              <w:rPr>
                <w:rFonts w:ascii="Times New Roman" w:eastAsia="Times New Roman" w:hAnsi="Times New Roman" w:cs="Times New Roman"/>
                <w:sz w:val="28"/>
                <w:szCs w:val="28"/>
                <w:lang w:eastAsia="uk-UA"/>
              </w:rPr>
              <w:t>бюджету, соціально-економічного розвитку та інвестиційної діяльності</w:t>
            </w:r>
          </w:p>
        </w:tc>
        <w:tc>
          <w:tcPr>
            <w:tcW w:w="1134" w:type="dxa"/>
          </w:tcPr>
          <w:p w14:paraId="1E7B0467" w14:textId="77777777" w:rsidR="00AC42F0" w:rsidRPr="00D84816"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7064B443" w14:textId="77777777" w:rsidR="00AC42F0" w:rsidRPr="00906887" w:rsidRDefault="00AC42F0" w:rsidP="00AC42F0">
            <w:pPr>
              <w:spacing w:after="0" w:line="240" w:lineRule="auto"/>
              <w:rPr>
                <w:rFonts w:ascii="Times New Roman" w:hAnsi="Times New Roman" w:cs="Times New Roman"/>
                <w:color w:val="000000"/>
                <w:sz w:val="28"/>
                <w:szCs w:val="28"/>
              </w:rPr>
            </w:pPr>
          </w:p>
          <w:p w14:paraId="62646E2A" w14:textId="77777777" w:rsidR="00AC42F0" w:rsidRDefault="00AC42F0" w:rsidP="00AC42F0">
            <w:pPr>
              <w:spacing w:after="0" w:line="240" w:lineRule="auto"/>
              <w:rPr>
                <w:rFonts w:ascii="Times New Roman" w:hAnsi="Times New Roman" w:cs="Times New Roman"/>
                <w:sz w:val="28"/>
                <w:szCs w:val="28"/>
              </w:rPr>
            </w:pPr>
          </w:p>
          <w:p w14:paraId="41E33CF7" w14:textId="77777777" w:rsidR="00AC42F0" w:rsidRDefault="00AC42F0" w:rsidP="00AC42F0">
            <w:pPr>
              <w:spacing w:after="0" w:line="240" w:lineRule="auto"/>
              <w:rPr>
                <w:rFonts w:ascii="Times New Roman" w:hAnsi="Times New Roman" w:cs="Times New Roman"/>
                <w:sz w:val="28"/>
                <w:szCs w:val="28"/>
              </w:rPr>
            </w:pPr>
          </w:p>
          <w:p w14:paraId="45A6A54C" w14:textId="77777777" w:rsidR="00AC42F0" w:rsidRPr="00906887" w:rsidRDefault="00AC42F0" w:rsidP="00AC42F0">
            <w:pPr>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Андрій ВІТРЕНКО</w:t>
            </w:r>
          </w:p>
        </w:tc>
      </w:tr>
      <w:tr w:rsidR="00AC42F0" w:rsidRPr="00906887" w14:paraId="220629D0" w14:textId="77777777" w:rsidTr="0071198A">
        <w:tc>
          <w:tcPr>
            <w:tcW w:w="5104" w:type="dxa"/>
          </w:tcPr>
          <w:p w14:paraId="6120E6BD" w14:textId="77777777" w:rsidR="00AC42F0"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rPr>
            </w:pPr>
          </w:p>
          <w:p w14:paraId="4640BFE5" w14:textId="77777777" w:rsidR="00AC42F0" w:rsidRPr="00906887"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Голова постійної комісії Київської міської ради </w:t>
            </w:r>
            <w:r>
              <w:rPr>
                <w:rFonts w:ascii="Times New Roman" w:eastAsia="Times New Roman" w:hAnsi="Times New Roman" w:cs="Times New Roman"/>
                <w:color w:val="000000"/>
                <w:sz w:val="28"/>
                <w:szCs w:val="28"/>
                <w:lang w:eastAsia="ru-RU"/>
              </w:rPr>
              <w:t xml:space="preserve">з питань </w:t>
            </w:r>
            <w:r>
              <w:rPr>
                <w:rFonts w:ascii="Times New Roman" w:eastAsia="Times New Roman" w:hAnsi="Times New Roman" w:cs="Times New Roman"/>
                <w:sz w:val="28"/>
                <w:szCs w:val="28"/>
                <w:lang w:eastAsia="uk-UA"/>
              </w:rPr>
              <w:t>дотримання законності, правопорядку та зв’язків із правоохоронними органами</w:t>
            </w:r>
          </w:p>
        </w:tc>
        <w:tc>
          <w:tcPr>
            <w:tcW w:w="1134" w:type="dxa"/>
          </w:tcPr>
          <w:p w14:paraId="3D0E88DC" w14:textId="77777777" w:rsidR="00AC42F0" w:rsidRPr="00D84816" w:rsidRDefault="00AC42F0" w:rsidP="00AC4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71A54380" w14:textId="77777777" w:rsidR="00AC42F0" w:rsidRPr="00906887" w:rsidRDefault="00AC42F0" w:rsidP="00AC42F0">
            <w:pPr>
              <w:spacing w:after="0" w:line="240" w:lineRule="auto"/>
              <w:rPr>
                <w:rFonts w:ascii="Times New Roman" w:hAnsi="Times New Roman" w:cs="Times New Roman"/>
                <w:color w:val="000000"/>
                <w:sz w:val="28"/>
                <w:szCs w:val="28"/>
              </w:rPr>
            </w:pPr>
          </w:p>
          <w:p w14:paraId="6C1B6EB2" w14:textId="77777777" w:rsidR="00AC42F0" w:rsidRDefault="00AC42F0" w:rsidP="00AC42F0">
            <w:pPr>
              <w:spacing w:after="0" w:line="240" w:lineRule="auto"/>
              <w:rPr>
                <w:rFonts w:ascii="Times New Roman" w:hAnsi="Times New Roman" w:cs="Times New Roman"/>
                <w:sz w:val="28"/>
                <w:szCs w:val="28"/>
              </w:rPr>
            </w:pPr>
          </w:p>
          <w:p w14:paraId="7372A3C3" w14:textId="77777777" w:rsidR="00AC42F0" w:rsidRDefault="00AC42F0" w:rsidP="00AC42F0">
            <w:pPr>
              <w:spacing w:after="0" w:line="240" w:lineRule="auto"/>
              <w:rPr>
                <w:rFonts w:ascii="Times New Roman" w:hAnsi="Times New Roman" w:cs="Times New Roman"/>
                <w:sz w:val="28"/>
                <w:szCs w:val="28"/>
              </w:rPr>
            </w:pPr>
          </w:p>
          <w:p w14:paraId="10016ED9" w14:textId="4F9207CE" w:rsidR="00AC42F0" w:rsidRPr="00906887" w:rsidRDefault="00F60E90" w:rsidP="00AC42F0">
            <w:pPr>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Ігор</w:t>
            </w:r>
            <w:r w:rsidR="00AC42F0">
              <w:rPr>
                <w:rFonts w:ascii="Times New Roman" w:hAnsi="Times New Roman" w:cs="Times New Roman"/>
                <w:sz w:val="28"/>
                <w:szCs w:val="28"/>
              </w:rPr>
              <w:t xml:space="preserve"> </w:t>
            </w:r>
            <w:r>
              <w:rPr>
                <w:rFonts w:ascii="Times New Roman" w:hAnsi="Times New Roman" w:cs="Times New Roman"/>
                <w:sz w:val="28"/>
                <w:szCs w:val="28"/>
              </w:rPr>
              <w:t>ОПАДЧИЙ</w:t>
            </w:r>
          </w:p>
        </w:tc>
      </w:tr>
      <w:tr w:rsidR="00906887" w:rsidRPr="00906887" w14:paraId="77D129D4" w14:textId="77777777" w:rsidTr="0071198A">
        <w:tc>
          <w:tcPr>
            <w:tcW w:w="5104" w:type="dxa"/>
          </w:tcPr>
          <w:p w14:paraId="617EE621" w14:textId="77777777" w:rsidR="00906887" w:rsidRDefault="00906887" w:rsidP="00906887">
            <w:pPr>
              <w:spacing w:after="0" w:line="240" w:lineRule="auto"/>
              <w:jc w:val="both"/>
              <w:rPr>
                <w:rFonts w:ascii="Times New Roman" w:hAnsi="Times New Roman" w:cs="Times New Roman"/>
                <w:color w:val="000000"/>
                <w:sz w:val="28"/>
                <w:szCs w:val="28"/>
              </w:rPr>
            </w:pPr>
          </w:p>
          <w:p w14:paraId="5C4F6A76" w14:textId="77777777" w:rsidR="00DE315F" w:rsidRPr="00906887" w:rsidRDefault="00DE315F" w:rsidP="00906887">
            <w:pPr>
              <w:spacing w:after="0" w:line="240" w:lineRule="auto"/>
              <w:jc w:val="both"/>
              <w:rPr>
                <w:rFonts w:ascii="Times New Roman" w:hAnsi="Times New Roman" w:cs="Times New Roman"/>
                <w:color w:val="000000"/>
                <w:sz w:val="28"/>
                <w:szCs w:val="28"/>
              </w:rPr>
            </w:pPr>
          </w:p>
        </w:tc>
        <w:tc>
          <w:tcPr>
            <w:tcW w:w="1134" w:type="dxa"/>
          </w:tcPr>
          <w:p w14:paraId="6DB40EFA"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2FAF6C0E" w14:textId="77777777" w:rsidR="00906887" w:rsidRPr="00906887" w:rsidRDefault="00906887" w:rsidP="00906887">
            <w:pPr>
              <w:spacing w:after="0" w:line="240" w:lineRule="auto"/>
              <w:jc w:val="both"/>
              <w:rPr>
                <w:rFonts w:ascii="Times New Roman" w:hAnsi="Times New Roman" w:cs="Times New Roman"/>
                <w:color w:val="000000"/>
                <w:sz w:val="28"/>
                <w:szCs w:val="28"/>
              </w:rPr>
            </w:pPr>
          </w:p>
        </w:tc>
      </w:tr>
      <w:tr w:rsidR="00906887" w:rsidRPr="00906887" w14:paraId="4B293930" w14:textId="77777777" w:rsidTr="0071198A">
        <w:tc>
          <w:tcPr>
            <w:tcW w:w="5104" w:type="dxa"/>
          </w:tcPr>
          <w:p w14:paraId="2E3E9491" w14:textId="77777777" w:rsidR="00906887" w:rsidRPr="00906887" w:rsidRDefault="00906887" w:rsidP="00906887">
            <w:pPr>
              <w:shd w:val="clear" w:color="auto" w:fill="FFFFFF"/>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Начальник управління правового забезпечення діяльності Київської міської ради</w:t>
            </w:r>
          </w:p>
          <w:p w14:paraId="31D63D8B" w14:textId="77777777" w:rsidR="00906887" w:rsidRPr="00906887" w:rsidRDefault="00906887" w:rsidP="00906887">
            <w:pPr>
              <w:shd w:val="clear" w:color="auto" w:fill="FFFFFF"/>
              <w:spacing w:after="0" w:line="240" w:lineRule="auto"/>
              <w:rPr>
                <w:rFonts w:ascii="Times New Roman" w:hAnsi="Times New Roman" w:cs="Times New Roman"/>
                <w:color w:val="000000"/>
                <w:sz w:val="28"/>
                <w:szCs w:val="28"/>
              </w:rPr>
            </w:pPr>
          </w:p>
        </w:tc>
        <w:tc>
          <w:tcPr>
            <w:tcW w:w="1134" w:type="dxa"/>
          </w:tcPr>
          <w:p w14:paraId="0303C030"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3969" w:type="dxa"/>
          </w:tcPr>
          <w:p w14:paraId="41F097E0"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45FF4D2F" w14:textId="77777777" w:rsidR="005D61CC" w:rsidRDefault="005D61CC"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p w14:paraId="6E40E8A0" w14:textId="77777777" w:rsidR="00906887" w:rsidRPr="00906887" w:rsidRDefault="00906887" w:rsidP="00906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Валентина ПОЛОЖИШНИК</w:t>
            </w:r>
          </w:p>
        </w:tc>
      </w:tr>
    </w:tbl>
    <w:p w14:paraId="0783B20B" w14:textId="77777777" w:rsidR="00906887" w:rsidRPr="00906887" w:rsidRDefault="00906887" w:rsidP="005A2F53">
      <w:pPr>
        <w:tabs>
          <w:tab w:val="left" w:pos="4395"/>
        </w:tabs>
        <w:spacing w:after="0" w:line="240" w:lineRule="auto"/>
        <w:ind w:right="-1" w:firstLine="567"/>
        <w:jc w:val="both"/>
        <w:rPr>
          <w:color w:val="FFFFFF" w:themeColor="background1"/>
        </w:rPr>
      </w:pPr>
    </w:p>
    <w:sectPr w:rsidR="00906887" w:rsidRPr="00906887" w:rsidSect="00996F05">
      <w:type w:val="continuous"/>
      <w:pgSz w:w="11906" w:h="16838"/>
      <w:pgMar w:top="1134" w:right="566" w:bottom="851"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319E" w14:textId="77777777" w:rsidR="00FC05F8" w:rsidRDefault="00FC05F8">
      <w:pPr>
        <w:spacing w:after="0" w:line="240" w:lineRule="auto"/>
      </w:pPr>
      <w:r>
        <w:separator/>
      </w:r>
    </w:p>
  </w:endnote>
  <w:endnote w:type="continuationSeparator" w:id="0">
    <w:p w14:paraId="25F75ED2" w14:textId="77777777" w:rsidR="00FC05F8" w:rsidRDefault="00FC0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878A" w14:textId="77777777" w:rsidR="00FC05F8" w:rsidRDefault="00FC05F8">
      <w:pPr>
        <w:spacing w:after="0" w:line="240" w:lineRule="auto"/>
      </w:pPr>
      <w:r>
        <w:separator/>
      </w:r>
    </w:p>
  </w:footnote>
  <w:footnote w:type="continuationSeparator" w:id="0">
    <w:p w14:paraId="2A3FA24D" w14:textId="77777777" w:rsidR="00FC05F8" w:rsidRDefault="00FC05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31"/>
    <w:rsid w:val="000248FA"/>
    <w:rsid w:val="000252E7"/>
    <w:rsid w:val="00086577"/>
    <w:rsid w:val="000C4172"/>
    <w:rsid w:val="000D0E43"/>
    <w:rsid w:val="000E77BB"/>
    <w:rsid w:val="0010041F"/>
    <w:rsid w:val="00135003"/>
    <w:rsid w:val="001966D1"/>
    <w:rsid w:val="001B3A47"/>
    <w:rsid w:val="001D3F0B"/>
    <w:rsid w:val="001D59B1"/>
    <w:rsid w:val="001F4FF2"/>
    <w:rsid w:val="00205238"/>
    <w:rsid w:val="00210AD0"/>
    <w:rsid w:val="00221460"/>
    <w:rsid w:val="0022180D"/>
    <w:rsid w:val="00231686"/>
    <w:rsid w:val="00254BE2"/>
    <w:rsid w:val="00264212"/>
    <w:rsid w:val="002B51A1"/>
    <w:rsid w:val="002C2513"/>
    <w:rsid w:val="00314D16"/>
    <w:rsid w:val="003558B9"/>
    <w:rsid w:val="0037050B"/>
    <w:rsid w:val="003E6679"/>
    <w:rsid w:val="004079A8"/>
    <w:rsid w:val="0042128D"/>
    <w:rsid w:val="00471A1C"/>
    <w:rsid w:val="00477911"/>
    <w:rsid w:val="00483731"/>
    <w:rsid w:val="004B7372"/>
    <w:rsid w:val="004C7018"/>
    <w:rsid w:val="004C7793"/>
    <w:rsid w:val="00521C18"/>
    <w:rsid w:val="005250F2"/>
    <w:rsid w:val="00572714"/>
    <w:rsid w:val="00580A2B"/>
    <w:rsid w:val="005A2F53"/>
    <w:rsid w:val="005B6404"/>
    <w:rsid w:val="005D61CC"/>
    <w:rsid w:val="00616B85"/>
    <w:rsid w:val="006373BA"/>
    <w:rsid w:val="006A26B0"/>
    <w:rsid w:val="006B0941"/>
    <w:rsid w:val="006F2B6C"/>
    <w:rsid w:val="00735214"/>
    <w:rsid w:val="007510BB"/>
    <w:rsid w:val="007C4C2D"/>
    <w:rsid w:val="00852904"/>
    <w:rsid w:val="00864EA6"/>
    <w:rsid w:val="00895059"/>
    <w:rsid w:val="008B27AA"/>
    <w:rsid w:val="008D6076"/>
    <w:rsid w:val="0090424D"/>
    <w:rsid w:val="00906887"/>
    <w:rsid w:val="00915EAA"/>
    <w:rsid w:val="009217F2"/>
    <w:rsid w:val="00926372"/>
    <w:rsid w:val="00966092"/>
    <w:rsid w:val="00981708"/>
    <w:rsid w:val="00996F05"/>
    <w:rsid w:val="009E4700"/>
    <w:rsid w:val="00A105D3"/>
    <w:rsid w:val="00A313E9"/>
    <w:rsid w:val="00A54E9F"/>
    <w:rsid w:val="00A930E8"/>
    <w:rsid w:val="00AC1AFA"/>
    <w:rsid w:val="00AC42F0"/>
    <w:rsid w:val="00AD6A5A"/>
    <w:rsid w:val="00BA57B5"/>
    <w:rsid w:val="00BB3E04"/>
    <w:rsid w:val="00BC08F1"/>
    <w:rsid w:val="00C216F9"/>
    <w:rsid w:val="00C513FA"/>
    <w:rsid w:val="00C72BFC"/>
    <w:rsid w:val="00C91506"/>
    <w:rsid w:val="00CF3924"/>
    <w:rsid w:val="00CF4367"/>
    <w:rsid w:val="00D71D53"/>
    <w:rsid w:val="00D811CD"/>
    <w:rsid w:val="00D84816"/>
    <w:rsid w:val="00D872B1"/>
    <w:rsid w:val="00D93395"/>
    <w:rsid w:val="00DB3551"/>
    <w:rsid w:val="00DE315F"/>
    <w:rsid w:val="00DF6C3B"/>
    <w:rsid w:val="00E01383"/>
    <w:rsid w:val="00E34447"/>
    <w:rsid w:val="00E739ED"/>
    <w:rsid w:val="00EA09EA"/>
    <w:rsid w:val="00EA2446"/>
    <w:rsid w:val="00EC087A"/>
    <w:rsid w:val="00EE1C0E"/>
    <w:rsid w:val="00F43F8E"/>
    <w:rsid w:val="00F51F6A"/>
    <w:rsid w:val="00F60E90"/>
    <w:rsid w:val="00FC05F8"/>
    <w:rsid w:val="00FC4B72"/>
    <w:rsid w:val="00FD2C90"/>
    <w:rsid w:val="00FD51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5FD0B"/>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List Paragraph"/>
    <w:basedOn w:val="a"/>
    <w:uiPriority w:val="34"/>
    <w:qFormat/>
    <w:rsid w:val="003558B9"/>
    <w:pPr>
      <w:ind w:left="720"/>
      <w:contextualSpacing/>
    </w:pPr>
  </w:style>
  <w:style w:type="paragraph" w:styleId="a8">
    <w:name w:val="Balloon Text"/>
    <w:basedOn w:val="a"/>
    <w:link w:val="a9"/>
    <w:uiPriority w:val="99"/>
    <w:semiHidden/>
    <w:unhideWhenUsed/>
    <w:rsid w:val="00F51F6A"/>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F51F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371746">
      <w:bodyDiv w:val="1"/>
      <w:marLeft w:val="0"/>
      <w:marRight w:val="0"/>
      <w:marTop w:val="0"/>
      <w:marBottom w:val="0"/>
      <w:divBdr>
        <w:top w:val="none" w:sz="0" w:space="0" w:color="auto"/>
        <w:left w:val="none" w:sz="0" w:space="0" w:color="auto"/>
        <w:bottom w:val="none" w:sz="0" w:space="0" w:color="auto"/>
        <w:right w:val="none" w:sz="0" w:space="0" w:color="auto"/>
      </w:divBdr>
      <w:divsChild>
        <w:div w:id="1767725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A6DC2-3F7B-4D8F-8121-ACDB38D8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4292</Words>
  <Characters>2447</Characters>
  <Application>Microsoft Office Word</Application>
  <DocSecurity>0</DocSecurity>
  <Lines>20</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Пономаренко Оксана Володимирівна</cp:lastModifiedBy>
  <cp:revision>21</cp:revision>
  <cp:lastPrinted>2026-08-26T08:18:00Z</cp:lastPrinted>
  <dcterms:created xsi:type="dcterms:W3CDTF">2026-05-24T07:49:00Z</dcterms:created>
  <dcterms:modified xsi:type="dcterms:W3CDTF">2026-08-28T08:59:00Z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2026-05-19T07:37:24Z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d030304e-3e10-42da-9913-87b515db0e81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