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896259D" w14:textId="77777777" w:rsidR="00F90B2C" w:rsidRDefault="00F90B2C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68502" w14:textId="200B3252" w:rsidR="005138A9" w:rsidRDefault="005138A9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10295D6B" w14:textId="197CFA20" w:rsidR="005138A9" w:rsidRDefault="005138A9" w:rsidP="00704B88">
      <w:pPr>
        <w:tabs>
          <w:tab w:val="left" w:pos="5245"/>
        </w:tabs>
        <w:spacing w:after="0" w:line="240" w:lineRule="auto"/>
        <w:ind w:left="567" w:right="45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зарахування до комунальної власності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ериторіальної громади міста Києва </w:t>
      </w:r>
      <w:r w:rsidR="00CE12D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об’єктів теплопостачання</w:t>
      </w:r>
    </w:p>
    <w:p w14:paraId="654F4A83" w14:textId="77777777" w:rsidR="005138A9" w:rsidRPr="00345A8A" w:rsidRDefault="005138A9" w:rsidP="0021653C">
      <w:pPr>
        <w:tabs>
          <w:tab w:val="left" w:pos="5245"/>
        </w:tabs>
        <w:spacing w:after="0" w:line="240" w:lineRule="auto"/>
        <w:ind w:left="567" w:right="4252"/>
        <w:jc w:val="both"/>
        <w:rPr>
          <w:rFonts w:ascii="Times New Roman" w:eastAsia="Times New Roman" w:hAnsi="Times New Roman" w:cs="Times New Roman"/>
          <w:b/>
          <w:strike/>
          <w:sz w:val="28"/>
          <w:szCs w:val="28"/>
          <w:lang w:eastAsia="uk-UA"/>
        </w:rPr>
      </w:pPr>
    </w:p>
    <w:p w14:paraId="57DA1EE1" w14:textId="31786A61" w:rsidR="005138A9" w:rsidRPr="00345A8A" w:rsidRDefault="005138A9" w:rsidP="002165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статті 327 Цивільного кодексу України, статті 60 Закону України «Про місцеве самоврядування в Україні»,</w:t>
      </w:r>
      <w:r w:rsidR="00646FE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3F3989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 w:rsidR="003F3989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3F3989" w:rsidRPr="00CE12DD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3F3989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</w:t>
      </w:r>
      <w:r w:rsidR="003F3989" w:rsidRPr="00B60647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B60647" w:rsidRPr="00B60647">
        <w:rPr>
          <w:rFonts w:ascii="Times New Roman" w:hAnsi="Times New Roman" w:cs="Times New Roman"/>
          <w:color w:val="000000"/>
          <w:sz w:val="28"/>
          <w:szCs w:val="28"/>
        </w:rPr>
        <w:t xml:space="preserve"> звернення об’</w:t>
      </w:r>
      <w:r w:rsidR="00DE471A">
        <w:rPr>
          <w:rFonts w:ascii="Times New Roman" w:hAnsi="Times New Roman" w:cs="Times New Roman"/>
          <w:color w:val="000000"/>
          <w:sz w:val="28"/>
          <w:szCs w:val="28"/>
        </w:rPr>
        <w:t>є</w:t>
      </w:r>
      <w:r w:rsidR="00B60647" w:rsidRPr="00B60647">
        <w:rPr>
          <w:rFonts w:ascii="Times New Roman" w:hAnsi="Times New Roman" w:cs="Times New Roman"/>
          <w:color w:val="000000"/>
          <w:sz w:val="28"/>
          <w:szCs w:val="28"/>
        </w:rPr>
        <w:t>днання співвласників багатоквартирного будинку «Перлина Нивок»</w:t>
      </w:r>
      <w:r w:rsidR="00B60647">
        <w:rPr>
          <w:rFonts w:ascii="Times New Roman" w:hAnsi="Times New Roman" w:cs="Times New Roman"/>
          <w:color w:val="000000"/>
          <w:sz w:val="28"/>
          <w:szCs w:val="28"/>
        </w:rPr>
        <w:t xml:space="preserve"> від 21.01.2026 № 08/2369,</w:t>
      </w:r>
      <w:r w:rsidR="001F04B4">
        <w:rPr>
          <w:rFonts w:ascii="Times New Roman" w:hAnsi="Times New Roman" w:cs="Times New Roman"/>
          <w:color w:val="000000"/>
          <w:sz w:val="28"/>
          <w:szCs w:val="28"/>
        </w:rPr>
        <w:t xml:space="preserve"> звернення Державної установи «Територіальне медичне об’єднання Міністерства внутрішніх справ України по місту Києву та Київській області» від 06.02.2026 № 08/4964, звернення О</w:t>
      </w:r>
      <w:r w:rsidR="00687476">
        <w:rPr>
          <w:rFonts w:ascii="Times New Roman" w:hAnsi="Times New Roman" w:cs="Times New Roman"/>
          <w:color w:val="000000"/>
          <w:sz w:val="28"/>
          <w:szCs w:val="28"/>
        </w:rPr>
        <w:t>кремої комендатури охорони і забезпечення Державної прикордонної служби України» від 06.02.2026 № 08/4957,</w:t>
      </w:r>
      <w:r w:rsidR="003F39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метою належного</w:t>
      </w:r>
      <w:r w:rsidR="00CE12D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утримання та обслуговування інженерних мереж теплопостачання міста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Київська міська рада </w:t>
      </w:r>
    </w:p>
    <w:p w14:paraId="65DF82AA" w14:textId="77777777" w:rsidR="005138A9" w:rsidRPr="00345A8A" w:rsidRDefault="005138A9" w:rsidP="00216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A4A74C" w14:textId="77777777" w:rsidR="005138A9" w:rsidRPr="00CE12DD" w:rsidRDefault="005138A9" w:rsidP="00216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0CA93A3A" w14:textId="77777777" w:rsidR="00646FE0" w:rsidRPr="00CE12DD" w:rsidRDefault="00646FE0" w:rsidP="002165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26D444A" w14:textId="27DB4ADB" w:rsidR="00CE12DD" w:rsidRDefault="00B60647" w:rsidP="00B606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r w:rsidR="005138A9" w:rsidRPr="00B606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Зарахувати до комунальної власності територіальної громади міста Києва </w:t>
      </w:r>
      <w:r w:rsidR="00CE12DD" w:rsidRPr="00B60647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об’єкти теплопостачання згідно з додатком до цього рішення.</w:t>
      </w:r>
    </w:p>
    <w:p w14:paraId="22D38083" w14:textId="77777777" w:rsidR="009C4672" w:rsidRDefault="009C4672" w:rsidP="00B606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1547ECA" w14:textId="4634CAC9" w:rsidR="00CE12DD" w:rsidRDefault="00B60647" w:rsidP="00B606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CE12DD" w:rsidRPr="00B60647">
        <w:rPr>
          <w:rFonts w:ascii="Times New Roman" w:hAnsi="Times New Roman" w:cs="Times New Roman"/>
          <w:sz w:val="28"/>
        </w:rPr>
        <w:t xml:space="preserve">Передати на праві </w:t>
      </w:r>
      <w:proofErr w:type="spellStart"/>
      <w:r w:rsidR="00CE12DD" w:rsidRPr="00B60647">
        <w:rPr>
          <w:rFonts w:ascii="Times New Roman" w:hAnsi="Times New Roman" w:cs="Times New Roman"/>
          <w:sz w:val="28"/>
        </w:rPr>
        <w:t>узуфрукта</w:t>
      </w:r>
      <w:proofErr w:type="spellEnd"/>
      <w:r w:rsidR="00CE12DD" w:rsidRPr="00B60647">
        <w:rPr>
          <w:rFonts w:ascii="Times New Roman" w:hAnsi="Times New Roman" w:cs="Times New Roman"/>
          <w:sz w:val="28"/>
        </w:rPr>
        <w:t xml:space="preserve"> комунального майна безстроково комунальному підприємству виконавчого органу Київради (Київської міської державної адміністрації) «КИЇВТЕПЛОЕНЕРГО» (код ЄДРПОУ 40538421) </w:t>
      </w:r>
      <w:r w:rsidR="00CE12DD" w:rsidRPr="00B60647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об’єкти теплопостачання</w:t>
      </w:r>
      <w:r w:rsidR="00E42BF1" w:rsidRPr="00B60647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зазначені у пункті 1 цього рішення,</w:t>
      </w:r>
      <w:r w:rsidR="00CE12DD" w:rsidRPr="00B606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12DD" w:rsidRPr="00B60647">
        <w:rPr>
          <w:rFonts w:ascii="Times New Roman" w:hAnsi="Times New Roman" w:cs="Times New Roman"/>
          <w:sz w:val="28"/>
        </w:rPr>
        <w:t>для здійснення статутної діяльності.</w:t>
      </w:r>
    </w:p>
    <w:p w14:paraId="72545204" w14:textId="77777777" w:rsidR="009C4672" w:rsidRPr="00B60647" w:rsidRDefault="009C4672" w:rsidP="00B606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7BAD" w14:textId="1B1839DD" w:rsidR="00CE12DD" w:rsidRPr="00CE12DD" w:rsidRDefault="00CE12DD" w:rsidP="00B606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E12DD">
        <w:rPr>
          <w:rFonts w:ascii="Times New Roman" w:hAnsi="Times New Roman" w:cs="Times New Roman"/>
          <w:sz w:val="28"/>
          <w:szCs w:val="28"/>
        </w:rPr>
        <w:t xml:space="preserve">. Керівнику </w:t>
      </w:r>
      <w:r w:rsidRPr="00CE12DD">
        <w:rPr>
          <w:rFonts w:ascii="Times New Roman" w:hAnsi="Times New Roman" w:cs="Times New Roman"/>
          <w:sz w:val="28"/>
        </w:rPr>
        <w:t>комунального підприємства виконавчого органу Київради (Київської міської державної адміністрації) «КИЇВТЕПЛОЕНЕРГО» (</w:t>
      </w:r>
      <w:r w:rsidRPr="00CE12DD">
        <w:rPr>
          <w:rFonts w:ascii="Times New Roman" w:hAnsi="Times New Roman" w:cs="Times New Roman"/>
          <w:sz w:val="28"/>
          <w:szCs w:val="28"/>
        </w:rPr>
        <w:t>код ЄДРПОУ 40538421):</w:t>
      </w:r>
    </w:p>
    <w:p w14:paraId="3E591520" w14:textId="0703292D" w:rsidR="00CE12DD" w:rsidRPr="00CE12DD" w:rsidRDefault="0021653C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12DD" w:rsidRPr="00CE12DD">
        <w:rPr>
          <w:rFonts w:ascii="Times New Roman" w:hAnsi="Times New Roman" w:cs="Times New Roman"/>
          <w:sz w:val="28"/>
          <w:szCs w:val="28"/>
        </w:rPr>
        <w:t>.1. </w:t>
      </w:r>
      <w:r w:rsidR="00B60647">
        <w:rPr>
          <w:rFonts w:ascii="Times New Roman" w:hAnsi="Times New Roman" w:cs="Times New Roman"/>
          <w:sz w:val="28"/>
          <w:szCs w:val="28"/>
        </w:rPr>
        <w:t>З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дійснювати контроль за збереженням, використанням переданого майна, зазначеного у пункті 1 цього </w:t>
      </w:r>
      <w:r w:rsidR="00E42BF1">
        <w:rPr>
          <w:rFonts w:ascii="Times New Roman" w:hAnsi="Times New Roman" w:cs="Times New Roman"/>
          <w:sz w:val="28"/>
          <w:szCs w:val="28"/>
        </w:rPr>
        <w:t>рішення</w:t>
      </w:r>
      <w:r w:rsidR="00CE12DD" w:rsidRPr="00CE12DD">
        <w:rPr>
          <w:rFonts w:ascii="Times New Roman" w:hAnsi="Times New Roman" w:cs="Times New Roman"/>
          <w:sz w:val="28"/>
          <w:szCs w:val="28"/>
        </w:rPr>
        <w:t>, та відображенням його у бухгалтерському обліку;</w:t>
      </w:r>
    </w:p>
    <w:p w14:paraId="2723BFB0" w14:textId="23DA0B62" w:rsidR="00CE12DD" w:rsidRPr="00CE12DD" w:rsidRDefault="0021653C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12DD" w:rsidRPr="00CE12DD">
        <w:rPr>
          <w:rFonts w:ascii="Times New Roman" w:hAnsi="Times New Roman" w:cs="Times New Roman"/>
          <w:sz w:val="28"/>
          <w:szCs w:val="28"/>
        </w:rPr>
        <w:t>.</w:t>
      </w:r>
      <w:r w:rsidR="00E42BF1">
        <w:rPr>
          <w:rFonts w:ascii="Times New Roman" w:hAnsi="Times New Roman" w:cs="Times New Roman"/>
          <w:sz w:val="28"/>
          <w:szCs w:val="28"/>
        </w:rPr>
        <w:t>2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. </w:t>
      </w:r>
      <w:r w:rsidR="00B60647">
        <w:rPr>
          <w:rFonts w:ascii="Times New Roman" w:hAnsi="Times New Roman" w:cs="Times New Roman"/>
          <w:sz w:val="28"/>
          <w:szCs w:val="28"/>
        </w:rPr>
        <w:t>Щ</w:t>
      </w:r>
      <w:r w:rsidR="00CE12DD" w:rsidRPr="00CE12DD">
        <w:rPr>
          <w:rFonts w:ascii="Times New Roman" w:hAnsi="Times New Roman" w:cs="Times New Roman"/>
          <w:sz w:val="28"/>
          <w:szCs w:val="28"/>
        </w:rPr>
        <w:t>орічно до 31 січня року, наступного за звітним роком, подавати до Департамент</w:t>
      </w:r>
      <w:r w:rsidR="00B60647">
        <w:rPr>
          <w:rFonts w:ascii="Times New Roman" w:hAnsi="Times New Roman" w:cs="Times New Roman"/>
          <w:sz w:val="28"/>
          <w:szCs w:val="28"/>
        </w:rPr>
        <w:t>у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="00CE12DD" w:rsidRPr="00CE12DD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="00CE12DD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CE12DD" w:rsidRPr="00CE12DD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14:paraId="68119133" w14:textId="26F5E9F9" w:rsidR="00CE12DD" w:rsidRDefault="0021653C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12DD" w:rsidRPr="00CE12DD">
        <w:rPr>
          <w:rFonts w:ascii="Times New Roman" w:hAnsi="Times New Roman" w:cs="Times New Roman"/>
          <w:sz w:val="28"/>
          <w:szCs w:val="28"/>
        </w:rPr>
        <w:t>.</w:t>
      </w:r>
      <w:r w:rsidR="00E42BF1">
        <w:rPr>
          <w:rFonts w:ascii="Times New Roman" w:hAnsi="Times New Roman" w:cs="Times New Roman"/>
          <w:sz w:val="28"/>
          <w:szCs w:val="28"/>
        </w:rPr>
        <w:t>3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. </w:t>
      </w:r>
      <w:r w:rsidR="00B60647">
        <w:rPr>
          <w:rFonts w:ascii="Times New Roman" w:hAnsi="Times New Roman" w:cs="Times New Roman"/>
          <w:sz w:val="28"/>
          <w:szCs w:val="28"/>
        </w:rPr>
        <w:t>Д</w:t>
      </w:r>
      <w:r w:rsidR="00CE12DD" w:rsidRPr="00CE12DD">
        <w:rPr>
          <w:rFonts w:ascii="Times New Roman" w:hAnsi="Times New Roman" w:cs="Times New Roman"/>
          <w:sz w:val="28"/>
          <w:szCs w:val="28"/>
        </w:rPr>
        <w:t>отримуватись встановленого порядку щодо списання з балансу цього майна.</w:t>
      </w:r>
    </w:p>
    <w:p w14:paraId="431DBAC4" w14:textId="77777777" w:rsidR="009C4672" w:rsidRDefault="009C4672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853F60" w14:textId="32D35C58" w:rsidR="00CE12DD" w:rsidRPr="00CE12DD" w:rsidRDefault="0021653C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E12DD" w:rsidRPr="00CE12DD">
        <w:rPr>
          <w:rFonts w:ascii="Times New Roman" w:hAnsi="Times New Roman" w:cs="Times New Roman"/>
          <w:sz w:val="28"/>
          <w:szCs w:val="28"/>
        </w:rPr>
        <w:t>.  </w:t>
      </w:r>
      <w:bookmarkStart w:id="0" w:name="w1_1"/>
      <w:proofErr w:type="spellStart"/>
      <w:r w:rsidR="00CE12DD" w:rsidRPr="00CE12DD">
        <w:rPr>
          <w:rFonts w:ascii="Times New Roman" w:hAnsi="Times New Roman" w:cs="Times New Roman"/>
          <w:sz w:val="28"/>
          <w:szCs w:val="28"/>
        </w:rPr>
        <w:t>Узуфруктарій</w:t>
      </w:r>
      <w:bookmarkEnd w:id="0"/>
      <w:proofErr w:type="spellEnd"/>
      <w:r w:rsidR="00CE12DD" w:rsidRPr="00CE12DD">
        <w:rPr>
          <w:rFonts w:ascii="Times New Roman" w:hAnsi="Times New Roman" w:cs="Times New Roman"/>
          <w:sz w:val="28"/>
          <w:szCs w:val="28"/>
        </w:rPr>
        <w:t> </w:t>
      </w:r>
      <w:bookmarkStart w:id="1" w:name="w2_1"/>
      <w:r w:rsidR="00CE12DD" w:rsidRPr="00CE12DD">
        <w:rPr>
          <w:rFonts w:ascii="Times New Roman" w:hAnsi="Times New Roman" w:cs="Times New Roman"/>
          <w:sz w:val="28"/>
          <w:szCs w:val="28"/>
        </w:rPr>
        <w:t>зобов</w:t>
      </w:r>
      <w:bookmarkEnd w:id="1"/>
      <w:r w:rsidR="00CE12DD" w:rsidRPr="00CE12DD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="00CE12DD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CE12DD" w:rsidRPr="00CE12DD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14:paraId="7EDD2854" w14:textId="6692CBB7" w:rsid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n346"/>
      <w:bookmarkEnd w:id="2"/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 щодо якого встановлений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289E1581" w14:textId="77777777" w:rsidR="009C4672" w:rsidRDefault="009C4672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07200E" w14:textId="284FFF3B" w:rsidR="00CE12DD" w:rsidRDefault="0021653C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. Встановити, що право </w:t>
      </w:r>
      <w:proofErr w:type="spellStart"/>
      <w:r w:rsidR="00CE12DD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CE12DD"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="00E42BF1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="00E42BF1">
        <w:rPr>
          <w:rFonts w:ascii="Times New Roman" w:hAnsi="Times New Roman" w:cs="Times New Roman"/>
          <w:sz w:val="28"/>
          <w:szCs w:val="28"/>
        </w:rPr>
        <w:t xml:space="preserve"> 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E42BF1">
        <w:rPr>
          <w:rFonts w:ascii="Times New Roman" w:hAnsi="Times New Roman" w:cs="Times New Roman"/>
          <w:sz w:val="28"/>
          <w:szCs w:val="28"/>
        </w:rPr>
        <w:t>рішення</w:t>
      </w:r>
      <w:r w:rsidR="00CE12DD" w:rsidRPr="00CE12DD">
        <w:rPr>
          <w:rFonts w:ascii="Times New Roman" w:hAnsi="Times New Roman" w:cs="Times New Roman"/>
          <w:sz w:val="28"/>
          <w:szCs w:val="28"/>
        </w:rPr>
        <w:t>.</w:t>
      </w:r>
    </w:p>
    <w:p w14:paraId="0D84FD6E" w14:textId="0489F73C" w:rsidR="00CE12DD" w:rsidRPr="00CE12DD" w:rsidRDefault="0021653C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E12DD" w:rsidRPr="00CE12DD">
        <w:rPr>
          <w:rFonts w:ascii="Times New Roman" w:hAnsi="Times New Roman" w:cs="Times New Roman"/>
          <w:sz w:val="28"/>
          <w:szCs w:val="28"/>
        </w:rPr>
        <w:t xml:space="preserve">. Встановити, що </w:t>
      </w:r>
      <w:proofErr w:type="spellStart"/>
      <w:r w:rsidR="00CE12DD"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="00CE12DD"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у разі:</w:t>
      </w:r>
    </w:p>
    <w:p w14:paraId="41FB13DE" w14:textId="77777777" w:rsidR="00CE12DD" w:rsidRP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0"/>
      <w:bookmarkEnd w:id="3"/>
      <w:r w:rsidRPr="00CE12DD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14:paraId="5835FA3F" w14:textId="77777777" w:rsidR="00CE12DD" w:rsidRP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1"/>
      <w:bookmarkEnd w:id="4"/>
      <w:r w:rsidRPr="00CE12DD">
        <w:rPr>
          <w:rFonts w:ascii="Times New Roman" w:hAnsi="Times New Roman" w:cs="Times New Roman"/>
          <w:sz w:val="28"/>
          <w:szCs w:val="28"/>
        </w:rPr>
        <w:t xml:space="preserve">2) загибелі або припинення існування майна, щодо якого встановлений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29CE317C" w14:textId="77777777" w:rsidR="00CE12DD" w:rsidRP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2"/>
      <w:bookmarkEnd w:id="5"/>
      <w:r w:rsidRPr="00CE12DD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664D196B" w14:textId="77777777" w:rsidR="00CE12DD" w:rsidRP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3"/>
      <w:bookmarkEnd w:id="6"/>
      <w:r w:rsidRPr="00CE12DD">
        <w:rPr>
          <w:rFonts w:ascii="Times New Roman" w:hAnsi="Times New Roman" w:cs="Times New Roman"/>
          <w:sz w:val="28"/>
          <w:szCs w:val="28"/>
        </w:rPr>
        <w:t xml:space="preserve">4) погіршення стану майна, щодо якого встановлено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майна, внаслідок чого воно стає непридатним для використання за призначенням;</w:t>
      </w:r>
    </w:p>
    <w:p w14:paraId="36D500A1" w14:textId="469A11CC" w:rsidR="00CE12DD" w:rsidRP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4"/>
      <w:bookmarkEnd w:id="7"/>
      <w:r w:rsidRPr="00CE12DD">
        <w:rPr>
          <w:rFonts w:ascii="Times New Roman" w:hAnsi="Times New Roman" w:cs="Times New Roman"/>
          <w:sz w:val="28"/>
          <w:szCs w:val="28"/>
        </w:rPr>
        <w:t xml:space="preserve">5) прийняття </w:t>
      </w:r>
      <w:r w:rsidR="00E42BF1">
        <w:rPr>
          <w:rFonts w:ascii="Times New Roman" w:hAnsi="Times New Roman" w:cs="Times New Roman"/>
          <w:sz w:val="28"/>
          <w:szCs w:val="28"/>
        </w:rPr>
        <w:t xml:space="preserve">окремого </w:t>
      </w:r>
      <w:r w:rsidRPr="00CE12DD">
        <w:rPr>
          <w:rFonts w:ascii="Times New Roman" w:hAnsi="Times New Roman" w:cs="Times New Roman"/>
          <w:sz w:val="28"/>
          <w:szCs w:val="28"/>
        </w:rPr>
        <w:t xml:space="preserve">рішення про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майна, встановленого безстроково;</w:t>
      </w:r>
    </w:p>
    <w:p w14:paraId="2485E367" w14:textId="77777777" w:rsidR="00CE12DD" w:rsidRP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5"/>
      <w:bookmarkEnd w:id="8"/>
      <w:r w:rsidRPr="00CE12DD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14:paraId="3F71A1C3" w14:textId="53ABD087" w:rsidR="00CE12DD" w:rsidRDefault="00CE12DD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6"/>
      <w:bookmarkEnd w:id="9"/>
      <w:r w:rsidRPr="00CE12DD">
        <w:rPr>
          <w:rFonts w:ascii="Times New Roman" w:hAnsi="Times New Roman" w:cs="Times New Roman"/>
          <w:sz w:val="28"/>
          <w:szCs w:val="28"/>
        </w:rPr>
        <w:t xml:space="preserve">7)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за рішенням суду.</w:t>
      </w:r>
    </w:p>
    <w:p w14:paraId="016B9CA5" w14:textId="77777777" w:rsidR="009C4672" w:rsidRDefault="009C4672" w:rsidP="00B60647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A2B156" w14:textId="18651201" w:rsidR="005138A9" w:rsidRDefault="0021653C" w:rsidP="00B60647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5138A9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5138A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 передбачити у бюджеті міста Києва на 202</w:t>
      </w:r>
      <w:r w:rsidR="000B6BA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5138A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рік та подальші роки </w:t>
      </w:r>
      <w:r w:rsidR="005138A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для </w:t>
      </w:r>
      <w:r w:rsidRPr="00CE12DD">
        <w:rPr>
          <w:rFonts w:ascii="Times New Roman" w:hAnsi="Times New Roman" w:cs="Times New Roman"/>
          <w:sz w:val="28"/>
        </w:rPr>
        <w:t>комунального підприємства виконавчого органу Київради (Київської міської державної адміністрації) «КИЇВТЕПЛОЕНЕРГО»</w:t>
      </w:r>
      <w:r w:rsidR="003F398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3F398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138A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кошти на заходи із визначення справедливої вартості для відображення у бухгалтерському обліку та подальшого утримання і експлуатації майна, зазначен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="005138A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="005138A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 цього рішення.</w:t>
      </w:r>
    </w:p>
    <w:p w14:paraId="78705C58" w14:textId="77777777" w:rsidR="009C4672" w:rsidRDefault="009C4672" w:rsidP="00B60647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40B0647B" w14:textId="09939937" w:rsidR="005138A9" w:rsidRDefault="0021653C" w:rsidP="00A52F6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5138A9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5138A9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="005138A9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прилюднити це рішення в установленому порядку.</w:t>
      </w:r>
    </w:p>
    <w:p w14:paraId="7E698ACC" w14:textId="77777777" w:rsidR="009C4672" w:rsidRDefault="009C4672" w:rsidP="00A52F6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8BD46A8" w14:textId="5C151796" w:rsidR="005138A9" w:rsidRDefault="0021653C" w:rsidP="00A52F6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5138A9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. Рішення Київської міської ради набирає чинності з дня його оприлюднення.</w:t>
      </w:r>
    </w:p>
    <w:p w14:paraId="6B2F7B77" w14:textId="77777777" w:rsidR="0021653C" w:rsidRDefault="0021653C" w:rsidP="0021653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F54CA63" w14:textId="230EB237" w:rsidR="005138A9" w:rsidRPr="00345A8A" w:rsidRDefault="0021653C" w:rsidP="00A52F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5138A9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</w:t>
      </w:r>
      <w:r w:rsidR="005138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постійну комісію Київської міської ради з питань власності та регуляторної політики.</w:t>
      </w:r>
    </w:p>
    <w:p w14:paraId="12E4ED2B" w14:textId="31FEC0AD" w:rsidR="005138A9" w:rsidRDefault="005138A9" w:rsidP="002165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5327D66" w14:textId="4D016FA5" w:rsidR="009C4672" w:rsidRDefault="009C4672" w:rsidP="002165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B24F29E" w14:textId="77777777" w:rsidR="009C4672" w:rsidRPr="00345A8A" w:rsidRDefault="009C4672" w:rsidP="002165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6B3CBF" w14:textId="0DE953F2" w:rsidR="005138A9" w:rsidRDefault="005138A9" w:rsidP="0021653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Київський міський голова                      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F90B2C"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Віталій КЛИЧКО</w:t>
      </w:r>
    </w:p>
    <w:p w14:paraId="4B462A74" w14:textId="5DD77F2D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F36D5CA" w14:textId="4D654021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74CCBF" w14:textId="1FDF9B86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05E18E1" w14:textId="14ED483B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F8C6C3" w14:textId="17A068A3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FDAF7F9" w14:textId="0E680598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7AB4EB1" w14:textId="11F6B82A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103F142" w14:textId="4F4B4E30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7035FC8" w14:textId="777E350C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C612CF" w14:textId="2CCC5602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60C5728" w14:textId="12785780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DC1854B" w14:textId="74236622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D122908" w14:textId="0CBCC2FE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0914EC2" w14:textId="21874311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D24ADCE" w14:textId="632C8E60" w:rsidR="0021653C" w:rsidRDefault="0021653C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4065914" w14:textId="7F973EA5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10" w:name="_GoBack"/>
      <w:bookmarkEnd w:id="10"/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2945179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F065683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3131CB5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5E5283DF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1E99F5DA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13797EF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709A519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080F8D39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57A96EB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14:paraId="1A09465D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59037472" w14:textId="77777777" w:rsidR="005138A9" w:rsidRPr="00656ED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74972708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5C15424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4C5DB32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576D923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751AF5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069823F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15A8710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7A05F402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516EED55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793B26B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683072DC" w14:textId="297B597D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24D232" w14:textId="77777777" w:rsidR="00065E6A" w:rsidRDefault="00065E6A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1CA905" w14:textId="77777777" w:rsidR="00065E6A" w:rsidRPr="009B2258" w:rsidRDefault="00065E6A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B34069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68BAB17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 питань власності та регуляторної політики</w:t>
      </w:r>
    </w:p>
    <w:p w14:paraId="5D381533" w14:textId="77777777" w:rsidR="005138A9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922AFB" w14:textId="77777777" w:rsidR="005138A9" w:rsidRPr="009B2258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4187B6C6" w14:textId="77777777" w:rsidR="005138A9" w:rsidRPr="009B2258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954F148" w14:textId="35FF4792" w:rsidR="005138A9" w:rsidRDefault="005138A9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6988E1" w14:textId="748D0073" w:rsidR="00065E6A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574199" w14:textId="0E7C744F" w:rsidR="00065E6A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86B97D" w14:textId="6686D27D" w:rsidR="00065E6A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45FCB2" w14:textId="60FC1918" w:rsidR="00065E6A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5BA528" w14:textId="50DBB789" w:rsidR="00065E6A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1CF1F7" w14:textId="77777777" w:rsidR="00065E6A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655329" w14:textId="77777777" w:rsidR="00065E6A" w:rsidRPr="004836DE" w:rsidRDefault="00065E6A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197312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7160449D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15353B64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363424A6" w14:textId="77777777" w:rsidR="005138A9" w:rsidRPr="009B2258" w:rsidRDefault="005138A9" w:rsidP="005138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96ECC6D" w14:textId="77777777" w:rsidR="005138A9" w:rsidRDefault="005138A9" w:rsidP="005138A9">
      <w:pPr>
        <w:ind w:right="-5" w:firstLine="567"/>
        <w:rPr>
          <w:sz w:val="28"/>
          <w:szCs w:val="28"/>
        </w:rPr>
      </w:pPr>
    </w:p>
    <w:p w14:paraId="3A9BFA85" w14:textId="4516F586" w:rsidR="00471A1C" w:rsidRDefault="00471A1C">
      <w:pPr>
        <w:rPr>
          <w:color w:val="FFFFFF" w:themeColor="background1"/>
        </w:rPr>
      </w:pPr>
    </w:p>
    <w:p w14:paraId="310402D5" w14:textId="77777777" w:rsidR="0021653C" w:rsidRPr="00471A1C" w:rsidRDefault="0021653C">
      <w:pPr>
        <w:rPr>
          <w:color w:val="FFFFFF" w:themeColor="background1"/>
        </w:rPr>
      </w:pPr>
    </w:p>
    <w:sectPr w:rsidR="0021653C" w:rsidRPr="00471A1C" w:rsidSect="00E8485A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E3847" w14:textId="77777777" w:rsidR="000223F4" w:rsidRDefault="000223F4" w:rsidP="00314D16">
      <w:pPr>
        <w:spacing w:after="0" w:line="240" w:lineRule="auto"/>
      </w:pPr>
      <w:r>
        <w:separator/>
      </w:r>
    </w:p>
  </w:endnote>
  <w:endnote w:type="continuationSeparator" w:id="0">
    <w:p w14:paraId="6AA40869" w14:textId="77777777" w:rsidR="000223F4" w:rsidRDefault="000223F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1C6C7" w14:textId="77777777" w:rsidR="000223F4" w:rsidRDefault="000223F4" w:rsidP="00314D16">
      <w:pPr>
        <w:spacing w:after="0" w:line="240" w:lineRule="auto"/>
      </w:pPr>
      <w:r>
        <w:separator/>
      </w:r>
    </w:p>
  </w:footnote>
  <w:footnote w:type="continuationSeparator" w:id="0">
    <w:p w14:paraId="0B26FD14" w14:textId="77777777" w:rsidR="000223F4" w:rsidRDefault="000223F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F80134"/>
    <w:multiLevelType w:val="hybridMultilevel"/>
    <w:tmpl w:val="8034EB88"/>
    <w:lvl w:ilvl="0" w:tplc="4A946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23F4"/>
    <w:rsid w:val="000252E7"/>
    <w:rsid w:val="00065E6A"/>
    <w:rsid w:val="000A0A77"/>
    <w:rsid w:val="000A7007"/>
    <w:rsid w:val="000B6BA0"/>
    <w:rsid w:val="000E77BB"/>
    <w:rsid w:val="0010041F"/>
    <w:rsid w:val="00132BAB"/>
    <w:rsid w:val="00135003"/>
    <w:rsid w:val="00151E18"/>
    <w:rsid w:val="001569C0"/>
    <w:rsid w:val="00194681"/>
    <w:rsid w:val="001F04B4"/>
    <w:rsid w:val="0021653C"/>
    <w:rsid w:val="00216872"/>
    <w:rsid w:val="002174CC"/>
    <w:rsid w:val="00264212"/>
    <w:rsid w:val="00314D16"/>
    <w:rsid w:val="003246DD"/>
    <w:rsid w:val="0037050B"/>
    <w:rsid w:val="003F3989"/>
    <w:rsid w:val="004079A8"/>
    <w:rsid w:val="00471A1C"/>
    <w:rsid w:val="00483731"/>
    <w:rsid w:val="00496207"/>
    <w:rsid w:val="005138A9"/>
    <w:rsid w:val="0052484D"/>
    <w:rsid w:val="006373BA"/>
    <w:rsid w:val="00646FE0"/>
    <w:rsid w:val="00687476"/>
    <w:rsid w:val="006A27EC"/>
    <w:rsid w:val="006C6E10"/>
    <w:rsid w:val="006F1462"/>
    <w:rsid w:val="00704B88"/>
    <w:rsid w:val="0074572D"/>
    <w:rsid w:val="00791732"/>
    <w:rsid w:val="007D1E6B"/>
    <w:rsid w:val="008C4B38"/>
    <w:rsid w:val="00927B0B"/>
    <w:rsid w:val="009458C1"/>
    <w:rsid w:val="00990020"/>
    <w:rsid w:val="009C4672"/>
    <w:rsid w:val="009C646F"/>
    <w:rsid w:val="009E0AFE"/>
    <w:rsid w:val="00A52F6C"/>
    <w:rsid w:val="00AB07FF"/>
    <w:rsid w:val="00B126B9"/>
    <w:rsid w:val="00B60647"/>
    <w:rsid w:val="00B923AC"/>
    <w:rsid w:val="00C216F9"/>
    <w:rsid w:val="00C8095E"/>
    <w:rsid w:val="00C914EF"/>
    <w:rsid w:val="00CA4DF4"/>
    <w:rsid w:val="00CE12DD"/>
    <w:rsid w:val="00D06147"/>
    <w:rsid w:val="00D15ADD"/>
    <w:rsid w:val="00D17D39"/>
    <w:rsid w:val="00D93395"/>
    <w:rsid w:val="00DB2A46"/>
    <w:rsid w:val="00DC4C0C"/>
    <w:rsid w:val="00DE471A"/>
    <w:rsid w:val="00E06EA8"/>
    <w:rsid w:val="00E42BF1"/>
    <w:rsid w:val="00E8485A"/>
    <w:rsid w:val="00F43F8E"/>
    <w:rsid w:val="00F74143"/>
    <w:rsid w:val="00F90B2C"/>
    <w:rsid w:val="00FA0159"/>
    <w:rsid w:val="00FB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CE12DD"/>
    <w:pPr>
      <w:ind w:left="720"/>
      <w:contextualSpacing/>
    </w:pPr>
  </w:style>
  <w:style w:type="paragraph" w:styleId="aa">
    <w:name w:val="No Spacing"/>
    <w:uiPriority w:val="1"/>
    <w:qFormat/>
    <w:rsid w:val="00CE1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C6489-B450-4016-B164-BC548C322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3930</Words>
  <Characters>2241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8</cp:revision>
  <cp:lastPrinted>2026-02-11T11:31:00Z</cp:lastPrinted>
  <dcterms:created xsi:type="dcterms:W3CDTF">2026-02-05T08:59:00Z</dcterms:created>
  <dcterms:modified xsi:type="dcterms:W3CDTF">2026-02-11T11:45:00Z</dcterms:modified>
</cp:coreProperties>
</file>