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C5" w:rsidRDefault="009B41C5" w:rsidP="009B41C5">
      <w:pPr>
        <w:jc w:val="center"/>
        <w:rPr>
          <w:rFonts w:ascii="Benguiat" w:hAnsi="Benguiat" w:cs="Benguiat"/>
          <w:b/>
          <w:spacing w:val="18"/>
          <w:w w:val="66"/>
          <w:sz w:val="72"/>
          <w:szCs w:val="72"/>
        </w:rPr>
      </w:pPr>
      <w:r>
        <w:rPr>
          <w:rFonts w:ascii="Benguiat" w:hAnsi="Benguiat" w:cs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5775" cy="666750"/>
            <wp:effectExtent l="0" t="0" r="9525" b="0"/>
            <wp:docPr id="1" name="Рисунок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1C5" w:rsidRDefault="009B41C5" w:rsidP="009B41C5">
      <w:pPr>
        <w:jc w:val="center"/>
        <w:rPr>
          <w:rFonts w:ascii="Constantia" w:hAnsi="Constantia"/>
          <w:spacing w:val="18"/>
          <w:w w:val="90"/>
          <w:szCs w:val="28"/>
        </w:rPr>
      </w:pPr>
      <w:r>
        <w:rPr>
          <w:rFonts w:ascii="Constantia" w:hAnsi="Constantia" w:cs="Benguiat"/>
          <w:b/>
          <w:spacing w:val="18"/>
          <w:w w:val="66"/>
          <w:sz w:val="72"/>
          <w:szCs w:val="72"/>
        </w:rPr>
        <w:t>КИ</w:t>
      </w:r>
      <w:r>
        <w:rPr>
          <w:rFonts w:ascii="Constantia" w:hAnsi="Constantia"/>
          <w:b/>
          <w:spacing w:val="18"/>
          <w:w w:val="66"/>
          <w:sz w:val="72"/>
          <w:szCs w:val="72"/>
        </w:rPr>
        <w:t>Ї</w:t>
      </w:r>
      <w:r>
        <w:rPr>
          <w:rFonts w:ascii="Constantia" w:hAnsi="Constantia" w:cs="Benguiat"/>
          <w:b/>
          <w:spacing w:val="18"/>
          <w:w w:val="66"/>
          <w:sz w:val="72"/>
          <w:szCs w:val="72"/>
        </w:rPr>
        <w:t>ВСЬКА М</w:t>
      </w:r>
      <w:r>
        <w:rPr>
          <w:rFonts w:ascii="Constantia" w:hAnsi="Constantia"/>
          <w:b/>
          <w:spacing w:val="18"/>
          <w:w w:val="66"/>
          <w:sz w:val="72"/>
          <w:szCs w:val="72"/>
        </w:rPr>
        <w:t>I</w:t>
      </w:r>
      <w:r>
        <w:rPr>
          <w:rFonts w:ascii="Constantia" w:hAnsi="Constantia" w:cs="Benguiat"/>
          <w:b/>
          <w:spacing w:val="18"/>
          <w:w w:val="66"/>
          <w:sz w:val="72"/>
          <w:szCs w:val="72"/>
        </w:rPr>
        <w:t>СЬ</w:t>
      </w:r>
      <w:r>
        <w:rPr>
          <w:rFonts w:ascii="Constantia" w:hAnsi="Constantia" w:cs="Benguiat"/>
          <w:b/>
          <w:spacing w:val="18"/>
          <w:w w:val="66"/>
          <w:sz w:val="72"/>
        </w:rPr>
        <w:t>КА РАДА</w:t>
      </w:r>
    </w:p>
    <w:p w:rsidR="009B41C5" w:rsidRDefault="009B41C5" w:rsidP="009B41C5">
      <w:pPr>
        <w:keepNext/>
        <w:widowControl w:val="0"/>
        <w:numPr>
          <w:ilvl w:val="1"/>
          <w:numId w:val="1"/>
        </w:numPr>
        <w:pBdr>
          <w:bottom w:val="thickThinSmallGap" w:sz="24" w:space="2" w:color="000000"/>
        </w:pBdr>
        <w:suppressAutoHyphens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eastAsia="zh-CN" w:bidi="hi-IN"/>
        </w:rPr>
      </w:pPr>
      <w:r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eastAsia="zh-CN" w:bidi="hi-IN"/>
        </w:rPr>
        <w:t xml:space="preserve">II </w:t>
      </w:r>
      <w:r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eastAsia="zh-CN" w:bidi="hi-IN"/>
        </w:rPr>
        <w:t>СЕСIЯ IX СКЛИКАННЯ</w:t>
      </w:r>
    </w:p>
    <w:p w:rsidR="009B41C5" w:rsidRDefault="009B41C5" w:rsidP="009B41C5">
      <w:pPr>
        <w:tabs>
          <w:tab w:val="left" w:pos="5387"/>
        </w:tabs>
        <w:rPr>
          <w:i/>
        </w:rPr>
      </w:pPr>
    </w:p>
    <w:p w:rsidR="009B41C5" w:rsidRDefault="009B41C5" w:rsidP="009B41C5">
      <w:pPr>
        <w:jc w:val="center"/>
        <w:rPr>
          <w:rFonts w:ascii="Constantia" w:hAnsi="Constantia"/>
          <w:sz w:val="48"/>
          <w:szCs w:val="48"/>
        </w:rPr>
      </w:pPr>
      <w:r>
        <w:rPr>
          <w:rFonts w:ascii="Constantia" w:hAnsi="Constantia" w:cs="Benguiat"/>
          <w:sz w:val="48"/>
          <w:szCs w:val="48"/>
        </w:rPr>
        <w:t>Р</w:t>
      </w:r>
      <w:r>
        <w:rPr>
          <w:rFonts w:ascii="Constantia" w:hAnsi="Constantia"/>
          <w:sz w:val="48"/>
          <w:szCs w:val="48"/>
        </w:rPr>
        <w:t>І</w:t>
      </w:r>
      <w:r>
        <w:rPr>
          <w:rFonts w:ascii="Constantia" w:hAnsi="Constantia" w:cs="Benguiat"/>
          <w:sz w:val="48"/>
          <w:szCs w:val="48"/>
        </w:rPr>
        <w:t>ШЕННЯ</w:t>
      </w:r>
    </w:p>
    <w:p w:rsidR="009B41C5" w:rsidRDefault="009B41C5" w:rsidP="009B41C5">
      <w:pPr>
        <w:ind w:firstLine="142"/>
        <w:rPr>
          <w:b/>
        </w:rPr>
      </w:pPr>
    </w:p>
    <w:p w:rsidR="009B41C5" w:rsidRDefault="009B41C5" w:rsidP="009B41C5">
      <w:pPr>
        <w:ind w:firstLine="142"/>
        <w:rPr>
          <w:b/>
        </w:rPr>
      </w:pPr>
    </w:p>
    <w:p w:rsidR="009B41C5" w:rsidRDefault="009B41C5" w:rsidP="009B41C5">
      <w:pPr>
        <w:ind w:firstLine="142"/>
        <w:rPr>
          <w:bCs/>
          <w:sz w:val="32"/>
          <w:szCs w:val="24"/>
        </w:rPr>
      </w:pPr>
      <w:r>
        <w:rPr>
          <w:b/>
        </w:rPr>
        <w:t>____________</w:t>
      </w:r>
      <w:r>
        <w:rPr>
          <w:b/>
          <w:sz w:val="24"/>
          <w:szCs w:val="24"/>
        </w:rPr>
        <w:t>№</w:t>
      </w:r>
      <w:r>
        <w:rPr>
          <w:b/>
        </w:rPr>
        <w:t>_________________</w:t>
      </w:r>
    </w:p>
    <w:p w:rsidR="009B41C5" w:rsidRPr="00733495" w:rsidRDefault="009B41C5" w:rsidP="009B41C5">
      <w:pPr>
        <w:tabs>
          <w:tab w:val="left" w:pos="4820"/>
        </w:tabs>
        <w:ind w:right="141"/>
        <w:jc w:val="right"/>
        <w:rPr>
          <w:sz w:val="28"/>
          <w:szCs w:val="28"/>
        </w:rPr>
      </w:pPr>
      <w:r w:rsidRPr="00733495">
        <w:rPr>
          <w:sz w:val="28"/>
          <w:szCs w:val="28"/>
        </w:rPr>
        <w:t xml:space="preserve">ПРОЄКТ </w:t>
      </w:r>
    </w:p>
    <w:p w:rsidR="009B41C5" w:rsidRPr="00E907C0" w:rsidRDefault="009B41C5" w:rsidP="00E907C0">
      <w:pPr>
        <w:tabs>
          <w:tab w:val="left" w:pos="4820"/>
        </w:tabs>
        <w:ind w:left="567" w:right="3827"/>
        <w:jc w:val="both"/>
        <w:rPr>
          <w:b/>
          <w:color w:val="000000" w:themeColor="text1"/>
          <w:sz w:val="28"/>
          <w:szCs w:val="28"/>
        </w:rPr>
      </w:pPr>
      <w:r w:rsidRPr="00E907C0">
        <w:rPr>
          <w:b/>
          <w:color w:val="000000" w:themeColor="text1"/>
          <w:sz w:val="28"/>
          <w:szCs w:val="28"/>
        </w:rPr>
        <w:t xml:space="preserve">Про звернення Київської міської ради до </w:t>
      </w:r>
      <w:r w:rsidR="00F33FF0" w:rsidRPr="00E907C0">
        <w:rPr>
          <w:b/>
          <w:color w:val="000000" w:themeColor="text1"/>
          <w:sz w:val="28"/>
          <w:szCs w:val="28"/>
        </w:rPr>
        <w:t>Президента України, Верховної Ради України, Кабінету</w:t>
      </w:r>
      <w:r w:rsidR="003101A7">
        <w:rPr>
          <w:b/>
          <w:color w:val="000000" w:themeColor="text1"/>
          <w:sz w:val="28"/>
          <w:szCs w:val="28"/>
        </w:rPr>
        <w:t xml:space="preserve"> </w:t>
      </w:r>
      <w:r w:rsidR="00F33FF0" w:rsidRPr="00E907C0">
        <w:rPr>
          <w:b/>
          <w:color w:val="000000" w:themeColor="text1"/>
          <w:spacing w:val="-65"/>
          <w:sz w:val="28"/>
          <w:szCs w:val="28"/>
        </w:rPr>
        <w:t xml:space="preserve"> </w:t>
      </w:r>
      <w:r w:rsidR="00F33FF0" w:rsidRPr="00E907C0">
        <w:rPr>
          <w:b/>
          <w:color w:val="000000" w:themeColor="text1"/>
          <w:sz w:val="28"/>
          <w:szCs w:val="28"/>
        </w:rPr>
        <w:t xml:space="preserve">Міністрів України </w:t>
      </w:r>
      <w:r w:rsidR="0028634A" w:rsidRPr="00E907C0">
        <w:rPr>
          <w:b/>
          <w:color w:val="000000" w:themeColor="text1"/>
          <w:sz w:val="28"/>
          <w:szCs w:val="28"/>
        </w:rPr>
        <w:t>та</w:t>
      </w:r>
      <w:r w:rsidR="00515D93" w:rsidRPr="00E907C0">
        <w:rPr>
          <w:b/>
          <w:color w:val="000000" w:themeColor="text1"/>
          <w:sz w:val="28"/>
          <w:szCs w:val="28"/>
        </w:rPr>
        <w:t xml:space="preserve"> </w:t>
      </w:r>
      <w:r w:rsidR="00812D41" w:rsidRPr="00E907C0">
        <w:rPr>
          <w:b/>
          <w:color w:val="000000" w:themeColor="text1"/>
          <w:sz w:val="28"/>
          <w:szCs w:val="28"/>
        </w:rPr>
        <w:t xml:space="preserve">Представництва </w:t>
      </w:r>
      <w:r w:rsidR="00B60337" w:rsidRPr="00E907C0">
        <w:rPr>
          <w:b/>
          <w:color w:val="000000" w:themeColor="text1"/>
          <w:sz w:val="28"/>
          <w:szCs w:val="28"/>
        </w:rPr>
        <w:t>Європейсько</w:t>
      </w:r>
      <w:r w:rsidR="00F119B1">
        <w:rPr>
          <w:b/>
          <w:color w:val="000000" w:themeColor="text1"/>
          <w:sz w:val="28"/>
          <w:szCs w:val="28"/>
        </w:rPr>
        <w:t>го</w:t>
      </w:r>
      <w:r w:rsidR="00B60337" w:rsidRPr="00E907C0">
        <w:rPr>
          <w:b/>
          <w:color w:val="000000" w:themeColor="text1"/>
          <w:sz w:val="28"/>
          <w:szCs w:val="28"/>
        </w:rPr>
        <w:t xml:space="preserve"> </w:t>
      </w:r>
      <w:r w:rsidR="00437C01">
        <w:rPr>
          <w:b/>
          <w:color w:val="000000" w:themeColor="text1"/>
          <w:sz w:val="28"/>
          <w:szCs w:val="28"/>
        </w:rPr>
        <w:t>С</w:t>
      </w:r>
      <w:r w:rsidR="00812D41" w:rsidRPr="00E907C0">
        <w:rPr>
          <w:b/>
          <w:color w:val="000000" w:themeColor="text1"/>
          <w:sz w:val="28"/>
          <w:szCs w:val="28"/>
        </w:rPr>
        <w:t xml:space="preserve">оюзу в Україні </w:t>
      </w:r>
      <w:r w:rsidRPr="00E907C0">
        <w:rPr>
          <w:b/>
          <w:color w:val="000000" w:themeColor="text1"/>
          <w:sz w:val="28"/>
          <w:szCs w:val="28"/>
        </w:rPr>
        <w:t xml:space="preserve">щодо </w:t>
      </w:r>
      <w:r w:rsidR="00A369E3" w:rsidRPr="00E907C0">
        <w:rPr>
          <w:b/>
          <w:color w:val="000000" w:themeColor="text1"/>
          <w:sz w:val="28"/>
          <w:szCs w:val="28"/>
        </w:rPr>
        <w:t xml:space="preserve">спрямування частини коштів, отриманих від Європейського </w:t>
      </w:r>
      <w:r w:rsidR="00437C01">
        <w:rPr>
          <w:b/>
          <w:color w:val="000000" w:themeColor="text1"/>
          <w:sz w:val="28"/>
          <w:szCs w:val="28"/>
        </w:rPr>
        <w:t>С</w:t>
      </w:r>
      <w:r w:rsidR="00A369E3" w:rsidRPr="00E907C0">
        <w:rPr>
          <w:b/>
          <w:color w:val="000000" w:themeColor="text1"/>
          <w:sz w:val="28"/>
          <w:szCs w:val="28"/>
        </w:rPr>
        <w:t xml:space="preserve">оюзу </w:t>
      </w:r>
      <w:r w:rsidR="00812D41" w:rsidRPr="00E907C0">
        <w:rPr>
          <w:b/>
          <w:color w:val="000000" w:themeColor="text1"/>
          <w:sz w:val="28"/>
          <w:szCs w:val="28"/>
        </w:rPr>
        <w:t>для підтримки відновлення, реконструкції та модернізації України у 2024</w:t>
      </w:r>
      <w:r w:rsidR="00E907C0">
        <w:rPr>
          <w:b/>
          <w:color w:val="000000" w:themeColor="text1"/>
          <w:sz w:val="28"/>
          <w:szCs w:val="28"/>
        </w:rPr>
        <w:t xml:space="preserve"> </w:t>
      </w:r>
      <w:r w:rsidR="00E907C0" w:rsidRPr="00E907C0">
        <w:rPr>
          <w:b/>
          <w:color w:val="000000" w:themeColor="text1"/>
          <w:sz w:val="28"/>
          <w:szCs w:val="28"/>
        </w:rPr>
        <w:t>–</w:t>
      </w:r>
      <w:r w:rsidR="00E907C0">
        <w:rPr>
          <w:b/>
          <w:color w:val="000000" w:themeColor="text1"/>
          <w:sz w:val="28"/>
          <w:szCs w:val="28"/>
        </w:rPr>
        <w:t xml:space="preserve"> </w:t>
      </w:r>
      <w:r w:rsidR="00812D41" w:rsidRPr="00E907C0">
        <w:rPr>
          <w:b/>
          <w:color w:val="000000" w:themeColor="text1"/>
          <w:sz w:val="28"/>
          <w:szCs w:val="28"/>
        </w:rPr>
        <w:t xml:space="preserve">2027 роках, </w:t>
      </w:r>
      <w:r w:rsidR="00A369E3" w:rsidRPr="00E907C0">
        <w:rPr>
          <w:b/>
          <w:color w:val="000000" w:themeColor="text1"/>
          <w:sz w:val="28"/>
          <w:szCs w:val="28"/>
        </w:rPr>
        <w:t xml:space="preserve">до </w:t>
      </w:r>
      <w:r w:rsidR="00812D41" w:rsidRPr="00E907C0">
        <w:rPr>
          <w:b/>
          <w:color w:val="000000" w:themeColor="text1"/>
          <w:sz w:val="28"/>
          <w:szCs w:val="28"/>
        </w:rPr>
        <w:t xml:space="preserve">територіальної громади міста Києва на відновлення зруйнованої інфраструктури </w:t>
      </w:r>
      <w:r w:rsidR="00E907C0" w:rsidRPr="00E907C0">
        <w:rPr>
          <w:b/>
          <w:color w:val="000000" w:themeColor="text1"/>
          <w:sz w:val="28"/>
          <w:szCs w:val="28"/>
        </w:rPr>
        <w:t xml:space="preserve">столиці </w:t>
      </w:r>
      <w:r w:rsidR="00812D41" w:rsidRPr="00E907C0">
        <w:rPr>
          <w:b/>
          <w:bCs/>
          <w:color w:val="000000" w:themeColor="text1"/>
          <w:sz w:val="28"/>
          <w:szCs w:val="28"/>
        </w:rPr>
        <w:t xml:space="preserve">внаслідок бойових дій, ракетних атак, диверсій, спричинених збройною агресією російської федерації </w:t>
      </w:r>
    </w:p>
    <w:p w:rsidR="009B41C5" w:rsidRDefault="009B41C5" w:rsidP="00E907C0">
      <w:pPr>
        <w:ind w:right="4252" w:firstLine="567"/>
        <w:jc w:val="both"/>
        <w:rPr>
          <w:b/>
          <w:sz w:val="28"/>
          <w:szCs w:val="28"/>
        </w:rPr>
      </w:pPr>
    </w:p>
    <w:p w:rsidR="009B41C5" w:rsidRDefault="009B41C5" w:rsidP="00E907C0">
      <w:pPr>
        <w:ind w:right="4393" w:firstLine="567"/>
        <w:rPr>
          <w:sz w:val="28"/>
          <w:szCs w:val="28"/>
        </w:rPr>
      </w:pPr>
    </w:p>
    <w:p w:rsidR="00E907C0" w:rsidRDefault="009B41C5" w:rsidP="00E907C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Відповідно до </w:t>
      </w:r>
      <w:r w:rsidR="00E907C0">
        <w:rPr>
          <w:sz w:val="28"/>
          <w:szCs w:val="28"/>
          <w:shd w:val="clear" w:color="auto" w:fill="FFFFFF"/>
        </w:rPr>
        <w:t>З</w:t>
      </w:r>
      <w:r>
        <w:rPr>
          <w:sz w:val="28"/>
          <w:szCs w:val="28"/>
          <w:shd w:val="clear" w:color="auto" w:fill="FFFFFF"/>
        </w:rPr>
        <w:t>акон</w:t>
      </w:r>
      <w:r w:rsidR="000553EA">
        <w:rPr>
          <w:sz w:val="28"/>
          <w:szCs w:val="28"/>
          <w:shd w:val="clear" w:color="auto" w:fill="FFFFFF"/>
        </w:rPr>
        <w:t>ів</w:t>
      </w:r>
      <w:r>
        <w:rPr>
          <w:sz w:val="28"/>
          <w:szCs w:val="28"/>
          <w:shd w:val="clear" w:color="auto" w:fill="FFFFFF"/>
        </w:rPr>
        <w:t xml:space="preserve"> України «Про місцеве самоврядування в Україні»</w:t>
      </w:r>
      <w:r w:rsidR="009972D0">
        <w:rPr>
          <w:sz w:val="28"/>
          <w:szCs w:val="28"/>
          <w:shd w:val="clear" w:color="auto" w:fill="FFFFFF"/>
        </w:rPr>
        <w:t xml:space="preserve"> та</w:t>
      </w:r>
      <w:r>
        <w:rPr>
          <w:sz w:val="28"/>
          <w:szCs w:val="28"/>
          <w:shd w:val="clear" w:color="auto" w:fill="FFFFFF"/>
        </w:rPr>
        <w:t xml:space="preserve"> </w:t>
      </w:r>
      <w:r w:rsidR="00F80A34" w:rsidRPr="00F80A34">
        <w:rPr>
          <w:sz w:val="28"/>
          <w:szCs w:val="28"/>
          <w:shd w:val="clear" w:color="auto" w:fill="FFFFFF"/>
        </w:rPr>
        <w:t xml:space="preserve"> </w:t>
      </w:r>
      <w:r w:rsidR="000553EA">
        <w:rPr>
          <w:sz w:val="28"/>
          <w:szCs w:val="28"/>
          <w:shd w:val="clear" w:color="auto" w:fill="FFFFFF"/>
        </w:rPr>
        <w:t>«</w:t>
      </w:r>
      <w:r w:rsidR="000553EA" w:rsidRPr="000553EA">
        <w:rPr>
          <w:sz w:val="28"/>
          <w:szCs w:val="28"/>
          <w:shd w:val="clear" w:color="auto" w:fill="FFFFFF"/>
        </w:rPr>
        <w:t>Про</w:t>
      </w:r>
      <w:r w:rsidR="00B55F44">
        <w:rPr>
          <w:sz w:val="28"/>
          <w:szCs w:val="28"/>
          <w:shd w:val="clear" w:color="auto" w:fill="FFFFFF"/>
        </w:rPr>
        <w:t xml:space="preserve"> </w:t>
      </w:r>
      <w:r w:rsidR="000553EA" w:rsidRPr="000553EA">
        <w:rPr>
          <w:sz w:val="28"/>
          <w:szCs w:val="28"/>
          <w:shd w:val="clear" w:color="auto" w:fill="FFFFFF"/>
        </w:rPr>
        <w:t>столицю</w:t>
      </w:r>
      <w:r w:rsidR="00B55F44">
        <w:rPr>
          <w:sz w:val="28"/>
          <w:szCs w:val="28"/>
          <w:shd w:val="clear" w:color="auto" w:fill="FFFFFF"/>
        </w:rPr>
        <w:t xml:space="preserve"> </w:t>
      </w:r>
      <w:r w:rsidR="000553EA" w:rsidRPr="000553EA">
        <w:rPr>
          <w:sz w:val="28"/>
          <w:szCs w:val="28"/>
          <w:shd w:val="clear" w:color="auto" w:fill="FFFFFF"/>
        </w:rPr>
        <w:t>України</w:t>
      </w:r>
      <w:r w:rsidR="00E907C0">
        <w:rPr>
          <w:sz w:val="28"/>
          <w:szCs w:val="28"/>
          <w:shd w:val="clear" w:color="auto" w:fill="FFFFFF"/>
        </w:rPr>
        <w:t xml:space="preserve"> </w:t>
      </w:r>
      <w:r w:rsidR="00E907C0" w:rsidRPr="00416795">
        <w:rPr>
          <w:i/>
          <w:sz w:val="28"/>
          <w:szCs w:val="28"/>
        </w:rPr>
        <w:t>–</w:t>
      </w:r>
      <w:r w:rsidR="00E907C0">
        <w:rPr>
          <w:i/>
          <w:sz w:val="28"/>
          <w:szCs w:val="28"/>
        </w:rPr>
        <w:t xml:space="preserve"> </w:t>
      </w:r>
      <w:r w:rsidR="000553EA" w:rsidRPr="000553EA">
        <w:rPr>
          <w:sz w:val="28"/>
          <w:szCs w:val="28"/>
          <w:shd w:val="clear" w:color="auto" w:fill="FFFFFF"/>
        </w:rPr>
        <w:t>місто-герой</w:t>
      </w:r>
      <w:r w:rsidR="00B55F44">
        <w:rPr>
          <w:sz w:val="28"/>
          <w:szCs w:val="28"/>
          <w:shd w:val="clear" w:color="auto" w:fill="FFFFFF"/>
        </w:rPr>
        <w:t xml:space="preserve"> </w:t>
      </w:r>
      <w:r w:rsidR="000553EA" w:rsidRPr="000553EA">
        <w:rPr>
          <w:sz w:val="28"/>
          <w:szCs w:val="28"/>
          <w:shd w:val="clear" w:color="auto" w:fill="FFFFFF"/>
        </w:rPr>
        <w:t>Київ</w:t>
      </w:r>
      <w:r w:rsidR="000553EA">
        <w:rPr>
          <w:sz w:val="28"/>
          <w:szCs w:val="28"/>
          <w:shd w:val="clear" w:color="auto" w:fill="FFFFFF"/>
        </w:rPr>
        <w:t xml:space="preserve">», </w:t>
      </w:r>
      <w:r w:rsidR="00E907C0" w:rsidRPr="00E907C0">
        <w:rPr>
          <w:rFonts w:eastAsia="Calibri"/>
          <w:sz w:val="28"/>
          <w:szCs w:val="28"/>
          <w:lang w:eastAsia="en-US"/>
        </w:rPr>
        <w:t>з метою забезпечення фінансування відбудови зруйнованої інфраструктури столиці внаслідок бойових дій, ракетних атак, диверсій, спричинених збройною агресією російської федерації</w:t>
      </w:r>
      <w:r w:rsidR="00E907C0">
        <w:rPr>
          <w:rFonts w:eastAsia="Calibri"/>
          <w:sz w:val="28"/>
          <w:szCs w:val="28"/>
          <w:lang w:eastAsia="en-US"/>
        </w:rPr>
        <w:t>,</w:t>
      </w:r>
      <w:r w:rsidR="00E907C0" w:rsidRPr="00E907C0">
        <w:rPr>
          <w:rFonts w:eastAsia="Calibri"/>
          <w:sz w:val="28"/>
          <w:szCs w:val="28"/>
          <w:lang w:eastAsia="en-US"/>
        </w:rPr>
        <w:t xml:space="preserve"> Київська міська</w:t>
      </w:r>
      <w:r w:rsidR="00E907C0">
        <w:rPr>
          <w:sz w:val="28"/>
          <w:szCs w:val="28"/>
        </w:rPr>
        <w:t xml:space="preserve"> рада</w:t>
      </w:r>
    </w:p>
    <w:p w:rsidR="00E907C0" w:rsidRDefault="00E907C0" w:rsidP="00E907C0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9B41C5" w:rsidRDefault="009B41C5" w:rsidP="009B41C5">
      <w:pPr>
        <w:ind w:firstLine="567"/>
        <w:jc w:val="both"/>
        <w:rPr>
          <w:b/>
          <w:sz w:val="28"/>
        </w:rPr>
      </w:pPr>
      <w:r>
        <w:rPr>
          <w:b/>
          <w:sz w:val="28"/>
        </w:rPr>
        <w:t>ВИРІШИЛА:</w:t>
      </w:r>
    </w:p>
    <w:p w:rsidR="009B41C5" w:rsidRDefault="009B41C5" w:rsidP="009B41C5">
      <w:pPr>
        <w:ind w:firstLine="567"/>
        <w:jc w:val="both"/>
        <w:rPr>
          <w:b/>
          <w:sz w:val="28"/>
        </w:rPr>
      </w:pPr>
    </w:p>
    <w:p w:rsidR="009B41C5" w:rsidRDefault="009B41C5" w:rsidP="009972D0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EE2484">
        <w:rPr>
          <w:sz w:val="28"/>
          <w:szCs w:val="28"/>
        </w:rPr>
        <w:t xml:space="preserve">Направити звернення Київської міської ради </w:t>
      </w:r>
      <w:r w:rsidR="00E907C0" w:rsidRPr="00E907C0">
        <w:rPr>
          <w:sz w:val="28"/>
          <w:szCs w:val="28"/>
        </w:rPr>
        <w:t xml:space="preserve">до Президента України, Верховної Ради України, Кабінету Міністрів України та Представництва </w:t>
      </w:r>
      <w:r w:rsidR="00E907C0" w:rsidRPr="009972D0">
        <w:rPr>
          <w:rFonts w:eastAsia="Calibri"/>
          <w:sz w:val="28"/>
          <w:szCs w:val="28"/>
          <w:lang w:eastAsia="en-US"/>
        </w:rPr>
        <w:t>Європейсько</w:t>
      </w:r>
      <w:r w:rsidR="00F119B1">
        <w:rPr>
          <w:rFonts w:eastAsia="Calibri"/>
          <w:sz w:val="28"/>
          <w:szCs w:val="28"/>
          <w:lang w:eastAsia="en-US"/>
        </w:rPr>
        <w:t>го</w:t>
      </w:r>
      <w:r w:rsidR="00E907C0" w:rsidRPr="009972D0">
        <w:rPr>
          <w:rFonts w:eastAsia="Calibri"/>
          <w:sz w:val="28"/>
          <w:szCs w:val="28"/>
          <w:lang w:eastAsia="en-US"/>
        </w:rPr>
        <w:t xml:space="preserve"> </w:t>
      </w:r>
      <w:r w:rsidR="00437C01">
        <w:rPr>
          <w:rFonts w:eastAsia="Calibri"/>
          <w:sz w:val="28"/>
          <w:szCs w:val="28"/>
          <w:lang w:eastAsia="en-US"/>
        </w:rPr>
        <w:t>С</w:t>
      </w:r>
      <w:r w:rsidR="00E907C0" w:rsidRPr="009972D0">
        <w:rPr>
          <w:rFonts w:eastAsia="Calibri"/>
          <w:sz w:val="28"/>
          <w:szCs w:val="28"/>
          <w:lang w:eastAsia="en-US"/>
        </w:rPr>
        <w:t>оюзу в Україні</w:t>
      </w:r>
      <w:r w:rsidR="00EE2484" w:rsidRPr="009972D0">
        <w:rPr>
          <w:rFonts w:eastAsia="Calibri"/>
          <w:sz w:val="28"/>
          <w:szCs w:val="28"/>
          <w:lang w:eastAsia="en-US"/>
        </w:rPr>
        <w:t xml:space="preserve"> щодо спрямування частини </w:t>
      </w:r>
      <w:r w:rsidR="00E907C0" w:rsidRPr="009972D0">
        <w:rPr>
          <w:rFonts w:eastAsia="Calibri"/>
          <w:sz w:val="28"/>
          <w:szCs w:val="28"/>
          <w:lang w:eastAsia="en-US"/>
        </w:rPr>
        <w:t>кошті</w:t>
      </w:r>
      <w:r w:rsidR="00437C01">
        <w:rPr>
          <w:rFonts w:eastAsia="Calibri"/>
          <w:sz w:val="28"/>
          <w:szCs w:val="28"/>
          <w:lang w:eastAsia="en-US"/>
        </w:rPr>
        <w:t>в, отриманих від Європейського С</w:t>
      </w:r>
      <w:r w:rsidR="00E907C0" w:rsidRPr="009972D0">
        <w:rPr>
          <w:rFonts w:eastAsia="Calibri"/>
          <w:sz w:val="28"/>
          <w:szCs w:val="28"/>
          <w:lang w:eastAsia="en-US"/>
        </w:rPr>
        <w:t xml:space="preserve">оюзу для підтримки відновлення, реконструкції та модернізації України у 2024 – 2027 роках, до територіальної громади міста Києва на відновлення зруйнованої інфраструктури столиці внаслідок бойових дій, </w:t>
      </w:r>
      <w:r w:rsidR="00E907C0" w:rsidRPr="009972D0">
        <w:rPr>
          <w:rFonts w:eastAsia="Calibri"/>
          <w:sz w:val="28"/>
          <w:szCs w:val="28"/>
          <w:lang w:eastAsia="en-US"/>
        </w:rPr>
        <w:lastRenderedPageBreak/>
        <w:t>ракетних атак, диверсій, спричинених збройною агресією російської федерації</w:t>
      </w:r>
      <w:r w:rsidR="00EE2484" w:rsidRPr="009972D0">
        <w:rPr>
          <w:rFonts w:eastAsia="Calibri"/>
          <w:sz w:val="28"/>
          <w:szCs w:val="28"/>
          <w:lang w:eastAsia="en-US"/>
        </w:rPr>
        <w:t xml:space="preserve">, </w:t>
      </w:r>
      <w:r w:rsidR="000553EA" w:rsidRPr="009972D0">
        <w:rPr>
          <w:rFonts w:eastAsia="Calibri"/>
          <w:sz w:val="28"/>
          <w:szCs w:val="28"/>
          <w:lang w:eastAsia="en-US"/>
        </w:rPr>
        <w:t>що додається</w:t>
      </w:r>
      <w:r w:rsidRPr="00EE2484">
        <w:rPr>
          <w:sz w:val="28"/>
          <w:szCs w:val="28"/>
        </w:rPr>
        <w:t>.</w:t>
      </w:r>
    </w:p>
    <w:p w:rsidR="00A71EBF" w:rsidRPr="00EE2484" w:rsidRDefault="00A71EBF" w:rsidP="009972D0">
      <w:pPr>
        <w:pStyle w:val="a4"/>
        <w:tabs>
          <w:tab w:val="left" w:pos="851"/>
        </w:tabs>
        <w:ind w:left="0" w:firstLine="567"/>
        <w:jc w:val="both"/>
        <w:rPr>
          <w:sz w:val="28"/>
          <w:szCs w:val="28"/>
        </w:rPr>
      </w:pPr>
    </w:p>
    <w:p w:rsidR="00A71EBF" w:rsidRDefault="00A71EBF" w:rsidP="009972D0">
      <w:pPr>
        <w:pStyle w:val="tj"/>
        <w:numPr>
          <w:ilvl w:val="0"/>
          <w:numId w:val="2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3B77EA">
        <w:rPr>
          <w:sz w:val="28"/>
          <w:szCs w:val="28"/>
        </w:rPr>
        <w:t>Оприлюднити це рішення в установленому порядку.</w:t>
      </w:r>
    </w:p>
    <w:p w:rsidR="00A71EBF" w:rsidRDefault="00A71EBF" w:rsidP="009972D0">
      <w:pPr>
        <w:pStyle w:val="a4"/>
        <w:tabs>
          <w:tab w:val="left" w:pos="851"/>
        </w:tabs>
        <w:ind w:left="0" w:firstLine="567"/>
        <w:rPr>
          <w:sz w:val="28"/>
          <w:szCs w:val="28"/>
        </w:rPr>
      </w:pPr>
    </w:p>
    <w:p w:rsidR="00A71EBF" w:rsidRDefault="00A71EBF" w:rsidP="009972D0">
      <w:pPr>
        <w:pStyle w:val="tj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B77EA">
        <w:rPr>
          <w:sz w:val="28"/>
          <w:szCs w:val="28"/>
        </w:rPr>
        <w:t xml:space="preserve">3. Контроль за виконанням цього рішення покласти </w:t>
      </w:r>
      <w:r>
        <w:rPr>
          <w:sz w:val="28"/>
          <w:szCs w:val="28"/>
        </w:rPr>
        <w:t xml:space="preserve">на </w:t>
      </w:r>
      <w:r w:rsidRPr="003B77EA">
        <w:rPr>
          <w:sz w:val="28"/>
          <w:szCs w:val="28"/>
        </w:rPr>
        <w:t xml:space="preserve">постійну комісію Київської міської ради з питань </w:t>
      </w:r>
      <w:r>
        <w:rPr>
          <w:sz w:val="28"/>
          <w:szCs w:val="28"/>
        </w:rPr>
        <w:t xml:space="preserve">житлово-комунального господарства та паливно-енергетичного комплексу та </w:t>
      </w:r>
      <w:r w:rsidR="004D3111" w:rsidRPr="004D3111">
        <w:rPr>
          <w:rFonts w:eastAsia="Calibri"/>
          <w:kern w:val="2"/>
          <w:sz w:val="28"/>
          <w:szCs w:val="28"/>
          <w:lang w:eastAsia="en-US"/>
        </w:rPr>
        <w:t xml:space="preserve"> постійну комісію Київської міської ради з питань місцевого самоврядування та зовнішніх </w:t>
      </w:r>
      <w:proofErr w:type="spellStart"/>
      <w:r w:rsidR="004D3111" w:rsidRPr="004D3111">
        <w:rPr>
          <w:rFonts w:eastAsia="Calibri"/>
          <w:kern w:val="2"/>
          <w:sz w:val="28"/>
          <w:szCs w:val="28"/>
          <w:lang w:eastAsia="en-US"/>
        </w:rPr>
        <w:t>зв’язків</w:t>
      </w:r>
      <w:proofErr w:type="spellEnd"/>
      <w:r w:rsidR="004D3111" w:rsidRPr="004D3111">
        <w:rPr>
          <w:rFonts w:eastAsia="Calibri"/>
          <w:kern w:val="2"/>
          <w:sz w:val="28"/>
          <w:szCs w:val="28"/>
          <w:lang w:eastAsia="en-US"/>
        </w:rPr>
        <w:t>.</w:t>
      </w:r>
    </w:p>
    <w:p w:rsidR="009B41C5" w:rsidRDefault="009B41C5" w:rsidP="009972D0">
      <w:pPr>
        <w:tabs>
          <w:tab w:val="left" w:pos="851"/>
        </w:tabs>
        <w:ind w:firstLine="567"/>
        <w:jc w:val="both"/>
        <w:rPr>
          <w:b/>
          <w:sz w:val="28"/>
        </w:rPr>
      </w:pPr>
    </w:p>
    <w:p w:rsidR="009972D0" w:rsidRDefault="009972D0" w:rsidP="009972D0">
      <w:pPr>
        <w:tabs>
          <w:tab w:val="left" w:pos="851"/>
        </w:tabs>
        <w:ind w:firstLine="567"/>
        <w:jc w:val="both"/>
        <w:rPr>
          <w:b/>
          <w:sz w:val="28"/>
        </w:rPr>
      </w:pPr>
    </w:p>
    <w:p w:rsidR="009972D0" w:rsidRDefault="009972D0" w:rsidP="009972D0">
      <w:pPr>
        <w:tabs>
          <w:tab w:val="left" w:pos="851"/>
        </w:tabs>
        <w:ind w:firstLine="567"/>
        <w:jc w:val="both"/>
        <w:rPr>
          <w:b/>
          <w:sz w:val="28"/>
        </w:rPr>
      </w:pPr>
    </w:p>
    <w:p w:rsidR="009B41C5" w:rsidRDefault="009B41C5" w:rsidP="009B41C5">
      <w:pPr>
        <w:jc w:val="both"/>
        <w:rPr>
          <w:b/>
          <w:sz w:val="28"/>
        </w:rPr>
      </w:pPr>
    </w:p>
    <w:p w:rsidR="009972D0" w:rsidRPr="00BA4CA9" w:rsidRDefault="009972D0" w:rsidP="009972D0">
      <w:pPr>
        <w:jc w:val="both"/>
        <w:rPr>
          <w:rFonts w:eastAsia="Calibri"/>
          <w:b/>
          <w:sz w:val="28"/>
          <w:szCs w:val="28"/>
          <w:lang w:eastAsia="en-US"/>
        </w:rPr>
      </w:pPr>
      <w:r w:rsidRPr="00BA4CA9">
        <w:rPr>
          <w:rFonts w:eastAsia="Calibri"/>
          <w:b/>
          <w:sz w:val="28"/>
          <w:szCs w:val="28"/>
          <w:lang w:eastAsia="en-US"/>
        </w:rPr>
        <w:t>Київський міський голова</w:t>
      </w:r>
      <w:r w:rsidRPr="00F119B1">
        <w:rPr>
          <w:rFonts w:eastAsia="Calibri"/>
          <w:b/>
          <w:sz w:val="28"/>
          <w:szCs w:val="28"/>
          <w:lang w:val="ru-RU" w:eastAsia="en-US"/>
        </w:rPr>
        <w:t xml:space="preserve">   </w:t>
      </w:r>
      <w:r w:rsidRPr="00BA4CA9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Віталій КЛИЧКО</w:t>
      </w: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Default="009972D0" w:rsidP="009972D0">
      <w:pPr>
        <w:ind w:left="567"/>
        <w:rPr>
          <w:rFonts w:eastAsia="Calibri"/>
          <w:b/>
          <w:sz w:val="27"/>
          <w:szCs w:val="27"/>
          <w:lang w:eastAsia="en-US"/>
        </w:rPr>
      </w:pPr>
    </w:p>
    <w:p w:rsidR="009972D0" w:rsidRPr="00204F4D" w:rsidRDefault="009972D0" w:rsidP="009972D0">
      <w:pPr>
        <w:tabs>
          <w:tab w:val="left" w:pos="516"/>
        </w:tabs>
        <w:rPr>
          <w:rFonts w:eastAsia="Calibri"/>
          <w:b/>
          <w:iCs/>
          <w:sz w:val="28"/>
          <w:szCs w:val="28"/>
          <w:lang w:eastAsia="zh-CN"/>
        </w:rPr>
      </w:pPr>
      <w:r w:rsidRPr="00204F4D">
        <w:rPr>
          <w:rFonts w:eastAsia="Calibri"/>
          <w:b/>
          <w:iCs/>
          <w:sz w:val="28"/>
          <w:szCs w:val="28"/>
          <w:lang w:eastAsia="zh-CN"/>
        </w:rPr>
        <w:lastRenderedPageBreak/>
        <w:t xml:space="preserve">ПОДАННЯ:                                             </w:t>
      </w:r>
    </w:p>
    <w:p w:rsidR="009972D0" w:rsidRDefault="009972D0" w:rsidP="009972D0">
      <w:pPr>
        <w:tabs>
          <w:tab w:val="left" w:pos="516"/>
        </w:tabs>
        <w:rPr>
          <w:rFonts w:eastAsia="Calibri"/>
          <w:iCs/>
          <w:sz w:val="28"/>
          <w:szCs w:val="28"/>
          <w:lang w:eastAsia="zh-CN"/>
        </w:rPr>
      </w:pPr>
    </w:p>
    <w:p w:rsidR="009972D0" w:rsidRPr="00204F4D" w:rsidRDefault="009972D0" w:rsidP="009972D0">
      <w:pPr>
        <w:tabs>
          <w:tab w:val="left" w:pos="516"/>
        </w:tabs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>Постійна комісія Київської міської ради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 xml:space="preserve">з питань житлово-комунального господарства 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>та паливно-енергетичного комплексу,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>депутати Київської міської ради –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>члени постійної комісії: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 xml:space="preserve">Голова постійної комісії                                               </w:t>
      </w:r>
      <w:r>
        <w:rPr>
          <w:rFonts w:eastAsia="Calibri"/>
          <w:iCs/>
          <w:sz w:val="28"/>
          <w:szCs w:val="28"/>
          <w:lang w:eastAsia="zh-CN"/>
        </w:rPr>
        <w:t xml:space="preserve"> </w:t>
      </w:r>
      <w:r w:rsidRPr="00204F4D">
        <w:rPr>
          <w:rFonts w:eastAsia="Calibri"/>
          <w:iCs/>
          <w:sz w:val="28"/>
          <w:szCs w:val="28"/>
          <w:lang w:eastAsia="zh-CN"/>
        </w:rPr>
        <w:t xml:space="preserve">    Олександр БРОДСЬКИЙ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 xml:space="preserve">Секретар постійної комісії                                              </w:t>
      </w:r>
      <w:r>
        <w:rPr>
          <w:rFonts w:eastAsia="Calibri"/>
          <w:iCs/>
          <w:sz w:val="28"/>
          <w:szCs w:val="28"/>
          <w:lang w:eastAsia="zh-CN"/>
        </w:rPr>
        <w:t xml:space="preserve">    </w:t>
      </w:r>
      <w:r w:rsidRPr="00204F4D">
        <w:rPr>
          <w:rFonts w:eastAsia="Calibri"/>
          <w:iCs/>
          <w:sz w:val="28"/>
          <w:szCs w:val="28"/>
          <w:lang w:eastAsia="zh-CN"/>
        </w:rPr>
        <w:t xml:space="preserve"> </w:t>
      </w:r>
      <w:r>
        <w:rPr>
          <w:rFonts w:eastAsia="Calibri"/>
          <w:iCs/>
          <w:sz w:val="28"/>
          <w:szCs w:val="28"/>
          <w:lang w:eastAsia="zh-CN"/>
        </w:rPr>
        <w:t xml:space="preserve"> </w:t>
      </w:r>
      <w:r w:rsidRPr="00204F4D">
        <w:rPr>
          <w:rFonts w:eastAsia="Calibri"/>
          <w:iCs/>
          <w:sz w:val="28"/>
          <w:szCs w:val="28"/>
          <w:lang w:eastAsia="zh-CN"/>
        </w:rPr>
        <w:t xml:space="preserve">  Тарас КРИВОРУЧКО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 xml:space="preserve">Перший заступник голови постійної комісії                       </w:t>
      </w:r>
      <w:r>
        <w:rPr>
          <w:rFonts w:eastAsia="Calibri"/>
          <w:iCs/>
          <w:sz w:val="28"/>
          <w:szCs w:val="28"/>
          <w:lang w:eastAsia="zh-CN"/>
        </w:rPr>
        <w:t xml:space="preserve"> </w:t>
      </w:r>
      <w:r w:rsidRPr="00204F4D">
        <w:rPr>
          <w:rFonts w:eastAsia="Calibri"/>
          <w:iCs/>
          <w:sz w:val="28"/>
          <w:szCs w:val="28"/>
          <w:lang w:eastAsia="zh-CN"/>
        </w:rPr>
        <w:t xml:space="preserve">  Юрій ТИХОНОВИЧ</w:t>
      </w:r>
    </w:p>
    <w:p w:rsidR="009972D0" w:rsidRPr="00204F4D" w:rsidRDefault="009972D0" w:rsidP="009972D0">
      <w:pPr>
        <w:tabs>
          <w:tab w:val="left" w:pos="516"/>
        </w:tabs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>Член постійної комісії</w:t>
      </w:r>
      <w:r w:rsidRPr="00204F4D">
        <w:rPr>
          <w:rFonts w:eastAsia="Calibri"/>
          <w:iCs/>
          <w:sz w:val="28"/>
          <w:szCs w:val="28"/>
          <w:lang w:eastAsia="zh-CN"/>
        </w:rPr>
        <w:tab/>
      </w:r>
      <w:r w:rsidRPr="00204F4D">
        <w:rPr>
          <w:rFonts w:eastAsia="Calibri"/>
          <w:iCs/>
          <w:sz w:val="28"/>
          <w:szCs w:val="28"/>
          <w:lang w:eastAsia="zh-CN"/>
        </w:rPr>
        <w:tab/>
      </w:r>
      <w:r w:rsidRPr="00204F4D">
        <w:rPr>
          <w:rFonts w:eastAsia="Calibri"/>
          <w:iCs/>
          <w:sz w:val="28"/>
          <w:szCs w:val="28"/>
          <w:lang w:eastAsia="zh-CN"/>
        </w:rPr>
        <w:tab/>
      </w:r>
      <w:r w:rsidRPr="00204F4D">
        <w:rPr>
          <w:rFonts w:eastAsia="Calibri"/>
          <w:iCs/>
          <w:sz w:val="28"/>
          <w:szCs w:val="28"/>
          <w:lang w:eastAsia="zh-CN"/>
        </w:rPr>
        <w:tab/>
      </w:r>
      <w:r w:rsidRPr="00204F4D">
        <w:rPr>
          <w:rFonts w:eastAsia="Calibri"/>
          <w:iCs/>
          <w:sz w:val="28"/>
          <w:szCs w:val="28"/>
          <w:lang w:eastAsia="zh-CN"/>
        </w:rPr>
        <w:tab/>
      </w:r>
      <w:r>
        <w:rPr>
          <w:rFonts w:eastAsia="Calibri"/>
          <w:iCs/>
          <w:sz w:val="28"/>
          <w:szCs w:val="28"/>
          <w:lang w:eastAsia="zh-CN"/>
        </w:rPr>
        <w:t xml:space="preserve">                              </w:t>
      </w:r>
      <w:r w:rsidRPr="00204F4D">
        <w:rPr>
          <w:rFonts w:eastAsia="Calibri"/>
          <w:iCs/>
          <w:sz w:val="28"/>
          <w:szCs w:val="28"/>
          <w:lang w:eastAsia="zh-CN"/>
        </w:rPr>
        <w:t xml:space="preserve">     Ігор ШПАК </w:t>
      </w:r>
    </w:p>
    <w:p w:rsidR="009972D0" w:rsidRDefault="009972D0" w:rsidP="009972D0">
      <w:pPr>
        <w:widowControl w:val="0"/>
        <w:overflowPunct w:val="0"/>
        <w:textAlignment w:val="baseline"/>
        <w:rPr>
          <w:rFonts w:eastAsia="Calibri"/>
          <w:b/>
          <w:iCs/>
          <w:sz w:val="28"/>
          <w:szCs w:val="28"/>
          <w:lang w:eastAsia="zh-CN"/>
        </w:rPr>
      </w:pPr>
    </w:p>
    <w:p w:rsidR="009972D0" w:rsidRPr="00204F4D" w:rsidRDefault="009972D0" w:rsidP="009972D0">
      <w:pPr>
        <w:widowControl w:val="0"/>
        <w:overflowPunct w:val="0"/>
        <w:textAlignment w:val="baseline"/>
        <w:rPr>
          <w:rFonts w:eastAsia="Calibri"/>
          <w:b/>
          <w:iCs/>
          <w:sz w:val="28"/>
          <w:szCs w:val="28"/>
          <w:lang w:eastAsia="zh-CN"/>
        </w:rPr>
      </w:pPr>
      <w:r w:rsidRPr="00204F4D">
        <w:rPr>
          <w:rFonts w:eastAsia="Calibri"/>
          <w:b/>
          <w:iCs/>
          <w:sz w:val="28"/>
          <w:szCs w:val="28"/>
          <w:lang w:eastAsia="zh-CN"/>
        </w:rPr>
        <w:t>ПОГОДЖЕННЯ:</w:t>
      </w:r>
    </w:p>
    <w:p w:rsidR="009972D0" w:rsidRPr="00204F4D" w:rsidRDefault="009972D0" w:rsidP="009972D0">
      <w:pPr>
        <w:widowControl w:val="0"/>
        <w:overflowPunct w:val="0"/>
        <w:textAlignment w:val="baseline"/>
        <w:rPr>
          <w:rFonts w:eastAsia="Calibri"/>
          <w:b/>
          <w:iCs/>
          <w:sz w:val="28"/>
          <w:szCs w:val="28"/>
          <w:lang w:eastAsia="zh-CN"/>
        </w:rPr>
      </w:pP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>Постійна комісія Київської міської ради</w:t>
      </w:r>
      <w:r w:rsidRPr="00204F4D">
        <w:rPr>
          <w:rFonts w:eastAsia="Calibri"/>
          <w:iCs/>
          <w:sz w:val="28"/>
          <w:szCs w:val="28"/>
          <w:lang w:eastAsia="zh-CN"/>
        </w:rPr>
        <w:tab/>
      </w:r>
      <w:r w:rsidRPr="00204F4D">
        <w:rPr>
          <w:rFonts w:eastAsia="Calibri"/>
          <w:iCs/>
          <w:sz w:val="28"/>
          <w:szCs w:val="28"/>
          <w:lang w:eastAsia="zh-CN"/>
        </w:rPr>
        <w:tab/>
      </w:r>
      <w:r w:rsidRPr="00204F4D">
        <w:rPr>
          <w:rFonts w:eastAsia="Calibri"/>
          <w:iCs/>
          <w:sz w:val="28"/>
          <w:szCs w:val="28"/>
          <w:lang w:eastAsia="zh-CN"/>
        </w:rPr>
        <w:tab/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 xml:space="preserve">з питань житлово-комунального господарства 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>та паливно-енергетичного комплексу: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 xml:space="preserve">Голова постійної комісії                                                 </w:t>
      </w:r>
      <w:r>
        <w:rPr>
          <w:rFonts w:eastAsia="Calibri"/>
          <w:iCs/>
          <w:sz w:val="28"/>
          <w:szCs w:val="28"/>
          <w:lang w:eastAsia="zh-CN"/>
        </w:rPr>
        <w:t xml:space="preserve"> </w:t>
      </w:r>
      <w:r w:rsidRPr="00204F4D">
        <w:rPr>
          <w:rFonts w:eastAsia="Calibri"/>
          <w:iCs/>
          <w:sz w:val="28"/>
          <w:szCs w:val="28"/>
          <w:lang w:eastAsia="zh-CN"/>
        </w:rPr>
        <w:t xml:space="preserve">  Олександр БРОДСЬКИЙ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  <w:r w:rsidRPr="00204F4D">
        <w:rPr>
          <w:rFonts w:eastAsia="Calibri"/>
          <w:iCs/>
          <w:sz w:val="28"/>
          <w:szCs w:val="28"/>
          <w:lang w:eastAsia="zh-CN"/>
        </w:rPr>
        <w:t xml:space="preserve">Секретар постійної комісії                                                  </w:t>
      </w:r>
      <w:r>
        <w:rPr>
          <w:rFonts w:eastAsia="Calibri"/>
          <w:iCs/>
          <w:sz w:val="28"/>
          <w:szCs w:val="28"/>
          <w:lang w:eastAsia="zh-CN"/>
        </w:rPr>
        <w:t xml:space="preserve">  </w:t>
      </w:r>
      <w:r w:rsidRPr="00204F4D">
        <w:rPr>
          <w:rFonts w:eastAsia="Calibri"/>
          <w:iCs/>
          <w:sz w:val="28"/>
          <w:szCs w:val="28"/>
          <w:lang w:eastAsia="zh-CN"/>
        </w:rPr>
        <w:t xml:space="preserve">  Тарас КРИВОРУЧКО</w:t>
      </w: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</w:p>
    <w:p w:rsidR="009972D0" w:rsidRPr="00204F4D" w:rsidRDefault="009972D0" w:rsidP="009972D0">
      <w:pPr>
        <w:rPr>
          <w:rFonts w:eastAsia="Calibri"/>
          <w:iCs/>
          <w:sz w:val="28"/>
          <w:szCs w:val="28"/>
          <w:lang w:eastAsia="zh-CN"/>
        </w:rPr>
      </w:pPr>
    </w:p>
    <w:p w:rsidR="009972D0" w:rsidRPr="00A71EBF" w:rsidRDefault="009972D0" w:rsidP="009972D0">
      <w:pPr>
        <w:jc w:val="both"/>
        <w:rPr>
          <w:sz w:val="28"/>
          <w:szCs w:val="28"/>
        </w:rPr>
      </w:pPr>
    </w:p>
    <w:p w:rsidR="009972D0" w:rsidRPr="00B55F44" w:rsidRDefault="009972D0" w:rsidP="009972D0">
      <w:pPr>
        <w:suppressAutoHyphens/>
        <w:overflowPunct w:val="0"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B55F44">
        <w:rPr>
          <w:rFonts w:eastAsia="Calibri"/>
          <w:color w:val="00000A"/>
          <w:sz w:val="28"/>
          <w:szCs w:val="28"/>
          <w:lang w:eastAsia="en-US"/>
        </w:rPr>
        <w:t>Постійна комісія Київської міської ради</w:t>
      </w:r>
    </w:p>
    <w:p w:rsidR="009972D0" w:rsidRPr="00B55F44" w:rsidRDefault="009972D0" w:rsidP="009972D0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B55F44">
        <w:rPr>
          <w:rFonts w:eastAsia="Calibri"/>
          <w:kern w:val="2"/>
          <w:sz w:val="28"/>
          <w:szCs w:val="28"/>
          <w:lang w:eastAsia="en-US"/>
        </w:rPr>
        <w:t xml:space="preserve">з питань місцевого самоврядування та </w:t>
      </w:r>
    </w:p>
    <w:p w:rsidR="009972D0" w:rsidRPr="00B55F44" w:rsidRDefault="009972D0" w:rsidP="009972D0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B55F44">
        <w:rPr>
          <w:rFonts w:eastAsia="Calibri"/>
          <w:kern w:val="2"/>
          <w:sz w:val="28"/>
          <w:szCs w:val="28"/>
          <w:lang w:eastAsia="en-US"/>
        </w:rPr>
        <w:t xml:space="preserve">зовнішніх  </w:t>
      </w:r>
      <w:proofErr w:type="spellStart"/>
      <w:r w:rsidRPr="00B55F44">
        <w:rPr>
          <w:rFonts w:eastAsia="Calibri"/>
          <w:kern w:val="2"/>
          <w:sz w:val="28"/>
          <w:szCs w:val="28"/>
          <w:lang w:eastAsia="en-US"/>
        </w:rPr>
        <w:t>зв’язків</w:t>
      </w:r>
      <w:proofErr w:type="spellEnd"/>
    </w:p>
    <w:p w:rsidR="009972D0" w:rsidRPr="00B55F44" w:rsidRDefault="009972D0" w:rsidP="009972D0">
      <w:pPr>
        <w:widowControl w:val="0"/>
        <w:suppressAutoHyphens/>
        <w:overflowPunct w:val="0"/>
        <w:jc w:val="center"/>
        <w:textAlignment w:val="baseline"/>
        <w:rPr>
          <w:rFonts w:eastAsia="Calibri"/>
          <w:kern w:val="2"/>
          <w:sz w:val="28"/>
          <w:szCs w:val="28"/>
          <w:lang w:eastAsia="en-US"/>
        </w:rPr>
      </w:pPr>
    </w:p>
    <w:p w:rsidR="009972D0" w:rsidRPr="00B55F44" w:rsidRDefault="009972D0" w:rsidP="009972D0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B55F44">
        <w:rPr>
          <w:rFonts w:eastAsia="Calibri"/>
          <w:kern w:val="2"/>
          <w:sz w:val="28"/>
          <w:szCs w:val="28"/>
          <w:lang w:eastAsia="en-US"/>
        </w:rPr>
        <w:t xml:space="preserve">Голова                                                                                 </w:t>
      </w:r>
      <w:r>
        <w:rPr>
          <w:rFonts w:eastAsia="Calibri"/>
          <w:kern w:val="2"/>
          <w:sz w:val="28"/>
          <w:szCs w:val="28"/>
          <w:lang w:eastAsia="en-US"/>
        </w:rPr>
        <w:t xml:space="preserve">     </w:t>
      </w:r>
      <w:r w:rsidRPr="00B55F44">
        <w:rPr>
          <w:rFonts w:eastAsia="Calibri"/>
          <w:kern w:val="2"/>
          <w:sz w:val="28"/>
          <w:szCs w:val="28"/>
          <w:lang w:eastAsia="en-US"/>
        </w:rPr>
        <w:t xml:space="preserve">   Юлія  ЯРМОЛЕНКО</w:t>
      </w:r>
    </w:p>
    <w:p w:rsidR="009972D0" w:rsidRPr="00B55F44" w:rsidRDefault="009972D0" w:rsidP="009972D0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</w:p>
    <w:p w:rsidR="009972D0" w:rsidRPr="00B55F44" w:rsidRDefault="009972D0" w:rsidP="009972D0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eastAsia="en-US"/>
        </w:rPr>
      </w:pPr>
      <w:r w:rsidRPr="00B55F44">
        <w:rPr>
          <w:rFonts w:eastAsia="Calibri"/>
          <w:kern w:val="2"/>
          <w:sz w:val="28"/>
          <w:szCs w:val="28"/>
          <w:lang w:eastAsia="en-US"/>
        </w:rPr>
        <w:t xml:space="preserve">Секретар                                                                                   </w:t>
      </w:r>
      <w:r>
        <w:rPr>
          <w:rFonts w:eastAsia="Calibri"/>
          <w:kern w:val="2"/>
          <w:sz w:val="28"/>
          <w:szCs w:val="28"/>
          <w:lang w:eastAsia="en-US"/>
        </w:rPr>
        <w:t xml:space="preserve">      </w:t>
      </w:r>
      <w:r w:rsidRPr="00B55F44">
        <w:rPr>
          <w:rFonts w:eastAsia="Calibri"/>
          <w:kern w:val="2"/>
          <w:sz w:val="28"/>
          <w:szCs w:val="28"/>
          <w:lang w:eastAsia="en-US"/>
        </w:rPr>
        <w:t xml:space="preserve">    Ігор ХАЦЕВИЧ</w:t>
      </w:r>
    </w:p>
    <w:p w:rsidR="009972D0" w:rsidRPr="00204F4D" w:rsidRDefault="009972D0" w:rsidP="009972D0">
      <w:pPr>
        <w:rPr>
          <w:rFonts w:eastAsia="Calibri"/>
          <w:b/>
          <w:sz w:val="28"/>
          <w:szCs w:val="28"/>
          <w:lang w:eastAsia="en-US"/>
        </w:rPr>
      </w:pPr>
    </w:p>
    <w:p w:rsidR="009972D0" w:rsidRPr="00204F4D" w:rsidRDefault="009972D0" w:rsidP="009972D0">
      <w:pPr>
        <w:rPr>
          <w:rFonts w:eastAsia="Calibri"/>
          <w:b/>
          <w:sz w:val="28"/>
          <w:szCs w:val="28"/>
          <w:lang w:eastAsia="en-US"/>
        </w:rPr>
      </w:pPr>
    </w:p>
    <w:p w:rsidR="009972D0" w:rsidRPr="00204F4D" w:rsidRDefault="009972D0" w:rsidP="009972D0">
      <w:pPr>
        <w:rPr>
          <w:rFonts w:eastAsia="Calibri"/>
          <w:b/>
          <w:sz w:val="28"/>
          <w:szCs w:val="28"/>
          <w:lang w:eastAsia="en-US"/>
        </w:rPr>
      </w:pPr>
    </w:p>
    <w:p w:rsidR="009972D0" w:rsidRPr="00204F4D" w:rsidRDefault="009972D0" w:rsidP="009972D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Pr="00204F4D">
        <w:rPr>
          <w:rFonts w:eastAsia="Calibri"/>
          <w:sz w:val="28"/>
          <w:szCs w:val="28"/>
          <w:lang w:eastAsia="en-US"/>
        </w:rPr>
        <w:t xml:space="preserve">ачальника </w:t>
      </w:r>
      <w:r>
        <w:rPr>
          <w:rFonts w:eastAsia="Calibri"/>
          <w:sz w:val="28"/>
          <w:szCs w:val="28"/>
          <w:lang w:eastAsia="en-US"/>
        </w:rPr>
        <w:t>у</w:t>
      </w:r>
      <w:r w:rsidRPr="00204F4D">
        <w:rPr>
          <w:rFonts w:eastAsia="Calibri"/>
          <w:sz w:val="28"/>
          <w:szCs w:val="28"/>
          <w:lang w:eastAsia="en-US"/>
        </w:rPr>
        <w:t>правління</w:t>
      </w:r>
    </w:p>
    <w:p w:rsidR="009972D0" w:rsidRPr="00204F4D" w:rsidRDefault="009972D0" w:rsidP="009972D0">
      <w:pPr>
        <w:rPr>
          <w:rFonts w:eastAsia="Calibri"/>
          <w:sz w:val="28"/>
          <w:szCs w:val="28"/>
          <w:lang w:eastAsia="en-US"/>
        </w:rPr>
      </w:pPr>
      <w:r w:rsidRPr="00204F4D">
        <w:rPr>
          <w:rFonts w:eastAsia="Calibri"/>
          <w:sz w:val="28"/>
          <w:szCs w:val="28"/>
          <w:lang w:eastAsia="en-US"/>
        </w:rPr>
        <w:t xml:space="preserve">правового забезпечення діяльності </w:t>
      </w:r>
    </w:p>
    <w:p w:rsidR="009972D0" w:rsidRPr="00204F4D" w:rsidRDefault="009972D0" w:rsidP="009972D0">
      <w:pPr>
        <w:jc w:val="both"/>
        <w:rPr>
          <w:sz w:val="28"/>
          <w:szCs w:val="28"/>
        </w:rPr>
      </w:pPr>
      <w:r w:rsidRPr="00204F4D">
        <w:rPr>
          <w:rFonts w:eastAsia="Calibri"/>
          <w:sz w:val="28"/>
          <w:szCs w:val="28"/>
          <w:lang w:eastAsia="en-US"/>
        </w:rPr>
        <w:t>Київської міської ради</w:t>
      </w:r>
      <w:r w:rsidRPr="00204F4D">
        <w:rPr>
          <w:rFonts w:eastAsia="Calibri"/>
          <w:sz w:val="28"/>
          <w:szCs w:val="28"/>
          <w:lang w:eastAsia="en-US"/>
        </w:rPr>
        <w:tab/>
      </w:r>
      <w:r w:rsidRPr="00204F4D">
        <w:rPr>
          <w:rFonts w:eastAsia="Calibri"/>
          <w:sz w:val="28"/>
          <w:szCs w:val="28"/>
          <w:lang w:eastAsia="en-US"/>
        </w:rPr>
        <w:tab/>
      </w:r>
      <w:r w:rsidRPr="00204F4D">
        <w:rPr>
          <w:rFonts w:eastAsia="Calibri"/>
          <w:sz w:val="28"/>
          <w:szCs w:val="28"/>
          <w:lang w:eastAsia="en-US"/>
        </w:rPr>
        <w:tab/>
      </w:r>
      <w:r w:rsidRPr="00204F4D">
        <w:rPr>
          <w:rFonts w:eastAsia="Calibri"/>
          <w:sz w:val="28"/>
          <w:szCs w:val="28"/>
          <w:lang w:eastAsia="en-US"/>
        </w:rPr>
        <w:tab/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204F4D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204F4D">
        <w:rPr>
          <w:rFonts w:eastAsia="Calibri"/>
          <w:sz w:val="28"/>
          <w:szCs w:val="28"/>
          <w:lang w:eastAsia="en-US"/>
        </w:rPr>
        <w:t xml:space="preserve">   Валентина ПОЛОЖИШНИК</w:t>
      </w:r>
    </w:p>
    <w:p w:rsidR="009972D0" w:rsidRPr="0097376A" w:rsidRDefault="009972D0" w:rsidP="009972D0">
      <w:pPr>
        <w:rPr>
          <w:rFonts w:eastAsia="Calibri"/>
          <w:sz w:val="27"/>
          <w:szCs w:val="27"/>
          <w:lang w:eastAsia="en-US"/>
        </w:rPr>
      </w:pPr>
    </w:p>
    <w:p w:rsidR="000553EA" w:rsidRDefault="000553EA" w:rsidP="009B41C5">
      <w:pPr>
        <w:ind w:left="4962"/>
        <w:jc w:val="both"/>
        <w:rPr>
          <w:sz w:val="27"/>
          <w:szCs w:val="27"/>
        </w:rPr>
      </w:pPr>
    </w:p>
    <w:p w:rsidR="009972D0" w:rsidRDefault="009972D0" w:rsidP="009B41C5">
      <w:pPr>
        <w:ind w:left="4962"/>
        <w:jc w:val="both"/>
        <w:rPr>
          <w:sz w:val="27"/>
          <w:szCs w:val="27"/>
        </w:rPr>
      </w:pPr>
    </w:p>
    <w:p w:rsidR="009972D0" w:rsidRDefault="009972D0" w:rsidP="009B41C5">
      <w:pPr>
        <w:ind w:left="4962"/>
        <w:jc w:val="both"/>
        <w:rPr>
          <w:sz w:val="27"/>
          <w:szCs w:val="27"/>
        </w:rPr>
      </w:pPr>
    </w:p>
    <w:p w:rsidR="00F119B1" w:rsidRDefault="00F119B1" w:rsidP="009B41C5">
      <w:pPr>
        <w:ind w:left="4962"/>
        <w:jc w:val="both"/>
        <w:rPr>
          <w:sz w:val="27"/>
          <w:szCs w:val="27"/>
        </w:rPr>
      </w:pPr>
    </w:p>
    <w:p w:rsidR="00F119B1" w:rsidRDefault="00F119B1" w:rsidP="009B41C5">
      <w:pPr>
        <w:ind w:left="4962"/>
        <w:jc w:val="both"/>
        <w:rPr>
          <w:sz w:val="27"/>
          <w:szCs w:val="27"/>
        </w:rPr>
      </w:pPr>
    </w:p>
    <w:p w:rsidR="00F119B1" w:rsidRDefault="00F119B1" w:rsidP="009B41C5">
      <w:pPr>
        <w:ind w:left="4962"/>
        <w:jc w:val="both"/>
        <w:rPr>
          <w:sz w:val="27"/>
          <w:szCs w:val="27"/>
        </w:rPr>
      </w:pPr>
      <w:bookmarkStart w:id="0" w:name="_GoBack"/>
      <w:bookmarkEnd w:id="0"/>
    </w:p>
    <w:sectPr w:rsidR="00F119B1" w:rsidSect="009972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37E642A3"/>
    <w:multiLevelType w:val="hybridMultilevel"/>
    <w:tmpl w:val="7334EF2C"/>
    <w:lvl w:ilvl="0" w:tplc="0D026772">
      <w:numFmt w:val="bullet"/>
      <w:lvlText w:val="-"/>
      <w:lvlJc w:val="left"/>
      <w:pPr>
        <w:ind w:left="234" w:hanging="56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E51AB2CE">
      <w:numFmt w:val="bullet"/>
      <w:lvlText w:val="•"/>
      <w:lvlJc w:val="left"/>
      <w:pPr>
        <w:ind w:left="1270" w:hanging="567"/>
      </w:pPr>
      <w:rPr>
        <w:rFonts w:hint="default"/>
        <w:lang w:val="uk-UA" w:eastAsia="en-US" w:bidi="ar-SA"/>
      </w:rPr>
    </w:lvl>
    <w:lvl w:ilvl="2" w:tplc="FE687BF4">
      <w:numFmt w:val="bullet"/>
      <w:lvlText w:val="•"/>
      <w:lvlJc w:val="left"/>
      <w:pPr>
        <w:ind w:left="2300" w:hanging="567"/>
      </w:pPr>
      <w:rPr>
        <w:rFonts w:hint="default"/>
        <w:lang w:val="uk-UA" w:eastAsia="en-US" w:bidi="ar-SA"/>
      </w:rPr>
    </w:lvl>
    <w:lvl w:ilvl="3" w:tplc="9B64BEFC">
      <w:numFmt w:val="bullet"/>
      <w:lvlText w:val="•"/>
      <w:lvlJc w:val="left"/>
      <w:pPr>
        <w:ind w:left="3331" w:hanging="567"/>
      </w:pPr>
      <w:rPr>
        <w:rFonts w:hint="default"/>
        <w:lang w:val="uk-UA" w:eastAsia="en-US" w:bidi="ar-SA"/>
      </w:rPr>
    </w:lvl>
    <w:lvl w:ilvl="4" w:tplc="7EBC8932">
      <w:numFmt w:val="bullet"/>
      <w:lvlText w:val="•"/>
      <w:lvlJc w:val="left"/>
      <w:pPr>
        <w:ind w:left="4361" w:hanging="567"/>
      </w:pPr>
      <w:rPr>
        <w:rFonts w:hint="default"/>
        <w:lang w:val="uk-UA" w:eastAsia="en-US" w:bidi="ar-SA"/>
      </w:rPr>
    </w:lvl>
    <w:lvl w:ilvl="5" w:tplc="E628325A">
      <w:numFmt w:val="bullet"/>
      <w:lvlText w:val="•"/>
      <w:lvlJc w:val="left"/>
      <w:pPr>
        <w:ind w:left="5392" w:hanging="567"/>
      </w:pPr>
      <w:rPr>
        <w:rFonts w:hint="default"/>
        <w:lang w:val="uk-UA" w:eastAsia="en-US" w:bidi="ar-SA"/>
      </w:rPr>
    </w:lvl>
    <w:lvl w:ilvl="6" w:tplc="10BA25E6">
      <w:numFmt w:val="bullet"/>
      <w:lvlText w:val="•"/>
      <w:lvlJc w:val="left"/>
      <w:pPr>
        <w:ind w:left="6422" w:hanging="567"/>
      </w:pPr>
      <w:rPr>
        <w:rFonts w:hint="default"/>
        <w:lang w:val="uk-UA" w:eastAsia="en-US" w:bidi="ar-SA"/>
      </w:rPr>
    </w:lvl>
    <w:lvl w:ilvl="7" w:tplc="4342BE52">
      <w:numFmt w:val="bullet"/>
      <w:lvlText w:val="•"/>
      <w:lvlJc w:val="left"/>
      <w:pPr>
        <w:ind w:left="7452" w:hanging="567"/>
      </w:pPr>
      <w:rPr>
        <w:rFonts w:hint="default"/>
        <w:lang w:val="uk-UA" w:eastAsia="en-US" w:bidi="ar-SA"/>
      </w:rPr>
    </w:lvl>
    <w:lvl w:ilvl="8" w:tplc="EC76285A">
      <w:numFmt w:val="bullet"/>
      <w:lvlText w:val="•"/>
      <w:lvlJc w:val="left"/>
      <w:pPr>
        <w:ind w:left="8483" w:hanging="567"/>
      </w:pPr>
      <w:rPr>
        <w:rFonts w:hint="default"/>
        <w:lang w:val="uk-UA" w:eastAsia="en-US" w:bidi="ar-SA"/>
      </w:rPr>
    </w:lvl>
  </w:abstractNum>
  <w:abstractNum w:abstractNumId="2" w15:restartNumberingAfterBreak="0">
    <w:nsid w:val="59EA2E0E"/>
    <w:multiLevelType w:val="hybridMultilevel"/>
    <w:tmpl w:val="F89AE2F6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8CE"/>
    <w:rsid w:val="000014FB"/>
    <w:rsid w:val="0000536E"/>
    <w:rsid w:val="00011D3B"/>
    <w:rsid w:val="000547AF"/>
    <w:rsid w:val="000553EA"/>
    <w:rsid w:val="0008531B"/>
    <w:rsid w:val="000D6637"/>
    <w:rsid w:val="000D6B3F"/>
    <w:rsid w:val="000F059A"/>
    <w:rsid w:val="00105EB2"/>
    <w:rsid w:val="00122856"/>
    <w:rsid w:val="001416F5"/>
    <w:rsid w:val="00190B0F"/>
    <w:rsid w:val="00227675"/>
    <w:rsid w:val="0025582C"/>
    <w:rsid w:val="0028634A"/>
    <w:rsid w:val="00297C08"/>
    <w:rsid w:val="002D23E0"/>
    <w:rsid w:val="003101A7"/>
    <w:rsid w:val="003334A7"/>
    <w:rsid w:val="0039628A"/>
    <w:rsid w:val="003A594B"/>
    <w:rsid w:val="003B118D"/>
    <w:rsid w:val="003B1509"/>
    <w:rsid w:val="003C2C21"/>
    <w:rsid w:val="003E7AFA"/>
    <w:rsid w:val="00412918"/>
    <w:rsid w:val="00414D16"/>
    <w:rsid w:val="00437C01"/>
    <w:rsid w:val="00466218"/>
    <w:rsid w:val="00495C2F"/>
    <w:rsid w:val="004B441F"/>
    <w:rsid w:val="004D3111"/>
    <w:rsid w:val="00500832"/>
    <w:rsid w:val="00515D93"/>
    <w:rsid w:val="005225C9"/>
    <w:rsid w:val="00571E23"/>
    <w:rsid w:val="0059301E"/>
    <w:rsid w:val="005B661E"/>
    <w:rsid w:val="00625AF6"/>
    <w:rsid w:val="00625C45"/>
    <w:rsid w:val="00625DB0"/>
    <w:rsid w:val="00666213"/>
    <w:rsid w:val="00685EFE"/>
    <w:rsid w:val="006A28CE"/>
    <w:rsid w:val="006B2114"/>
    <w:rsid w:val="006D74FD"/>
    <w:rsid w:val="006E2729"/>
    <w:rsid w:val="00706B30"/>
    <w:rsid w:val="00722939"/>
    <w:rsid w:val="00733495"/>
    <w:rsid w:val="007344CF"/>
    <w:rsid w:val="00791EC7"/>
    <w:rsid w:val="007B2D5D"/>
    <w:rsid w:val="007D4F59"/>
    <w:rsid w:val="007D7239"/>
    <w:rsid w:val="00812D41"/>
    <w:rsid w:val="008B52D8"/>
    <w:rsid w:val="008C618B"/>
    <w:rsid w:val="00916C9D"/>
    <w:rsid w:val="009368A9"/>
    <w:rsid w:val="009972D0"/>
    <w:rsid w:val="009A7FD9"/>
    <w:rsid w:val="009B41C5"/>
    <w:rsid w:val="00A260D1"/>
    <w:rsid w:val="00A32268"/>
    <w:rsid w:val="00A369E3"/>
    <w:rsid w:val="00A6551D"/>
    <w:rsid w:val="00A71EBF"/>
    <w:rsid w:val="00A936CA"/>
    <w:rsid w:val="00AA19D9"/>
    <w:rsid w:val="00AD765D"/>
    <w:rsid w:val="00AE3EFD"/>
    <w:rsid w:val="00B20FF0"/>
    <w:rsid w:val="00B55F44"/>
    <w:rsid w:val="00B60337"/>
    <w:rsid w:val="00BB1D5B"/>
    <w:rsid w:val="00BB6C4D"/>
    <w:rsid w:val="00BD676B"/>
    <w:rsid w:val="00BE1B57"/>
    <w:rsid w:val="00C13F2E"/>
    <w:rsid w:val="00C3555C"/>
    <w:rsid w:val="00C816A4"/>
    <w:rsid w:val="00C82B2D"/>
    <w:rsid w:val="00CC0C20"/>
    <w:rsid w:val="00CF2682"/>
    <w:rsid w:val="00D01835"/>
    <w:rsid w:val="00D337F0"/>
    <w:rsid w:val="00D97B14"/>
    <w:rsid w:val="00DD0D70"/>
    <w:rsid w:val="00DD5D4C"/>
    <w:rsid w:val="00E00F65"/>
    <w:rsid w:val="00E016E4"/>
    <w:rsid w:val="00E06078"/>
    <w:rsid w:val="00E256A0"/>
    <w:rsid w:val="00E907C0"/>
    <w:rsid w:val="00E958C5"/>
    <w:rsid w:val="00EA1A5D"/>
    <w:rsid w:val="00EE2484"/>
    <w:rsid w:val="00F119B1"/>
    <w:rsid w:val="00F33FF0"/>
    <w:rsid w:val="00F8034C"/>
    <w:rsid w:val="00F80A34"/>
    <w:rsid w:val="00FC0EC0"/>
    <w:rsid w:val="00FD1872"/>
    <w:rsid w:val="00FF1490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E8CEAE-DB68-4BCE-9819-C31555D0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1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B41C5"/>
    <w:pPr>
      <w:keepNext/>
      <w:spacing w:before="240" w:after="60"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B41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B41C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4">
    <w:name w:val="List Paragraph"/>
    <w:basedOn w:val="a"/>
    <w:uiPriority w:val="1"/>
    <w:qFormat/>
    <w:rsid w:val="009B41C5"/>
    <w:pPr>
      <w:ind w:left="720"/>
      <w:contextualSpacing/>
    </w:pPr>
  </w:style>
  <w:style w:type="paragraph" w:customStyle="1" w:styleId="1">
    <w:name w:val="Обычный (веб)1"/>
    <w:basedOn w:val="a"/>
    <w:uiPriority w:val="99"/>
    <w:rsid w:val="009B41C5"/>
    <w:pPr>
      <w:widowControl w:val="0"/>
      <w:suppressAutoHyphens/>
      <w:spacing w:before="280" w:after="280"/>
    </w:pPr>
    <w:rPr>
      <w:rFonts w:ascii="Liberation Serif" w:eastAsia="font294" w:hAnsi="Liberation Serif"/>
      <w:kern w:val="2"/>
      <w:sz w:val="24"/>
      <w:szCs w:val="24"/>
      <w:lang w:bidi="hi-IN"/>
    </w:rPr>
  </w:style>
  <w:style w:type="character" w:customStyle="1" w:styleId="docdata">
    <w:name w:val="docdata"/>
    <w:aliases w:val="docy,v5,2139,baiaagaaboqcaaadlayaaawibgaaaaaaaaaaaaaaaaaaaaaaaaaaaaaaaaaaaaaaaaaaaaaaaaaaaaaaaaaaaaaaaaaaaaaaaaaaaaaaaaaaaaaaaaaaaaaaaaaaaaaaaaaaaaaaaaaaaaaaaaaaaaaaaaaaaaaaaaaaaaaaaaaaaaaaaaaaaaaaaaaaaaaaaaaaaaaaaaaaaaaaaaaaaaaaaaaaaaaaaaaaaaaa"/>
    <w:basedOn w:val="a0"/>
    <w:rsid w:val="009B41C5"/>
  </w:style>
  <w:style w:type="character" w:styleId="a5">
    <w:name w:val="Hyperlink"/>
    <w:basedOn w:val="a0"/>
    <w:uiPriority w:val="99"/>
    <w:semiHidden/>
    <w:unhideWhenUsed/>
    <w:rsid w:val="009B41C5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571E23"/>
    <w:pPr>
      <w:widowControl w:val="0"/>
      <w:autoSpaceDE w:val="0"/>
      <w:autoSpaceDN w:val="0"/>
      <w:ind w:left="234" w:firstLine="850"/>
      <w:jc w:val="both"/>
    </w:pPr>
    <w:rPr>
      <w:sz w:val="28"/>
      <w:szCs w:val="28"/>
      <w:lang w:eastAsia="en-US"/>
    </w:rPr>
  </w:style>
  <w:style w:type="character" w:customStyle="1" w:styleId="a7">
    <w:name w:val="Основний текст Знак"/>
    <w:basedOn w:val="a0"/>
    <w:link w:val="a6"/>
    <w:uiPriority w:val="1"/>
    <w:rsid w:val="00571E2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016E4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016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3334A7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tj">
    <w:name w:val="tj"/>
    <w:basedOn w:val="a"/>
    <w:rsid w:val="00A71EBF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FF1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2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2085</Words>
  <Characters>1189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Antonyuk Valentyna</cp:lastModifiedBy>
  <cp:revision>3</cp:revision>
  <cp:lastPrinted>2023-10-17T05:18:00Z</cp:lastPrinted>
  <dcterms:created xsi:type="dcterms:W3CDTF">2023-10-19T13:19:00Z</dcterms:created>
  <dcterms:modified xsi:type="dcterms:W3CDTF">2023-10-26T09:08:00Z</dcterms:modified>
</cp:coreProperties>
</file>