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BA87C4" w14:textId="77777777" w:rsidR="001E0E6B" w:rsidRPr="001E0E6B" w:rsidRDefault="001E0E6B" w:rsidP="001E0E6B">
      <w:pPr>
        <w:tabs>
          <w:tab w:val="left" w:pos="4395"/>
        </w:tabs>
        <w:jc w:val="center"/>
        <w:rPr>
          <w:rFonts w:ascii="Times New Roman" w:hAnsi="Times New Roman" w:cs="Times New Roman"/>
          <w:sz w:val="28"/>
          <w:szCs w:val="28"/>
        </w:rPr>
      </w:pPr>
      <w:bookmarkStart w:id="0" w:name="_Hlk182917743"/>
      <w:r w:rsidRPr="001E0E6B">
        <w:rPr>
          <w:rFonts w:ascii="Times New Roman" w:hAnsi="Times New Roman" w:cs="Times New Roman"/>
          <w:noProof/>
          <w:sz w:val="28"/>
          <w:szCs w:val="28"/>
        </w:rPr>
        <w:drawing>
          <wp:inline distT="0" distB="0" distL="0" distR="0" wp14:anchorId="12EECB0C" wp14:editId="6DF045A7">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5F7404B" w14:textId="77777777" w:rsidR="001E0E6B" w:rsidRPr="001E0E6B" w:rsidRDefault="001E0E6B" w:rsidP="001E0E6B">
      <w:pPr>
        <w:tabs>
          <w:tab w:val="left" w:pos="4395"/>
        </w:tabs>
        <w:ind w:right="-1"/>
        <w:rPr>
          <w:rFonts w:ascii="Times New Roman" w:hAnsi="Times New Roman" w:cs="Times New Roman"/>
          <w:sz w:val="28"/>
          <w:szCs w:val="28"/>
        </w:rPr>
      </w:pPr>
    </w:p>
    <w:p w14:paraId="596A7222" w14:textId="77777777" w:rsidR="001E0E6B" w:rsidRPr="001E0E6B" w:rsidRDefault="001E0E6B" w:rsidP="001E0E6B">
      <w:pPr>
        <w:tabs>
          <w:tab w:val="left" w:pos="4395"/>
        </w:tabs>
        <w:ind w:right="-1"/>
        <w:jc w:val="center"/>
        <w:rPr>
          <w:rFonts w:ascii="Times New Roman" w:hAnsi="Times New Roman" w:cs="Times New Roman"/>
          <w:b/>
          <w:color w:val="0D0D0D" w:themeColor="text1" w:themeTint="F2"/>
          <w:sz w:val="28"/>
          <w:szCs w:val="28"/>
        </w:rPr>
      </w:pPr>
      <w:r w:rsidRPr="001E0E6B">
        <w:rPr>
          <w:rFonts w:ascii="Times New Roman" w:hAnsi="Times New Roman" w:cs="Times New Roman"/>
          <w:b/>
          <w:color w:val="0D0D0D" w:themeColor="text1" w:themeTint="F2"/>
          <w:sz w:val="28"/>
          <w:szCs w:val="28"/>
        </w:rPr>
        <w:t>КИЇВСЬКА МІСЬКА РАДА</w:t>
      </w:r>
    </w:p>
    <w:p w14:paraId="63A969FA" w14:textId="4F5ADEA0" w:rsidR="001E0E6B" w:rsidRPr="001E0E6B" w:rsidRDefault="001E0E6B" w:rsidP="001E0E6B">
      <w:pPr>
        <w:tabs>
          <w:tab w:val="left" w:pos="4395"/>
        </w:tabs>
        <w:ind w:right="-1"/>
        <w:jc w:val="center"/>
        <w:rPr>
          <w:rFonts w:ascii="Times New Roman" w:hAnsi="Times New Roman" w:cs="Times New Roman"/>
          <w:color w:val="0D0D0D" w:themeColor="text1" w:themeTint="F2"/>
          <w:sz w:val="28"/>
          <w:szCs w:val="28"/>
        </w:rPr>
      </w:pPr>
      <w:r w:rsidRPr="001E0E6B">
        <w:rPr>
          <w:rFonts w:ascii="Times New Roman" w:hAnsi="Times New Roman" w:cs="Times New Roman"/>
          <w:color w:val="0D0D0D" w:themeColor="text1" w:themeTint="F2"/>
          <w:sz w:val="28"/>
          <w:szCs w:val="28"/>
          <w:lang w:val="en-US"/>
        </w:rPr>
        <w:t>V</w:t>
      </w:r>
      <w:r w:rsidRPr="001E0E6B">
        <w:rPr>
          <w:rFonts w:ascii="Times New Roman" w:hAnsi="Times New Roman" w:cs="Times New Roman"/>
          <w:color w:val="0D0D0D" w:themeColor="text1" w:themeTint="F2"/>
          <w:sz w:val="28"/>
          <w:szCs w:val="28"/>
        </w:rPr>
        <w:t xml:space="preserve"> сесія IX скликання</w:t>
      </w:r>
    </w:p>
    <w:p w14:paraId="75537DAC" w14:textId="77777777" w:rsidR="001E0E6B" w:rsidRPr="001E0E6B" w:rsidRDefault="001E0E6B" w:rsidP="001E0E6B">
      <w:pPr>
        <w:tabs>
          <w:tab w:val="left" w:pos="4395"/>
        </w:tabs>
        <w:ind w:right="-1"/>
        <w:jc w:val="center"/>
        <w:rPr>
          <w:rFonts w:ascii="Times New Roman" w:hAnsi="Times New Roman" w:cs="Times New Roman"/>
          <w:color w:val="0D0D0D" w:themeColor="text1" w:themeTint="F2"/>
          <w:sz w:val="28"/>
          <w:szCs w:val="28"/>
        </w:rPr>
      </w:pPr>
    </w:p>
    <w:p w14:paraId="1F09383B" w14:textId="77777777" w:rsidR="001E0E6B" w:rsidRDefault="001E0E6B" w:rsidP="001E0E6B">
      <w:pPr>
        <w:tabs>
          <w:tab w:val="left" w:pos="4395"/>
        </w:tabs>
        <w:ind w:right="-1"/>
        <w:jc w:val="center"/>
        <w:rPr>
          <w:rFonts w:ascii="Times New Roman" w:hAnsi="Times New Roman" w:cs="Times New Roman"/>
          <w:b/>
          <w:color w:val="0D0D0D" w:themeColor="text1" w:themeTint="F2"/>
          <w:sz w:val="28"/>
          <w:szCs w:val="28"/>
        </w:rPr>
      </w:pPr>
      <w:r w:rsidRPr="001E0E6B">
        <w:rPr>
          <w:rFonts w:ascii="Times New Roman" w:hAnsi="Times New Roman" w:cs="Times New Roman"/>
          <w:b/>
          <w:color w:val="0D0D0D" w:themeColor="text1" w:themeTint="F2"/>
          <w:sz w:val="28"/>
          <w:szCs w:val="28"/>
        </w:rPr>
        <w:t xml:space="preserve">Р І Ш Е Н </w:t>
      </w:r>
      <w:proofErr w:type="spellStart"/>
      <w:r w:rsidRPr="001E0E6B">
        <w:rPr>
          <w:rFonts w:ascii="Times New Roman" w:hAnsi="Times New Roman" w:cs="Times New Roman"/>
          <w:b/>
          <w:color w:val="0D0D0D" w:themeColor="text1" w:themeTint="F2"/>
          <w:sz w:val="28"/>
          <w:szCs w:val="28"/>
        </w:rPr>
        <w:t>Н</w:t>
      </w:r>
      <w:proofErr w:type="spellEnd"/>
      <w:r w:rsidRPr="001E0E6B">
        <w:rPr>
          <w:rFonts w:ascii="Times New Roman" w:hAnsi="Times New Roman" w:cs="Times New Roman"/>
          <w:b/>
          <w:color w:val="0D0D0D" w:themeColor="text1" w:themeTint="F2"/>
          <w:sz w:val="28"/>
          <w:szCs w:val="28"/>
        </w:rPr>
        <w:t xml:space="preserve"> Я</w:t>
      </w:r>
    </w:p>
    <w:p w14:paraId="2DA748C5" w14:textId="77777777" w:rsidR="001E0E6B" w:rsidRPr="001E0E6B" w:rsidRDefault="001E0E6B" w:rsidP="001E0E6B">
      <w:pPr>
        <w:tabs>
          <w:tab w:val="left" w:pos="4395"/>
        </w:tabs>
        <w:ind w:right="-1"/>
        <w:jc w:val="center"/>
        <w:rPr>
          <w:rFonts w:ascii="Times New Roman" w:hAnsi="Times New Roman" w:cs="Times New Roman"/>
          <w:b/>
          <w:color w:val="0D0D0D" w:themeColor="text1" w:themeTint="F2"/>
          <w:sz w:val="28"/>
          <w:szCs w:val="28"/>
        </w:rPr>
      </w:pPr>
    </w:p>
    <w:p w14:paraId="1BEDF578" w14:textId="059F6F5B" w:rsidR="001E0E6B" w:rsidRPr="001E0E6B" w:rsidRDefault="001E0E6B" w:rsidP="001E0E6B">
      <w:pPr>
        <w:tabs>
          <w:tab w:val="left" w:pos="4395"/>
        </w:tabs>
        <w:ind w:right="-1"/>
        <w:rPr>
          <w:rFonts w:ascii="Times New Roman" w:hAnsi="Times New Roman" w:cs="Times New Roman"/>
          <w:color w:val="0D0D0D" w:themeColor="text1" w:themeTint="F2"/>
          <w:sz w:val="28"/>
          <w:szCs w:val="28"/>
        </w:rPr>
      </w:pPr>
      <w:r w:rsidRPr="001E0E6B">
        <w:rPr>
          <w:rFonts w:ascii="Times New Roman" w:hAnsi="Times New Roman" w:cs="Times New Roman"/>
          <w:color w:val="0D0D0D" w:themeColor="text1" w:themeTint="F2"/>
          <w:sz w:val="28"/>
          <w:szCs w:val="28"/>
        </w:rPr>
        <w:t xml:space="preserve">_______________                          Київ                </w:t>
      </w:r>
      <w:r>
        <w:rPr>
          <w:rFonts w:ascii="Times New Roman" w:hAnsi="Times New Roman" w:cs="Times New Roman"/>
          <w:color w:val="0D0D0D" w:themeColor="text1" w:themeTint="F2"/>
          <w:sz w:val="28"/>
          <w:szCs w:val="28"/>
        </w:rPr>
        <w:t xml:space="preserve">                </w:t>
      </w:r>
      <w:r w:rsidRPr="001E0E6B">
        <w:rPr>
          <w:rFonts w:ascii="Times New Roman" w:hAnsi="Times New Roman" w:cs="Times New Roman"/>
          <w:color w:val="0D0D0D" w:themeColor="text1" w:themeTint="F2"/>
          <w:sz w:val="28"/>
          <w:szCs w:val="28"/>
        </w:rPr>
        <w:t xml:space="preserve">      № _______________</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tblGrid>
      <w:tr w:rsidR="00024E90" w:rsidRPr="00EF239F" w14:paraId="220C62EA" w14:textId="77777777" w:rsidTr="00024E90">
        <w:tc>
          <w:tcPr>
            <w:tcW w:w="4390" w:type="dxa"/>
          </w:tcPr>
          <w:p w14:paraId="2A0219DF" w14:textId="77777777" w:rsidR="001E0E6B" w:rsidRDefault="001E0E6B" w:rsidP="00024E90">
            <w:pPr>
              <w:rPr>
                <w:rFonts w:ascii="Times New Roman" w:hAnsi="Times New Roman" w:cs="Times New Roman"/>
                <w:b/>
                <w:sz w:val="28"/>
                <w:szCs w:val="28"/>
              </w:rPr>
            </w:pPr>
          </w:p>
          <w:p w14:paraId="507FBBF7" w14:textId="77777777" w:rsidR="001E0E6B" w:rsidRDefault="001E0E6B" w:rsidP="00024E90">
            <w:pPr>
              <w:rPr>
                <w:rFonts w:ascii="Times New Roman" w:hAnsi="Times New Roman" w:cs="Times New Roman"/>
                <w:b/>
                <w:sz w:val="28"/>
                <w:szCs w:val="28"/>
              </w:rPr>
            </w:pPr>
          </w:p>
          <w:p w14:paraId="22880FED" w14:textId="08B4E2B5" w:rsidR="00024E90" w:rsidRPr="00EF239F" w:rsidRDefault="00024E90" w:rsidP="00024E90">
            <w:pPr>
              <w:rPr>
                <w:rFonts w:ascii="Times New Roman" w:hAnsi="Times New Roman" w:cs="Times New Roman"/>
                <w:b/>
                <w:sz w:val="28"/>
                <w:szCs w:val="28"/>
              </w:rPr>
            </w:pPr>
            <w:r w:rsidRPr="00EF239F">
              <w:rPr>
                <w:rFonts w:ascii="Times New Roman" w:hAnsi="Times New Roman" w:cs="Times New Roman"/>
                <w:b/>
                <w:sz w:val="28"/>
                <w:szCs w:val="28"/>
              </w:rPr>
              <w:t xml:space="preserve">Про </w:t>
            </w:r>
            <w:r w:rsidR="00EF239F" w:rsidRPr="00EF239F">
              <w:rPr>
                <w:rFonts w:ascii="Times New Roman" w:hAnsi="Times New Roman" w:cs="Times New Roman"/>
                <w:b/>
                <w:sz w:val="28"/>
                <w:szCs w:val="28"/>
              </w:rPr>
              <w:t>затвердження</w:t>
            </w:r>
            <w:r w:rsidRPr="00EF239F">
              <w:rPr>
                <w:rFonts w:ascii="Times New Roman" w:hAnsi="Times New Roman" w:cs="Times New Roman"/>
                <w:b/>
                <w:sz w:val="28"/>
                <w:szCs w:val="28"/>
              </w:rPr>
              <w:t xml:space="preserve"> Положення</w:t>
            </w:r>
            <w:r w:rsidR="00EF239F" w:rsidRPr="00EF239F">
              <w:rPr>
                <w:rFonts w:ascii="Times New Roman" w:hAnsi="Times New Roman" w:cs="Times New Roman"/>
                <w:b/>
                <w:sz w:val="28"/>
                <w:szCs w:val="28"/>
              </w:rPr>
              <w:t xml:space="preserve"> </w:t>
            </w:r>
            <w:r w:rsidRPr="00EF239F">
              <w:rPr>
                <w:rFonts w:ascii="Times New Roman" w:hAnsi="Times New Roman" w:cs="Times New Roman"/>
                <w:b/>
                <w:sz w:val="28"/>
                <w:szCs w:val="28"/>
              </w:rPr>
              <w:t>про Київський міський територіальний центр соціального обслуговування</w:t>
            </w:r>
          </w:p>
          <w:p w14:paraId="4600A6D0" w14:textId="77777777" w:rsidR="00024E90" w:rsidRPr="00EF239F" w:rsidRDefault="00024E90" w:rsidP="00024E90">
            <w:pPr>
              <w:pStyle w:val="21"/>
              <w:shd w:val="clear" w:color="auto" w:fill="auto"/>
              <w:spacing w:before="0" w:after="0" w:line="240" w:lineRule="auto"/>
              <w:jc w:val="left"/>
              <w:rPr>
                <w:b/>
                <w:color w:val="auto"/>
                <w:sz w:val="28"/>
                <w:szCs w:val="28"/>
              </w:rPr>
            </w:pPr>
          </w:p>
        </w:tc>
      </w:tr>
      <w:bookmarkEnd w:id="0"/>
    </w:tbl>
    <w:p w14:paraId="71A02EB4" w14:textId="77777777" w:rsidR="008B2EAA" w:rsidRPr="00EF239F" w:rsidRDefault="008B2EAA" w:rsidP="00024E90">
      <w:pPr>
        <w:rPr>
          <w:rFonts w:ascii="Times New Roman" w:hAnsi="Times New Roman" w:cs="Times New Roman"/>
          <w:sz w:val="28"/>
          <w:szCs w:val="28"/>
        </w:rPr>
      </w:pPr>
    </w:p>
    <w:p w14:paraId="292CB60A" w14:textId="3394B39E" w:rsidR="008B2EAA" w:rsidRPr="00EF239F" w:rsidRDefault="008B2EAA" w:rsidP="007F004A">
      <w:pPr>
        <w:ind w:firstLine="567"/>
        <w:rPr>
          <w:rFonts w:ascii="Times New Roman" w:hAnsi="Times New Roman" w:cs="Times New Roman"/>
          <w:sz w:val="28"/>
          <w:szCs w:val="28"/>
        </w:rPr>
      </w:pPr>
      <w:r w:rsidRPr="00EF239F">
        <w:rPr>
          <w:rFonts w:ascii="Times New Roman" w:hAnsi="Times New Roman" w:cs="Times New Roman"/>
          <w:sz w:val="28"/>
          <w:szCs w:val="28"/>
        </w:rPr>
        <w:t>Відповідно до законів України</w:t>
      </w:r>
      <w:r w:rsidR="006C4488" w:rsidRPr="00EF239F">
        <w:rPr>
          <w:rFonts w:ascii="Times New Roman" w:hAnsi="Times New Roman" w:cs="Times New Roman"/>
          <w:sz w:val="28"/>
          <w:szCs w:val="28"/>
        </w:rPr>
        <w:t xml:space="preserve"> </w:t>
      </w:r>
      <w:r w:rsidR="00EF239F" w:rsidRPr="00EF239F">
        <w:rPr>
          <w:rFonts w:ascii="Times New Roman" w:hAnsi="Times New Roman" w:cs="Times New Roman"/>
          <w:sz w:val="28"/>
          <w:szCs w:val="28"/>
        </w:rPr>
        <w:t xml:space="preserve">«Про місцеве самоврядування в Україні», «Про </w:t>
      </w:r>
      <w:r w:rsidR="00EF239F" w:rsidRPr="00EF239F">
        <w:rPr>
          <w:rFonts w:ascii="Times New Roman" w:hAnsi="Times New Roman" w:cs="Times New Roman"/>
          <w:bCs/>
          <w:color w:val="333333"/>
          <w:sz w:val="28"/>
          <w:szCs w:val="28"/>
          <w:shd w:val="clear" w:color="auto" w:fill="FFFFFF"/>
        </w:rPr>
        <w:t>державну реєстрацію юридичних осіб, фізичних осіб - підприємців та громадських формувань</w:t>
      </w:r>
      <w:r w:rsidR="00EF239F" w:rsidRPr="00EF239F">
        <w:rPr>
          <w:rFonts w:ascii="Times New Roman" w:hAnsi="Times New Roman" w:cs="Times New Roman"/>
          <w:sz w:val="28"/>
          <w:szCs w:val="28"/>
        </w:rPr>
        <w:t xml:space="preserve">», </w:t>
      </w:r>
      <w:r w:rsidRPr="00EF239F">
        <w:rPr>
          <w:rFonts w:ascii="Times New Roman" w:hAnsi="Times New Roman" w:cs="Times New Roman"/>
          <w:sz w:val="28"/>
          <w:szCs w:val="28"/>
        </w:rPr>
        <w:t>«Про соціальні послуги», «Про державні соціальні стандарти та державні соціальні гарантії»,</w:t>
      </w:r>
      <w:r w:rsidR="004638CE" w:rsidRPr="00EF239F">
        <w:rPr>
          <w:rFonts w:ascii="Times New Roman" w:hAnsi="Times New Roman" w:cs="Times New Roman"/>
          <w:sz w:val="28"/>
          <w:szCs w:val="28"/>
        </w:rPr>
        <w:t xml:space="preserve"> </w:t>
      </w:r>
      <w:r w:rsidRPr="00EF239F">
        <w:rPr>
          <w:rFonts w:ascii="Times New Roman" w:hAnsi="Times New Roman" w:cs="Times New Roman"/>
          <w:sz w:val="28"/>
          <w:szCs w:val="28"/>
        </w:rPr>
        <w:t>постанов</w:t>
      </w:r>
      <w:r w:rsidR="004638CE" w:rsidRPr="00EF239F">
        <w:rPr>
          <w:rFonts w:ascii="Times New Roman" w:hAnsi="Times New Roman" w:cs="Times New Roman"/>
          <w:sz w:val="28"/>
          <w:szCs w:val="28"/>
        </w:rPr>
        <w:t>и</w:t>
      </w:r>
      <w:r w:rsidRPr="00EF239F">
        <w:rPr>
          <w:rFonts w:ascii="Times New Roman" w:hAnsi="Times New Roman" w:cs="Times New Roman"/>
          <w:sz w:val="28"/>
          <w:szCs w:val="28"/>
        </w:rPr>
        <w:t xml:space="preserve"> Кабінету Міністрів України від 29 грудня 2009 року № 1417 «Деякі питання діяльності територіальних центрів соціального обслуговування (надання соціальних послуг)», з </w:t>
      </w:r>
      <w:r w:rsidR="00EF239F" w:rsidRPr="00EF239F">
        <w:rPr>
          <w:rFonts w:ascii="Times New Roman" w:hAnsi="Times New Roman" w:cs="Times New Roman"/>
          <w:sz w:val="28"/>
          <w:szCs w:val="28"/>
        </w:rPr>
        <w:t>урахуванням статті 11 Регламенту Київської міської ради, затвердженого рішенням Київської міської ради від 04 листопада 2021 року № 3135/3176, Київська міська рада</w:t>
      </w:r>
    </w:p>
    <w:p w14:paraId="2E4AC46B" w14:textId="77777777" w:rsidR="00024E90" w:rsidRPr="00EF239F" w:rsidRDefault="00024E90" w:rsidP="00024E90">
      <w:pPr>
        <w:pStyle w:val="21"/>
        <w:shd w:val="clear" w:color="auto" w:fill="auto"/>
        <w:spacing w:before="0" w:after="0" w:line="240" w:lineRule="auto"/>
        <w:ind w:left="80" w:right="40" w:firstLine="740"/>
        <w:rPr>
          <w:sz w:val="28"/>
          <w:szCs w:val="28"/>
        </w:rPr>
      </w:pPr>
    </w:p>
    <w:p w14:paraId="109A0E82" w14:textId="75E02913" w:rsidR="00EF239F" w:rsidRPr="00EF239F" w:rsidRDefault="00EF239F" w:rsidP="00024E90">
      <w:pPr>
        <w:pStyle w:val="21"/>
        <w:shd w:val="clear" w:color="auto" w:fill="auto"/>
        <w:spacing w:before="0" w:after="0" w:line="240" w:lineRule="auto"/>
        <w:ind w:left="80" w:right="40" w:firstLine="740"/>
        <w:rPr>
          <w:b/>
          <w:sz w:val="28"/>
          <w:szCs w:val="28"/>
        </w:rPr>
      </w:pPr>
      <w:r w:rsidRPr="00EF239F">
        <w:rPr>
          <w:b/>
          <w:sz w:val="28"/>
          <w:szCs w:val="28"/>
        </w:rPr>
        <w:t>ВИРІШИЛА:</w:t>
      </w:r>
    </w:p>
    <w:p w14:paraId="6ABB8133" w14:textId="77777777" w:rsidR="00EF239F" w:rsidRPr="00EF239F" w:rsidRDefault="00EF239F" w:rsidP="00024E90">
      <w:pPr>
        <w:pStyle w:val="21"/>
        <w:shd w:val="clear" w:color="auto" w:fill="auto"/>
        <w:spacing w:before="0" w:after="0" w:line="240" w:lineRule="auto"/>
        <w:ind w:left="80" w:right="40" w:firstLine="740"/>
        <w:rPr>
          <w:b/>
          <w:sz w:val="28"/>
          <w:szCs w:val="28"/>
        </w:rPr>
      </w:pPr>
    </w:p>
    <w:p w14:paraId="71587C71" w14:textId="77C14ACA" w:rsidR="00024E90" w:rsidRPr="00EF239F" w:rsidRDefault="00EF239F" w:rsidP="00EF239F">
      <w:pPr>
        <w:pStyle w:val="a5"/>
        <w:numPr>
          <w:ilvl w:val="0"/>
          <w:numId w:val="25"/>
        </w:numPr>
        <w:ind w:left="0" w:firstLine="567"/>
        <w:rPr>
          <w:rFonts w:ascii="Times New Roman" w:hAnsi="Times New Roman" w:cs="Times New Roman"/>
          <w:color w:val="000000" w:themeColor="text1"/>
          <w:sz w:val="28"/>
          <w:szCs w:val="28"/>
          <w:lang w:val="uk-UA"/>
        </w:rPr>
      </w:pPr>
      <w:r w:rsidRPr="00EF239F">
        <w:rPr>
          <w:rFonts w:ascii="Times New Roman" w:hAnsi="Times New Roman" w:cs="Times New Roman"/>
          <w:color w:val="000000" w:themeColor="text1"/>
          <w:sz w:val="28"/>
          <w:szCs w:val="28"/>
          <w:lang w:val="uk-UA"/>
        </w:rPr>
        <w:t>Затвердити</w:t>
      </w:r>
      <w:bookmarkStart w:id="1" w:name="_Hlk159570765"/>
      <w:r w:rsidR="008B2EAA" w:rsidRPr="00EF239F">
        <w:rPr>
          <w:rFonts w:ascii="Times New Roman" w:hAnsi="Times New Roman" w:cs="Times New Roman"/>
          <w:color w:val="000000" w:themeColor="text1"/>
          <w:sz w:val="28"/>
          <w:szCs w:val="28"/>
          <w:lang w:val="uk-UA"/>
        </w:rPr>
        <w:t xml:space="preserve"> Положення про Київський міський територіальний центр соціального обслуговування</w:t>
      </w:r>
      <w:bookmarkEnd w:id="1"/>
      <w:r w:rsidR="008B2EAA" w:rsidRPr="00EF239F">
        <w:rPr>
          <w:rFonts w:ascii="Times New Roman" w:hAnsi="Times New Roman" w:cs="Times New Roman"/>
          <w:color w:val="000000" w:themeColor="text1"/>
          <w:sz w:val="28"/>
          <w:szCs w:val="28"/>
          <w:lang w:val="uk-UA"/>
        </w:rPr>
        <w:t>, що додається.</w:t>
      </w:r>
    </w:p>
    <w:p w14:paraId="417B9C3D" w14:textId="2B44830B" w:rsidR="00024E90" w:rsidRPr="00EF239F" w:rsidRDefault="00716DE6" w:rsidP="00EF239F">
      <w:pPr>
        <w:pStyle w:val="a5"/>
        <w:numPr>
          <w:ilvl w:val="0"/>
          <w:numId w:val="25"/>
        </w:numPr>
        <w:ind w:left="0" w:firstLine="567"/>
        <w:rPr>
          <w:rFonts w:ascii="Times New Roman" w:hAnsi="Times New Roman" w:cs="Times New Roman"/>
          <w:color w:val="000000" w:themeColor="text1"/>
          <w:sz w:val="28"/>
          <w:szCs w:val="28"/>
          <w:lang w:val="uk-UA"/>
        </w:rPr>
      </w:pPr>
      <w:r w:rsidRPr="00EF239F">
        <w:rPr>
          <w:rFonts w:ascii="Times New Roman" w:hAnsi="Times New Roman" w:cs="Times New Roman"/>
          <w:color w:val="000000" w:themeColor="text1"/>
          <w:sz w:val="28"/>
          <w:szCs w:val="28"/>
          <w:lang w:val="uk-UA"/>
        </w:rPr>
        <w:t xml:space="preserve">Київському міському територіальному центру соціального обслуговування забезпечити державну реєстрацію </w:t>
      </w:r>
      <w:r w:rsidR="00EF239F" w:rsidRPr="00EF239F">
        <w:rPr>
          <w:rFonts w:ascii="Times New Roman" w:hAnsi="Times New Roman" w:cs="Times New Roman"/>
          <w:color w:val="000000" w:themeColor="text1"/>
          <w:sz w:val="28"/>
          <w:szCs w:val="28"/>
          <w:lang w:val="uk-UA"/>
        </w:rPr>
        <w:t>П</w:t>
      </w:r>
      <w:r w:rsidRPr="00EF239F">
        <w:rPr>
          <w:rFonts w:ascii="Times New Roman" w:hAnsi="Times New Roman" w:cs="Times New Roman"/>
          <w:color w:val="000000" w:themeColor="text1"/>
          <w:sz w:val="28"/>
          <w:szCs w:val="28"/>
          <w:lang w:val="uk-UA"/>
        </w:rPr>
        <w:t>оложення про Київський міський територіальний центр соціального обслуговування, в порядку, встановленому законодавством України.</w:t>
      </w:r>
    </w:p>
    <w:p w14:paraId="04AAB4EA" w14:textId="58F955CD" w:rsidR="00EF239F" w:rsidRPr="00EF239F" w:rsidRDefault="00EF239F" w:rsidP="00EF239F">
      <w:pPr>
        <w:pStyle w:val="a5"/>
        <w:numPr>
          <w:ilvl w:val="0"/>
          <w:numId w:val="25"/>
        </w:numPr>
        <w:ind w:left="0" w:firstLine="567"/>
        <w:rPr>
          <w:rFonts w:ascii="Times New Roman" w:hAnsi="Times New Roman" w:cs="Times New Roman"/>
          <w:color w:val="000000" w:themeColor="text1"/>
          <w:sz w:val="28"/>
          <w:szCs w:val="28"/>
          <w:lang w:val="uk-UA"/>
        </w:rPr>
      </w:pPr>
      <w:r w:rsidRPr="00EF239F">
        <w:rPr>
          <w:rFonts w:ascii="Times New Roman" w:hAnsi="Times New Roman" w:cs="Times New Roman"/>
          <w:color w:val="000000" w:themeColor="text1"/>
          <w:sz w:val="28"/>
          <w:szCs w:val="28"/>
          <w:lang w:val="uk-UA"/>
        </w:rPr>
        <w:t>Оприлюднити це рішення у встановленому законом порядку.</w:t>
      </w:r>
    </w:p>
    <w:p w14:paraId="23EB227E" w14:textId="15E3F026" w:rsidR="00EF239F" w:rsidRPr="00EF239F" w:rsidRDefault="00EF239F" w:rsidP="00EF239F">
      <w:pPr>
        <w:pStyle w:val="a5"/>
        <w:numPr>
          <w:ilvl w:val="0"/>
          <w:numId w:val="25"/>
        </w:numPr>
        <w:ind w:left="0"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Це рішення набирає чинності з дня його оприлюднення.</w:t>
      </w:r>
    </w:p>
    <w:p w14:paraId="2F768DBC" w14:textId="298E48CC" w:rsidR="00716DE6" w:rsidRDefault="00EF239F" w:rsidP="00EF239F">
      <w:pPr>
        <w:pStyle w:val="a5"/>
        <w:numPr>
          <w:ilvl w:val="0"/>
          <w:numId w:val="25"/>
        </w:numPr>
        <w:ind w:left="0" w:firstLine="567"/>
        <w:rPr>
          <w:rFonts w:ascii="Times New Roman" w:hAnsi="Times New Roman" w:cs="Times New Roman"/>
          <w:color w:val="000000" w:themeColor="text1"/>
          <w:sz w:val="28"/>
          <w:szCs w:val="28"/>
          <w:lang w:val="uk-UA"/>
        </w:rPr>
      </w:pPr>
      <w:r w:rsidRPr="00EF239F">
        <w:rPr>
          <w:rFonts w:ascii="Times New Roman" w:hAnsi="Times New Roman" w:cs="Times New Roman"/>
          <w:color w:val="000000" w:themeColor="text1"/>
          <w:sz w:val="28"/>
          <w:szCs w:val="28"/>
          <w:lang w:val="uk-UA"/>
        </w:rPr>
        <w:t>Контроль за виконанням цього рішення покласти на постійну комісію Київської міської ради з питань охорони здоров'я, сім’ї та соціальної політики.</w:t>
      </w:r>
    </w:p>
    <w:p w14:paraId="0BE79482" w14:textId="77777777" w:rsidR="001E0E6B" w:rsidRPr="00EF239F" w:rsidRDefault="001E0E6B" w:rsidP="001E0E6B">
      <w:pPr>
        <w:pStyle w:val="a5"/>
        <w:ind w:left="567"/>
        <w:rPr>
          <w:rFonts w:ascii="Times New Roman" w:hAnsi="Times New Roman" w:cs="Times New Roman"/>
          <w:color w:val="000000" w:themeColor="text1"/>
          <w:sz w:val="28"/>
          <w:szCs w:val="28"/>
          <w:lang w:val="uk-UA"/>
        </w:rPr>
      </w:pPr>
    </w:p>
    <w:p w14:paraId="16F97633" w14:textId="77777777" w:rsidR="008B2EAA" w:rsidRPr="00EF239F" w:rsidRDefault="008B2EAA" w:rsidP="00024E90">
      <w:pPr>
        <w:framePr w:h="312" w:hSpace="854" w:wrap="notBeside" w:vAnchor="text" w:hAnchor="text" w:x="855" w:y="1"/>
        <w:ind w:left="142"/>
        <w:jc w:val="center"/>
        <w:rPr>
          <w:rFonts w:ascii="Times New Roman" w:hAnsi="Times New Roman" w:cs="Times New Roman"/>
          <w:sz w:val="28"/>
          <w:szCs w:val="28"/>
        </w:rPr>
      </w:pPr>
    </w:p>
    <w:p w14:paraId="47F3E43D" w14:textId="4D10F25D" w:rsidR="00716DE6" w:rsidRPr="00EF239F" w:rsidRDefault="00DF49CD" w:rsidP="00024E90">
      <w:pPr>
        <w:ind w:left="142"/>
        <w:rPr>
          <w:rFonts w:ascii="Times New Roman" w:hAnsi="Times New Roman" w:cs="Times New Roman"/>
          <w:sz w:val="28"/>
          <w:szCs w:val="28"/>
        </w:rPr>
      </w:pPr>
      <w:r>
        <w:rPr>
          <w:rFonts w:ascii="Times New Roman" w:hAnsi="Times New Roman" w:cs="Times New Roman"/>
          <w:sz w:val="28"/>
          <w:szCs w:val="28"/>
        </w:rPr>
        <w:t xml:space="preserve">Київській міський голова </w:t>
      </w:r>
      <w:r w:rsidR="007F004A" w:rsidRPr="00EF239F">
        <w:rPr>
          <w:rFonts w:ascii="Times New Roman" w:hAnsi="Times New Roman" w:cs="Times New Roman"/>
          <w:sz w:val="28"/>
          <w:szCs w:val="28"/>
        </w:rPr>
        <w:t xml:space="preserve">                                                              </w:t>
      </w:r>
      <w:r>
        <w:rPr>
          <w:rFonts w:ascii="Times New Roman" w:hAnsi="Times New Roman" w:cs="Times New Roman"/>
          <w:sz w:val="28"/>
          <w:szCs w:val="28"/>
        </w:rPr>
        <w:t>Віталій КЛИЧКО</w:t>
      </w:r>
    </w:p>
    <w:p w14:paraId="478161F4" w14:textId="77777777" w:rsidR="00024E90" w:rsidRPr="00EF239F" w:rsidRDefault="00024E90" w:rsidP="00024E90">
      <w:pPr>
        <w:rPr>
          <w:rFonts w:ascii="Times New Roman" w:hAnsi="Times New Roman" w:cs="Times New Roman"/>
          <w:sz w:val="28"/>
          <w:szCs w:val="28"/>
        </w:rPr>
      </w:pPr>
    </w:p>
    <w:p w14:paraId="1943AE37" w14:textId="77777777" w:rsidR="00627945" w:rsidRPr="00EF239F" w:rsidRDefault="00627945" w:rsidP="00024E90">
      <w:pPr>
        <w:rPr>
          <w:rFonts w:ascii="Times New Roman" w:hAnsi="Times New Roman" w:cs="Times New Roman"/>
          <w:sz w:val="28"/>
          <w:szCs w:val="28"/>
        </w:rPr>
      </w:pPr>
      <w:r w:rsidRPr="00EF239F">
        <w:rPr>
          <w:rFonts w:ascii="Times New Roman" w:hAnsi="Times New Roman" w:cs="Times New Roman"/>
          <w:sz w:val="28"/>
          <w:szCs w:val="28"/>
        </w:rPr>
        <w:t>ПОДАННЯ:</w:t>
      </w:r>
    </w:p>
    <w:p w14:paraId="547F2A14" w14:textId="77777777" w:rsidR="00627945" w:rsidRPr="00EF239F" w:rsidRDefault="00627945" w:rsidP="00024E90">
      <w:pPr>
        <w:rPr>
          <w:rFonts w:ascii="Times New Roman" w:hAnsi="Times New Roman" w:cs="Times New Roman"/>
          <w:sz w:val="28"/>
          <w:szCs w:val="28"/>
        </w:rPr>
      </w:pPr>
    </w:p>
    <w:p w14:paraId="2D7E20A7" w14:textId="55E4735C" w:rsidR="00627945" w:rsidRPr="00EF239F" w:rsidRDefault="00A275F8" w:rsidP="00024E90">
      <w:pPr>
        <w:rPr>
          <w:rFonts w:ascii="Times New Roman" w:hAnsi="Times New Roman" w:cs="Times New Roman"/>
          <w:sz w:val="28"/>
          <w:szCs w:val="28"/>
        </w:rPr>
      </w:pPr>
      <w:r w:rsidRPr="00EF239F">
        <w:rPr>
          <w:rFonts w:ascii="Times New Roman" w:hAnsi="Times New Roman" w:cs="Times New Roman"/>
          <w:sz w:val="28"/>
          <w:szCs w:val="28"/>
        </w:rPr>
        <w:t>Д</w:t>
      </w:r>
      <w:r w:rsidR="00627945" w:rsidRPr="00EF239F">
        <w:rPr>
          <w:rFonts w:ascii="Times New Roman" w:hAnsi="Times New Roman" w:cs="Times New Roman"/>
          <w:sz w:val="28"/>
          <w:szCs w:val="28"/>
        </w:rPr>
        <w:t>иректор Департаменту соціальної</w:t>
      </w:r>
    </w:p>
    <w:p w14:paraId="5AB762E9" w14:textId="73C30F32" w:rsidR="00627945" w:rsidRPr="00EF239F" w:rsidRDefault="00627945" w:rsidP="00024E90">
      <w:pPr>
        <w:rPr>
          <w:rFonts w:ascii="Times New Roman" w:hAnsi="Times New Roman" w:cs="Times New Roman"/>
          <w:sz w:val="28"/>
          <w:szCs w:val="28"/>
        </w:rPr>
      </w:pPr>
      <w:r w:rsidRPr="00EF239F">
        <w:rPr>
          <w:rFonts w:ascii="Times New Roman" w:hAnsi="Times New Roman" w:cs="Times New Roman"/>
          <w:sz w:val="28"/>
          <w:szCs w:val="28"/>
        </w:rPr>
        <w:t>та  ветеранської політики</w:t>
      </w:r>
      <w:r w:rsidRPr="00EF239F">
        <w:rPr>
          <w:rFonts w:ascii="Times New Roman" w:hAnsi="Times New Roman" w:cs="Times New Roman"/>
          <w:sz w:val="28"/>
          <w:szCs w:val="28"/>
        </w:rPr>
        <w:tab/>
      </w:r>
      <w:r w:rsidRPr="00EF239F">
        <w:rPr>
          <w:rFonts w:ascii="Times New Roman" w:hAnsi="Times New Roman" w:cs="Times New Roman"/>
          <w:sz w:val="28"/>
          <w:szCs w:val="28"/>
        </w:rPr>
        <w:tab/>
      </w:r>
      <w:r w:rsidRPr="00EF239F">
        <w:rPr>
          <w:rFonts w:ascii="Times New Roman" w:hAnsi="Times New Roman" w:cs="Times New Roman"/>
          <w:sz w:val="28"/>
          <w:szCs w:val="28"/>
        </w:rPr>
        <w:tab/>
        <w:t xml:space="preserve">                             </w:t>
      </w:r>
      <w:r w:rsidR="00A275F8" w:rsidRPr="00EF239F">
        <w:rPr>
          <w:rFonts w:ascii="Times New Roman" w:hAnsi="Times New Roman" w:cs="Times New Roman"/>
          <w:sz w:val="28"/>
          <w:szCs w:val="28"/>
        </w:rPr>
        <w:t>Руслан СВІТЛИЙ</w:t>
      </w:r>
    </w:p>
    <w:p w14:paraId="485A5FFB" w14:textId="77777777" w:rsidR="00627945" w:rsidRPr="00EF239F" w:rsidRDefault="00627945" w:rsidP="00024E90">
      <w:pPr>
        <w:rPr>
          <w:rFonts w:ascii="Times New Roman" w:hAnsi="Times New Roman" w:cs="Times New Roman"/>
          <w:sz w:val="28"/>
          <w:szCs w:val="28"/>
        </w:rPr>
      </w:pPr>
    </w:p>
    <w:p w14:paraId="4E210A22" w14:textId="77777777" w:rsidR="00627945" w:rsidRPr="00EF239F" w:rsidRDefault="00627945" w:rsidP="00024E90">
      <w:pPr>
        <w:rPr>
          <w:rFonts w:ascii="Times New Roman" w:hAnsi="Times New Roman" w:cs="Times New Roman"/>
          <w:sz w:val="28"/>
          <w:szCs w:val="28"/>
        </w:rPr>
      </w:pPr>
      <w:r w:rsidRPr="00EF239F">
        <w:rPr>
          <w:rFonts w:ascii="Times New Roman" w:hAnsi="Times New Roman" w:cs="Times New Roman"/>
          <w:sz w:val="28"/>
          <w:szCs w:val="28"/>
        </w:rPr>
        <w:t>Начальник відділу</w:t>
      </w:r>
    </w:p>
    <w:p w14:paraId="648E8E0B" w14:textId="07BB7769" w:rsidR="00627945" w:rsidRPr="00EF239F" w:rsidRDefault="00627945" w:rsidP="00024E90">
      <w:pPr>
        <w:rPr>
          <w:rFonts w:ascii="Times New Roman" w:hAnsi="Times New Roman" w:cs="Times New Roman"/>
          <w:sz w:val="28"/>
          <w:szCs w:val="28"/>
        </w:rPr>
      </w:pPr>
      <w:r w:rsidRPr="00EF239F">
        <w:rPr>
          <w:rFonts w:ascii="Times New Roman" w:hAnsi="Times New Roman" w:cs="Times New Roman"/>
          <w:sz w:val="28"/>
          <w:szCs w:val="28"/>
        </w:rPr>
        <w:t>правового забезпечення</w:t>
      </w:r>
      <w:r w:rsidRPr="00EF239F">
        <w:rPr>
          <w:rFonts w:ascii="Times New Roman" w:hAnsi="Times New Roman" w:cs="Times New Roman"/>
          <w:sz w:val="28"/>
          <w:szCs w:val="28"/>
        </w:rPr>
        <w:tab/>
      </w:r>
      <w:r w:rsidRPr="00EF239F">
        <w:rPr>
          <w:rFonts w:ascii="Times New Roman" w:hAnsi="Times New Roman" w:cs="Times New Roman"/>
          <w:sz w:val="28"/>
          <w:szCs w:val="28"/>
        </w:rPr>
        <w:tab/>
      </w:r>
      <w:r w:rsidRPr="00EF239F">
        <w:rPr>
          <w:rFonts w:ascii="Times New Roman" w:hAnsi="Times New Roman" w:cs="Times New Roman"/>
          <w:sz w:val="28"/>
          <w:szCs w:val="28"/>
        </w:rPr>
        <w:tab/>
      </w:r>
      <w:r w:rsidRPr="00EF239F">
        <w:rPr>
          <w:rFonts w:ascii="Times New Roman" w:hAnsi="Times New Roman" w:cs="Times New Roman"/>
          <w:sz w:val="28"/>
          <w:szCs w:val="28"/>
        </w:rPr>
        <w:tab/>
        <w:t xml:space="preserve">            </w:t>
      </w:r>
      <w:r w:rsidR="00024E90" w:rsidRPr="00EF239F">
        <w:rPr>
          <w:rFonts w:ascii="Times New Roman" w:hAnsi="Times New Roman" w:cs="Times New Roman"/>
          <w:sz w:val="28"/>
          <w:szCs w:val="28"/>
        </w:rPr>
        <w:t xml:space="preserve">  </w:t>
      </w:r>
      <w:r w:rsidRPr="00EF239F">
        <w:rPr>
          <w:rFonts w:ascii="Times New Roman" w:hAnsi="Times New Roman" w:cs="Times New Roman"/>
          <w:sz w:val="28"/>
          <w:szCs w:val="28"/>
        </w:rPr>
        <w:t xml:space="preserve"> Олена ДЕМ’ЯНЕНКО</w:t>
      </w:r>
    </w:p>
    <w:p w14:paraId="4BEC3814" w14:textId="77777777" w:rsidR="00627945" w:rsidRPr="00EF239F" w:rsidRDefault="00627945" w:rsidP="00024E90">
      <w:pPr>
        <w:rPr>
          <w:rFonts w:ascii="Times New Roman" w:hAnsi="Times New Roman" w:cs="Times New Roman"/>
          <w:sz w:val="28"/>
          <w:szCs w:val="28"/>
        </w:rPr>
      </w:pPr>
    </w:p>
    <w:p w14:paraId="7FD810BA" w14:textId="77777777" w:rsidR="00627945" w:rsidRPr="00EF239F" w:rsidRDefault="00627945" w:rsidP="00024E90">
      <w:pPr>
        <w:rPr>
          <w:rFonts w:ascii="Times New Roman" w:hAnsi="Times New Roman" w:cs="Times New Roman"/>
          <w:sz w:val="28"/>
          <w:szCs w:val="28"/>
        </w:rPr>
      </w:pPr>
    </w:p>
    <w:p w14:paraId="1F06B3F9" w14:textId="433C14A2" w:rsidR="00627945" w:rsidRPr="00EF239F" w:rsidRDefault="00627945" w:rsidP="00024E90">
      <w:pPr>
        <w:rPr>
          <w:rFonts w:ascii="Times New Roman" w:hAnsi="Times New Roman" w:cs="Times New Roman"/>
          <w:sz w:val="28"/>
          <w:szCs w:val="28"/>
        </w:rPr>
      </w:pPr>
      <w:r w:rsidRPr="00EF239F">
        <w:rPr>
          <w:rFonts w:ascii="Times New Roman" w:hAnsi="Times New Roman" w:cs="Times New Roman"/>
          <w:sz w:val="28"/>
          <w:szCs w:val="28"/>
        </w:rPr>
        <w:t>ПОГОДЖЕНО:</w:t>
      </w:r>
    </w:p>
    <w:p w14:paraId="72F055ED" w14:textId="77777777" w:rsidR="00F17CF8" w:rsidRPr="00EF239F" w:rsidRDefault="00F17CF8" w:rsidP="00024E90">
      <w:pPr>
        <w:rPr>
          <w:rFonts w:ascii="Times New Roman" w:hAnsi="Times New Roman" w:cs="Times New Roman"/>
          <w:sz w:val="28"/>
          <w:szCs w:val="28"/>
        </w:rPr>
      </w:pPr>
    </w:p>
    <w:p w14:paraId="4AC651A0" w14:textId="6EE1A8B9" w:rsidR="00627945" w:rsidRPr="00EF239F" w:rsidRDefault="00F17CF8" w:rsidP="00024E90">
      <w:pPr>
        <w:rPr>
          <w:rFonts w:ascii="Times New Roman" w:hAnsi="Times New Roman" w:cs="Times New Roman"/>
          <w:sz w:val="28"/>
          <w:szCs w:val="28"/>
        </w:rPr>
      </w:pPr>
      <w:r w:rsidRPr="00EF239F">
        <w:rPr>
          <w:rFonts w:ascii="Times New Roman" w:hAnsi="Times New Roman" w:cs="Times New Roman"/>
          <w:sz w:val="28"/>
          <w:szCs w:val="28"/>
        </w:rPr>
        <w:t>Заступник голови</w:t>
      </w:r>
      <w:r w:rsidR="00504C57" w:rsidRPr="00EF239F">
        <w:rPr>
          <w:rFonts w:ascii="Times New Roman" w:hAnsi="Times New Roman" w:cs="Times New Roman"/>
          <w:sz w:val="28"/>
          <w:szCs w:val="28"/>
        </w:rPr>
        <w:t xml:space="preserve">                                                         </w:t>
      </w:r>
      <w:r w:rsidR="00154956" w:rsidRPr="00EF239F">
        <w:rPr>
          <w:rFonts w:ascii="Times New Roman" w:hAnsi="Times New Roman" w:cs="Times New Roman"/>
          <w:sz w:val="28"/>
          <w:szCs w:val="28"/>
        </w:rPr>
        <w:t xml:space="preserve">  </w:t>
      </w:r>
      <w:r w:rsidR="00627945" w:rsidRPr="00EF239F">
        <w:rPr>
          <w:rFonts w:ascii="Times New Roman" w:hAnsi="Times New Roman" w:cs="Times New Roman"/>
          <w:sz w:val="28"/>
          <w:szCs w:val="28"/>
        </w:rPr>
        <w:t xml:space="preserve">   </w:t>
      </w:r>
      <w:r w:rsidR="00024E90" w:rsidRPr="00EF239F">
        <w:rPr>
          <w:rFonts w:ascii="Times New Roman" w:hAnsi="Times New Roman" w:cs="Times New Roman"/>
          <w:sz w:val="28"/>
          <w:szCs w:val="28"/>
        </w:rPr>
        <w:t xml:space="preserve">   </w:t>
      </w:r>
      <w:r w:rsidR="00627945" w:rsidRPr="00EF239F">
        <w:rPr>
          <w:rFonts w:ascii="Times New Roman" w:hAnsi="Times New Roman" w:cs="Times New Roman"/>
          <w:sz w:val="28"/>
          <w:szCs w:val="28"/>
        </w:rPr>
        <w:t>Марина ХОНДА</w:t>
      </w:r>
    </w:p>
    <w:p w14:paraId="6E19A1C7" w14:textId="11C246EC" w:rsidR="0021522E" w:rsidRPr="00EF239F" w:rsidRDefault="0021522E" w:rsidP="00024E90">
      <w:pPr>
        <w:rPr>
          <w:rFonts w:ascii="Times New Roman" w:hAnsi="Times New Roman" w:cs="Times New Roman"/>
          <w:sz w:val="28"/>
          <w:szCs w:val="28"/>
        </w:rPr>
      </w:pPr>
    </w:p>
    <w:p w14:paraId="3E2E2E9D" w14:textId="77777777" w:rsidR="00DF49CD" w:rsidRPr="00DF49CD" w:rsidRDefault="00DF49CD" w:rsidP="00DF49CD">
      <w:pPr>
        <w:widowControl w:val="0"/>
        <w:autoSpaceDE w:val="0"/>
        <w:autoSpaceDN w:val="0"/>
        <w:adjustRightInd w:val="0"/>
        <w:rPr>
          <w:rFonts w:ascii="Times New Roman" w:eastAsia="Times New Roman" w:hAnsi="Times New Roman"/>
          <w:sz w:val="28"/>
          <w:szCs w:val="28"/>
          <w:lang w:eastAsia="ru-RU"/>
        </w:rPr>
      </w:pPr>
      <w:r w:rsidRPr="00DF49CD">
        <w:rPr>
          <w:rFonts w:ascii="Times New Roman" w:eastAsia="Times New Roman" w:hAnsi="Times New Roman"/>
          <w:sz w:val="28"/>
          <w:szCs w:val="28"/>
          <w:lang w:eastAsia="ru-RU"/>
        </w:rPr>
        <w:t>Постійна комісія Київської міської</w:t>
      </w:r>
    </w:p>
    <w:p w14:paraId="0CBF1B86" w14:textId="77777777" w:rsidR="00DF49CD" w:rsidRPr="00DF49CD" w:rsidRDefault="00DF49CD" w:rsidP="00DF49CD">
      <w:pPr>
        <w:widowControl w:val="0"/>
        <w:autoSpaceDE w:val="0"/>
        <w:autoSpaceDN w:val="0"/>
        <w:adjustRightInd w:val="0"/>
        <w:rPr>
          <w:rFonts w:ascii="Times New Roman" w:eastAsia="Times New Roman" w:hAnsi="Times New Roman"/>
          <w:sz w:val="28"/>
          <w:szCs w:val="28"/>
          <w:lang w:eastAsia="ru-RU"/>
        </w:rPr>
      </w:pPr>
      <w:r w:rsidRPr="00DF49CD">
        <w:rPr>
          <w:rFonts w:ascii="Times New Roman" w:eastAsia="Times New Roman" w:hAnsi="Times New Roman"/>
          <w:sz w:val="28"/>
          <w:szCs w:val="28"/>
          <w:lang w:eastAsia="ru-RU"/>
        </w:rPr>
        <w:t xml:space="preserve">ради з питань охорони здоров’я, сім’ї </w:t>
      </w:r>
    </w:p>
    <w:p w14:paraId="1A8F9908" w14:textId="77777777" w:rsidR="00DF49CD" w:rsidRPr="00DF49CD" w:rsidRDefault="00DF49CD" w:rsidP="00DF49CD">
      <w:pPr>
        <w:widowControl w:val="0"/>
        <w:autoSpaceDE w:val="0"/>
        <w:autoSpaceDN w:val="0"/>
        <w:adjustRightInd w:val="0"/>
        <w:rPr>
          <w:rFonts w:ascii="Times New Roman" w:eastAsia="Times New Roman" w:hAnsi="Times New Roman"/>
          <w:sz w:val="28"/>
          <w:szCs w:val="28"/>
          <w:lang w:eastAsia="ru-RU"/>
        </w:rPr>
      </w:pPr>
      <w:r w:rsidRPr="00DF49CD">
        <w:rPr>
          <w:rFonts w:ascii="Times New Roman" w:eastAsia="Times New Roman" w:hAnsi="Times New Roman"/>
          <w:sz w:val="28"/>
          <w:szCs w:val="28"/>
          <w:lang w:eastAsia="ru-RU"/>
        </w:rPr>
        <w:t>та соціальної політики</w:t>
      </w:r>
    </w:p>
    <w:p w14:paraId="5B780F16" w14:textId="77777777" w:rsidR="00DF49CD" w:rsidRDefault="00DF49CD" w:rsidP="00DF49CD">
      <w:pPr>
        <w:rPr>
          <w:rFonts w:ascii="Times New Roman" w:eastAsia="Times New Roman" w:hAnsi="Times New Roman"/>
          <w:sz w:val="28"/>
          <w:szCs w:val="28"/>
          <w:lang w:eastAsia="ru-RU"/>
        </w:rPr>
      </w:pPr>
    </w:p>
    <w:p w14:paraId="57025935" w14:textId="5E78CDB2" w:rsidR="00627945" w:rsidRPr="00DF49CD" w:rsidRDefault="00DF49CD" w:rsidP="00DF49CD">
      <w:pPr>
        <w:rPr>
          <w:rFonts w:ascii="Times New Roman" w:hAnsi="Times New Roman" w:cs="Times New Roman"/>
          <w:sz w:val="28"/>
          <w:szCs w:val="28"/>
        </w:rPr>
      </w:pPr>
      <w:r w:rsidRPr="00DF49CD">
        <w:rPr>
          <w:rFonts w:ascii="Times New Roman" w:eastAsia="Times New Roman" w:hAnsi="Times New Roman"/>
          <w:sz w:val="28"/>
          <w:szCs w:val="28"/>
          <w:lang w:eastAsia="ru-RU"/>
        </w:rPr>
        <w:t>Голова</w:t>
      </w:r>
      <w:r w:rsidRPr="00DF49CD">
        <w:rPr>
          <w:rFonts w:ascii="Times New Roman" w:eastAsia="Times New Roman" w:hAnsi="Times New Roman"/>
          <w:sz w:val="28"/>
          <w:szCs w:val="28"/>
          <w:lang w:eastAsia="ru-RU"/>
        </w:rPr>
        <w:tab/>
      </w:r>
      <w:r w:rsidRPr="00DF49CD">
        <w:rPr>
          <w:rFonts w:ascii="Times New Roman" w:eastAsia="Times New Roman" w:hAnsi="Times New Roman"/>
          <w:sz w:val="28"/>
          <w:szCs w:val="28"/>
          <w:lang w:eastAsia="ru-RU"/>
        </w:rPr>
        <w:tab/>
      </w:r>
      <w:r w:rsidRPr="00DF49CD">
        <w:rPr>
          <w:rFonts w:ascii="Times New Roman" w:eastAsia="Times New Roman" w:hAnsi="Times New Roman"/>
          <w:sz w:val="28"/>
          <w:szCs w:val="28"/>
          <w:lang w:eastAsia="ru-RU"/>
        </w:rPr>
        <w:tab/>
      </w:r>
      <w:r w:rsidRPr="00DF49CD">
        <w:rPr>
          <w:rFonts w:ascii="Times New Roman" w:eastAsia="Times New Roman" w:hAnsi="Times New Roman"/>
          <w:sz w:val="28"/>
          <w:szCs w:val="28"/>
          <w:lang w:eastAsia="ru-RU"/>
        </w:rPr>
        <w:tab/>
      </w:r>
      <w:r w:rsidRPr="00DF49CD">
        <w:rPr>
          <w:rFonts w:ascii="Times New Roman" w:eastAsia="Times New Roman" w:hAnsi="Times New Roman"/>
          <w:sz w:val="28"/>
          <w:szCs w:val="28"/>
          <w:lang w:eastAsia="ru-RU"/>
        </w:rPr>
        <w:tab/>
      </w:r>
      <w:r w:rsidRPr="00DF49CD">
        <w:rPr>
          <w:rFonts w:ascii="Times New Roman" w:eastAsia="Times New Roman" w:hAnsi="Times New Roman"/>
          <w:sz w:val="28"/>
          <w:szCs w:val="28"/>
          <w:lang w:eastAsia="ru-RU"/>
        </w:rPr>
        <w:tab/>
      </w:r>
      <w:r w:rsidRPr="00DF49CD">
        <w:rPr>
          <w:rFonts w:ascii="Times New Roman" w:eastAsia="Times New Roman" w:hAnsi="Times New Roman"/>
          <w:sz w:val="28"/>
          <w:szCs w:val="28"/>
          <w:lang w:eastAsia="ru-RU"/>
        </w:rPr>
        <w:tab/>
        <w:t xml:space="preserve">               Марина ПОРОШЕНКО</w:t>
      </w:r>
    </w:p>
    <w:p w14:paraId="31962AFA" w14:textId="77777777" w:rsidR="00DF49CD" w:rsidRDefault="00DF49CD" w:rsidP="00024E90">
      <w:pPr>
        <w:rPr>
          <w:rFonts w:ascii="Times New Roman" w:hAnsi="Times New Roman" w:cs="Times New Roman"/>
          <w:sz w:val="28"/>
          <w:szCs w:val="28"/>
        </w:rPr>
      </w:pPr>
    </w:p>
    <w:p w14:paraId="68FB99A0" w14:textId="77777777" w:rsidR="00DF49CD" w:rsidRDefault="00DF49CD" w:rsidP="00024E90">
      <w:pPr>
        <w:rPr>
          <w:rFonts w:ascii="Times New Roman" w:hAnsi="Times New Roman" w:cs="Times New Roman"/>
          <w:sz w:val="28"/>
          <w:szCs w:val="28"/>
        </w:rPr>
      </w:pPr>
    </w:p>
    <w:p w14:paraId="68DA97F8" w14:textId="58B1F7F2" w:rsidR="00DF49CD" w:rsidRPr="00DF49CD" w:rsidRDefault="00DF49CD" w:rsidP="00DF49CD">
      <w:pPr>
        <w:widowControl w:val="0"/>
        <w:autoSpaceDE w:val="0"/>
        <w:autoSpaceDN w:val="0"/>
        <w:adjustRightInd w:val="0"/>
        <w:ind w:right="141"/>
        <w:rPr>
          <w:rFonts w:ascii="Times New Roman" w:eastAsia="Times New Roman" w:hAnsi="Times New Roman"/>
          <w:sz w:val="28"/>
          <w:szCs w:val="28"/>
          <w:lang w:eastAsia="ru-RU"/>
        </w:rPr>
      </w:pPr>
      <w:r w:rsidRPr="00DF49CD">
        <w:rPr>
          <w:rFonts w:ascii="Times New Roman" w:eastAsia="Times New Roman" w:hAnsi="Times New Roman"/>
          <w:sz w:val="28"/>
          <w:szCs w:val="28"/>
          <w:lang w:eastAsia="ru-RU"/>
        </w:rPr>
        <w:t xml:space="preserve">Начальник управління </w:t>
      </w:r>
    </w:p>
    <w:p w14:paraId="2504EBF9" w14:textId="77777777" w:rsidR="00DF49CD" w:rsidRPr="00DF49CD" w:rsidRDefault="00DF49CD" w:rsidP="00DF49CD">
      <w:pPr>
        <w:widowControl w:val="0"/>
        <w:autoSpaceDE w:val="0"/>
        <w:autoSpaceDN w:val="0"/>
        <w:adjustRightInd w:val="0"/>
        <w:ind w:right="141"/>
        <w:rPr>
          <w:rFonts w:ascii="Times New Roman" w:eastAsia="Times New Roman" w:hAnsi="Times New Roman"/>
          <w:sz w:val="28"/>
          <w:szCs w:val="28"/>
          <w:lang w:eastAsia="ru-RU"/>
        </w:rPr>
      </w:pPr>
      <w:r w:rsidRPr="00DF49CD">
        <w:rPr>
          <w:rFonts w:ascii="Times New Roman" w:eastAsia="Times New Roman" w:hAnsi="Times New Roman"/>
          <w:sz w:val="28"/>
          <w:szCs w:val="28"/>
          <w:lang w:eastAsia="ru-RU"/>
        </w:rPr>
        <w:t xml:space="preserve">правового забезпечення діяльності </w:t>
      </w:r>
    </w:p>
    <w:p w14:paraId="48DD71FE" w14:textId="1AC7F3A6" w:rsidR="00DF49CD" w:rsidRPr="00DF49CD" w:rsidRDefault="00DF49CD" w:rsidP="00DF49CD">
      <w:pPr>
        <w:widowControl w:val="0"/>
        <w:autoSpaceDE w:val="0"/>
        <w:autoSpaceDN w:val="0"/>
        <w:adjustRightInd w:val="0"/>
        <w:ind w:right="141"/>
        <w:rPr>
          <w:rFonts w:ascii="Times New Roman" w:eastAsia="Times New Roman" w:hAnsi="Times New Roman"/>
          <w:sz w:val="28"/>
          <w:szCs w:val="28"/>
          <w:lang w:eastAsia="ru-RU"/>
        </w:rPr>
      </w:pPr>
      <w:r w:rsidRPr="00DF49CD">
        <w:rPr>
          <w:rFonts w:ascii="Times New Roman" w:eastAsia="Times New Roman" w:hAnsi="Times New Roman"/>
          <w:sz w:val="28"/>
          <w:szCs w:val="28"/>
          <w:lang w:eastAsia="ru-RU"/>
        </w:rPr>
        <w:t xml:space="preserve">Київської міської ради </w:t>
      </w:r>
      <w:r w:rsidRPr="00DF49CD">
        <w:rPr>
          <w:rFonts w:ascii="Times New Roman" w:eastAsia="Times New Roman" w:hAnsi="Times New Roman"/>
          <w:sz w:val="28"/>
          <w:szCs w:val="28"/>
          <w:lang w:eastAsia="ru-RU"/>
        </w:rPr>
        <w:tab/>
      </w:r>
      <w:r w:rsidRPr="00DF49CD">
        <w:rPr>
          <w:rFonts w:ascii="Times New Roman" w:eastAsia="Times New Roman" w:hAnsi="Times New Roman"/>
          <w:sz w:val="28"/>
          <w:szCs w:val="28"/>
          <w:lang w:eastAsia="ru-RU"/>
        </w:rPr>
        <w:tab/>
      </w:r>
      <w:r w:rsidRPr="00DF49CD">
        <w:rPr>
          <w:rFonts w:ascii="Times New Roman" w:eastAsia="Times New Roman" w:hAnsi="Times New Roman"/>
          <w:sz w:val="28"/>
          <w:szCs w:val="28"/>
          <w:lang w:eastAsia="ru-RU"/>
        </w:rPr>
        <w:tab/>
      </w:r>
      <w:r w:rsidRPr="00DF49CD">
        <w:rPr>
          <w:rFonts w:ascii="Times New Roman" w:eastAsia="Times New Roman" w:hAnsi="Times New Roman"/>
          <w:sz w:val="28"/>
          <w:szCs w:val="28"/>
          <w:lang w:eastAsia="ru-RU"/>
        </w:rPr>
        <w:tab/>
      </w:r>
      <w:r w:rsidRPr="00DF49CD">
        <w:rPr>
          <w:rFonts w:ascii="Times New Roman" w:eastAsia="Times New Roman" w:hAnsi="Times New Roman"/>
          <w:sz w:val="28"/>
          <w:szCs w:val="28"/>
          <w:lang w:eastAsia="ru-RU"/>
        </w:rPr>
        <w:tab/>
        <w:t xml:space="preserve">    Валентина ПОЛОЖИШНИК</w:t>
      </w:r>
    </w:p>
    <w:p w14:paraId="1741830B" w14:textId="77777777" w:rsidR="00DF49CD" w:rsidRPr="00DF49CD" w:rsidRDefault="00DF49CD" w:rsidP="00024E90">
      <w:pPr>
        <w:rPr>
          <w:rFonts w:ascii="Times New Roman" w:hAnsi="Times New Roman" w:cs="Times New Roman"/>
          <w:sz w:val="28"/>
          <w:szCs w:val="28"/>
        </w:rPr>
      </w:pPr>
    </w:p>
    <w:p w14:paraId="474CF066" w14:textId="77777777" w:rsidR="00DF49CD" w:rsidRDefault="00DF49CD" w:rsidP="00024E90">
      <w:pPr>
        <w:rPr>
          <w:rFonts w:ascii="Times New Roman" w:hAnsi="Times New Roman" w:cs="Times New Roman"/>
          <w:sz w:val="28"/>
          <w:szCs w:val="28"/>
        </w:rPr>
      </w:pPr>
    </w:p>
    <w:p w14:paraId="6DAF43C1" w14:textId="77777777" w:rsidR="00DF49CD" w:rsidRDefault="00DF49CD" w:rsidP="00024E90">
      <w:pPr>
        <w:rPr>
          <w:rFonts w:ascii="Times New Roman" w:hAnsi="Times New Roman" w:cs="Times New Roman"/>
          <w:sz w:val="28"/>
          <w:szCs w:val="28"/>
        </w:rPr>
      </w:pPr>
    </w:p>
    <w:p w14:paraId="77C746FC" w14:textId="77777777" w:rsidR="00DF49CD" w:rsidRDefault="00DF49CD" w:rsidP="00024E90">
      <w:pPr>
        <w:rPr>
          <w:rFonts w:ascii="Times New Roman" w:hAnsi="Times New Roman" w:cs="Times New Roman"/>
          <w:sz w:val="28"/>
          <w:szCs w:val="28"/>
        </w:rPr>
      </w:pPr>
    </w:p>
    <w:p w14:paraId="03DAF7EE" w14:textId="77777777" w:rsidR="00DF49CD" w:rsidRDefault="00DF49CD" w:rsidP="00024E90">
      <w:pPr>
        <w:rPr>
          <w:rFonts w:ascii="Times New Roman" w:hAnsi="Times New Roman" w:cs="Times New Roman"/>
          <w:sz w:val="28"/>
          <w:szCs w:val="28"/>
        </w:rPr>
      </w:pPr>
    </w:p>
    <w:p w14:paraId="02662A06" w14:textId="77777777" w:rsidR="00DF49CD" w:rsidRDefault="00DF49CD" w:rsidP="00024E90">
      <w:pPr>
        <w:rPr>
          <w:rFonts w:ascii="Times New Roman" w:hAnsi="Times New Roman" w:cs="Times New Roman"/>
          <w:sz w:val="28"/>
          <w:szCs w:val="28"/>
        </w:rPr>
      </w:pPr>
    </w:p>
    <w:p w14:paraId="2466E360" w14:textId="77777777" w:rsidR="00DF49CD" w:rsidRDefault="00DF49CD" w:rsidP="00024E90">
      <w:pPr>
        <w:rPr>
          <w:rFonts w:ascii="Times New Roman" w:hAnsi="Times New Roman" w:cs="Times New Roman"/>
          <w:sz w:val="28"/>
          <w:szCs w:val="28"/>
        </w:rPr>
      </w:pPr>
    </w:p>
    <w:p w14:paraId="1A2DA063" w14:textId="77777777" w:rsidR="00DF49CD" w:rsidRDefault="00DF49CD" w:rsidP="00024E90">
      <w:pPr>
        <w:rPr>
          <w:rFonts w:ascii="Times New Roman" w:hAnsi="Times New Roman" w:cs="Times New Roman"/>
          <w:sz w:val="28"/>
          <w:szCs w:val="28"/>
        </w:rPr>
      </w:pPr>
    </w:p>
    <w:p w14:paraId="636EBD85" w14:textId="77777777" w:rsidR="00DF49CD" w:rsidRDefault="00DF49CD" w:rsidP="00024E90">
      <w:pPr>
        <w:rPr>
          <w:rFonts w:ascii="Times New Roman" w:hAnsi="Times New Roman" w:cs="Times New Roman"/>
          <w:sz w:val="28"/>
          <w:szCs w:val="28"/>
        </w:rPr>
      </w:pPr>
    </w:p>
    <w:p w14:paraId="2A698311" w14:textId="77777777" w:rsidR="00DF49CD" w:rsidRDefault="00DF49CD" w:rsidP="00024E90">
      <w:pPr>
        <w:rPr>
          <w:rFonts w:ascii="Times New Roman" w:hAnsi="Times New Roman" w:cs="Times New Roman"/>
          <w:sz w:val="28"/>
          <w:szCs w:val="28"/>
        </w:rPr>
      </w:pPr>
    </w:p>
    <w:p w14:paraId="2CD5DE4C" w14:textId="77777777" w:rsidR="00DF49CD" w:rsidRDefault="00DF49CD" w:rsidP="00024E90">
      <w:pPr>
        <w:rPr>
          <w:rFonts w:ascii="Times New Roman" w:hAnsi="Times New Roman" w:cs="Times New Roman"/>
          <w:sz w:val="28"/>
          <w:szCs w:val="28"/>
        </w:rPr>
      </w:pPr>
    </w:p>
    <w:p w14:paraId="23BDC927" w14:textId="77777777" w:rsidR="00DF49CD" w:rsidRDefault="00DF49CD" w:rsidP="00024E90">
      <w:pPr>
        <w:rPr>
          <w:rFonts w:ascii="Times New Roman" w:hAnsi="Times New Roman" w:cs="Times New Roman"/>
          <w:sz w:val="28"/>
          <w:szCs w:val="28"/>
        </w:rPr>
      </w:pPr>
    </w:p>
    <w:p w14:paraId="42DA91D8" w14:textId="77777777" w:rsidR="00DF49CD" w:rsidRDefault="00DF49CD" w:rsidP="00024E90">
      <w:pPr>
        <w:rPr>
          <w:rFonts w:ascii="Times New Roman" w:hAnsi="Times New Roman" w:cs="Times New Roman"/>
          <w:sz w:val="28"/>
          <w:szCs w:val="28"/>
        </w:rPr>
      </w:pPr>
    </w:p>
    <w:p w14:paraId="5619D98B" w14:textId="77777777" w:rsidR="00DF49CD" w:rsidRDefault="00DF49CD" w:rsidP="00024E90">
      <w:pPr>
        <w:rPr>
          <w:rFonts w:ascii="Times New Roman" w:hAnsi="Times New Roman" w:cs="Times New Roman"/>
          <w:sz w:val="28"/>
          <w:szCs w:val="28"/>
        </w:rPr>
      </w:pPr>
    </w:p>
    <w:p w14:paraId="38BB8DAD" w14:textId="77777777" w:rsidR="00DF49CD" w:rsidRDefault="00DF49CD" w:rsidP="00024E90">
      <w:pPr>
        <w:rPr>
          <w:rFonts w:ascii="Times New Roman" w:hAnsi="Times New Roman" w:cs="Times New Roman"/>
          <w:sz w:val="28"/>
          <w:szCs w:val="28"/>
        </w:rPr>
      </w:pPr>
    </w:p>
    <w:p w14:paraId="0E36FA12" w14:textId="77777777" w:rsidR="00DF49CD" w:rsidRDefault="00DF49CD" w:rsidP="00024E90">
      <w:pPr>
        <w:rPr>
          <w:rFonts w:ascii="Times New Roman" w:hAnsi="Times New Roman" w:cs="Times New Roman"/>
          <w:sz w:val="28"/>
          <w:szCs w:val="28"/>
        </w:rPr>
      </w:pPr>
    </w:p>
    <w:p w14:paraId="6E243E4E" w14:textId="77777777" w:rsidR="00DF49CD" w:rsidRDefault="00DF49CD" w:rsidP="00024E90">
      <w:pPr>
        <w:rPr>
          <w:rFonts w:ascii="Times New Roman" w:hAnsi="Times New Roman" w:cs="Times New Roman"/>
          <w:sz w:val="28"/>
          <w:szCs w:val="28"/>
        </w:rPr>
      </w:pPr>
    </w:p>
    <w:p w14:paraId="4E38E5AA" w14:textId="77777777" w:rsidR="001E0E6B" w:rsidRDefault="001E0E6B" w:rsidP="00024E90">
      <w:pPr>
        <w:rPr>
          <w:rFonts w:ascii="Times New Roman" w:hAnsi="Times New Roman" w:cs="Times New Roman"/>
          <w:sz w:val="28"/>
          <w:szCs w:val="28"/>
        </w:rPr>
      </w:pPr>
    </w:p>
    <w:p w14:paraId="7F773842" w14:textId="77777777" w:rsidR="00DF49CD" w:rsidRDefault="00DF49CD" w:rsidP="00024E90">
      <w:pPr>
        <w:rPr>
          <w:rFonts w:ascii="Times New Roman" w:hAnsi="Times New Roman" w:cs="Times New Roman"/>
          <w:sz w:val="28"/>
          <w:szCs w:val="28"/>
        </w:rPr>
      </w:pPr>
    </w:p>
    <w:p w14:paraId="32FB25C3" w14:textId="77777777" w:rsidR="00DF49CD" w:rsidRDefault="00DF49CD" w:rsidP="00024E90">
      <w:pPr>
        <w:rPr>
          <w:rFonts w:ascii="Times New Roman" w:hAnsi="Times New Roman" w:cs="Times New Roman"/>
          <w:sz w:val="28"/>
          <w:szCs w:val="28"/>
        </w:rPr>
      </w:pPr>
    </w:p>
    <w:p w14:paraId="67E47930" w14:textId="77777777" w:rsidR="00DF49CD" w:rsidRPr="00EF239F" w:rsidRDefault="00DF49CD" w:rsidP="00024E90">
      <w:pPr>
        <w:rPr>
          <w:rFonts w:ascii="Times New Roman" w:hAnsi="Times New Roman" w:cs="Times New Roman"/>
          <w:sz w:val="28"/>
          <w:szCs w:val="28"/>
        </w:rPr>
      </w:pPr>
    </w:p>
    <w:p w14:paraId="10252842" w14:textId="5320A174" w:rsidR="00627945" w:rsidRPr="00EF239F" w:rsidRDefault="00627945" w:rsidP="00A275F8">
      <w:pPr>
        <w:rPr>
          <w:rFonts w:ascii="Times New Roman" w:hAnsi="Times New Roman" w:cs="Times New Roman"/>
          <w:sz w:val="28"/>
          <w:szCs w:val="28"/>
        </w:rPr>
      </w:pPr>
    </w:p>
    <w:tbl>
      <w:tblPr>
        <w:tblStyle w:val="ad"/>
        <w:tblW w:w="0" w:type="auto"/>
        <w:tblInd w:w="5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1"/>
      </w:tblGrid>
      <w:tr w:rsidR="00024E90" w:rsidRPr="00EF239F" w14:paraId="7493FDB1" w14:textId="77777777" w:rsidTr="00E149CF">
        <w:tc>
          <w:tcPr>
            <w:tcW w:w="4391" w:type="dxa"/>
          </w:tcPr>
          <w:p w14:paraId="4BC9963F" w14:textId="77777777" w:rsidR="00024E90" w:rsidRPr="00EF239F" w:rsidRDefault="00024E90" w:rsidP="001E534E">
            <w:pPr>
              <w:rPr>
                <w:rFonts w:ascii="Times New Roman" w:hAnsi="Times New Roman" w:cs="Times New Roman"/>
                <w:sz w:val="28"/>
                <w:szCs w:val="28"/>
              </w:rPr>
            </w:pPr>
            <w:r w:rsidRPr="00EF239F">
              <w:rPr>
                <w:rFonts w:ascii="Times New Roman" w:hAnsi="Times New Roman" w:cs="Times New Roman"/>
                <w:sz w:val="28"/>
                <w:szCs w:val="28"/>
              </w:rPr>
              <w:t>ЗАТВЕРДЖЕНО</w:t>
            </w:r>
          </w:p>
          <w:p w14:paraId="0C16040F" w14:textId="77777777" w:rsidR="00DF49CD" w:rsidRDefault="00024E90" w:rsidP="00DF49CD">
            <w:pPr>
              <w:rPr>
                <w:rFonts w:ascii="Times New Roman" w:hAnsi="Times New Roman" w:cs="Times New Roman"/>
                <w:sz w:val="28"/>
                <w:szCs w:val="28"/>
              </w:rPr>
            </w:pPr>
            <w:r w:rsidRPr="00EF239F">
              <w:rPr>
                <w:rFonts w:ascii="Times New Roman" w:hAnsi="Times New Roman" w:cs="Times New Roman"/>
                <w:sz w:val="28"/>
                <w:szCs w:val="28"/>
              </w:rPr>
              <w:t>Р</w:t>
            </w:r>
            <w:r w:rsidR="00DF49CD">
              <w:rPr>
                <w:rFonts w:ascii="Times New Roman" w:hAnsi="Times New Roman" w:cs="Times New Roman"/>
                <w:sz w:val="28"/>
                <w:szCs w:val="28"/>
              </w:rPr>
              <w:t xml:space="preserve">ішення Київської міської </w:t>
            </w:r>
          </w:p>
          <w:p w14:paraId="58CABBD0" w14:textId="6007FA17" w:rsidR="00024E90" w:rsidRPr="00EF239F" w:rsidRDefault="00DF49CD" w:rsidP="00DF49CD">
            <w:pPr>
              <w:rPr>
                <w:rFonts w:ascii="Times New Roman" w:hAnsi="Times New Roman" w:cs="Times New Roman"/>
                <w:sz w:val="28"/>
                <w:szCs w:val="28"/>
              </w:rPr>
            </w:pPr>
            <w:r>
              <w:rPr>
                <w:rFonts w:ascii="Times New Roman" w:hAnsi="Times New Roman" w:cs="Times New Roman"/>
                <w:sz w:val="28"/>
                <w:szCs w:val="28"/>
              </w:rPr>
              <w:lastRenderedPageBreak/>
              <w:t>від _________________</w:t>
            </w:r>
            <w:r w:rsidR="00024E90" w:rsidRPr="00EF239F">
              <w:rPr>
                <w:rFonts w:ascii="Times New Roman" w:hAnsi="Times New Roman" w:cs="Times New Roman"/>
                <w:sz w:val="28"/>
                <w:szCs w:val="28"/>
              </w:rPr>
              <w:t xml:space="preserve"> № </w:t>
            </w:r>
            <w:r>
              <w:rPr>
                <w:rFonts w:ascii="Times New Roman" w:hAnsi="Times New Roman" w:cs="Times New Roman"/>
                <w:sz w:val="28"/>
                <w:szCs w:val="28"/>
              </w:rPr>
              <w:t>______</w:t>
            </w:r>
            <w:r w:rsidR="00024E90" w:rsidRPr="00EF239F">
              <w:rPr>
                <w:rFonts w:ascii="Times New Roman" w:hAnsi="Times New Roman" w:cs="Times New Roman"/>
                <w:sz w:val="28"/>
                <w:szCs w:val="28"/>
              </w:rPr>
              <w:t>)</w:t>
            </w:r>
          </w:p>
        </w:tc>
      </w:tr>
    </w:tbl>
    <w:p w14:paraId="37933E1A" w14:textId="77777777" w:rsidR="009D4576" w:rsidRPr="00EF239F" w:rsidRDefault="009D4576" w:rsidP="00024E90">
      <w:pPr>
        <w:pStyle w:val="21"/>
        <w:shd w:val="clear" w:color="auto" w:fill="auto"/>
        <w:spacing w:before="0" w:after="0" w:line="240" w:lineRule="auto"/>
        <w:jc w:val="center"/>
        <w:rPr>
          <w:sz w:val="28"/>
          <w:szCs w:val="28"/>
        </w:rPr>
      </w:pPr>
    </w:p>
    <w:p w14:paraId="08A2AC91" w14:textId="77777777" w:rsidR="009D4576" w:rsidRPr="00EF239F" w:rsidRDefault="009D4576" w:rsidP="00024E90">
      <w:pPr>
        <w:pStyle w:val="21"/>
        <w:shd w:val="clear" w:color="auto" w:fill="auto"/>
        <w:spacing w:before="0" w:after="0" w:line="240" w:lineRule="auto"/>
        <w:jc w:val="center"/>
        <w:rPr>
          <w:sz w:val="28"/>
          <w:szCs w:val="28"/>
        </w:rPr>
      </w:pPr>
    </w:p>
    <w:p w14:paraId="60B472A8" w14:textId="77777777" w:rsidR="009D4576" w:rsidRPr="00EF239F" w:rsidRDefault="009D4576" w:rsidP="00024E90">
      <w:pPr>
        <w:pStyle w:val="21"/>
        <w:shd w:val="clear" w:color="auto" w:fill="auto"/>
        <w:spacing w:before="0" w:after="0" w:line="240" w:lineRule="auto"/>
        <w:jc w:val="center"/>
        <w:rPr>
          <w:sz w:val="28"/>
          <w:szCs w:val="28"/>
        </w:rPr>
      </w:pPr>
    </w:p>
    <w:p w14:paraId="251A764E" w14:textId="77777777" w:rsidR="009D4576" w:rsidRDefault="009D4576" w:rsidP="00024E90">
      <w:pPr>
        <w:pStyle w:val="21"/>
        <w:shd w:val="clear" w:color="auto" w:fill="auto"/>
        <w:spacing w:before="0" w:after="0" w:line="240" w:lineRule="auto"/>
        <w:jc w:val="center"/>
        <w:rPr>
          <w:sz w:val="28"/>
          <w:szCs w:val="28"/>
        </w:rPr>
      </w:pPr>
    </w:p>
    <w:p w14:paraId="2D123C78" w14:textId="77777777" w:rsidR="00DF49CD" w:rsidRDefault="00DF49CD" w:rsidP="00024E90">
      <w:pPr>
        <w:pStyle w:val="21"/>
        <w:shd w:val="clear" w:color="auto" w:fill="auto"/>
        <w:spacing w:before="0" w:after="0" w:line="240" w:lineRule="auto"/>
        <w:jc w:val="center"/>
        <w:rPr>
          <w:sz w:val="28"/>
          <w:szCs w:val="28"/>
        </w:rPr>
      </w:pPr>
    </w:p>
    <w:p w14:paraId="2FA68197" w14:textId="77777777" w:rsidR="00DF49CD" w:rsidRDefault="00DF49CD" w:rsidP="00024E90">
      <w:pPr>
        <w:pStyle w:val="21"/>
        <w:shd w:val="clear" w:color="auto" w:fill="auto"/>
        <w:spacing w:before="0" w:after="0" w:line="240" w:lineRule="auto"/>
        <w:jc w:val="center"/>
        <w:rPr>
          <w:sz w:val="28"/>
          <w:szCs w:val="28"/>
        </w:rPr>
      </w:pPr>
    </w:p>
    <w:p w14:paraId="21C647F6" w14:textId="77777777" w:rsidR="00DF49CD" w:rsidRDefault="00DF49CD" w:rsidP="00024E90">
      <w:pPr>
        <w:pStyle w:val="21"/>
        <w:shd w:val="clear" w:color="auto" w:fill="auto"/>
        <w:spacing w:before="0" w:after="0" w:line="240" w:lineRule="auto"/>
        <w:jc w:val="center"/>
        <w:rPr>
          <w:sz w:val="28"/>
          <w:szCs w:val="28"/>
        </w:rPr>
      </w:pPr>
    </w:p>
    <w:p w14:paraId="4EC3747E" w14:textId="77777777" w:rsidR="00DF49CD" w:rsidRDefault="00DF49CD" w:rsidP="00024E90">
      <w:pPr>
        <w:pStyle w:val="21"/>
        <w:shd w:val="clear" w:color="auto" w:fill="auto"/>
        <w:spacing w:before="0" w:after="0" w:line="240" w:lineRule="auto"/>
        <w:jc w:val="center"/>
        <w:rPr>
          <w:sz w:val="28"/>
          <w:szCs w:val="28"/>
        </w:rPr>
      </w:pPr>
    </w:p>
    <w:p w14:paraId="3B58F498" w14:textId="77777777" w:rsidR="00DF49CD" w:rsidRDefault="00DF49CD" w:rsidP="00024E90">
      <w:pPr>
        <w:pStyle w:val="21"/>
        <w:shd w:val="clear" w:color="auto" w:fill="auto"/>
        <w:spacing w:before="0" w:after="0" w:line="240" w:lineRule="auto"/>
        <w:jc w:val="center"/>
        <w:rPr>
          <w:sz w:val="28"/>
          <w:szCs w:val="28"/>
        </w:rPr>
      </w:pPr>
    </w:p>
    <w:p w14:paraId="5EAC377F" w14:textId="77777777" w:rsidR="00DF49CD" w:rsidRPr="00EF239F" w:rsidRDefault="00DF49CD" w:rsidP="00024E90">
      <w:pPr>
        <w:pStyle w:val="21"/>
        <w:shd w:val="clear" w:color="auto" w:fill="auto"/>
        <w:spacing w:before="0" w:after="0" w:line="240" w:lineRule="auto"/>
        <w:jc w:val="center"/>
        <w:rPr>
          <w:sz w:val="28"/>
          <w:szCs w:val="28"/>
        </w:rPr>
      </w:pPr>
    </w:p>
    <w:p w14:paraId="7189B2A0" w14:textId="77777777" w:rsidR="009D4576" w:rsidRPr="00EF239F" w:rsidRDefault="009D4576" w:rsidP="00024E90">
      <w:pPr>
        <w:pStyle w:val="21"/>
        <w:shd w:val="clear" w:color="auto" w:fill="auto"/>
        <w:spacing w:before="0" w:after="0" w:line="240" w:lineRule="auto"/>
        <w:jc w:val="center"/>
        <w:rPr>
          <w:sz w:val="28"/>
          <w:szCs w:val="28"/>
        </w:rPr>
      </w:pPr>
    </w:p>
    <w:p w14:paraId="7DBA6DE1" w14:textId="08DF1733" w:rsidR="009B6148" w:rsidRPr="00EF239F" w:rsidRDefault="00047F6A" w:rsidP="001E534E">
      <w:pPr>
        <w:jc w:val="center"/>
        <w:rPr>
          <w:rFonts w:ascii="Times New Roman" w:hAnsi="Times New Roman" w:cs="Times New Roman"/>
          <w:sz w:val="28"/>
          <w:szCs w:val="28"/>
        </w:rPr>
      </w:pPr>
      <w:r w:rsidRPr="00EF239F">
        <w:rPr>
          <w:rFonts w:ascii="Times New Roman" w:hAnsi="Times New Roman" w:cs="Times New Roman"/>
          <w:sz w:val="28"/>
          <w:szCs w:val="28"/>
        </w:rPr>
        <w:t>ПОЛОЖЕННЯ</w:t>
      </w:r>
    </w:p>
    <w:p w14:paraId="115EF58B" w14:textId="7233FB3B" w:rsidR="004A31B8" w:rsidRPr="00EF239F" w:rsidRDefault="00047F6A" w:rsidP="001E534E">
      <w:pPr>
        <w:jc w:val="center"/>
        <w:rPr>
          <w:rFonts w:ascii="Times New Roman" w:hAnsi="Times New Roman" w:cs="Times New Roman"/>
          <w:sz w:val="28"/>
          <w:szCs w:val="28"/>
        </w:rPr>
      </w:pPr>
      <w:r w:rsidRPr="00EF239F">
        <w:rPr>
          <w:rFonts w:ascii="Times New Roman" w:hAnsi="Times New Roman" w:cs="Times New Roman"/>
          <w:sz w:val="28"/>
          <w:szCs w:val="28"/>
        </w:rPr>
        <w:t>ПРО КИЇВСЬКИЙ МІСЬКИЙ ТЕРИТОРІАЛЬНИЙ ЦЕНТР СОЦІАЛЬНОГО ОБСЛУГОВУВАННЯ</w:t>
      </w:r>
    </w:p>
    <w:p w14:paraId="47DFAB02" w14:textId="56EEE0FF" w:rsidR="009B6148" w:rsidRPr="00EF239F" w:rsidRDefault="00047F6A" w:rsidP="001E534E">
      <w:pPr>
        <w:jc w:val="center"/>
        <w:rPr>
          <w:rFonts w:ascii="Times New Roman" w:hAnsi="Times New Roman" w:cs="Times New Roman"/>
          <w:sz w:val="28"/>
          <w:szCs w:val="28"/>
        </w:rPr>
      </w:pPr>
      <w:r w:rsidRPr="00EF239F">
        <w:rPr>
          <w:rFonts w:ascii="Times New Roman" w:hAnsi="Times New Roman" w:cs="Times New Roman"/>
          <w:sz w:val="28"/>
          <w:szCs w:val="28"/>
        </w:rPr>
        <w:t>(Ідентифікаційний код 05395828)</w:t>
      </w:r>
    </w:p>
    <w:p w14:paraId="33F34573" w14:textId="77777777" w:rsidR="00F10682" w:rsidRPr="00EF239F" w:rsidRDefault="00F10682" w:rsidP="001E534E">
      <w:pPr>
        <w:jc w:val="center"/>
        <w:rPr>
          <w:rFonts w:ascii="Times New Roman" w:hAnsi="Times New Roman" w:cs="Times New Roman"/>
          <w:sz w:val="28"/>
          <w:szCs w:val="28"/>
        </w:rPr>
      </w:pPr>
      <w:r w:rsidRPr="00EF239F">
        <w:rPr>
          <w:rFonts w:ascii="Times New Roman" w:hAnsi="Times New Roman" w:cs="Times New Roman"/>
          <w:sz w:val="28"/>
          <w:szCs w:val="28"/>
        </w:rPr>
        <w:t>(нова редакція)</w:t>
      </w:r>
    </w:p>
    <w:p w14:paraId="327BBBAA" w14:textId="77777777" w:rsidR="002E623F" w:rsidRPr="00EF239F" w:rsidRDefault="002E623F" w:rsidP="001E534E">
      <w:pPr>
        <w:jc w:val="center"/>
        <w:rPr>
          <w:rFonts w:ascii="Times New Roman" w:hAnsi="Times New Roman" w:cs="Times New Roman"/>
          <w:sz w:val="28"/>
          <w:szCs w:val="28"/>
        </w:rPr>
      </w:pPr>
    </w:p>
    <w:p w14:paraId="262440F5" w14:textId="77777777" w:rsidR="002E623F" w:rsidRPr="00EF239F" w:rsidRDefault="002E623F" w:rsidP="001E534E">
      <w:pPr>
        <w:jc w:val="center"/>
        <w:rPr>
          <w:rFonts w:ascii="Times New Roman" w:hAnsi="Times New Roman" w:cs="Times New Roman"/>
          <w:sz w:val="28"/>
          <w:szCs w:val="28"/>
        </w:rPr>
      </w:pPr>
    </w:p>
    <w:p w14:paraId="4D13E257" w14:textId="77777777" w:rsidR="002E623F" w:rsidRPr="00EF239F" w:rsidRDefault="002E623F" w:rsidP="001E534E">
      <w:pPr>
        <w:jc w:val="center"/>
        <w:rPr>
          <w:rFonts w:ascii="Times New Roman" w:hAnsi="Times New Roman" w:cs="Times New Roman"/>
          <w:sz w:val="28"/>
          <w:szCs w:val="28"/>
        </w:rPr>
      </w:pPr>
    </w:p>
    <w:p w14:paraId="1A9CBC60" w14:textId="77777777" w:rsidR="002E623F" w:rsidRPr="00EF239F" w:rsidRDefault="002E623F" w:rsidP="001E534E">
      <w:pPr>
        <w:jc w:val="center"/>
        <w:rPr>
          <w:rFonts w:ascii="Times New Roman" w:hAnsi="Times New Roman" w:cs="Times New Roman"/>
          <w:sz w:val="28"/>
          <w:szCs w:val="28"/>
        </w:rPr>
      </w:pPr>
    </w:p>
    <w:p w14:paraId="5A2D7B90" w14:textId="77777777" w:rsidR="002E623F" w:rsidRPr="00EF239F" w:rsidRDefault="002E623F" w:rsidP="001E534E">
      <w:pPr>
        <w:jc w:val="center"/>
        <w:rPr>
          <w:rFonts w:ascii="Times New Roman" w:hAnsi="Times New Roman" w:cs="Times New Roman"/>
          <w:sz w:val="28"/>
          <w:szCs w:val="28"/>
        </w:rPr>
      </w:pPr>
    </w:p>
    <w:p w14:paraId="3B757B6F" w14:textId="77777777" w:rsidR="002E623F" w:rsidRPr="00EF239F" w:rsidRDefault="002E623F" w:rsidP="001E534E">
      <w:pPr>
        <w:jc w:val="center"/>
        <w:rPr>
          <w:rFonts w:ascii="Times New Roman" w:hAnsi="Times New Roman" w:cs="Times New Roman"/>
          <w:sz w:val="28"/>
          <w:szCs w:val="28"/>
        </w:rPr>
      </w:pPr>
    </w:p>
    <w:p w14:paraId="029FFA11" w14:textId="77777777" w:rsidR="002E623F" w:rsidRPr="00EF239F" w:rsidRDefault="002E623F" w:rsidP="001E534E">
      <w:pPr>
        <w:jc w:val="center"/>
        <w:rPr>
          <w:rFonts w:ascii="Times New Roman" w:hAnsi="Times New Roman" w:cs="Times New Roman"/>
          <w:sz w:val="28"/>
          <w:szCs w:val="28"/>
        </w:rPr>
      </w:pPr>
    </w:p>
    <w:p w14:paraId="6450E42D" w14:textId="77777777" w:rsidR="002E623F" w:rsidRPr="00EF239F" w:rsidRDefault="002E623F" w:rsidP="001E534E">
      <w:pPr>
        <w:jc w:val="center"/>
        <w:rPr>
          <w:rFonts w:ascii="Times New Roman" w:hAnsi="Times New Roman" w:cs="Times New Roman"/>
          <w:sz w:val="28"/>
          <w:szCs w:val="28"/>
        </w:rPr>
      </w:pPr>
    </w:p>
    <w:p w14:paraId="752B55FB" w14:textId="77777777" w:rsidR="002E623F" w:rsidRPr="00EF239F" w:rsidRDefault="002E623F" w:rsidP="001E534E">
      <w:pPr>
        <w:jc w:val="center"/>
        <w:rPr>
          <w:rFonts w:ascii="Times New Roman" w:hAnsi="Times New Roman" w:cs="Times New Roman"/>
          <w:sz w:val="28"/>
          <w:szCs w:val="28"/>
        </w:rPr>
      </w:pPr>
    </w:p>
    <w:p w14:paraId="66967917" w14:textId="77777777" w:rsidR="002E623F" w:rsidRPr="00EF239F" w:rsidRDefault="002E623F" w:rsidP="001E534E">
      <w:pPr>
        <w:jc w:val="center"/>
        <w:rPr>
          <w:rFonts w:ascii="Times New Roman" w:hAnsi="Times New Roman" w:cs="Times New Roman"/>
          <w:sz w:val="28"/>
          <w:szCs w:val="28"/>
        </w:rPr>
      </w:pPr>
    </w:p>
    <w:p w14:paraId="4956E395" w14:textId="77777777" w:rsidR="002E623F" w:rsidRPr="00EF239F" w:rsidRDefault="002E623F" w:rsidP="001E534E">
      <w:pPr>
        <w:jc w:val="center"/>
        <w:rPr>
          <w:rFonts w:ascii="Times New Roman" w:hAnsi="Times New Roman" w:cs="Times New Roman"/>
          <w:sz w:val="28"/>
          <w:szCs w:val="28"/>
        </w:rPr>
      </w:pPr>
    </w:p>
    <w:p w14:paraId="45DB8242" w14:textId="4EB56A05" w:rsidR="002E623F" w:rsidRPr="00EF239F" w:rsidRDefault="002E623F" w:rsidP="001E534E">
      <w:pPr>
        <w:jc w:val="center"/>
        <w:rPr>
          <w:rFonts w:ascii="Times New Roman" w:hAnsi="Times New Roman" w:cs="Times New Roman"/>
          <w:sz w:val="28"/>
          <w:szCs w:val="28"/>
        </w:rPr>
      </w:pPr>
    </w:p>
    <w:p w14:paraId="20B128C5" w14:textId="2A86BFB7" w:rsidR="009D4576" w:rsidRPr="00EF239F" w:rsidRDefault="009D4576" w:rsidP="001E534E">
      <w:pPr>
        <w:jc w:val="center"/>
        <w:rPr>
          <w:rFonts w:ascii="Times New Roman" w:hAnsi="Times New Roman" w:cs="Times New Roman"/>
          <w:sz w:val="28"/>
          <w:szCs w:val="28"/>
        </w:rPr>
      </w:pPr>
    </w:p>
    <w:p w14:paraId="0E75A307" w14:textId="44012148" w:rsidR="009D4576" w:rsidRPr="00EF239F" w:rsidRDefault="009D4576" w:rsidP="001E534E">
      <w:pPr>
        <w:jc w:val="center"/>
        <w:rPr>
          <w:rFonts w:ascii="Times New Roman" w:hAnsi="Times New Roman" w:cs="Times New Roman"/>
          <w:sz w:val="28"/>
          <w:szCs w:val="28"/>
        </w:rPr>
      </w:pPr>
    </w:p>
    <w:p w14:paraId="7A66B320" w14:textId="60AA71DD" w:rsidR="009D4576" w:rsidRPr="00EF239F" w:rsidRDefault="009D4576" w:rsidP="001E534E">
      <w:pPr>
        <w:jc w:val="center"/>
        <w:rPr>
          <w:rFonts w:ascii="Times New Roman" w:hAnsi="Times New Roman" w:cs="Times New Roman"/>
          <w:sz w:val="28"/>
          <w:szCs w:val="28"/>
        </w:rPr>
      </w:pPr>
    </w:p>
    <w:p w14:paraId="05DF067A" w14:textId="7917E413" w:rsidR="009D4576" w:rsidRPr="00EF239F" w:rsidRDefault="009D4576" w:rsidP="001E534E">
      <w:pPr>
        <w:jc w:val="center"/>
        <w:rPr>
          <w:rFonts w:ascii="Times New Roman" w:hAnsi="Times New Roman" w:cs="Times New Roman"/>
          <w:sz w:val="28"/>
          <w:szCs w:val="28"/>
        </w:rPr>
      </w:pPr>
    </w:p>
    <w:p w14:paraId="6794F86F" w14:textId="11C062D6" w:rsidR="009D4576" w:rsidRPr="00EF239F" w:rsidRDefault="009D4576" w:rsidP="001E534E">
      <w:pPr>
        <w:jc w:val="center"/>
        <w:rPr>
          <w:rFonts w:ascii="Times New Roman" w:hAnsi="Times New Roman" w:cs="Times New Roman"/>
          <w:sz w:val="28"/>
          <w:szCs w:val="28"/>
        </w:rPr>
      </w:pPr>
    </w:p>
    <w:p w14:paraId="3CDB1FD1" w14:textId="77777777" w:rsidR="00024E90" w:rsidRDefault="00024E90" w:rsidP="001E534E">
      <w:pPr>
        <w:jc w:val="center"/>
        <w:rPr>
          <w:rFonts w:ascii="Times New Roman" w:hAnsi="Times New Roman" w:cs="Times New Roman"/>
          <w:sz w:val="28"/>
          <w:szCs w:val="28"/>
        </w:rPr>
      </w:pPr>
    </w:p>
    <w:p w14:paraId="77CF8B90" w14:textId="77777777" w:rsidR="001E0E6B" w:rsidRPr="00EF239F" w:rsidRDefault="001E0E6B" w:rsidP="001E534E">
      <w:pPr>
        <w:jc w:val="center"/>
        <w:rPr>
          <w:rFonts w:ascii="Times New Roman" w:hAnsi="Times New Roman" w:cs="Times New Roman"/>
          <w:sz w:val="28"/>
          <w:szCs w:val="28"/>
        </w:rPr>
      </w:pPr>
    </w:p>
    <w:p w14:paraId="3F0C94BF" w14:textId="77777777" w:rsidR="00024E90" w:rsidRPr="00EF239F" w:rsidRDefault="00024E90" w:rsidP="001E534E">
      <w:pPr>
        <w:jc w:val="center"/>
        <w:rPr>
          <w:rFonts w:ascii="Times New Roman" w:hAnsi="Times New Roman" w:cs="Times New Roman"/>
          <w:sz w:val="28"/>
          <w:szCs w:val="28"/>
        </w:rPr>
      </w:pPr>
    </w:p>
    <w:p w14:paraId="60B33A01" w14:textId="77777777" w:rsidR="00024E90" w:rsidRPr="00EF239F" w:rsidRDefault="00024E90" w:rsidP="001E534E">
      <w:pPr>
        <w:jc w:val="center"/>
        <w:rPr>
          <w:rFonts w:ascii="Times New Roman" w:hAnsi="Times New Roman" w:cs="Times New Roman"/>
          <w:sz w:val="28"/>
          <w:szCs w:val="28"/>
        </w:rPr>
      </w:pPr>
    </w:p>
    <w:p w14:paraId="1C9C5F5F" w14:textId="77777777" w:rsidR="009D4576" w:rsidRPr="00EF239F" w:rsidRDefault="009D4576" w:rsidP="001E534E">
      <w:pPr>
        <w:jc w:val="center"/>
        <w:rPr>
          <w:rFonts w:ascii="Times New Roman" w:hAnsi="Times New Roman" w:cs="Times New Roman"/>
          <w:sz w:val="28"/>
          <w:szCs w:val="28"/>
        </w:rPr>
      </w:pPr>
    </w:p>
    <w:p w14:paraId="0F6DA5C0" w14:textId="63A7D9CA" w:rsidR="002E623F" w:rsidRPr="00EF239F" w:rsidRDefault="002E623F" w:rsidP="001E534E">
      <w:pPr>
        <w:jc w:val="center"/>
        <w:rPr>
          <w:rFonts w:ascii="Times New Roman" w:hAnsi="Times New Roman" w:cs="Times New Roman"/>
          <w:sz w:val="28"/>
          <w:szCs w:val="28"/>
        </w:rPr>
      </w:pPr>
      <w:r w:rsidRPr="00EF239F">
        <w:rPr>
          <w:rFonts w:ascii="Times New Roman" w:hAnsi="Times New Roman" w:cs="Times New Roman"/>
          <w:sz w:val="28"/>
          <w:szCs w:val="28"/>
        </w:rPr>
        <w:t>м. Київ</w:t>
      </w:r>
    </w:p>
    <w:p w14:paraId="50BD2FF4" w14:textId="00DBEDC3" w:rsidR="002E623F" w:rsidRPr="00EF239F" w:rsidRDefault="002E623F" w:rsidP="001E534E">
      <w:pPr>
        <w:jc w:val="center"/>
        <w:rPr>
          <w:rFonts w:ascii="Times New Roman" w:hAnsi="Times New Roman" w:cs="Times New Roman"/>
          <w:sz w:val="28"/>
          <w:szCs w:val="28"/>
        </w:rPr>
      </w:pPr>
      <w:r w:rsidRPr="00EF239F">
        <w:rPr>
          <w:rFonts w:ascii="Times New Roman" w:hAnsi="Times New Roman" w:cs="Times New Roman"/>
          <w:sz w:val="28"/>
          <w:szCs w:val="28"/>
        </w:rPr>
        <w:t>202</w:t>
      </w:r>
      <w:r w:rsidR="001E534E" w:rsidRPr="00EF239F">
        <w:rPr>
          <w:rFonts w:ascii="Times New Roman" w:hAnsi="Times New Roman" w:cs="Times New Roman"/>
          <w:sz w:val="28"/>
          <w:szCs w:val="28"/>
        </w:rPr>
        <w:t>5</w:t>
      </w:r>
    </w:p>
    <w:p w14:paraId="184A3ACD" w14:textId="77777777" w:rsidR="00A275F8" w:rsidRPr="00EF239F" w:rsidRDefault="00A275F8" w:rsidP="001E534E">
      <w:pPr>
        <w:jc w:val="center"/>
        <w:rPr>
          <w:rFonts w:ascii="Times New Roman" w:hAnsi="Times New Roman" w:cs="Times New Roman"/>
          <w:sz w:val="28"/>
          <w:szCs w:val="28"/>
        </w:rPr>
      </w:pPr>
    </w:p>
    <w:p w14:paraId="1D7F7F01" w14:textId="6316F0D9" w:rsidR="009B6148" w:rsidRPr="00EF239F" w:rsidRDefault="00047F6A" w:rsidP="009A32BD">
      <w:pPr>
        <w:pStyle w:val="a5"/>
        <w:numPr>
          <w:ilvl w:val="0"/>
          <w:numId w:val="23"/>
        </w:numPr>
        <w:ind w:left="0" w:firstLine="567"/>
        <w:rPr>
          <w:rFonts w:ascii="Times New Roman" w:hAnsi="Times New Roman" w:cs="Times New Roman"/>
          <w:color w:val="000000" w:themeColor="text1"/>
          <w:sz w:val="28"/>
          <w:szCs w:val="28"/>
          <w:lang w:val="uk-UA"/>
        </w:rPr>
      </w:pPr>
      <w:r w:rsidRPr="00EF239F">
        <w:rPr>
          <w:rFonts w:ascii="Times New Roman" w:hAnsi="Times New Roman" w:cs="Times New Roman"/>
          <w:color w:val="000000" w:themeColor="text1"/>
          <w:sz w:val="28"/>
          <w:szCs w:val="28"/>
          <w:lang w:val="uk-UA"/>
        </w:rPr>
        <w:t>Київський міський територіальний центр со</w:t>
      </w:r>
      <w:r w:rsidR="00B72AD7" w:rsidRPr="00EF239F">
        <w:rPr>
          <w:rFonts w:ascii="Times New Roman" w:hAnsi="Times New Roman" w:cs="Times New Roman"/>
          <w:color w:val="000000" w:themeColor="text1"/>
          <w:sz w:val="28"/>
          <w:szCs w:val="28"/>
          <w:lang w:val="uk-UA"/>
        </w:rPr>
        <w:t>ціального обслуговування (далі —</w:t>
      </w:r>
      <w:r w:rsidRPr="00EF239F">
        <w:rPr>
          <w:rFonts w:ascii="Times New Roman" w:hAnsi="Times New Roman" w:cs="Times New Roman"/>
          <w:color w:val="000000" w:themeColor="text1"/>
          <w:sz w:val="28"/>
          <w:szCs w:val="28"/>
          <w:lang w:val="uk-UA"/>
        </w:rPr>
        <w:t xml:space="preserve"> Те</w:t>
      </w:r>
      <w:r w:rsidR="009D4576" w:rsidRPr="00EF239F">
        <w:rPr>
          <w:rFonts w:ascii="Times New Roman" w:hAnsi="Times New Roman" w:cs="Times New Roman"/>
          <w:color w:val="000000" w:themeColor="text1"/>
          <w:sz w:val="28"/>
          <w:szCs w:val="28"/>
          <w:lang w:val="uk-UA"/>
        </w:rPr>
        <w:t>риторіальний центр) є бюджетною</w:t>
      </w:r>
      <w:r w:rsidR="004A31B8" w:rsidRPr="00EF239F">
        <w:rPr>
          <w:rFonts w:ascii="Times New Roman" w:hAnsi="Times New Roman" w:cs="Times New Roman"/>
          <w:color w:val="000000" w:themeColor="text1"/>
          <w:sz w:val="28"/>
          <w:szCs w:val="28"/>
          <w:lang w:val="uk-UA"/>
        </w:rPr>
        <w:t xml:space="preserve"> </w:t>
      </w:r>
      <w:r w:rsidRPr="00EF239F">
        <w:rPr>
          <w:rFonts w:ascii="Times New Roman" w:hAnsi="Times New Roman" w:cs="Times New Roman"/>
          <w:color w:val="000000" w:themeColor="text1"/>
          <w:sz w:val="28"/>
          <w:szCs w:val="28"/>
          <w:lang w:val="uk-UA"/>
        </w:rPr>
        <w:t xml:space="preserve">установою, підзвітною та підконтрольною Департаменту соціальної </w:t>
      </w:r>
      <w:r w:rsidR="004A31B8" w:rsidRPr="00EF239F">
        <w:rPr>
          <w:rFonts w:ascii="Times New Roman" w:hAnsi="Times New Roman" w:cs="Times New Roman"/>
          <w:color w:val="000000" w:themeColor="text1"/>
          <w:sz w:val="28"/>
          <w:szCs w:val="28"/>
          <w:lang w:val="uk-UA"/>
        </w:rPr>
        <w:t xml:space="preserve">та ветеранської </w:t>
      </w:r>
      <w:r w:rsidRPr="00EF239F">
        <w:rPr>
          <w:rFonts w:ascii="Times New Roman" w:hAnsi="Times New Roman" w:cs="Times New Roman"/>
          <w:color w:val="000000" w:themeColor="text1"/>
          <w:sz w:val="28"/>
          <w:szCs w:val="28"/>
          <w:lang w:val="uk-UA"/>
        </w:rPr>
        <w:lastRenderedPageBreak/>
        <w:t>політики виконавчого органу Київської міської ради (Київської міської державної адміністрації) (далі — Департамент).</w:t>
      </w:r>
    </w:p>
    <w:p w14:paraId="3F381B09" w14:textId="0A138D2E" w:rsidR="009B6148" w:rsidRPr="00EF239F" w:rsidRDefault="00047F6A" w:rsidP="009A32BD">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Територіальний центр заснований на комунальній власності територіальної громади міста Києва. Засновником та власником є територіальна громада міста Києва, від імені якої виступає Київська міська рада</w:t>
      </w:r>
      <w:r w:rsidR="00B72AD7" w:rsidRPr="00EF239F">
        <w:rPr>
          <w:rFonts w:ascii="Times New Roman" w:hAnsi="Times New Roman" w:cs="Times New Roman"/>
          <w:color w:val="000000" w:themeColor="text1"/>
          <w:sz w:val="28"/>
          <w:szCs w:val="28"/>
        </w:rPr>
        <w:t xml:space="preserve"> (далі — </w:t>
      </w:r>
      <w:r w:rsidR="00EC3D0F" w:rsidRPr="00EF239F">
        <w:rPr>
          <w:rFonts w:ascii="Times New Roman" w:hAnsi="Times New Roman" w:cs="Times New Roman"/>
          <w:color w:val="000000" w:themeColor="text1"/>
          <w:sz w:val="28"/>
          <w:szCs w:val="28"/>
        </w:rPr>
        <w:t>Власник</w:t>
      </w:r>
      <w:r w:rsidR="00B72AD7" w:rsidRPr="00EF239F">
        <w:rPr>
          <w:rFonts w:ascii="Times New Roman" w:hAnsi="Times New Roman" w:cs="Times New Roman"/>
          <w:color w:val="000000" w:themeColor="text1"/>
          <w:sz w:val="28"/>
          <w:szCs w:val="28"/>
        </w:rPr>
        <w:t>)</w:t>
      </w:r>
      <w:r w:rsidRPr="00EF239F">
        <w:rPr>
          <w:rFonts w:ascii="Times New Roman" w:hAnsi="Times New Roman" w:cs="Times New Roman"/>
          <w:color w:val="000000" w:themeColor="text1"/>
          <w:sz w:val="28"/>
          <w:szCs w:val="28"/>
        </w:rPr>
        <w:t>.</w:t>
      </w:r>
    </w:p>
    <w:p w14:paraId="3EB67E9F" w14:textId="3CD249D0" w:rsidR="009B6148" w:rsidRPr="00EF239F" w:rsidRDefault="00047F6A" w:rsidP="009A32BD">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 xml:space="preserve">Територіальний центр </w:t>
      </w:r>
      <w:r w:rsidR="004A31B8" w:rsidRPr="00EF239F">
        <w:rPr>
          <w:rFonts w:ascii="Times New Roman" w:hAnsi="Times New Roman" w:cs="Times New Roman"/>
          <w:color w:val="000000" w:themeColor="text1"/>
          <w:sz w:val="28"/>
          <w:szCs w:val="28"/>
        </w:rPr>
        <w:t xml:space="preserve">утворено </w:t>
      </w:r>
      <w:r w:rsidRPr="00EF239F">
        <w:rPr>
          <w:rFonts w:ascii="Times New Roman" w:hAnsi="Times New Roman" w:cs="Times New Roman"/>
          <w:color w:val="000000" w:themeColor="text1"/>
          <w:sz w:val="28"/>
          <w:szCs w:val="28"/>
        </w:rPr>
        <w:t xml:space="preserve">для надання соціальних послуг </w:t>
      </w:r>
      <w:r w:rsidR="00D04A62" w:rsidRPr="00EF239F">
        <w:rPr>
          <w:rFonts w:ascii="Times New Roman" w:hAnsi="Times New Roman" w:cs="Times New Roman"/>
          <w:color w:val="000000" w:themeColor="text1"/>
          <w:sz w:val="28"/>
          <w:szCs w:val="28"/>
        </w:rPr>
        <w:t>особам</w:t>
      </w:r>
      <w:r w:rsidRPr="00EF239F">
        <w:rPr>
          <w:rFonts w:ascii="Times New Roman" w:hAnsi="Times New Roman" w:cs="Times New Roman"/>
          <w:color w:val="000000" w:themeColor="text1"/>
          <w:sz w:val="28"/>
          <w:szCs w:val="28"/>
        </w:rPr>
        <w:t xml:space="preserve">, які перебувають у складних життєвих обставинах і потребують сторонньої допомоги, </w:t>
      </w:r>
      <w:r w:rsidR="00333A73" w:rsidRPr="00EF239F">
        <w:rPr>
          <w:rFonts w:ascii="Times New Roman" w:hAnsi="Times New Roman" w:cs="Times New Roman"/>
          <w:color w:val="000000" w:themeColor="text1"/>
          <w:sz w:val="28"/>
          <w:szCs w:val="28"/>
        </w:rPr>
        <w:t>за місцем проживання/перебування (вдома).</w:t>
      </w:r>
    </w:p>
    <w:p w14:paraId="445C853E" w14:textId="209C8598" w:rsidR="00D04A62" w:rsidRPr="00EF239F" w:rsidRDefault="00D04A62" w:rsidP="009A32BD">
      <w:pPr>
        <w:ind w:firstLine="567"/>
        <w:rPr>
          <w:rFonts w:ascii="Times New Roman" w:hAnsi="Times New Roman" w:cs="Times New Roman"/>
          <w:color w:val="000000" w:themeColor="text1"/>
          <w:sz w:val="28"/>
          <w:szCs w:val="28"/>
        </w:rPr>
      </w:pPr>
      <w:bookmarkStart w:id="2" w:name="_Hlk182300939"/>
      <w:r w:rsidRPr="00EF239F">
        <w:rPr>
          <w:rFonts w:ascii="Times New Roman" w:hAnsi="Times New Roman" w:cs="Times New Roman"/>
          <w:color w:val="000000" w:themeColor="text1"/>
          <w:sz w:val="28"/>
          <w:szCs w:val="28"/>
        </w:rPr>
        <w:t xml:space="preserve">Діяльність Територіального центру </w:t>
      </w:r>
      <w:r w:rsidR="008814EB" w:rsidRPr="00EF239F">
        <w:rPr>
          <w:rFonts w:ascii="Times New Roman" w:hAnsi="Times New Roman" w:cs="Times New Roman"/>
          <w:color w:val="000000" w:themeColor="text1"/>
          <w:sz w:val="28"/>
          <w:szCs w:val="28"/>
        </w:rPr>
        <w:t>повинна</w:t>
      </w:r>
      <w:r w:rsidRPr="00EF239F">
        <w:rPr>
          <w:rFonts w:ascii="Times New Roman" w:hAnsi="Times New Roman" w:cs="Times New Roman"/>
          <w:color w:val="000000" w:themeColor="text1"/>
          <w:sz w:val="28"/>
          <w:szCs w:val="28"/>
        </w:rPr>
        <w:t xml:space="preserve"> відповідати критерія</w:t>
      </w:r>
      <w:r w:rsidR="005840C4" w:rsidRPr="00EF239F">
        <w:rPr>
          <w:rFonts w:ascii="Times New Roman" w:hAnsi="Times New Roman" w:cs="Times New Roman"/>
          <w:color w:val="000000" w:themeColor="text1"/>
          <w:sz w:val="28"/>
          <w:szCs w:val="28"/>
        </w:rPr>
        <w:t>м</w:t>
      </w:r>
      <w:r w:rsidR="009D0B13" w:rsidRPr="00EF239F">
        <w:rPr>
          <w:rFonts w:ascii="Times New Roman" w:hAnsi="Times New Roman" w:cs="Times New Roman"/>
          <w:color w:val="000000" w:themeColor="text1"/>
          <w:sz w:val="28"/>
          <w:szCs w:val="28"/>
        </w:rPr>
        <w:t xml:space="preserve"> діяльності суб’єктів</w:t>
      </w:r>
      <w:r w:rsidRPr="00EF239F">
        <w:rPr>
          <w:rFonts w:ascii="Times New Roman" w:hAnsi="Times New Roman" w:cs="Times New Roman"/>
          <w:color w:val="000000" w:themeColor="text1"/>
          <w:sz w:val="28"/>
          <w:szCs w:val="28"/>
        </w:rPr>
        <w:t>,</w:t>
      </w:r>
      <w:r w:rsidR="009D0B13" w:rsidRPr="00EF239F">
        <w:rPr>
          <w:rFonts w:ascii="Times New Roman" w:hAnsi="Times New Roman" w:cs="Times New Roman"/>
          <w:color w:val="000000" w:themeColor="text1"/>
          <w:sz w:val="28"/>
          <w:szCs w:val="28"/>
        </w:rPr>
        <w:t xml:space="preserve"> що надають соціальні послуги</w:t>
      </w:r>
      <w:bookmarkEnd w:id="2"/>
      <w:r w:rsidR="009D0B13" w:rsidRPr="00EF239F">
        <w:rPr>
          <w:rFonts w:ascii="Times New Roman" w:hAnsi="Times New Roman" w:cs="Times New Roman"/>
          <w:color w:val="000000" w:themeColor="text1"/>
          <w:sz w:val="28"/>
          <w:szCs w:val="28"/>
        </w:rPr>
        <w:t>.</w:t>
      </w:r>
      <w:r w:rsidR="00C87DE4" w:rsidRPr="00EF239F">
        <w:rPr>
          <w:rFonts w:ascii="Times New Roman" w:hAnsi="Times New Roman" w:cs="Times New Roman"/>
          <w:color w:val="000000" w:themeColor="text1"/>
          <w:sz w:val="28"/>
          <w:szCs w:val="28"/>
        </w:rPr>
        <w:t xml:space="preserve"> </w:t>
      </w:r>
    </w:p>
    <w:p w14:paraId="239054BD" w14:textId="11028808" w:rsidR="00D93310" w:rsidRPr="00EF239F" w:rsidRDefault="00047F6A" w:rsidP="009A32BD">
      <w:pPr>
        <w:pStyle w:val="a5"/>
        <w:numPr>
          <w:ilvl w:val="0"/>
          <w:numId w:val="23"/>
        </w:numPr>
        <w:ind w:left="0" w:firstLine="567"/>
        <w:rPr>
          <w:rFonts w:ascii="Times New Roman" w:hAnsi="Times New Roman" w:cs="Times New Roman"/>
          <w:color w:val="000000" w:themeColor="text1"/>
          <w:sz w:val="28"/>
          <w:szCs w:val="28"/>
          <w:lang w:val="uk-UA"/>
        </w:rPr>
      </w:pPr>
      <w:bookmarkStart w:id="3" w:name="_Hlk182300674"/>
      <w:r w:rsidRPr="00EF239F">
        <w:rPr>
          <w:rFonts w:ascii="Times New Roman" w:hAnsi="Times New Roman" w:cs="Times New Roman"/>
          <w:color w:val="000000" w:themeColor="text1"/>
          <w:sz w:val="28"/>
          <w:szCs w:val="28"/>
          <w:lang w:val="uk-UA"/>
        </w:rPr>
        <w:t>Територіальний центр у діяльності керується Конституцією</w:t>
      </w:r>
      <w:r w:rsidR="00CA0444" w:rsidRPr="00EF239F">
        <w:rPr>
          <w:rFonts w:ascii="Times New Roman" w:hAnsi="Times New Roman" w:cs="Times New Roman"/>
          <w:color w:val="000000" w:themeColor="text1"/>
          <w:sz w:val="28"/>
          <w:szCs w:val="28"/>
          <w:lang w:val="uk-UA"/>
        </w:rPr>
        <w:t xml:space="preserve"> </w:t>
      </w:r>
      <w:r w:rsidR="008814EB" w:rsidRPr="00EF239F">
        <w:rPr>
          <w:rFonts w:ascii="Times New Roman" w:hAnsi="Times New Roman" w:cs="Times New Roman"/>
          <w:color w:val="000000" w:themeColor="text1"/>
          <w:sz w:val="28"/>
          <w:szCs w:val="28"/>
          <w:lang w:val="uk-UA"/>
        </w:rPr>
        <w:t>та</w:t>
      </w:r>
      <w:r w:rsidR="000E0EEC" w:rsidRPr="00EF239F">
        <w:rPr>
          <w:rFonts w:ascii="Times New Roman" w:hAnsi="Times New Roman" w:cs="Times New Roman"/>
          <w:color w:val="000000" w:themeColor="text1"/>
          <w:sz w:val="28"/>
          <w:szCs w:val="28"/>
          <w:lang w:val="uk-UA"/>
        </w:rPr>
        <w:t xml:space="preserve">  </w:t>
      </w:r>
      <w:r w:rsidRPr="00EF239F">
        <w:rPr>
          <w:rFonts w:ascii="Times New Roman" w:hAnsi="Times New Roman" w:cs="Times New Roman"/>
          <w:color w:val="000000" w:themeColor="text1"/>
          <w:sz w:val="28"/>
          <w:szCs w:val="28"/>
          <w:lang w:val="uk-UA"/>
        </w:rPr>
        <w:t xml:space="preserve">законами України, </w:t>
      </w:r>
      <w:r w:rsidR="009D0B13" w:rsidRPr="00EF239F">
        <w:rPr>
          <w:rFonts w:ascii="Times New Roman" w:hAnsi="Times New Roman" w:cs="Times New Roman"/>
          <w:color w:val="000000" w:themeColor="text1"/>
          <w:sz w:val="28"/>
          <w:szCs w:val="28"/>
          <w:lang w:val="uk-UA"/>
        </w:rPr>
        <w:t>указами</w:t>
      </w:r>
      <w:r w:rsidRPr="00EF239F">
        <w:rPr>
          <w:rFonts w:ascii="Times New Roman" w:hAnsi="Times New Roman" w:cs="Times New Roman"/>
          <w:color w:val="000000" w:themeColor="text1"/>
          <w:sz w:val="28"/>
          <w:szCs w:val="28"/>
          <w:lang w:val="uk-UA"/>
        </w:rPr>
        <w:t xml:space="preserve"> Президента України</w:t>
      </w:r>
      <w:r w:rsidR="009D0B13" w:rsidRPr="00EF239F">
        <w:rPr>
          <w:rFonts w:ascii="Times New Roman" w:hAnsi="Times New Roman" w:cs="Times New Roman"/>
          <w:color w:val="000000" w:themeColor="text1"/>
          <w:sz w:val="28"/>
          <w:szCs w:val="28"/>
          <w:lang w:val="uk-UA"/>
        </w:rPr>
        <w:t xml:space="preserve"> та постановами Верховної Ради України</w:t>
      </w:r>
      <w:r w:rsidR="000E0EEC" w:rsidRPr="00EF239F">
        <w:rPr>
          <w:rFonts w:ascii="Times New Roman" w:hAnsi="Times New Roman" w:cs="Times New Roman"/>
          <w:color w:val="000000" w:themeColor="text1"/>
          <w:sz w:val="28"/>
          <w:szCs w:val="28"/>
          <w:lang w:val="uk-UA"/>
        </w:rPr>
        <w:t xml:space="preserve">, </w:t>
      </w:r>
      <w:r w:rsidR="009D0B13" w:rsidRPr="00EF239F">
        <w:rPr>
          <w:rFonts w:ascii="Times New Roman" w:hAnsi="Times New Roman" w:cs="Times New Roman"/>
          <w:color w:val="000000" w:themeColor="text1"/>
          <w:sz w:val="28"/>
          <w:szCs w:val="28"/>
          <w:lang w:val="uk-UA"/>
        </w:rPr>
        <w:t xml:space="preserve">актами </w:t>
      </w:r>
      <w:r w:rsidRPr="00EF239F">
        <w:rPr>
          <w:rFonts w:ascii="Times New Roman" w:hAnsi="Times New Roman" w:cs="Times New Roman"/>
          <w:color w:val="000000" w:themeColor="text1"/>
          <w:sz w:val="28"/>
          <w:szCs w:val="28"/>
          <w:lang w:val="uk-UA"/>
        </w:rPr>
        <w:t>Кабінету Міністрів України</w:t>
      </w:r>
      <w:r w:rsidR="000E0EEC" w:rsidRPr="00EF239F">
        <w:rPr>
          <w:rFonts w:ascii="Times New Roman" w:hAnsi="Times New Roman" w:cs="Times New Roman"/>
          <w:color w:val="000000" w:themeColor="text1"/>
          <w:sz w:val="28"/>
          <w:szCs w:val="28"/>
          <w:lang w:val="uk-UA"/>
        </w:rPr>
        <w:t xml:space="preserve">, </w:t>
      </w:r>
      <w:r w:rsidR="00CD3478" w:rsidRPr="00EF239F">
        <w:rPr>
          <w:rFonts w:ascii="Times New Roman" w:hAnsi="Times New Roman" w:cs="Times New Roman"/>
          <w:color w:val="000000" w:themeColor="text1"/>
          <w:sz w:val="28"/>
          <w:szCs w:val="28"/>
          <w:lang w:val="uk-UA"/>
        </w:rPr>
        <w:t xml:space="preserve">наказами </w:t>
      </w:r>
      <w:r w:rsidR="000E0EEC" w:rsidRPr="00EF239F">
        <w:rPr>
          <w:rFonts w:ascii="Times New Roman" w:hAnsi="Times New Roman" w:cs="Times New Roman"/>
          <w:color w:val="000000" w:themeColor="text1"/>
          <w:sz w:val="28"/>
          <w:szCs w:val="28"/>
          <w:lang w:val="uk-UA"/>
        </w:rPr>
        <w:t>Міністерства соціальної політики України</w:t>
      </w:r>
      <w:r w:rsidR="00CD3478" w:rsidRPr="00EF239F">
        <w:rPr>
          <w:rFonts w:ascii="Times New Roman" w:hAnsi="Times New Roman" w:cs="Times New Roman"/>
          <w:color w:val="000000" w:themeColor="text1"/>
          <w:sz w:val="28"/>
          <w:szCs w:val="28"/>
          <w:lang w:val="uk-UA"/>
        </w:rPr>
        <w:t xml:space="preserve">, </w:t>
      </w:r>
      <w:bookmarkEnd w:id="3"/>
      <w:r w:rsidRPr="00EF239F">
        <w:rPr>
          <w:rFonts w:ascii="Times New Roman" w:hAnsi="Times New Roman" w:cs="Times New Roman"/>
          <w:color w:val="000000" w:themeColor="text1"/>
          <w:sz w:val="28"/>
          <w:szCs w:val="28"/>
          <w:lang w:val="uk-UA"/>
        </w:rPr>
        <w:t xml:space="preserve">рішеннями Київської міської ради, розпорядженнями </w:t>
      </w:r>
      <w:r w:rsidR="000E0EEC" w:rsidRPr="00EF239F">
        <w:rPr>
          <w:rFonts w:ascii="Times New Roman" w:hAnsi="Times New Roman" w:cs="Times New Roman"/>
          <w:color w:val="000000" w:themeColor="text1"/>
          <w:sz w:val="28"/>
          <w:szCs w:val="28"/>
          <w:lang w:val="uk-UA"/>
        </w:rPr>
        <w:t xml:space="preserve">Київського міського голови та </w:t>
      </w:r>
      <w:r w:rsidRPr="00EF239F">
        <w:rPr>
          <w:rFonts w:ascii="Times New Roman" w:hAnsi="Times New Roman" w:cs="Times New Roman"/>
          <w:color w:val="000000" w:themeColor="text1"/>
          <w:sz w:val="28"/>
          <w:szCs w:val="28"/>
          <w:lang w:val="uk-UA"/>
        </w:rPr>
        <w:t xml:space="preserve">виконавчого органу Київської міської ради (Київської міської державної адміністрації), </w:t>
      </w:r>
      <w:r w:rsidR="000E0EEC" w:rsidRPr="00EF239F">
        <w:rPr>
          <w:rFonts w:ascii="Times New Roman" w:hAnsi="Times New Roman" w:cs="Times New Roman"/>
          <w:color w:val="000000" w:themeColor="text1"/>
          <w:sz w:val="28"/>
          <w:szCs w:val="28"/>
          <w:lang w:val="uk-UA"/>
        </w:rPr>
        <w:t>наказами Департаменту</w:t>
      </w:r>
      <w:r w:rsidR="00CD3478" w:rsidRPr="00EF239F">
        <w:rPr>
          <w:rFonts w:ascii="Times New Roman" w:hAnsi="Times New Roman" w:cs="Times New Roman"/>
          <w:color w:val="000000" w:themeColor="text1"/>
          <w:sz w:val="28"/>
          <w:szCs w:val="28"/>
          <w:lang w:val="uk-UA"/>
        </w:rPr>
        <w:t>, іншими нормативними актами з питань надання соціальних послу</w:t>
      </w:r>
      <w:r w:rsidR="004603C1" w:rsidRPr="00EF239F">
        <w:rPr>
          <w:rFonts w:ascii="Times New Roman" w:hAnsi="Times New Roman" w:cs="Times New Roman"/>
          <w:color w:val="000000" w:themeColor="text1"/>
          <w:sz w:val="28"/>
          <w:szCs w:val="28"/>
          <w:lang w:val="uk-UA"/>
        </w:rPr>
        <w:t>г</w:t>
      </w:r>
      <w:r w:rsidR="00CD3478" w:rsidRPr="00EF239F">
        <w:rPr>
          <w:rFonts w:ascii="Times New Roman" w:hAnsi="Times New Roman" w:cs="Times New Roman"/>
          <w:color w:val="000000" w:themeColor="text1"/>
          <w:sz w:val="28"/>
          <w:szCs w:val="28"/>
          <w:lang w:val="uk-UA"/>
        </w:rPr>
        <w:t>,</w:t>
      </w:r>
      <w:r w:rsidR="000E0EEC" w:rsidRPr="00EF239F">
        <w:rPr>
          <w:rFonts w:ascii="Times New Roman" w:hAnsi="Times New Roman" w:cs="Times New Roman"/>
          <w:color w:val="000000" w:themeColor="text1"/>
          <w:sz w:val="28"/>
          <w:szCs w:val="28"/>
          <w:lang w:val="uk-UA"/>
        </w:rPr>
        <w:t xml:space="preserve"> </w:t>
      </w:r>
      <w:r w:rsidRPr="00EF239F">
        <w:rPr>
          <w:rFonts w:ascii="Times New Roman" w:hAnsi="Times New Roman" w:cs="Times New Roman"/>
          <w:color w:val="000000" w:themeColor="text1"/>
          <w:sz w:val="28"/>
          <w:szCs w:val="28"/>
          <w:lang w:val="uk-UA"/>
        </w:rPr>
        <w:t>а також цим Положенням.</w:t>
      </w:r>
    </w:p>
    <w:p w14:paraId="67AB3E8E" w14:textId="09D1EC88" w:rsidR="006E75E9" w:rsidRPr="00EF239F" w:rsidRDefault="005F6CA7" w:rsidP="009A32BD">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На виконання постанови виконкому Київської</w:t>
      </w:r>
      <w:r w:rsidR="006E75E9" w:rsidRPr="00EF239F">
        <w:rPr>
          <w:rFonts w:ascii="Times New Roman" w:hAnsi="Times New Roman" w:cs="Times New Roman"/>
          <w:sz w:val="28"/>
          <w:szCs w:val="28"/>
          <w:lang w:val="uk-UA"/>
        </w:rPr>
        <w:t xml:space="preserve"> міської ради народних депутатів та президіуму міської ради профспілок від 16 березня 1987 року № 261 «Про міри по подальшому удосконаленню обслуговування престарілих та інвалідів» наказом Управління соціального забезпечення Київського міськвиконкому від 03 вересня 1987 року № 109 утворено Територіальний центр соціального обслуговування пенсіонерів на базі житлового будинку для одиноких громадян по вулиці Котельникова, 32, м. Київ.</w:t>
      </w:r>
    </w:p>
    <w:p w14:paraId="0DC2F3A3" w14:textId="2D409206" w:rsidR="005F6CA7" w:rsidRPr="00EF239F" w:rsidRDefault="006E75E9" w:rsidP="00106644">
      <w:pPr>
        <w:ind w:firstLine="567"/>
        <w:rPr>
          <w:rFonts w:ascii="Times New Roman" w:hAnsi="Times New Roman" w:cs="Times New Roman"/>
          <w:sz w:val="28"/>
          <w:szCs w:val="28"/>
        </w:rPr>
      </w:pPr>
      <w:r w:rsidRPr="00EF239F">
        <w:rPr>
          <w:rFonts w:ascii="Times New Roman" w:hAnsi="Times New Roman" w:cs="Times New Roman"/>
          <w:sz w:val="28"/>
          <w:szCs w:val="28"/>
        </w:rPr>
        <w:t xml:space="preserve">Відповідно до наказу Управління соціального забезпечення Київського міськвиконкому від 25 лютого 1988 року № 26 «В доповнення до наказу Управління соціального забезпечення Київського міськвиконкому від 30 вересня 1987 року № 109» Територіальний центр розміщено на першому поверсі житлового будинку по вулиці Котельникова, 32, м. Київ. </w:t>
      </w:r>
    </w:p>
    <w:p w14:paraId="55372C4C" w14:textId="507A0876" w:rsidR="006E75E9" w:rsidRPr="00EF239F" w:rsidRDefault="006E75E9" w:rsidP="00106644">
      <w:pPr>
        <w:ind w:firstLine="567"/>
        <w:rPr>
          <w:rFonts w:ascii="Times New Roman" w:hAnsi="Times New Roman" w:cs="Times New Roman"/>
          <w:sz w:val="28"/>
          <w:szCs w:val="28"/>
        </w:rPr>
      </w:pPr>
      <w:r w:rsidRPr="00EF239F">
        <w:rPr>
          <w:rFonts w:ascii="Times New Roman" w:hAnsi="Times New Roman" w:cs="Times New Roman"/>
          <w:sz w:val="28"/>
          <w:szCs w:val="28"/>
        </w:rPr>
        <w:t xml:space="preserve">Наказом Управління соціального захисту від 26 вересня 1988 року </w:t>
      </w:r>
      <w:r w:rsidR="00106644" w:rsidRPr="00EF239F">
        <w:rPr>
          <w:rFonts w:ascii="Times New Roman" w:hAnsi="Times New Roman" w:cs="Times New Roman"/>
          <w:sz w:val="28"/>
          <w:szCs w:val="28"/>
        </w:rPr>
        <w:t xml:space="preserve">№ 99 А </w:t>
      </w:r>
      <w:r w:rsidRPr="00EF239F">
        <w:rPr>
          <w:rFonts w:ascii="Times New Roman" w:hAnsi="Times New Roman" w:cs="Times New Roman"/>
          <w:sz w:val="28"/>
          <w:szCs w:val="28"/>
        </w:rPr>
        <w:t>затверджене Положення про Територіальний центр соціального обслуговування пенсіонерів.</w:t>
      </w:r>
    </w:p>
    <w:p w14:paraId="74A368FC" w14:textId="21D19DFD" w:rsidR="00106644" w:rsidRPr="00EF239F" w:rsidRDefault="00106644" w:rsidP="00106644">
      <w:pPr>
        <w:ind w:firstLine="567"/>
        <w:rPr>
          <w:rFonts w:ascii="Times New Roman" w:hAnsi="Times New Roman" w:cs="Times New Roman"/>
          <w:sz w:val="28"/>
          <w:szCs w:val="28"/>
        </w:rPr>
      </w:pPr>
      <w:r w:rsidRPr="00EF239F">
        <w:rPr>
          <w:rFonts w:ascii="Times New Roman" w:hAnsi="Times New Roman" w:cs="Times New Roman"/>
          <w:sz w:val="28"/>
          <w:szCs w:val="28"/>
        </w:rPr>
        <w:t xml:space="preserve">Наказом Головного управління соціального захисту населення Київської міської </w:t>
      </w:r>
      <w:r w:rsidR="00944662" w:rsidRPr="00EF239F">
        <w:rPr>
          <w:rFonts w:ascii="Times New Roman" w:hAnsi="Times New Roman" w:cs="Times New Roman"/>
          <w:sz w:val="28"/>
          <w:szCs w:val="28"/>
        </w:rPr>
        <w:t>державної адміністрації від 10 червня 1999 року № 51 затверджене Положення про територіальний центр соціального обслуговування пенсіонерів м. Київ» та зареєстровано в Київському міському управлінні юстиції 16 червня 1999 року за № 36/157.</w:t>
      </w:r>
    </w:p>
    <w:p w14:paraId="0FE69832" w14:textId="77777777" w:rsidR="00DF49CD" w:rsidRPr="00EF239F" w:rsidRDefault="00DF49CD" w:rsidP="00DF49CD">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Територіальний центр перейменовано відповідно до розпорядження виконавчого органу Київської міської ради (Київської міської державної адміністрації) від 30 червня 2010 року № 491 «Про затвердження Положення про Київський міський територіальний центр соціального обслуговування» з Територіального центру соціального обслуговування пенсіонерів м. Києва в Київський міський територіальний центр соціального обслуговування.</w:t>
      </w:r>
    </w:p>
    <w:p w14:paraId="3045A442" w14:textId="7A4E5B82" w:rsidR="00D93310" w:rsidRPr="00EF239F" w:rsidRDefault="004603C1" w:rsidP="009A32BD">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lastRenderedPageBreak/>
        <w:t>Територіальний центр провадить свою діяльність на принципах недискримінації, дотримання прав людини, прав дитини та прав осіб з інвалідністю, гуманізму, забезпечення рівних прав та можливостей жінок і чоловіків, поваги до честі та гідності, толерантності, законності, соціальної справедливості, доступності та відкритості, неупередженості та безпечності, добровільності, індивідуального підходу, комплексності, конфіденційності, максимальної ефективності та прозорості використання надавачами соціальних послуг бюджетних та інших коштів, забезпечення високого рівня якості соціальних послуг.</w:t>
      </w:r>
    </w:p>
    <w:p w14:paraId="5337A2D2" w14:textId="1A3257B1" w:rsidR="00A309F2" w:rsidRPr="00EF239F" w:rsidRDefault="00047F6A" w:rsidP="009A32BD">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Методичне забезпечення діяльності Територіального центру здійснює Міністерство соціальної політики України</w:t>
      </w:r>
      <w:r w:rsidR="0048463A" w:rsidRPr="00EF239F">
        <w:rPr>
          <w:rFonts w:ascii="Times New Roman" w:hAnsi="Times New Roman" w:cs="Times New Roman"/>
          <w:sz w:val="28"/>
          <w:szCs w:val="28"/>
          <w:lang w:val="uk-UA"/>
        </w:rPr>
        <w:t xml:space="preserve">, </w:t>
      </w:r>
      <w:r w:rsidR="003E7B49" w:rsidRPr="00EF239F">
        <w:rPr>
          <w:rFonts w:ascii="Times New Roman" w:hAnsi="Times New Roman" w:cs="Times New Roman"/>
          <w:sz w:val="28"/>
          <w:szCs w:val="28"/>
          <w:lang w:val="uk-UA"/>
        </w:rPr>
        <w:t xml:space="preserve">контроль, координацію та методологічне </w:t>
      </w:r>
      <w:r w:rsidR="00545656" w:rsidRPr="00EF239F">
        <w:rPr>
          <w:rFonts w:ascii="Times New Roman" w:hAnsi="Times New Roman" w:cs="Times New Roman"/>
          <w:sz w:val="28"/>
          <w:szCs w:val="28"/>
          <w:lang w:val="uk-UA"/>
        </w:rPr>
        <w:t xml:space="preserve">забезпечення </w:t>
      </w:r>
      <w:r w:rsidR="003E7B49" w:rsidRPr="00EF239F">
        <w:rPr>
          <w:rFonts w:ascii="Times New Roman" w:hAnsi="Times New Roman" w:cs="Times New Roman"/>
          <w:sz w:val="28"/>
          <w:szCs w:val="28"/>
          <w:lang w:val="uk-UA"/>
        </w:rPr>
        <w:t xml:space="preserve">його діяльності </w:t>
      </w:r>
      <w:r w:rsidR="00A309F2" w:rsidRPr="00EF239F">
        <w:rPr>
          <w:rFonts w:ascii="Times New Roman" w:hAnsi="Times New Roman" w:cs="Times New Roman"/>
          <w:sz w:val="28"/>
          <w:szCs w:val="28"/>
          <w:lang w:val="uk-UA"/>
        </w:rPr>
        <w:t>в установленому порядку здійснює Департамент.</w:t>
      </w:r>
      <w:r w:rsidR="006F335D" w:rsidRPr="00EF239F">
        <w:rPr>
          <w:rFonts w:ascii="Times New Roman" w:hAnsi="Times New Roman" w:cs="Times New Roman"/>
          <w:sz w:val="28"/>
          <w:szCs w:val="28"/>
          <w:lang w:val="uk-UA"/>
        </w:rPr>
        <w:t xml:space="preserve"> </w:t>
      </w:r>
    </w:p>
    <w:p w14:paraId="0D7C57B8" w14:textId="77777777" w:rsidR="009B6148" w:rsidRPr="00EF239F" w:rsidRDefault="00047F6A" w:rsidP="009A32BD">
      <w:pPr>
        <w:ind w:firstLine="567"/>
        <w:rPr>
          <w:rFonts w:ascii="Times New Roman" w:hAnsi="Times New Roman" w:cs="Times New Roman"/>
          <w:sz w:val="28"/>
          <w:szCs w:val="28"/>
        </w:rPr>
      </w:pPr>
      <w:r w:rsidRPr="00EF239F">
        <w:rPr>
          <w:rFonts w:ascii="Times New Roman" w:hAnsi="Times New Roman" w:cs="Times New Roman"/>
          <w:sz w:val="28"/>
          <w:szCs w:val="28"/>
        </w:rPr>
        <w:t>Для забезпечення реалізації соціальної політики щодо надання соціальних послуг Територіальний центр взаємодіє зі структурними підрозділами виконавчого органу Київської міської ради (Київської міської державної адміністрації), районними в місті Києві державними адміністраціями, а також з підприємствами, установами та організаціями всіх форм власності.</w:t>
      </w:r>
    </w:p>
    <w:p w14:paraId="763DD554" w14:textId="3330EB9E" w:rsidR="009B6148" w:rsidRPr="00EF239F" w:rsidRDefault="00EC3D0F" w:rsidP="009A32BD">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На отримання</w:t>
      </w:r>
      <w:r w:rsidR="00047F6A" w:rsidRPr="00EF239F">
        <w:rPr>
          <w:rFonts w:ascii="Times New Roman" w:hAnsi="Times New Roman" w:cs="Times New Roman"/>
          <w:sz w:val="28"/>
          <w:szCs w:val="28"/>
          <w:lang w:val="uk-UA"/>
        </w:rPr>
        <w:t xml:space="preserve"> соціальних послуг в Територіальному центрі мають право:</w:t>
      </w:r>
    </w:p>
    <w:p w14:paraId="76E26C63" w14:textId="77777777" w:rsidR="00CB3F70" w:rsidRPr="00EF239F" w:rsidRDefault="00CB3F70" w:rsidP="009A32BD">
      <w:pPr>
        <w:ind w:firstLine="567"/>
        <w:rPr>
          <w:rFonts w:ascii="Times New Roman" w:hAnsi="Times New Roman" w:cs="Times New Roman"/>
          <w:sz w:val="28"/>
          <w:szCs w:val="28"/>
        </w:rPr>
      </w:pPr>
      <w:bookmarkStart w:id="4" w:name="_Hlk187157479"/>
      <w:r w:rsidRPr="00EF239F">
        <w:rPr>
          <w:rFonts w:ascii="Times New Roman" w:hAnsi="Times New Roman" w:cs="Times New Roman"/>
          <w:sz w:val="28"/>
          <w:szCs w:val="28"/>
        </w:rPr>
        <w:t>особи похилого віку;</w:t>
      </w:r>
    </w:p>
    <w:p w14:paraId="676500A2" w14:textId="77777777" w:rsidR="00CB3F70" w:rsidRPr="00EF239F" w:rsidRDefault="00CB3F70" w:rsidP="009A32BD">
      <w:pPr>
        <w:ind w:firstLine="567"/>
        <w:rPr>
          <w:rFonts w:ascii="Times New Roman" w:hAnsi="Times New Roman" w:cs="Times New Roman"/>
          <w:sz w:val="28"/>
          <w:szCs w:val="28"/>
        </w:rPr>
      </w:pPr>
      <w:r w:rsidRPr="00EF239F">
        <w:rPr>
          <w:rFonts w:ascii="Times New Roman" w:hAnsi="Times New Roman" w:cs="Times New Roman"/>
          <w:sz w:val="28"/>
          <w:szCs w:val="28"/>
        </w:rPr>
        <w:t>особи з інвалідністю;</w:t>
      </w:r>
    </w:p>
    <w:bookmarkEnd w:id="4"/>
    <w:p w14:paraId="28D62BA2" w14:textId="751FBED1" w:rsidR="00CB3F70" w:rsidRPr="00EF239F" w:rsidRDefault="00CB3F70" w:rsidP="009A32BD">
      <w:pPr>
        <w:ind w:firstLine="567"/>
        <w:rPr>
          <w:rFonts w:ascii="Times New Roman" w:hAnsi="Times New Roman" w:cs="Times New Roman"/>
          <w:sz w:val="28"/>
          <w:szCs w:val="28"/>
        </w:rPr>
      </w:pPr>
      <w:r w:rsidRPr="00EF239F">
        <w:rPr>
          <w:rFonts w:ascii="Times New Roman" w:hAnsi="Times New Roman" w:cs="Times New Roman"/>
          <w:sz w:val="28"/>
          <w:szCs w:val="28"/>
        </w:rPr>
        <w:t>особи із частковою або повною втратою рухової активності</w:t>
      </w:r>
      <w:bookmarkStart w:id="5" w:name="n20"/>
      <w:bookmarkEnd w:id="5"/>
      <w:r w:rsidRPr="00EF239F">
        <w:rPr>
          <w:rFonts w:ascii="Times New Roman" w:hAnsi="Times New Roman" w:cs="Times New Roman"/>
          <w:sz w:val="28"/>
          <w:szCs w:val="28"/>
        </w:rPr>
        <w:t>;</w:t>
      </w:r>
    </w:p>
    <w:p w14:paraId="3B54A517" w14:textId="77777777" w:rsidR="00CB3F70" w:rsidRPr="00EF239F" w:rsidRDefault="00CB3F70" w:rsidP="009A32BD">
      <w:pPr>
        <w:ind w:firstLine="567"/>
        <w:rPr>
          <w:rFonts w:ascii="Times New Roman" w:hAnsi="Times New Roman" w:cs="Times New Roman"/>
          <w:sz w:val="28"/>
          <w:szCs w:val="28"/>
        </w:rPr>
      </w:pPr>
      <w:r w:rsidRPr="00EF239F">
        <w:rPr>
          <w:rFonts w:ascii="Times New Roman" w:hAnsi="Times New Roman" w:cs="Times New Roman"/>
          <w:sz w:val="28"/>
          <w:szCs w:val="28"/>
        </w:rPr>
        <w:t>особи, які мають невиліковні хвороби, хвороби, що потребують тривалого лікування, які не здатні до самообслуговування і потребують постійної сторонньої допомоги, визнані такими в порядку, затвердженому Міністерством охорони здоров’я України (з числа осіб працездатного віку на період до встановлення їм групи інвалідності, але не більше як на чотири місяці);</w:t>
      </w:r>
    </w:p>
    <w:p w14:paraId="0B4EE4AA" w14:textId="77777777" w:rsidR="00CB3F70" w:rsidRPr="00EF239F" w:rsidRDefault="00CB3F70" w:rsidP="009A32BD">
      <w:pPr>
        <w:ind w:firstLine="567"/>
        <w:rPr>
          <w:rFonts w:ascii="Times New Roman" w:hAnsi="Times New Roman" w:cs="Times New Roman"/>
          <w:sz w:val="28"/>
          <w:szCs w:val="28"/>
        </w:rPr>
      </w:pPr>
      <w:r w:rsidRPr="00EF239F">
        <w:rPr>
          <w:rFonts w:ascii="Times New Roman" w:hAnsi="Times New Roman" w:cs="Times New Roman"/>
          <w:sz w:val="28"/>
          <w:szCs w:val="28"/>
        </w:rPr>
        <w:t xml:space="preserve">особи, які перебувають у складних життєвих обставинах у зв'язку з безробіттям і зареєстровані в державній службі зайнятості як такі, що шукають роботу, стихійним лихом, катастрофою (і мають на своєму утриманні неповнолітніх дітей, дітей з інвалідністю, осіб похилого віку, осіб з інвалідністю), якщо середньомісячний сукупний дохід їх сімей нижчий ніж прожитковий мінімум для сім'ї. </w:t>
      </w:r>
    </w:p>
    <w:p w14:paraId="6CA70A13" w14:textId="55C50BCE" w:rsidR="00CB3F70" w:rsidRPr="00EF239F" w:rsidRDefault="00CB3F70" w:rsidP="009A32BD">
      <w:pPr>
        <w:ind w:firstLine="567"/>
        <w:rPr>
          <w:rFonts w:ascii="Times New Roman" w:hAnsi="Times New Roman" w:cs="Times New Roman"/>
          <w:sz w:val="28"/>
          <w:szCs w:val="28"/>
        </w:rPr>
      </w:pPr>
      <w:r w:rsidRPr="00EF239F">
        <w:rPr>
          <w:rFonts w:ascii="Times New Roman" w:hAnsi="Times New Roman" w:cs="Times New Roman"/>
          <w:sz w:val="28"/>
          <w:szCs w:val="28"/>
        </w:rPr>
        <w:t>особи, які опинилися у складних життєвих обставинах через шкоду, завдану пожежею, стихійним лихом, катастрофою, бойовими діями, терористичним актом, збройним конфліктом, тимчасовою окупацією</w:t>
      </w:r>
      <w:r w:rsidR="009A0F1D" w:rsidRPr="00EF239F">
        <w:rPr>
          <w:rFonts w:ascii="Times New Roman" w:hAnsi="Times New Roman" w:cs="Times New Roman"/>
          <w:sz w:val="28"/>
          <w:szCs w:val="28"/>
        </w:rPr>
        <w:t>.</w:t>
      </w:r>
    </w:p>
    <w:p w14:paraId="0488955F" w14:textId="6679F882" w:rsidR="009B6148" w:rsidRPr="00EF239F" w:rsidRDefault="00047F6A" w:rsidP="009A32BD">
      <w:pPr>
        <w:pStyle w:val="a5"/>
        <w:numPr>
          <w:ilvl w:val="0"/>
          <w:numId w:val="23"/>
        </w:numPr>
        <w:ind w:left="0" w:firstLine="567"/>
        <w:rPr>
          <w:rFonts w:ascii="Times New Roman" w:hAnsi="Times New Roman" w:cs="Times New Roman"/>
          <w:color w:val="000000" w:themeColor="text1"/>
          <w:sz w:val="28"/>
          <w:szCs w:val="28"/>
          <w:lang w:val="uk-UA"/>
        </w:rPr>
      </w:pPr>
      <w:r w:rsidRPr="00EF239F">
        <w:rPr>
          <w:rFonts w:ascii="Times New Roman" w:hAnsi="Times New Roman" w:cs="Times New Roman"/>
          <w:color w:val="000000" w:themeColor="text1"/>
          <w:sz w:val="28"/>
          <w:szCs w:val="28"/>
          <w:lang w:val="uk-UA"/>
        </w:rPr>
        <w:t>Основними завданнями Територіального центру є:</w:t>
      </w:r>
    </w:p>
    <w:p w14:paraId="4EBCDBB2" w14:textId="09873B3E" w:rsidR="00947152" w:rsidRPr="00EF239F" w:rsidRDefault="00947152" w:rsidP="009A32BD">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 xml:space="preserve">виявлення осіб, зазначених у пункті </w:t>
      </w:r>
      <w:r w:rsidR="005A1631" w:rsidRPr="00EF239F">
        <w:rPr>
          <w:rFonts w:ascii="Times New Roman" w:hAnsi="Times New Roman" w:cs="Times New Roman"/>
          <w:color w:val="000000" w:themeColor="text1"/>
          <w:sz w:val="28"/>
          <w:szCs w:val="28"/>
        </w:rPr>
        <w:t>5</w:t>
      </w:r>
      <w:r w:rsidRPr="00EF239F">
        <w:rPr>
          <w:rFonts w:ascii="Times New Roman" w:hAnsi="Times New Roman" w:cs="Times New Roman"/>
          <w:color w:val="000000" w:themeColor="text1"/>
          <w:sz w:val="28"/>
          <w:szCs w:val="28"/>
        </w:rPr>
        <w:t xml:space="preserve"> цього Положення,</w:t>
      </w:r>
      <w:r w:rsidR="00AF15FA" w:rsidRPr="00EF239F">
        <w:rPr>
          <w:rFonts w:ascii="Times New Roman" w:hAnsi="Times New Roman" w:cs="Times New Roman"/>
          <w:color w:val="000000" w:themeColor="text1"/>
          <w:sz w:val="28"/>
          <w:szCs w:val="28"/>
        </w:rPr>
        <w:t xml:space="preserve"> формування електронної бази даних таких осіб,</w:t>
      </w:r>
      <w:r w:rsidRPr="00EF239F">
        <w:rPr>
          <w:rFonts w:ascii="Times New Roman" w:hAnsi="Times New Roman" w:cs="Times New Roman"/>
          <w:color w:val="000000" w:themeColor="text1"/>
          <w:sz w:val="28"/>
          <w:szCs w:val="28"/>
        </w:rPr>
        <w:t xml:space="preserve"> оцінювання їх </w:t>
      </w:r>
      <w:r w:rsidR="006D5E8B" w:rsidRPr="00EF239F">
        <w:rPr>
          <w:rFonts w:ascii="Times New Roman" w:hAnsi="Times New Roman" w:cs="Times New Roman"/>
          <w:color w:val="000000" w:themeColor="text1"/>
          <w:sz w:val="28"/>
          <w:szCs w:val="28"/>
        </w:rPr>
        <w:t xml:space="preserve">індивідуальних </w:t>
      </w:r>
      <w:r w:rsidRPr="00EF239F">
        <w:rPr>
          <w:rFonts w:ascii="Times New Roman" w:hAnsi="Times New Roman" w:cs="Times New Roman"/>
          <w:color w:val="000000" w:themeColor="text1"/>
          <w:sz w:val="28"/>
          <w:szCs w:val="28"/>
        </w:rPr>
        <w:t xml:space="preserve">потреб у </w:t>
      </w:r>
      <w:r w:rsidR="003D6A61" w:rsidRPr="00EF239F">
        <w:rPr>
          <w:rFonts w:ascii="Times New Roman" w:hAnsi="Times New Roman" w:cs="Times New Roman"/>
          <w:color w:val="000000" w:themeColor="text1"/>
          <w:sz w:val="28"/>
          <w:szCs w:val="28"/>
        </w:rPr>
        <w:t>наданні соціальних послуг</w:t>
      </w:r>
      <w:r w:rsidRPr="00EF239F">
        <w:rPr>
          <w:rFonts w:ascii="Times New Roman" w:hAnsi="Times New Roman" w:cs="Times New Roman"/>
          <w:color w:val="000000" w:themeColor="text1"/>
          <w:sz w:val="28"/>
          <w:szCs w:val="28"/>
        </w:rPr>
        <w:t xml:space="preserve">; </w:t>
      </w:r>
    </w:p>
    <w:p w14:paraId="7D67369F" w14:textId="239E1627" w:rsidR="0042372D" w:rsidRPr="00EF239F" w:rsidRDefault="00947152" w:rsidP="009A32BD">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забезпечення якісного надання соціальних послуг відповідно до держа</w:t>
      </w:r>
      <w:r w:rsidR="002E3A4F" w:rsidRPr="00EF239F">
        <w:rPr>
          <w:rFonts w:ascii="Times New Roman" w:hAnsi="Times New Roman" w:cs="Times New Roman"/>
          <w:color w:val="000000" w:themeColor="text1"/>
          <w:sz w:val="28"/>
          <w:szCs w:val="28"/>
        </w:rPr>
        <w:t>вних стандартів соціальних послуг</w:t>
      </w:r>
      <w:r w:rsidRPr="00EF239F">
        <w:rPr>
          <w:rFonts w:ascii="Times New Roman" w:hAnsi="Times New Roman" w:cs="Times New Roman"/>
          <w:color w:val="000000" w:themeColor="text1"/>
          <w:sz w:val="28"/>
          <w:szCs w:val="28"/>
        </w:rPr>
        <w:t>;</w:t>
      </w:r>
      <w:r w:rsidR="0042372D" w:rsidRPr="00EF239F">
        <w:rPr>
          <w:rFonts w:ascii="Times New Roman" w:hAnsi="Times New Roman" w:cs="Times New Roman"/>
          <w:color w:val="000000" w:themeColor="text1"/>
          <w:sz w:val="28"/>
          <w:szCs w:val="28"/>
        </w:rPr>
        <w:t xml:space="preserve"> </w:t>
      </w:r>
    </w:p>
    <w:p w14:paraId="03FAD9DC" w14:textId="399EA813" w:rsidR="009B6148" w:rsidRPr="00EF239F" w:rsidRDefault="00047F6A" w:rsidP="009A32BD">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 xml:space="preserve">установлення </w:t>
      </w:r>
      <w:r w:rsidR="00301B4E" w:rsidRPr="00EF239F">
        <w:rPr>
          <w:rFonts w:ascii="Times New Roman" w:hAnsi="Times New Roman" w:cs="Times New Roman"/>
          <w:color w:val="000000" w:themeColor="text1"/>
          <w:sz w:val="28"/>
          <w:szCs w:val="28"/>
        </w:rPr>
        <w:t xml:space="preserve">зв'язків </w:t>
      </w:r>
      <w:r w:rsidRPr="00EF239F">
        <w:rPr>
          <w:rFonts w:ascii="Times New Roman" w:hAnsi="Times New Roman" w:cs="Times New Roman"/>
          <w:color w:val="000000" w:themeColor="text1"/>
          <w:sz w:val="28"/>
          <w:szCs w:val="28"/>
        </w:rPr>
        <w:t xml:space="preserve">з підприємствами, установами та організаціями всіх форм власності, фізичними особами, родичами </w:t>
      </w:r>
      <w:r w:rsidR="0043064F" w:rsidRPr="00EF239F">
        <w:rPr>
          <w:rFonts w:ascii="Times New Roman" w:hAnsi="Times New Roman" w:cs="Times New Roman"/>
          <w:color w:val="000000" w:themeColor="text1"/>
          <w:sz w:val="28"/>
          <w:szCs w:val="28"/>
        </w:rPr>
        <w:t>осіб</w:t>
      </w:r>
      <w:r w:rsidRPr="00EF239F">
        <w:rPr>
          <w:rFonts w:ascii="Times New Roman" w:hAnsi="Times New Roman" w:cs="Times New Roman"/>
          <w:color w:val="000000" w:themeColor="text1"/>
          <w:sz w:val="28"/>
          <w:szCs w:val="28"/>
        </w:rPr>
        <w:t xml:space="preserve">, яких обслуговує Територіальний центр, з метою сприяння в наданні соціальних послуг </w:t>
      </w:r>
      <w:r w:rsidR="0043064F" w:rsidRPr="00EF239F">
        <w:rPr>
          <w:rFonts w:ascii="Times New Roman" w:hAnsi="Times New Roman" w:cs="Times New Roman"/>
          <w:color w:val="000000" w:themeColor="text1"/>
          <w:sz w:val="28"/>
          <w:szCs w:val="28"/>
        </w:rPr>
        <w:t>особам</w:t>
      </w:r>
      <w:r w:rsidRPr="00EF239F">
        <w:rPr>
          <w:rFonts w:ascii="Times New Roman" w:hAnsi="Times New Roman" w:cs="Times New Roman"/>
          <w:color w:val="000000" w:themeColor="text1"/>
          <w:sz w:val="28"/>
          <w:szCs w:val="28"/>
        </w:rPr>
        <w:t xml:space="preserve">, зазначеним у пункті </w:t>
      </w:r>
      <w:r w:rsidR="007C29CC" w:rsidRPr="00EF239F">
        <w:rPr>
          <w:rFonts w:ascii="Times New Roman" w:hAnsi="Times New Roman" w:cs="Times New Roman"/>
          <w:color w:val="000000" w:themeColor="text1"/>
          <w:sz w:val="28"/>
          <w:szCs w:val="28"/>
        </w:rPr>
        <w:t>5</w:t>
      </w:r>
      <w:r w:rsidRPr="00EF239F">
        <w:rPr>
          <w:rFonts w:ascii="Times New Roman" w:hAnsi="Times New Roman" w:cs="Times New Roman"/>
          <w:color w:val="000000" w:themeColor="text1"/>
          <w:sz w:val="28"/>
          <w:szCs w:val="28"/>
        </w:rPr>
        <w:t xml:space="preserve"> цього Положення;</w:t>
      </w:r>
      <w:r w:rsidR="0042372D" w:rsidRPr="00EF239F">
        <w:rPr>
          <w:rFonts w:ascii="Times New Roman" w:hAnsi="Times New Roman" w:cs="Times New Roman"/>
          <w:color w:val="000000" w:themeColor="text1"/>
          <w:sz w:val="28"/>
          <w:szCs w:val="28"/>
        </w:rPr>
        <w:t xml:space="preserve"> </w:t>
      </w:r>
    </w:p>
    <w:p w14:paraId="2CBFFDD2" w14:textId="5B0EB2B8" w:rsidR="0043064F" w:rsidRPr="00EF239F" w:rsidRDefault="00047F6A" w:rsidP="009A32BD">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забезпечення перевезення в межах міста осіб з обмеженими фізичними можливостями та інших маломобільних груп населення;</w:t>
      </w:r>
    </w:p>
    <w:p w14:paraId="0F4EABD6" w14:textId="74C81A47" w:rsidR="0043064F" w:rsidRPr="00EF239F" w:rsidRDefault="00047F6A" w:rsidP="009A32BD">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 xml:space="preserve">здійснення заходів з виконання міських </w:t>
      </w:r>
      <w:r w:rsidR="007A6C30" w:rsidRPr="00EF239F">
        <w:rPr>
          <w:rFonts w:ascii="Times New Roman" w:hAnsi="Times New Roman" w:cs="Times New Roman"/>
          <w:color w:val="000000" w:themeColor="text1"/>
          <w:sz w:val="28"/>
          <w:szCs w:val="28"/>
        </w:rPr>
        <w:t>цільових</w:t>
      </w:r>
      <w:r w:rsidRPr="00EF239F">
        <w:rPr>
          <w:rFonts w:ascii="Times New Roman" w:hAnsi="Times New Roman" w:cs="Times New Roman"/>
          <w:color w:val="000000" w:themeColor="text1"/>
          <w:sz w:val="28"/>
          <w:szCs w:val="28"/>
        </w:rPr>
        <w:t xml:space="preserve"> програм</w:t>
      </w:r>
      <w:r w:rsidR="00EC3D0F" w:rsidRPr="00EF239F">
        <w:rPr>
          <w:rFonts w:ascii="Times New Roman" w:hAnsi="Times New Roman" w:cs="Times New Roman"/>
          <w:color w:val="000000" w:themeColor="text1"/>
          <w:sz w:val="28"/>
          <w:szCs w:val="28"/>
        </w:rPr>
        <w:t xml:space="preserve"> в межах повноважень</w:t>
      </w:r>
      <w:r w:rsidR="00CA731E" w:rsidRPr="00EF239F">
        <w:rPr>
          <w:rFonts w:ascii="Times New Roman" w:hAnsi="Times New Roman" w:cs="Times New Roman"/>
          <w:color w:val="000000" w:themeColor="text1"/>
          <w:sz w:val="28"/>
          <w:szCs w:val="28"/>
        </w:rPr>
        <w:t>;</w:t>
      </w:r>
    </w:p>
    <w:p w14:paraId="118B0170" w14:textId="5DEB108A" w:rsidR="00F5318E" w:rsidRPr="00EF239F" w:rsidRDefault="00047F6A" w:rsidP="009A32BD">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здійснення в установленому порядку координації роботи, організаційно- методичного забезпечення та контролю за додержанням законодавства про надання соціальних послуг</w:t>
      </w:r>
      <w:r w:rsidR="00B56C17" w:rsidRPr="00EF239F">
        <w:rPr>
          <w:rFonts w:ascii="Times New Roman" w:hAnsi="Times New Roman" w:cs="Times New Roman"/>
          <w:color w:val="000000" w:themeColor="text1"/>
          <w:sz w:val="28"/>
          <w:szCs w:val="28"/>
        </w:rPr>
        <w:t xml:space="preserve"> </w:t>
      </w:r>
      <w:r w:rsidRPr="00EF239F">
        <w:rPr>
          <w:rFonts w:ascii="Times New Roman" w:hAnsi="Times New Roman" w:cs="Times New Roman"/>
          <w:color w:val="000000" w:themeColor="text1"/>
          <w:sz w:val="28"/>
          <w:szCs w:val="28"/>
        </w:rPr>
        <w:t>територіальними центрами соціального обслуговування (надання соціальних послуг) в місті Києві</w:t>
      </w:r>
      <w:r w:rsidR="00F5318E" w:rsidRPr="00EF239F">
        <w:rPr>
          <w:rFonts w:ascii="Times New Roman" w:hAnsi="Times New Roman" w:cs="Times New Roman"/>
          <w:color w:val="000000" w:themeColor="text1"/>
          <w:sz w:val="28"/>
          <w:szCs w:val="28"/>
        </w:rPr>
        <w:t>;</w:t>
      </w:r>
      <w:r w:rsidR="000B254F" w:rsidRPr="00EF239F">
        <w:rPr>
          <w:rFonts w:ascii="Times New Roman" w:hAnsi="Times New Roman" w:cs="Times New Roman"/>
          <w:color w:val="000000" w:themeColor="text1"/>
          <w:sz w:val="28"/>
          <w:szCs w:val="28"/>
        </w:rPr>
        <w:t xml:space="preserve"> </w:t>
      </w:r>
    </w:p>
    <w:p w14:paraId="25BD0033" w14:textId="0364800A" w:rsidR="00F5318E" w:rsidRPr="00EF239F" w:rsidRDefault="00F5318E" w:rsidP="009A32BD">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 xml:space="preserve">внесення відомостей про отримувачів соціальних послуг до Реєстру надавачів та отримувачів соціальних послуг; </w:t>
      </w:r>
    </w:p>
    <w:p w14:paraId="15F36DED" w14:textId="2EE53465" w:rsidR="00F5318E" w:rsidRPr="00EF239F" w:rsidRDefault="00F5318E" w:rsidP="009A32BD">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проведення моніторингу надання соціальних послуг та оцінки їх якості</w:t>
      </w:r>
      <w:r w:rsidR="003D3B9C" w:rsidRPr="00EF239F">
        <w:rPr>
          <w:rFonts w:ascii="Times New Roman" w:hAnsi="Times New Roman" w:cs="Times New Roman"/>
          <w:color w:val="000000" w:themeColor="text1"/>
          <w:sz w:val="28"/>
          <w:szCs w:val="28"/>
        </w:rPr>
        <w:t>.</w:t>
      </w:r>
    </w:p>
    <w:p w14:paraId="04901D9F" w14:textId="7C60C903" w:rsidR="00D215A3" w:rsidRPr="00EF239F" w:rsidRDefault="00047F6A" w:rsidP="009A32BD">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 xml:space="preserve">У </w:t>
      </w:r>
      <w:r w:rsidR="00C51D7A" w:rsidRPr="00EF239F">
        <w:rPr>
          <w:rFonts w:ascii="Times New Roman" w:hAnsi="Times New Roman" w:cs="Times New Roman"/>
          <w:sz w:val="28"/>
          <w:szCs w:val="28"/>
          <w:lang w:val="uk-UA"/>
        </w:rPr>
        <w:t>Територіальному центрі діють</w:t>
      </w:r>
      <w:r w:rsidRPr="00EF239F">
        <w:rPr>
          <w:rFonts w:ascii="Times New Roman" w:hAnsi="Times New Roman" w:cs="Times New Roman"/>
          <w:sz w:val="28"/>
          <w:szCs w:val="28"/>
          <w:lang w:val="uk-UA"/>
        </w:rPr>
        <w:t xml:space="preserve"> такі структурні підрозділи:</w:t>
      </w:r>
    </w:p>
    <w:p w14:paraId="4DBFAF6E" w14:textId="77777777" w:rsidR="00D215A3" w:rsidRPr="00EF239F" w:rsidRDefault="00047F6A" w:rsidP="009A32BD">
      <w:pPr>
        <w:ind w:firstLine="567"/>
        <w:rPr>
          <w:rFonts w:ascii="Times New Roman" w:hAnsi="Times New Roman" w:cs="Times New Roman"/>
          <w:sz w:val="28"/>
          <w:szCs w:val="28"/>
        </w:rPr>
      </w:pPr>
      <w:r w:rsidRPr="00EF239F">
        <w:rPr>
          <w:rFonts w:ascii="Times New Roman" w:hAnsi="Times New Roman" w:cs="Times New Roman"/>
          <w:sz w:val="28"/>
          <w:szCs w:val="28"/>
        </w:rPr>
        <w:t>сектор з питань кадрової та правової роботи;</w:t>
      </w:r>
    </w:p>
    <w:p w14:paraId="4786AA26" w14:textId="77777777" w:rsidR="00D215A3" w:rsidRPr="00EF239F" w:rsidRDefault="00047F6A" w:rsidP="009A32BD">
      <w:pPr>
        <w:ind w:firstLine="567"/>
        <w:rPr>
          <w:rFonts w:ascii="Times New Roman" w:hAnsi="Times New Roman" w:cs="Times New Roman"/>
          <w:sz w:val="28"/>
          <w:szCs w:val="28"/>
        </w:rPr>
      </w:pPr>
      <w:r w:rsidRPr="00EF239F">
        <w:rPr>
          <w:rFonts w:ascii="Times New Roman" w:hAnsi="Times New Roman" w:cs="Times New Roman"/>
          <w:sz w:val="28"/>
          <w:szCs w:val="28"/>
        </w:rPr>
        <w:t>відділ адміністративно-господарського забезпечення;</w:t>
      </w:r>
    </w:p>
    <w:p w14:paraId="5E61C1D3" w14:textId="7AE8B30A" w:rsidR="00D215A3" w:rsidRPr="00EF239F" w:rsidRDefault="00047F6A" w:rsidP="009A32BD">
      <w:pPr>
        <w:ind w:firstLine="567"/>
        <w:rPr>
          <w:rFonts w:ascii="Times New Roman" w:hAnsi="Times New Roman" w:cs="Times New Roman"/>
          <w:sz w:val="28"/>
          <w:szCs w:val="28"/>
        </w:rPr>
      </w:pPr>
      <w:r w:rsidRPr="00EF239F">
        <w:rPr>
          <w:rFonts w:ascii="Times New Roman" w:hAnsi="Times New Roman" w:cs="Times New Roman"/>
          <w:sz w:val="28"/>
          <w:szCs w:val="28"/>
        </w:rPr>
        <w:t>відділ планування, бухгалтерського обліку та звітності;</w:t>
      </w:r>
    </w:p>
    <w:p w14:paraId="5C47D9B1" w14:textId="4E002CC8" w:rsidR="009B6148" w:rsidRPr="00EF239F" w:rsidRDefault="00047F6A" w:rsidP="009A32BD">
      <w:pPr>
        <w:ind w:firstLine="567"/>
        <w:rPr>
          <w:rFonts w:ascii="Times New Roman" w:hAnsi="Times New Roman" w:cs="Times New Roman"/>
          <w:sz w:val="28"/>
          <w:szCs w:val="28"/>
        </w:rPr>
      </w:pPr>
      <w:r w:rsidRPr="00EF239F">
        <w:rPr>
          <w:rFonts w:ascii="Times New Roman" w:hAnsi="Times New Roman" w:cs="Times New Roman"/>
          <w:sz w:val="28"/>
          <w:szCs w:val="28"/>
        </w:rPr>
        <w:t>відділ організаційно-методичного забезпечення, координації, моніторингу</w:t>
      </w:r>
      <w:r w:rsidR="00AD5CF3" w:rsidRPr="00EF239F">
        <w:rPr>
          <w:rFonts w:ascii="Times New Roman" w:hAnsi="Times New Roman" w:cs="Times New Roman"/>
          <w:sz w:val="28"/>
          <w:szCs w:val="28"/>
        </w:rPr>
        <w:t>,</w:t>
      </w:r>
      <w:r w:rsidRPr="00EF239F">
        <w:rPr>
          <w:rFonts w:ascii="Times New Roman" w:hAnsi="Times New Roman" w:cs="Times New Roman"/>
          <w:sz w:val="28"/>
          <w:szCs w:val="28"/>
        </w:rPr>
        <w:t xml:space="preserve"> оцінки та контролю за якістю соціальних послуг територіальних центрів;</w:t>
      </w:r>
    </w:p>
    <w:p w14:paraId="4B773750" w14:textId="6E3926C8" w:rsidR="009B6148" w:rsidRPr="00EF239F" w:rsidRDefault="00047F6A" w:rsidP="009A32BD">
      <w:pPr>
        <w:ind w:firstLine="567"/>
        <w:rPr>
          <w:rFonts w:ascii="Times New Roman" w:hAnsi="Times New Roman" w:cs="Times New Roman"/>
          <w:sz w:val="28"/>
          <w:szCs w:val="28"/>
        </w:rPr>
      </w:pPr>
      <w:r w:rsidRPr="00EF239F">
        <w:rPr>
          <w:rFonts w:ascii="Times New Roman" w:hAnsi="Times New Roman" w:cs="Times New Roman"/>
          <w:sz w:val="28"/>
          <w:szCs w:val="28"/>
        </w:rPr>
        <w:t>відділення організації надання адресної натуральної допомоги;</w:t>
      </w:r>
      <w:r w:rsidR="00BE4A60" w:rsidRPr="00EF239F">
        <w:rPr>
          <w:rFonts w:ascii="Times New Roman" w:hAnsi="Times New Roman" w:cs="Times New Roman"/>
          <w:sz w:val="28"/>
          <w:szCs w:val="28"/>
        </w:rPr>
        <w:t xml:space="preserve"> </w:t>
      </w:r>
    </w:p>
    <w:p w14:paraId="3791D400" w14:textId="3E1184D8" w:rsidR="009B6148" w:rsidRPr="00EF239F" w:rsidRDefault="00047F6A" w:rsidP="009A32BD">
      <w:pPr>
        <w:ind w:firstLine="567"/>
        <w:rPr>
          <w:rFonts w:ascii="Times New Roman" w:hAnsi="Times New Roman" w:cs="Times New Roman"/>
          <w:sz w:val="28"/>
          <w:szCs w:val="28"/>
        </w:rPr>
      </w:pPr>
      <w:r w:rsidRPr="00EF239F">
        <w:rPr>
          <w:rFonts w:ascii="Times New Roman" w:hAnsi="Times New Roman" w:cs="Times New Roman"/>
          <w:sz w:val="28"/>
          <w:szCs w:val="28"/>
        </w:rPr>
        <w:t xml:space="preserve">спеціалізоване відділення соціальної допомоги вдома </w:t>
      </w:r>
      <w:r w:rsidR="00883269" w:rsidRPr="00EF239F">
        <w:rPr>
          <w:rFonts w:ascii="Times New Roman" w:hAnsi="Times New Roman" w:cs="Times New Roman"/>
          <w:sz w:val="28"/>
          <w:szCs w:val="28"/>
        </w:rPr>
        <w:t xml:space="preserve">особам, </w:t>
      </w:r>
      <w:r w:rsidR="00BE4A60" w:rsidRPr="00EF239F">
        <w:rPr>
          <w:rFonts w:ascii="Times New Roman" w:hAnsi="Times New Roman" w:cs="Times New Roman"/>
          <w:sz w:val="28"/>
          <w:szCs w:val="28"/>
        </w:rPr>
        <w:t>які страждають на психічні розлади</w:t>
      </w:r>
      <w:r w:rsidR="00CA731E" w:rsidRPr="00EF239F">
        <w:rPr>
          <w:rFonts w:ascii="Times New Roman" w:hAnsi="Times New Roman" w:cs="Times New Roman"/>
          <w:sz w:val="28"/>
          <w:szCs w:val="28"/>
        </w:rPr>
        <w:t>;</w:t>
      </w:r>
      <w:r w:rsidR="00BE4A60" w:rsidRPr="00EF239F">
        <w:rPr>
          <w:rFonts w:ascii="Times New Roman" w:hAnsi="Times New Roman" w:cs="Times New Roman"/>
          <w:sz w:val="28"/>
          <w:szCs w:val="28"/>
        </w:rPr>
        <w:t xml:space="preserve"> </w:t>
      </w:r>
    </w:p>
    <w:p w14:paraId="7E5B2012" w14:textId="3803B03C" w:rsidR="00D215A3" w:rsidRPr="00EF239F" w:rsidRDefault="00047F6A" w:rsidP="009A32BD">
      <w:pPr>
        <w:ind w:firstLine="567"/>
        <w:rPr>
          <w:rFonts w:ascii="Times New Roman" w:hAnsi="Times New Roman" w:cs="Times New Roman"/>
          <w:sz w:val="28"/>
          <w:szCs w:val="28"/>
        </w:rPr>
      </w:pPr>
      <w:r w:rsidRPr="00EF239F">
        <w:rPr>
          <w:rFonts w:ascii="Times New Roman" w:hAnsi="Times New Roman" w:cs="Times New Roman"/>
          <w:sz w:val="28"/>
          <w:szCs w:val="28"/>
        </w:rPr>
        <w:t>відділення надання транспортних послуг.</w:t>
      </w:r>
    </w:p>
    <w:p w14:paraId="09C092DE" w14:textId="10921044" w:rsidR="009B6148" w:rsidRPr="00EF239F" w:rsidRDefault="006F7DFD" w:rsidP="0019309F">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 xml:space="preserve">Територіальний центр очолює директор, </w:t>
      </w:r>
      <w:r w:rsidR="00822883" w:rsidRPr="00EF239F">
        <w:rPr>
          <w:rFonts w:ascii="Times New Roman" w:hAnsi="Times New Roman" w:cs="Times New Roman"/>
          <w:sz w:val="28"/>
          <w:szCs w:val="28"/>
          <w:lang w:val="uk-UA"/>
        </w:rPr>
        <w:t>якого</w:t>
      </w:r>
      <w:r w:rsidRPr="00EF239F">
        <w:rPr>
          <w:rFonts w:ascii="Times New Roman" w:hAnsi="Times New Roman" w:cs="Times New Roman"/>
          <w:sz w:val="28"/>
          <w:szCs w:val="28"/>
          <w:lang w:val="uk-UA"/>
        </w:rPr>
        <w:t xml:space="preserve"> призначає на посаду </w:t>
      </w:r>
      <w:r w:rsidR="00F11209" w:rsidRPr="00EF239F">
        <w:rPr>
          <w:rFonts w:ascii="Times New Roman" w:hAnsi="Times New Roman" w:cs="Times New Roman"/>
          <w:sz w:val="28"/>
          <w:szCs w:val="28"/>
          <w:lang w:val="uk-UA"/>
        </w:rPr>
        <w:t xml:space="preserve">та звільняє з посади </w:t>
      </w:r>
      <w:r w:rsidR="00E67D24" w:rsidRPr="00EF239F">
        <w:rPr>
          <w:rFonts w:ascii="Times New Roman" w:hAnsi="Times New Roman" w:cs="Times New Roman"/>
          <w:sz w:val="28"/>
          <w:szCs w:val="28"/>
          <w:lang w:val="uk-UA"/>
        </w:rPr>
        <w:t xml:space="preserve">директор Департаменту на конкурсній основі </w:t>
      </w:r>
      <w:r w:rsidRPr="00EF239F">
        <w:rPr>
          <w:rFonts w:ascii="Times New Roman" w:hAnsi="Times New Roman" w:cs="Times New Roman"/>
          <w:sz w:val="28"/>
          <w:szCs w:val="28"/>
          <w:lang w:val="uk-UA"/>
        </w:rPr>
        <w:t>за контрактом</w:t>
      </w:r>
      <w:r w:rsidR="00D44913" w:rsidRPr="00EF239F">
        <w:rPr>
          <w:rFonts w:ascii="Times New Roman" w:hAnsi="Times New Roman" w:cs="Times New Roman"/>
          <w:sz w:val="28"/>
          <w:szCs w:val="28"/>
          <w:lang w:val="uk-UA"/>
        </w:rPr>
        <w:t xml:space="preserve"> у порядку встановленому законодавством</w:t>
      </w:r>
      <w:r w:rsidR="00E67D24" w:rsidRPr="00EF239F">
        <w:rPr>
          <w:rFonts w:ascii="Times New Roman" w:hAnsi="Times New Roman" w:cs="Times New Roman"/>
          <w:sz w:val="28"/>
          <w:szCs w:val="28"/>
          <w:lang w:val="uk-UA"/>
        </w:rPr>
        <w:t xml:space="preserve">. </w:t>
      </w:r>
    </w:p>
    <w:p w14:paraId="2A9DCBB4" w14:textId="6FC7A54B" w:rsidR="00415433" w:rsidRPr="00EF239F" w:rsidRDefault="00415433" w:rsidP="0019309F">
      <w:pPr>
        <w:ind w:firstLine="567"/>
        <w:rPr>
          <w:rFonts w:ascii="Times New Roman" w:hAnsi="Times New Roman" w:cs="Times New Roman"/>
          <w:sz w:val="28"/>
          <w:szCs w:val="28"/>
        </w:rPr>
      </w:pPr>
      <w:r w:rsidRPr="00EF239F">
        <w:rPr>
          <w:rFonts w:ascii="Times New Roman" w:hAnsi="Times New Roman" w:cs="Times New Roman"/>
          <w:sz w:val="28"/>
          <w:szCs w:val="28"/>
        </w:rPr>
        <w:t>Посаду директора Територіального центру може займати особа, яка має вищу освіту другого рівня за ступенем магістра та спеціальністю відповідної галузі знань і стаж роботи  у відповідній сфері діяльності на керівних посадах нижчого рівня не менш ніж п’ять років.</w:t>
      </w:r>
    </w:p>
    <w:p w14:paraId="2E308C55" w14:textId="2031BC74" w:rsidR="009B6148" w:rsidRPr="00EF239F" w:rsidRDefault="00047F6A" w:rsidP="0019309F">
      <w:pPr>
        <w:pStyle w:val="a5"/>
        <w:numPr>
          <w:ilvl w:val="0"/>
          <w:numId w:val="23"/>
        </w:numPr>
        <w:ind w:left="0" w:firstLine="567"/>
        <w:rPr>
          <w:rFonts w:ascii="Times New Roman" w:hAnsi="Times New Roman" w:cs="Times New Roman"/>
          <w:color w:val="000000" w:themeColor="text1"/>
          <w:sz w:val="28"/>
          <w:szCs w:val="28"/>
          <w:lang w:val="uk-UA"/>
        </w:rPr>
      </w:pPr>
      <w:r w:rsidRPr="00EF239F">
        <w:rPr>
          <w:rFonts w:ascii="Times New Roman" w:hAnsi="Times New Roman" w:cs="Times New Roman"/>
          <w:color w:val="000000" w:themeColor="text1"/>
          <w:sz w:val="28"/>
          <w:szCs w:val="28"/>
          <w:lang w:val="uk-UA"/>
        </w:rPr>
        <w:t>Директор Територіального центру:</w:t>
      </w:r>
    </w:p>
    <w:p w14:paraId="50CFE31B" w14:textId="78738141" w:rsidR="00462530" w:rsidRPr="00EF239F" w:rsidRDefault="00047F6A"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 xml:space="preserve">організовує роботу Територіального центру, </w:t>
      </w:r>
      <w:r w:rsidR="003F312E" w:rsidRPr="00EF239F">
        <w:rPr>
          <w:rFonts w:ascii="Times New Roman" w:hAnsi="Times New Roman" w:cs="Times New Roman"/>
          <w:color w:val="000000" w:themeColor="text1"/>
          <w:sz w:val="28"/>
          <w:szCs w:val="28"/>
        </w:rPr>
        <w:t xml:space="preserve">несе </w:t>
      </w:r>
      <w:r w:rsidRPr="00EF239F">
        <w:rPr>
          <w:rFonts w:ascii="Times New Roman" w:hAnsi="Times New Roman" w:cs="Times New Roman"/>
          <w:color w:val="000000" w:themeColor="text1"/>
          <w:sz w:val="28"/>
          <w:szCs w:val="28"/>
        </w:rPr>
        <w:t>персональн</w:t>
      </w:r>
      <w:r w:rsidR="003F312E" w:rsidRPr="00EF239F">
        <w:rPr>
          <w:rFonts w:ascii="Times New Roman" w:hAnsi="Times New Roman" w:cs="Times New Roman"/>
          <w:color w:val="000000" w:themeColor="text1"/>
          <w:sz w:val="28"/>
          <w:szCs w:val="28"/>
        </w:rPr>
        <w:t>у</w:t>
      </w:r>
      <w:r w:rsidRPr="00EF239F">
        <w:rPr>
          <w:rFonts w:ascii="Times New Roman" w:hAnsi="Times New Roman" w:cs="Times New Roman"/>
          <w:color w:val="000000" w:themeColor="text1"/>
          <w:sz w:val="28"/>
          <w:szCs w:val="28"/>
        </w:rPr>
        <w:t xml:space="preserve"> відповіда</w:t>
      </w:r>
      <w:r w:rsidR="003F312E" w:rsidRPr="00EF239F">
        <w:rPr>
          <w:rFonts w:ascii="Times New Roman" w:hAnsi="Times New Roman" w:cs="Times New Roman"/>
          <w:color w:val="000000" w:themeColor="text1"/>
          <w:sz w:val="28"/>
          <w:szCs w:val="28"/>
        </w:rPr>
        <w:t>льність</w:t>
      </w:r>
      <w:r w:rsidRPr="00EF239F">
        <w:rPr>
          <w:rFonts w:ascii="Times New Roman" w:hAnsi="Times New Roman" w:cs="Times New Roman"/>
          <w:color w:val="000000" w:themeColor="text1"/>
          <w:sz w:val="28"/>
          <w:szCs w:val="28"/>
        </w:rPr>
        <w:t xml:space="preserve"> за виконання покладених на </w:t>
      </w:r>
      <w:r w:rsidR="002C1BCB" w:rsidRPr="00EF239F">
        <w:rPr>
          <w:rFonts w:ascii="Times New Roman" w:hAnsi="Times New Roman" w:cs="Times New Roman"/>
          <w:color w:val="000000" w:themeColor="text1"/>
          <w:sz w:val="28"/>
          <w:szCs w:val="28"/>
        </w:rPr>
        <w:t xml:space="preserve">Територіальний </w:t>
      </w:r>
      <w:r w:rsidR="00C51D7A" w:rsidRPr="00EF239F">
        <w:rPr>
          <w:rFonts w:ascii="Times New Roman" w:hAnsi="Times New Roman" w:cs="Times New Roman"/>
          <w:color w:val="000000" w:themeColor="text1"/>
          <w:sz w:val="28"/>
          <w:szCs w:val="28"/>
        </w:rPr>
        <w:t>центр завдань</w:t>
      </w:r>
      <w:r w:rsidRPr="00EF239F">
        <w:rPr>
          <w:rFonts w:ascii="Times New Roman" w:hAnsi="Times New Roman" w:cs="Times New Roman"/>
          <w:color w:val="000000" w:themeColor="text1"/>
          <w:sz w:val="28"/>
          <w:szCs w:val="28"/>
        </w:rPr>
        <w:t>;</w:t>
      </w:r>
    </w:p>
    <w:p w14:paraId="6FF7F405" w14:textId="2A77CBBD" w:rsidR="00462530" w:rsidRPr="00EF239F" w:rsidRDefault="00047F6A"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 xml:space="preserve">затверджує посадові обов'язки </w:t>
      </w:r>
      <w:r w:rsidR="00963437" w:rsidRPr="00EF239F">
        <w:rPr>
          <w:rFonts w:ascii="Times New Roman" w:hAnsi="Times New Roman" w:cs="Times New Roman"/>
          <w:color w:val="000000" w:themeColor="text1"/>
          <w:sz w:val="28"/>
          <w:szCs w:val="28"/>
        </w:rPr>
        <w:t xml:space="preserve">заступника </w:t>
      </w:r>
      <w:r w:rsidRPr="00EF239F">
        <w:rPr>
          <w:rFonts w:ascii="Times New Roman" w:hAnsi="Times New Roman" w:cs="Times New Roman"/>
          <w:color w:val="000000" w:themeColor="text1"/>
          <w:sz w:val="28"/>
          <w:szCs w:val="28"/>
        </w:rPr>
        <w:t>директора і керівників структурних підрозділів та інших працівників Територіального центру;</w:t>
      </w:r>
    </w:p>
    <w:p w14:paraId="24EA045D" w14:textId="77777777"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координує діяльність структурних підрозділів Територіального центру;</w:t>
      </w:r>
    </w:p>
    <w:p w14:paraId="7D269BE2" w14:textId="75C8B08D" w:rsidR="00462530" w:rsidRPr="00EF239F" w:rsidRDefault="00C51D7A"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 xml:space="preserve">розробляє та </w:t>
      </w:r>
      <w:r w:rsidR="00462530" w:rsidRPr="00EF239F">
        <w:rPr>
          <w:rFonts w:ascii="Times New Roman" w:hAnsi="Times New Roman" w:cs="Times New Roman"/>
          <w:color w:val="000000" w:themeColor="text1"/>
          <w:sz w:val="28"/>
          <w:szCs w:val="28"/>
        </w:rPr>
        <w:t xml:space="preserve">подає на затвердження до Департаменту пропозиції щодо штатного розпису та кошторису Територіального центру; </w:t>
      </w:r>
    </w:p>
    <w:p w14:paraId="4D373373" w14:textId="77777777"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укладає договори, у тому числі про надання соціальних послуг, діє від імені Територіального центру і представляє його інтереси;</w:t>
      </w:r>
    </w:p>
    <w:p w14:paraId="59BD907A" w14:textId="757143EA"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розпоряджається коштами Територіального центру в межах затвердженого кошторису та відповідно до їх цільового призначення, в тому числі на оплату:</w:t>
      </w:r>
    </w:p>
    <w:p w14:paraId="585C8005" w14:textId="77777777"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проведення щорічного профілактичного медичного огляду соціальних працівників та соціальних робітників Територіального центру, які безпосередньо надають соціальні послуги;</w:t>
      </w:r>
    </w:p>
    <w:p w14:paraId="6FA828A3" w14:textId="77777777"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придбання для соціальних працівників та соціальних робітників спецодягу, взуття, велосипедів, проїзних квитків (або грошової компенсації за їх придбання);</w:t>
      </w:r>
    </w:p>
    <w:p w14:paraId="212BF9D7" w14:textId="77777777"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придбання для структурних підрозділів Територіального центру автотранспорту, засобів пересування, спеціальних засобів для догляду і самообслуговування;</w:t>
      </w:r>
    </w:p>
    <w:p w14:paraId="2F1C7410" w14:textId="77777777"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підвищення кваліфікації осіб, які надають соціальні послуги;</w:t>
      </w:r>
    </w:p>
    <w:p w14:paraId="5E490F64" w14:textId="77777777"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забезпечує своєчасне подання звітності щодо діяльності Територіального центру;</w:t>
      </w:r>
    </w:p>
    <w:p w14:paraId="13F607D9" w14:textId="7049E7A8"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організовує проведення моніторингу надання соціальних послуг та внутрішнього оцінювання якості надання соціальних послуг відповідно до державних стандартів і нормативів;</w:t>
      </w:r>
    </w:p>
    <w:p w14:paraId="0C47E5E7" w14:textId="77777777"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контролює стан дотримання працівниками Територіального центру державних стандартів соціальних послуг, прав людини та осіб з інвалідністю;</w:t>
      </w:r>
    </w:p>
    <w:p w14:paraId="3AA50E6E" w14:textId="272D2292"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забезпечує дотримання вимог законодавства з охорони праці, проведення заходів із поліпшення умов праці, дотримання правил техніки безпеки, санітарно-гігієнічних і протипожежних норм;</w:t>
      </w:r>
    </w:p>
    <w:p w14:paraId="69276893" w14:textId="02A197B0"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забезпечує організацію планового підвищення кваліфікації працівників Територіального центру, їх атестації, перепідготовки, супервізії, тренінгів для запобігання їх емоційному вигоранню в порядку, встановленому законодавством;</w:t>
      </w:r>
    </w:p>
    <w:p w14:paraId="697DC088" w14:textId="2F82C416"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призначає в установленому порядку на посаду і звільняє з посади працівників Територіального центру;</w:t>
      </w:r>
    </w:p>
    <w:p w14:paraId="185005E3" w14:textId="788B2317"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видає у межах своєї компетенції накази, організовує і контролює їх виконання;</w:t>
      </w:r>
    </w:p>
    <w:p w14:paraId="63F922A9" w14:textId="5A47D04B" w:rsidR="00462530" w:rsidRPr="00EF239F" w:rsidRDefault="00462530" w:rsidP="0019309F">
      <w:pPr>
        <w:ind w:firstLine="567"/>
        <w:rPr>
          <w:rFonts w:ascii="Times New Roman" w:hAnsi="Times New Roman" w:cs="Times New Roman"/>
          <w:color w:val="000000" w:themeColor="text1"/>
          <w:sz w:val="28"/>
          <w:szCs w:val="28"/>
        </w:rPr>
      </w:pPr>
      <w:bookmarkStart w:id="6" w:name="_Hlk183002886"/>
      <w:r w:rsidRPr="00EF239F">
        <w:rPr>
          <w:rFonts w:ascii="Times New Roman" w:hAnsi="Times New Roman" w:cs="Times New Roman"/>
          <w:color w:val="000000" w:themeColor="text1"/>
          <w:sz w:val="28"/>
          <w:szCs w:val="28"/>
        </w:rPr>
        <w:t>затверджує Положення про структурні підрозділи Територіального центру</w:t>
      </w:r>
      <w:bookmarkEnd w:id="6"/>
      <w:r w:rsidRPr="00EF239F">
        <w:rPr>
          <w:rFonts w:ascii="Times New Roman" w:hAnsi="Times New Roman" w:cs="Times New Roman"/>
          <w:color w:val="000000" w:themeColor="text1"/>
          <w:sz w:val="28"/>
          <w:szCs w:val="28"/>
        </w:rPr>
        <w:t>;</w:t>
      </w:r>
    </w:p>
    <w:p w14:paraId="20A8B396" w14:textId="3AB882C7" w:rsidR="00462530" w:rsidRPr="00EF239F" w:rsidRDefault="0046253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розробляє і подає на затвердження в установленому порядку проект Положення про Територіальний центр;</w:t>
      </w:r>
    </w:p>
    <w:p w14:paraId="539AC509" w14:textId="77059B02" w:rsidR="00463C10" w:rsidRPr="00EF239F" w:rsidRDefault="00463C1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забезпечує ефективне і цільове використання майна, закріпленого за Територіальним центром;</w:t>
      </w:r>
    </w:p>
    <w:p w14:paraId="5BE39607" w14:textId="26ED1725" w:rsidR="00463C10" w:rsidRPr="00EF239F" w:rsidRDefault="00463C10" w:rsidP="0019309F">
      <w:pPr>
        <w:ind w:firstLine="567"/>
        <w:rPr>
          <w:rFonts w:ascii="Times New Roman" w:hAnsi="Times New Roman" w:cs="Times New Roman"/>
          <w:color w:val="000000" w:themeColor="text1"/>
          <w:sz w:val="28"/>
          <w:szCs w:val="28"/>
        </w:rPr>
      </w:pPr>
      <w:r w:rsidRPr="00EF239F">
        <w:rPr>
          <w:rFonts w:ascii="Times New Roman" w:hAnsi="Times New Roman" w:cs="Times New Roman"/>
          <w:color w:val="000000" w:themeColor="text1"/>
          <w:sz w:val="28"/>
          <w:szCs w:val="28"/>
        </w:rPr>
        <w:t>здійснює  інші повноваження, передбачені законодавством.</w:t>
      </w:r>
    </w:p>
    <w:p w14:paraId="1BE2D565" w14:textId="4C679E02" w:rsidR="00B70B6E" w:rsidRPr="00EF239F" w:rsidRDefault="00B70B6E" w:rsidP="0019309F">
      <w:pPr>
        <w:pStyle w:val="a5"/>
        <w:numPr>
          <w:ilvl w:val="0"/>
          <w:numId w:val="23"/>
        </w:numPr>
        <w:ind w:left="0" w:firstLine="567"/>
        <w:rPr>
          <w:rFonts w:ascii="Times New Roman" w:hAnsi="Times New Roman" w:cs="Times New Roman"/>
          <w:sz w:val="28"/>
          <w:szCs w:val="28"/>
          <w:lang w:val="uk-UA"/>
        </w:rPr>
      </w:pPr>
      <w:bookmarkStart w:id="7" w:name="_Hlk166148936"/>
      <w:r w:rsidRPr="00EF239F">
        <w:rPr>
          <w:rFonts w:ascii="Times New Roman" w:hAnsi="Times New Roman" w:cs="Times New Roman"/>
          <w:sz w:val="28"/>
          <w:szCs w:val="28"/>
          <w:lang w:val="uk-UA"/>
        </w:rPr>
        <w:t xml:space="preserve">Джерелами фінансування </w:t>
      </w:r>
      <w:r w:rsidR="00E149CF" w:rsidRPr="00EF239F">
        <w:rPr>
          <w:rFonts w:ascii="Times New Roman" w:hAnsi="Times New Roman" w:cs="Times New Roman"/>
          <w:sz w:val="28"/>
          <w:szCs w:val="28"/>
          <w:lang w:val="uk-UA"/>
        </w:rPr>
        <w:t>Територіального центру</w:t>
      </w:r>
      <w:r w:rsidRPr="00EF239F">
        <w:rPr>
          <w:rFonts w:ascii="Times New Roman" w:hAnsi="Times New Roman" w:cs="Times New Roman"/>
          <w:sz w:val="28"/>
          <w:szCs w:val="28"/>
          <w:lang w:val="uk-UA"/>
        </w:rPr>
        <w:t xml:space="preserve"> є кошти бюджету міста Києва, благодійні внески юридичних та фізичних осіб, інші джерела, не заборонені законодавством.</w:t>
      </w:r>
    </w:p>
    <w:p w14:paraId="32018977" w14:textId="584C12F4" w:rsidR="00E741D1" w:rsidRPr="00EF239F" w:rsidRDefault="004D2C38" w:rsidP="00CF33E9">
      <w:pPr>
        <w:pStyle w:val="a5"/>
        <w:numPr>
          <w:ilvl w:val="0"/>
          <w:numId w:val="23"/>
        </w:numPr>
        <w:ind w:left="0" w:firstLine="567"/>
        <w:rPr>
          <w:rFonts w:ascii="Times New Roman" w:hAnsi="Times New Roman" w:cs="Times New Roman"/>
          <w:color w:val="000000" w:themeColor="text1"/>
          <w:sz w:val="28"/>
          <w:szCs w:val="28"/>
          <w:lang w:val="uk-UA"/>
        </w:rPr>
      </w:pPr>
      <w:r w:rsidRPr="00EF239F">
        <w:rPr>
          <w:rFonts w:ascii="Times New Roman" w:hAnsi="Times New Roman" w:cs="Times New Roman"/>
          <w:color w:val="000000" w:themeColor="text1"/>
          <w:sz w:val="28"/>
          <w:szCs w:val="28"/>
          <w:lang w:val="uk-UA"/>
        </w:rPr>
        <w:t>С</w:t>
      </w:r>
      <w:r w:rsidR="00047F6A" w:rsidRPr="00EF239F">
        <w:rPr>
          <w:rFonts w:ascii="Times New Roman" w:hAnsi="Times New Roman" w:cs="Times New Roman"/>
          <w:color w:val="000000" w:themeColor="text1"/>
          <w:sz w:val="28"/>
          <w:szCs w:val="28"/>
          <w:lang w:val="uk-UA"/>
        </w:rPr>
        <w:t>труктур</w:t>
      </w:r>
      <w:r w:rsidRPr="00EF239F">
        <w:rPr>
          <w:rFonts w:ascii="Times New Roman" w:hAnsi="Times New Roman" w:cs="Times New Roman"/>
          <w:color w:val="000000" w:themeColor="text1"/>
          <w:sz w:val="28"/>
          <w:szCs w:val="28"/>
          <w:lang w:val="uk-UA"/>
        </w:rPr>
        <w:t>а, штатний розпис і кошторис</w:t>
      </w:r>
      <w:r w:rsidR="00047F6A" w:rsidRPr="00EF239F">
        <w:rPr>
          <w:rFonts w:ascii="Times New Roman" w:hAnsi="Times New Roman" w:cs="Times New Roman"/>
          <w:color w:val="000000" w:themeColor="text1"/>
          <w:sz w:val="28"/>
          <w:szCs w:val="28"/>
          <w:lang w:val="uk-UA"/>
        </w:rPr>
        <w:t xml:space="preserve"> Територіального центру </w:t>
      </w:r>
      <w:r w:rsidRPr="00EF239F">
        <w:rPr>
          <w:rFonts w:ascii="Times New Roman" w:hAnsi="Times New Roman" w:cs="Times New Roman"/>
          <w:color w:val="000000" w:themeColor="text1"/>
          <w:sz w:val="28"/>
          <w:szCs w:val="28"/>
          <w:lang w:val="uk-UA"/>
        </w:rPr>
        <w:t>затверджується директором Департаменту</w:t>
      </w:r>
      <w:r w:rsidR="00924DC7" w:rsidRPr="00EF239F">
        <w:rPr>
          <w:rFonts w:ascii="Times New Roman" w:hAnsi="Times New Roman" w:cs="Times New Roman"/>
          <w:color w:val="000000" w:themeColor="text1"/>
          <w:sz w:val="28"/>
          <w:szCs w:val="28"/>
          <w:lang w:val="uk-UA"/>
        </w:rPr>
        <w:t>.</w:t>
      </w:r>
      <w:bookmarkEnd w:id="7"/>
    </w:p>
    <w:p w14:paraId="65EC63C8" w14:textId="2AE874CB" w:rsidR="00E741D1" w:rsidRPr="00EF239F" w:rsidRDefault="008B57A1" w:rsidP="00CF33E9">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Територіальний центр має право:</w:t>
      </w:r>
    </w:p>
    <w:p w14:paraId="045DFD40" w14:textId="1B152D41" w:rsidR="00E741D1" w:rsidRPr="00EF239F" w:rsidRDefault="00E741D1" w:rsidP="00CF33E9">
      <w:pPr>
        <w:ind w:firstLine="567"/>
        <w:rPr>
          <w:rFonts w:ascii="Times New Roman" w:hAnsi="Times New Roman" w:cs="Times New Roman"/>
          <w:sz w:val="28"/>
          <w:szCs w:val="28"/>
        </w:rPr>
      </w:pPr>
      <w:r w:rsidRPr="00EF239F">
        <w:rPr>
          <w:rFonts w:ascii="Times New Roman" w:hAnsi="Times New Roman" w:cs="Times New Roman"/>
          <w:sz w:val="28"/>
          <w:szCs w:val="28"/>
        </w:rPr>
        <w:t xml:space="preserve">для надання соціальних послуг залучати на договірних засадах інші підприємства, установи, організації та фізичних осіб, зокрема волонтерів; </w:t>
      </w:r>
    </w:p>
    <w:p w14:paraId="24C92C16" w14:textId="3D9E6133" w:rsidR="00E741D1" w:rsidRPr="00EF239F" w:rsidRDefault="00E741D1" w:rsidP="00CF33E9">
      <w:pPr>
        <w:ind w:firstLine="567"/>
        <w:rPr>
          <w:rFonts w:ascii="Times New Roman" w:hAnsi="Times New Roman" w:cs="Times New Roman"/>
          <w:sz w:val="28"/>
          <w:szCs w:val="28"/>
        </w:rPr>
      </w:pPr>
      <w:r w:rsidRPr="00EF239F">
        <w:rPr>
          <w:rFonts w:ascii="Times New Roman" w:hAnsi="Times New Roman" w:cs="Times New Roman"/>
          <w:sz w:val="28"/>
          <w:szCs w:val="28"/>
        </w:rPr>
        <w:t>в установленому порядку отримувати гуман</w:t>
      </w:r>
      <w:r w:rsidR="00B70B6E" w:rsidRPr="00EF239F">
        <w:rPr>
          <w:rFonts w:ascii="Times New Roman" w:hAnsi="Times New Roman" w:cs="Times New Roman"/>
          <w:sz w:val="28"/>
          <w:szCs w:val="28"/>
        </w:rPr>
        <w:t xml:space="preserve">ітарну та благодійну допомогу, </w:t>
      </w:r>
      <w:r w:rsidRPr="00EF239F">
        <w:rPr>
          <w:rFonts w:ascii="Times New Roman" w:hAnsi="Times New Roman" w:cs="Times New Roman"/>
          <w:sz w:val="28"/>
          <w:szCs w:val="28"/>
        </w:rPr>
        <w:t xml:space="preserve">в тому числі із-за кордону, яка використовується для надання допомоги особам, зазначеним в пункті </w:t>
      </w:r>
      <w:r w:rsidR="002A7DAD" w:rsidRPr="00EF239F">
        <w:rPr>
          <w:rFonts w:ascii="Times New Roman" w:hAnsi="Times New Roman" w:cs="Times New Roman"/>
          <w:sz w:val="28"/>
          <w:szCs w:val="28"/>
        </w:rPr>
        <w:t>5</w:t>
      </w:r>
      <w:r w:rsidRPr="00EF239F">
        <w:rPr>
          <w:rFonts w:ascii="Times New Roman" w:hAnsi="Times New Roman" w:cs="Times New Roman"/>
          <w:sz w:val="28"/>
          <w:szCs w:val="28"/>
        </w:rPr>
        <w:t xml:space="preserve"> цього Положення, та для поліпшення матеріально-технічної бази Територіального центру. </w:t>
      </w:r>
    </w:p>
    <w:p w14:paraId="3BB7C2D4" w14:textId="7E3A7BDC" w:rsidR="00B70B6E" w:rsidRPr="00EF239F" w:rsidRDefault="00B70B6E" w:rsidP="0090032F">
      <w:pPr>
        <w:pStyle w:val="a5"/>
        <w:numPr>
          <w:ilvl w:val="0"/>
          <w:numId w:val="23"/>
        </w:numPr>
        <w:ind w:left="0" w:firstLine="567"/>
        <w:rPr>
          <w:rFonts w:ascii="Times New Roman" w:hAnsi="Times New Roman" w:cs="Times New Roman"/>
          <w:color w:val="000000" w:themeColor="text1"/>
          <w:sz w:val="28"/>
          <w:szCs w:val="28"/>
          <w:lang w:val="uk-UA"/>
        </w:rPr>
      </w:pPr>
      <w:r w:rsidRPr="00EF239F">
        <w:rPr>
          <w:rFonts w:ascii="Times New Roman" w:hAnsi="Times New Roman" w:cs="Times New Roman"/>
          <w:color w:val="000000" w:themeColor="text1"/>
          <w:sz w:val="28"/>
          <w:szCs w:val="28"/>
          <w:lang w:val="uk-UA"/>
        </w:rPr>
        <w:t xml:space="preserve">Перевірка роботи і контроль фінансово-господарської діяльності </w:t>
      </w:r>
      <w:r w:rsidR="00E149CF" w:rsidRPr="00EF239F">
        <w:rPr>
          <w:rFonts w:ascii="Times New Roman" w:hAnsi="Times New Roman" w:cs="Times New Roman"/>
          <w:color w:val="000000" w:themeColor="text1"/>
          <w:sz w:val="28"/>
          <w:szCs w:val="28"/>
          <w:lang w:val="uk-UA"/>
        </w:rPr>
        <w:t>Територіального центру</w:t>
      </w:r>
      <w:r w:rsidRPr="00EF239F">
        <w:rPr>
          <w:rFonts w:ascii="Times New Roman" w:hAnsi="Times New Roman" w:cs="Times New Roman"/>
          <w:color w:val="000000" w:themeColor="text1"/>
          <w:sz w:val="28"/>
          <w:szCs w:val="28"/>
          <w:lang w:val="uk-UA"/>
        </w:rPr>
        <w:t xml:space="preserve"> проводиться Департаментом і спеціально уповноваженими органами в порядку, встановленому законодавством.</w:t>
      </w:r>
    </w:p>
    <w:p w14:paraId="366C7182" w14:textId="7FDD06D5" w:rsidR="00EF65D9" w:rsidRPr="00EF239F" w:rsidRDefault="00EF65D9" w:rsidP="0090032F">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 xml:space="preserve">Територіальний центр </w:t>
      </w:r>
      <w:r w:rsidR="0073489D" w:rsidRPr="00EF239F">
        <w:rPr>
          <w:rFonts w:ascii="Times New Roman" w:hAnsi="Times New Roman" w:cs="Times New Roman"/>
          <w:sz w:val="28"/>
          <w:szCs w:val="28"/>
          <w:lang w:val="uk-UA"/>
        </w:rPr>
        <w:t xml:space="preserve">може </w:t>
      </w:r>
      <w:r w:rsidRPr="00EF239F">
        <w:rPr>
          <w:rFonts w:ascii="Times New Roman" w:hAnsi="Times New Roman" w:cs="Times New Roman"/>
          <w:sz w:val="28"/>
          <w:szCs w:val="28"/>
          <w:lang w:val="uk-UA"/>
        </w:rPr>
        <w:t>над</w:t>
      </w:r>
      <w:r w:rsidR="0073489D" w:rsidRPr="00EF239F">
        <w:rPr>
          <w:rFonts w:ascii="Times New Roman" w:hAnsi="Times New Roman" w:cs="Times New Roman"/>
          <w:sz w:val="28"/>
          <w:szCs w:val="28"/>
          <w:lang w:val="uk-UA"/>
        </w:rPr>
        <w:t>авати</w:t>
      </w:r>
      <w:r w:rsidRPr="00EF239F">
        <w:rPr>
          <w:rFonts w:ascii="Times New Roman" w:hAnsi="Times New Roman" w:cs="Times New Roman"/>
          <w:sz w:val="28"/>
          <w:szCs w:val="28"/>
          <w:lang w:val="uk-UA"/>
        </w:rPr>
        <w:t xml:space="preserve"> такі соціальні послуги:</w:t>
      </w:r>
    </w:p>
    <w:p w14:paraId="2C1DE2BF" w14:textId="5CC668BA" w:rsidR="00EF65D9" w:rsidRPr="00EF239F" w:rsidRDefault="00EF65D9" w:rsidP="0090032F">
      <w:pPr>
        <w:ind w:firstLine="567"/>
        <w:rPr>
          <w:rFonts w:ascii="Times New Roman" w:hAnsi="Times New Roman" w:cs="Times New Roman"/>
          <w:sz w:val="28"/>
          <w:szCs w:val="28"/>
        </w:rPr>
      </w:pPr>
      <w:r w:rsidRPr="00EF239F">
        <w:rPr>
          <w:rFonts w:ascii="Times New Roman" w:hAnsi="Times New Roman" w:cs="Times New Roman"/>
          <w:sz w:val="28"/>
          <w:szCs w:val="28"/>
        </w:rPr>
        <w:t>догляд вдома;</w:t>
      </w:r>
    </w:p>
    <w:p w14:paraId="42AC7FC3" w14:textId="5753D722" w:rsidR="00EF65D9" w:rsidRPr="00EF239F" w:rsidRDefault="00EF65D9" w:rsidP="0090032F">
      <w:pPr>
        <w:ind w:firstLine="567"/>
        <w:rPr>
          <w:rFonts w:ascii="Times New Roman" w:hAnsi="Times New Roman" w:cs="Times New Roman"/>
          <w:sz w:val="28"/>
          <w:szCs w:val="28"/>
        </w:rPr>
      </w:pPr>
      <w:r w:rsidRPr="00EF239F">
        <w:rPr>
          <w:rFonts w:ascii="Times New Roman" w:hAnsi="Times New Roman" w:cs="Times New Roman"/>
          <w:sz w:val="28"/>
          <w:szCs w:val="28"/>
        </w:rPr>
        <w:t>паліативний догляд;</w:t>
      </w:r>
    </w:p>
    <w:p w14:paraId="46711848" w14:textId="2A20CEC7" w:rsidR="00EF65D9" w:rsidRPr="00EF239F" w:rsidRDefault="00EF65D9" w:rsidP="0090032F">
      <w:pPr>
        <w:ind w:firstLine="567"/>
        <w:rPr>
          <w:rFonts w:ascii="Times New Roman" w:hAnsi="Times New Roman" w:cs="Times New Roman"/>
          <w:sz w:val="28"/>
          <w:szCs w:val="28"/>
        </w:rPr>
      </w:pPr>
      <w:r w:rsidRPr="00EF239F">
        <w:rPr>
          <w:rFonts w:ascii="Times New Roman" w:hAnsi="Times New Roman" w:cs="Times New Roman"/>
          <w:sz w:val="28"/>
          <w:szCs w:val="28"/>
        </w:rPr>
        <w:t xml:space="preserve">натуральна  допомога; </w:t>
      </w:r>
    </w:p>
    <w:p w14:paraId="6A403C41" w14:textId="6AB1BE56" w:rsidR="00EF65D9" w:rsidRPr="00EF239F" w:rsidRDefault="00EF65D9" w:rsidP="0090032F">
      <w:pPr>
        <w:ind w:firstLine="567"/>
        <w:rPr>
          <w:rFonts w:ascii="Times New Roman" w:hAnsi="Times New Roman" w:cs="Times New Roman"/>
          <w:sz w:val="28"/>
          <w:szCs w:val="28"/>
        </w:rPr>
      </w:pPr>
      <w:r w:rsidRPr="00EF239F">
        <w:rPr>
          <w:rFonts w:ascii="Times New Roman" w:hAnsi="Times New Roman" w:cs="Times New Roman"/>
          <w:sz w:val="28"/>
          <w:szCs w:val="28"/>
        </w:rPr>
        <w:t>транспортні</w:t>
      </w:r>
      <w:r w:rsidR="007C4062" w:rsidRPr="00EF239F">
        <w:rPr>
          <w:rFonts w:ascii="Times New Roman" w:hAnsi="Times New Roman" w:cs="Times New Roman"/>
          <w:sz w:val="28"/>
          <w:szCs w:val="28"/>
        </w:rPr>
        <w:t xml:space="preserve"> </w:t>
      </w:r>
      <w:r w:rsidR="00942DBB" w:rsidRPr="00EF239F">
        <w:rPr>
          <w:rFonts w:ascii="Times New Roman" w:hAnsi="Times New Roman" w:cs="Times New Roman"/>
          <w:sz w:val="28"/>
          <w:szCs w:val="28"/>
        </w:rPr>
        <w:t>послуги</w:t>
      </w:r>
      <w:r w:rsidRPr="00EF239F">
        <w:rPr>
          <w:rFonts w:ascii="Times New Roman" w:hAnsi="Times New Roman" w:cs="Times New Roman"/>
          <w:sz w:val="28"/>
          <w:szCs w:val="28"/>
        </w:rPr>
        <w:t>;</w:t>
      </w:r>
    </w:p>
    <w:p w14:paraId="20C07D6E" w14:textId="77777777" w:rsidR="00952B8F" w:rsidRPr="00EF239F" w:rsidRDefault="00952B8F" w:rsidP="0090032F">
      <w:pPr>
        <w:ind w:firstLine="567"/>
        <w:rPr>
          <w:rFonts w:ascii="Times New Roman" w:hAnsi="Times New Roman" w:cs="Times New Roman"/>
          <w:sz w:val="28"/>
          <w:szCs w:val="28"/>
        </w:rPr>
      </w:pPr>
      <w:r w:rsidRPr="00EF239F">
        <w:rPr>
          <w:rFonts w:ascii="Times New Roman" w:hAnsi="Times New Roman" w:cs="Times New Roman"/>
          <w:sz w:val="28"/>
          <w:szCs w:val="28"/>
        </w:rPr>
        <w:t>фізичний супровід осіб з інвалідністю, які мають порушення опорно-рухового апарату та пересуваються на кріслах колісних, з інтелектуальними, сенсорними, фізичними, моторними, психічними та поведінковим порушеннями;</w:t>
      </w:r>
    </w:p>
    <w:p w14:paraId="0D436C40" w14:textId="328483C9" w:rsidR="005833F5" w:rsidRPr="00EF239F" w:rsidRDefault="00EF65D9" w:rsidP="0090032F">
      <w:pPr>
        <w:ind w:firstLine="567"/>
        <w:rPr>
          <w:rFonts w:ascii="Times New Roman" w:hAnsi="Times New Roman" w:cs="Times New Roman"/>
          <w:sz w:val="28"/>
          <w:szCs w:val="28"/>
        </w:rPr>
      </w:pPr>
      <w:r w:rsidRPr="00EF239F">
        <w:rPr>
          <w:rFonts w:ascii="Times New Roman" w:hAnsi="Times New Roman" w:cs="Times New Roman"/>
          <w:sz w:val="28"/>
          <w:szCs w:val="28"/>
        </w:rPr>
        <w:t>представництво інтересів;</w:t>
      </w:r>
    </w:p>
    <w:p w14:paraId="61EFD461" w14:textId="77777777" w:rsidR="00952B8F" w:rsidRPr="00EF239F" w:rsidRDefault="00952B8F" w:rsidP="0090032F">
      <w:pPr>
        <w:ind w:firstLine="567"/>
        <w:rPr>
          <w:rFonts w:ascii="Times New Roman" w:hAnsi="Times New Roman" w:cs="Times New Roman"/>
          <w:sz w:val="28"/>
          <w:szCs w:val="28"/>
        </w:rPr>
      </w:pPr>
      <w:r w:rsidRPr="00EF239F">
        <w:rPr>
          <w:rFonts w:ascii="Times New Roman" w:hAnsi="Times New Roman" w:cs="Times New Roman"/>
          <w:sz w:val="28"/>
          <w:szCs w:val="28"/>
        </w:rPr>
        <w:t>консультування;</w:t>
      </w:r>
    </w:p>
    <w:p w14:paraId="12B8B3A8" w14:textId="77777777" w:rsidR="00942DBB" w:rsidRPr="00EF239F" w:rsidRDefault="00942DBB" w:rsidP="0090032F">
      <w:pPr>
        <w:ind w:firstLine="567"/>
        <w:rPr>
          <w:rFonts w:ascii="Times New Roman" w:hAnsi="Times New Roman" w:cs="Times New Roman"/>
          <w:sz w:val="28"/>
          <w:szCs w:val="28"/>
        </w:rPr>
      </w:pPr>
      <w:r w:rsidRPr="00EF239F">
        <w:rPr>
          <w:rFonts w:ascii="Times New Roman" w:hAnsi="Times New Roman" w:cs="Times New Roman"/>
          <w:sz w:val="28"/>
          <w:szCs w:val="28"/>
        </w:rPr>
        <w:t>інформування;</w:t>
      </w:r>
    </w:p>
    <w:p w14:paraId="7CB00168" w14:textId="3E7E9E45" w:rsidR="007C4062" w:rsidRPr="00EF239F" w:rsidRDefault="008252DD" w:rsidP="0090032F">
      <w:pPr>
        <w:ind w:firstLine="567"/>
        <w:rPr>
          <w:rFonts w:ascii="Times New Roman" w:hAnsi="Times New Roman" w:cs="Times New Roman"/>
          <w:sz w:val="28"/>
          <w:szCs w:val="28"/>
        </w:rPr>
      </w:pPr>
      <w:r w:rsidRPr="00EF239F">
        <w:rPr>
          <w:rFonts w:ascii="Times New Roman" w:hAnsi="Times New Roman" w:cs="Times New Roman"/>
          <w:sz w:val="28"/>
          <w:szCs w:val="28"/>
        </w:rPr>
        <w:t>інші соціальні послуги</w:t>
      </w:r>
      <w:r w:rsidR="00880CA5" w:rsidRPr="00EF239F">
        <w:rPr>
          <w:rFonts w:ascii="Times New Roman" w:hAnsi="Times New Roman" w:cs="Times New Roman"/>
          <w:sz w:val="28"/>
          <w:szCs w:val="28"/>
        </w:rPr>
        <w:t xml:space="preserve">, </w:t>
      </w:r>
      <w:bookmarkStart w:id="8" w:name="_Hlk179384623"/>
      <w:r w:rsidR="00880CA5" w:rsidRPr="00EF239F">
        <w:rPr>
          <w:rFonts w:ascii="Times New Roman" w:hAnsi="Times New Roman" w:cs="Times New Roman"/>
          <w:sz w:val="28"/>
          <w:szCs w:val="28"/>
        </w:rPr>
        <w:t xml:space="preserve">визначені класифікатором соціальних послуг, який затверджений </w:t>
      </w:r>
      <w:r w:rsidR="000623A7" w:rsidRPr="00EF239F">
        <w:rPr>
          <w:rFonts w:ascii="Times New Roman" w:hAnsi="Times New Roman" w:cs="Times New Roman"/>
          <w:sz w:val="28"/>
          <w:szCs w:val="28"/>
        </w:rPr>
        <w:t>Міністерством соціальної політики України</w:t>
      </w:r>
      <w:r w:rsidR="00880CA5" w:rsidRPr="00EF239F">
        <w:rPr>
          <w:rFonts w:ascii="Times New Roman" w:hAnsi="Times New Roman" w:cs="Times New Roman"/>
          <w:sz w:val="28"/>
          <w:szCs w:val="28"/>
        </w:rPr>
        <w:t>.</w:t>
      </w:r>
    </w:p>
    <w:bookmarkEnd w:id="8"/>
    <w:p w14:paraId="4928D2F1" w14:textId="0EDC7167" w:rsidR="00942DBB" w:rsidRPr="00EF239F" w:rsidRDefault="00942DBB" w:rsidP="0090032F">
      <w:pPr>
        <w:ind w:firstLine="567"/>
        <w:rPr>
          <w:rFonts w:ascii="Times New Roman" w:hAnsi="Times New Roman" w:cs="Times New Roman"/>
          <w:sz w:val="28"/>
          <w:szCs w:val="28"/>
        </w:rPr>
      </w:pPr>
      <w:r w:rsidRPr="00EF239F">
        <w:rPr>
          <w:rFonts w:ascii="Times New Roman" w:hAnsi="Times New Roman" w:cs="Times New Roman"/>
          <w:sz w:val="28"/>
          <w:szCs w:val="28"/>
        </w:rPr>
        <w:t>У разі існування загрози життю чи здоров’ю особи, під час дії надзвичайного або воєнного стану в Україні або окремих її місцевостях Територіальний центр може надавати соціальні послуги екстрено (кризово</w:t>
      </w:r>
      <w:r w:rsidR="00651474" w:rsidRPr="00EF239F">
        <w:rPr>
          <w:rFonts w:ascii="Times New Roman" w:hAnsi="Times New Roman" w:cs="Times New Roman"/>
          <w:sz w:val="28"/>
          <w:szCs w:val="28"/>
        </w:rPr>
        <w:t>),</w:t>
      </w:r>
      <w:r w:rsidR="00F577E2" w:rsidRPr="00EF239F">
        <w:rPr>
          <w:rFonts w:ascii="Times New Roman" w:hAnsi="Times New Roman" w:cs="Times New Roman"/>
          <w:sz w:val="28"/>
          <w:szCs w:val="28"/>
        </w:rPr>
        <w:t xml:space="preserve"> </w:t>
      </w:r>
      <w:r w:rsidR="00CE6CE1" w:rsidRPr="00EF239F">
        <w:rPr>
          <w:rFonts w:ascii="Times New Roman" w:hAnsi="Times New Roman" w:cs="Times New Roman"/>
          <w:sz w:val="28"/>
          <w:szCs w:val="28"/>
        </w:rPr>
        <w:t>в порядку встановлено</w:t>
      </w:r>
      <w:r w:rsidR="00F577E2" w:rsidRPr="00EF239F">
        <w:rPr>
          <w:rFonts w:ascii="Times New Roman" w:hAnsi="Times New Roman" w:cs="Times New Roman"/>
          <w:sz w:val="28"/>
          <w:szCs w:val="28"/>
        </w:rPr>
        <w:t xml:space="preserve"> законодавством.</w:t>
      </w:r>
      <w:bookmarkStart w:id="9" w:name="n315"/>
      <w:bookmarkEnd w:id="9"/>
    </w:p>
    <w:p w14:paraId="67DD4505" w14:textId="14A4DDFA" w:rsidR="000945C4" w:rsidRPr="00EF239F" w:rsidRDefault="007C4062" w:rsidP="0090032F">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У</w:t>
      </w:r>
      <w:r w:rsidR="00A5120B" w:rsidRPr="00EF239F">
        <w:rPr>
          <w:rFonts w:ascii="Times New Roman" w:hAnsi="Times New Roman" w:cs="Times New Roman"/>
          <w:sz w:val="28"/>
          <w:szCs w:val="28"/>
          <w:lang w:val="uk-UA"/>
        </w:rPr>
        <w:t xml:space="preserve"> </w:t>
      </w:r>
      <w:r w:rsidRPr="00EF239F">
        <w:rPr>
          <w:rFonts w:ascii="Times New Roman" w:hAnsi="Times New Roman" w:cs="Times New Roman"/>
          <w:sz w:val="28"/>
          <w:szCs w:val="28"/>
          <w:lang w:val="uk-UA"/>
        </w:rPr>
        <w:t>Територіальному центрі можуть утворюватися мультидисциплінарні команди відповідно до Порядку організації мультидисциплінарного підходу з надання соціальних послуг у територіальному центрі соціального обслуговування (надання соціальних послуг), що затверджу</w:t>
      </w:r>
      <w:r w:rsidR="00952B8F" w:rsidRPr="00EF239F">
        <w:rPr>
          <w:rFonts w:ascii="Times New Roman" w:hAnsi="Times New Roman" w:cs="Times New Roman"/>
          <w:sz w:val="28"/>
          <w:szCs w:val="28"/>
          <w:lang w:val="uk-UA"/>
        </w:rPr>
        <w:t>є</w:t>
      </w:r>
      <w:r w:rsidRPr="00EF239F">
        <w:rPr>
          <w:rFonts w:ascii="Times New Roman" w:hAnsi="Times New Roman" w:cs="Times New Roman"/>
          <w:sz w:val="28"/>
          <w:szCs w:val="28"/>
          <w:lang w:val="uk-UA"/>
        </w:rPr>
        <w:t xml:space="preserve">ться </w:t>
      </w:r>
      <w:r w:rsidR="00826742" w:rsidRPr="00EF239F">
        <w:rPr>
          <w:rFonts w:ascii="Times New Roman" w:hAnsi="Times New Roman" w:cs="Times New Roman"/>
          <w:sz w:val="28"/>
          <w:szCs w:val="28"/>
          <w:lang w:val="uk-UA"/>
        </w:rPr>
        <w:t>наказом</w:t>
      </w:r>
      <w:r w:rsidRPr="00EF239F">
        <w:rPr>
          <w:rFonts w:ascii="Times New Roman" w:hAnsi="Times New Roman" w:cs="Times New Roman"/>
          <w:sz w:val="28"/>
          <w:szCs w:val="28"/>
          <w:lang w:val="uk-UA"/>
        </w:rPr>
        <w:t xml:space="preserve"> Міністерств</w:t>
      </w:r>
      <w:r w:rsidR="00826742" w:rsidRPr="00EF239F">
        <w:rPr>
          <w:rFonts w:ascii="Times New Roman" w:hAnsi="Times New Roman" w:cs="Times New Roman"/>
          <w:sz w:val="28"/>
          <w:szCs w:val="28"/>
          <w:lang w:val="uk-UA"/>
        </w:rPr>
        <w:t>а</w:t>
      </w:r>
      <w:r w:rsidRPr="00EF239F">
        <w:rPr>
          <w:rFonts w:ascii="Times New Roman" w:hAnsi="Times New Roman" w:cs="Times New Roman"/>
          <w:sz w:val="28"/>
          <w:szCs w:val="28"/>
          <w:lang w:val="uk-UA"/>
        </w:rPr>
        <w:t xml:space="preserve"> соціальної політики</w:t>
      </w:r>
      <w:r w:rsidR="00952B8F" w:rsidRPr="00EF239F">
        <w:rPr>
          <w:rFonts w:ascii="Times New Roman" w:hAnsi="Times New Roman" w:cs="Times New Roman"/>
          <w:sz w:val="28"/>
          <w:szCs w:val="28"/>
          <w:lang w:val="uk-UA"/>
        </w:rPr>
        <w:t xml:space="preserve"> України.</w:t>
      </w:r>
    </w:p>
    <w:p w14:paraId="511540CC" w14:textId="73B00ED1" w:rsidR="00A83C61" w:rsidRPr="00EF239F" w:rsidRDefault="000945C4" w:rsidP="00F731FA">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Т</w:t>
      </w:r>
      <w:r w:rsidR="00A83C61" w:rsidRPr="00EF239F">
        <w:rPr>
          <w:rFonts w:ascii="Times New Roman" w:hAnsi="Times New Roman" w:cs="Times New Roman"/>
          <w:sz w:val="28"/>
          <w:szCs w:val="28"/>
          <w:lang w:val="uk-UA"/>
        </w:rPr>
        <w:t>ериторіальний центр забезпечує надання соціальних послуг:</w:t>
      </w:r>
    </w:p>
    <w:p w14:paraId="3763B64A" w14:textId="4EEBC19A" w:rsidR="00A83C61" w:rsidRPr="00EF239F" w:rsidRDefault="00987F67" w:rsidP="00F731FA">
      <w:pPr>
        <w:ind w:firstLine="567"/>
        <w:rPr>
          <w:rFonts w:ascii="Times New Roman" w:hAnsi="Times New Roman" w:cs="Times New Roman"/>
          <w:sz w:val="28"/>
          <w:szCs w:val="28"/>
        </w:rPr>
      </w:pPr>
      <w:r w:rsidRPr="00EF239F">
        <w:rPr>
          <w:rFonts w:ascii="Times New Roman" w:hAnsi="Times New Roman" w:cs="Times New Roman"/>
          <w:sz w:val="28"/>
          <w:szCs w:val="28"/>
        </w:rPr>
        <w:t>безоплатно</w:t>
      </w:r>
      <w:r w:rsidR="00A83C61" w:rsidRPr="00EF239F">
        <w:rPr>
          <w:rFonts w:ascii="Times New Roman" w:hAnsi="Times New Roman" w:cs="Times New Roman"/>
          <w:sz w:val="28"/>
          <w:szCs w:val="28"/>
        </w:rPr>
        <w:t>;</w:t>
      </w:r>
    </w:p>
    <w:p w14:paraId="0755091B" w14:textId="77777777" w:rsidR="00A83C61" w:rsidRPr="00EF239F" w:rsidRDefault="00A83C61" w:rsidP="00F731FA">
      <w:pPr>
        <w:ind w:firstLine="567"/>
        <w:rPr>
          <w:rFonts w:ascii="Times New Roman" w:hAnsi="Times New Roman" w:cs="Times New Roman"/>
          <w:sz w:val="28"/>
          <w:szCs w:val="28"/>
        </w:rPr>
      </w:pPr>
      <w:r w:rsidRPr="00EF239F">
        <w:rPr>
          <w:rFonts w:ascii="Times New Roman" w:hAnsi="Times New Roman" w:cs="Times New Roman"/>
          <w:sz w:val="28"/>
          <w:szCs w:val="28"/>
        </w:rPr>
        <w:t>з установленням диференційованої плати в обсязі, визначеному державними стандартами соціальних послуг;</w:t>
      </w:r>
    </w:p>
    <w:p w14:paraId="490A02A3" w14:textId="263400EB" w:rsidR="00C005A9" w:rsidRPr="00EF239F" w:rsidRDefault="00A83C61" w:rsidP="00F731FA">
      <w:pPr>
        <w:ind w:firstLine="567"/>
        <w:rPr>
          <w:rFonts w:ascii="Times New Roman" w:hAnsi="Times New Roman" w:cs="Times New Roman"/>
          <w:sz w:val="28"/>
          <w:szCs w:val="28"/>
        </w:rPr>
      </w:pPr>
      <w:r w:rsidRPr="00EF239F">
        <w:rPr>
          <w:rFonts w:ascii="Times New Roman" w:hAnsi="Times New Roman" w:cs="Times New Roman"/>
          <w:sz w:val="28"/>
          <w:szCs w:val="28"/>
        </w:rPr>
        <w:t>за рахунок отримувача соціальних послуг або третіх осіб</w:t>
      </w:r>
      <w:r w:rsidR="00225D6D" w:rsidRPr="00EF239F">
        <w:rPr>
          <w:rFonts w:ascii="Times New Roman" w:hAnsi="Times New Roman" w:cs="Times New Roman"/>
          <w:sz w:val="28"/>
          <w:szCs w:val="28"/>
        </w:rPr>
        <w:t xml:space="preserve"> відповідно до законодавства</w:t>
      </w:r>
      <w:r w:rsidR="00987F67" w:rsidRPr="00EF239F">
        <w:rPr>
          <w:rFonts w:ascii="Times New Roman" w:hAnsi="Times New Roman" w:cs="Times New Roman"/>
          <w:sz w:val="28"/>
          <w:szCs w:val="28"/>
        </w:rPr>
        <w:t xml:space="preserve"> (платно)</w:t>
      </w:r>
      <w:r w:rsidR="00225D6D" w:rsidRPr="00EF239F">
        <w:rPr>
          <w:rFonts w:ascii="Times New Roman" w:hAnsi="Times New Roman" w:cs="Times New Roman"/>
          <w:sz w:val="28"/>
          <w:szCs w:val="28"/>
        </w:rPr>
        <w:t>.</w:t>
      </w:r>
    </w:p>
    <w:p w14:paraId="3414000D" w14:textId="2DC8E210" w:rsidR="00987F67" w:rsidRPr="00EF239F" w:rsidRDefault="00987F67" w:rsidP="00F731FA">
      <w:pPr>
        <w:ind w:firstLine="567"/>
        <w:rPr>
          <w:rFonts w:ascii="Times New Roman" w:hAnsi="Times New Roman" w:cs="Times New Roman"/>
          <w:sz w:val="28"/>
          <w:szCs w:val="28"/>
        </w:rPr>
      </w:pPr>
      <w:r w:rsidRPr="00EF239F">
        <w:rPr>
          <w:rFonts w:ascii="Times New Roman" w:hAnsi="Times New Roman" w:cs="Times New Roman"/>
          <w:sz w:val="28"/>
          <w:szCs w:val="28"/>
        </w:rPr>
        <w:t>Тарифи на платні соціальні послуги в</w:t>
      </w:r>
      <w:r w:rsidR="00094FF4" w:rsidRPr="00EF239F">
        <w:rPr>
          <w:rFonts w:ascii="Times New Roman" w:hAnsi="Times New Roman" w:cs="Times New Roman"/>
          <w:sz w:val="28"/>
          <w:szCs w:val="28"/>
        </w:rPr>
        <w:t>изначаються</w:t>
      </w:r>
      <w:r w:rsidRPr="00EF239F">
        <w:rPr>
          <w:rFonts w:ascii="Times New Roman" w:hAnsi="Times New Roman" w:cs="Times New Roman"/>
          <w:sz w:val="28"/>
          <w:szCs w:val="28"/>
        </w:rPr>
        <w:t xml:space="preserve"> Територіальним центром</w:t>
      </w:r>
      <w:r w:rsidR="00094FF4" w:rsidRPr="00EF239F">
        <w:rPr>
          <w:rFonts w:ascii="Times New Roman" w:hAnsi="Times New Roman" w:cs="Times New Roman"/>
          <w:sz w:val="28"/>
          <w:szCs w:val="28"/>
        </w:rPr>
        <w:t xml:space="preserve"> і затверджуються його засновником у</w:t>
      </w:r>
      <w:r w:rsidRPr="00EF239F">
        <w:rPr>
          <w:rFonts w:ascii="Times New Roman" w:hAnsi="Times New Roman" w:cs="Times New Roman"/>
          <w:sz w:val="28"/>
          <w:szCs w:val="28"/>
        </w:rPr>
        <w:t xml:space="preserve"> порядку встановленому законодавством.</w:t>
      </w:r>
    </w:p>
    <w:p w14:paraId="2113E23F" w14:textId="646F16AA" w:rsidR="000868B8" w:rsidRPr="00EF239F" w:rsidRDefault="00A04576" w:rsidP="00F731FA">
      <w:pPr>
        <w:pStyle w:val="a5"/>
        <w:numPr>
          <w:ilvl w:val="0"/>
          <w:numId w:val="23"/>
        </w:numPr>
        <w:ind w:left="0" w:firstLine="567"/>
        <w:rPr>
          <w:rFonts w:ascii="Times New Roman" w:hAnsi="Times New Roman" w:cs="Times New Roman"/>
          <w:color w:val="000000" w:themeColor="text1"/>
          <w:sz w:val="28"/>
          <w:szCs w:val="28"/>
          <w:lang w:val="uk-UA"/>
        </w:rPr>
      </w:pPr>
      <w:bookmarkStart w:id="10" w:name="_Hlk165455115"/>
      <w:bookmarkStart w:id="11" w:name="_Hlk165535143"/>
      <w:r w:rsidRPr="00EF239F">
        <w:rPr>
          <w:rFonts w:ascii="Times New Roman" w:hAnsi="Times New Roman" w:cs="Times New Roman"/>
          <w:color w:val="000000" w:themeColor="text1"/>
          <w:sz w:val="28"/>
          <w:szCs w:val="28"/>
          <w:lang w:val="uk-UA"/>
        </w:rPr>
        <w:t>Рішення про надання чи відмову у наданні соціальних послуг приймає структурний підрозділ з питань соціально</w:t>
      </w:r>
      <w:r w:rsidR="00F731FA" w:rsidRPr="00EF239F">
        <w:rPr>
          <w:rFonts w:ascii="Times New Roman" w:hAnsi="Times New Roman" w:cs="Times New Roman"/>
          <w:color w:val="000000" w:themeColor="text1"/>
          <w:sz w:val="28"/>
          <w:szCs w:val="28"/>
          <w:lang w:val="uk-UA"/>
        </w:rPr>
        <w:t>ї та ветеранської політики</w:t>
      </w:r>
      <w:r w:rsidRPr="00EF239F">
        <w:rPr>
          <w:rFonts w:ascii="Times New Roman" w:hAnsi="Times New Roman" w:cs="Times New Roman"/>
          <w:color w:val="000000" w:themeColor="text1"/>
          <w:sz w:val="28"/>
          <w:szCs w:val="28"/>
          <w:lang w:val="uk-UA"/>
        </w:rPr>
        <w:t xml:space="preserve"> районної у в місті Києві державної адміністрації (далі – </w:t>
      </w:r>
      <w:r w:rsidR="007C517A" w:rsidRPr="00EF239F">
        <w:rPr>
          <w:rFonts w:ascii="Times New Roman" w:hAnsi="Times New Roman" w:cs="Times New Roman"/>
          <w:color w:val="000000" w:themeColor="text1"/>
          <w:sz w:val="28"/>
          <w:szCs w:val="28"/>
          <w:lang w:val="uk-UA"/>
        </w:rPr>
        <w:t>У</w:t>
      </w:r>
      <w:r w:rsidRPr="00EF239F">
        <w:rPr>
          <w:rFonts w:ascii="Times New Roman" w:hAnsi="Times New Roman" w:cs="Times New Roman"/>
          <w:color w:val="000000" w:themeColor="text1"/>
          <w:sz w:val="28"/>
          <w:szCs w:val="28"/>
          <w:lang w:val="uk-UA"/>
        </w:rPr>
        <w:t>повноважений орган) відповідно до законодавства.</w:t>
      </w:r>
    </w:p>
    <w:p w14:paraId="3AC6C316" w14:textId="6B227D41" w:rsidR="000868B8" w:rsidRPr="00EF239F" w:rsidRDefault="0009083D" w:rsidP="00F731FA">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На підставі рішення</w:t>
      </w:r>
      <w:r w:rsidR="000868B8" w:rsidRPr="00EF239F">
        <w:rPr>
          <w:rFonts w:ascii="Times New Roman" w:hAnsi="Times New Roman" w:cs="Times New Roman"/>
          <w:sz w:val="28"/>
          <w:szCs w:val="28"/>
          <w:lang w:val="uk-UA"/>
        </w:rPr>
        <w:t>,</w:t>
      </w:r>
      <w:r w:rsidR="00AC0B02" w:rsidRPr="00EF239F">
        <w:rPr>
          <w:rFonts w:ascii="Times New Roman" w:hAnsi="Times New Roman" w:cs="Times New Roman"/>
          <w:sz w:val="28"/>
          <w:szCs w:val="28"/>
          <w:lang w:val="uk-UA"/>
        </w:rPr>
        <w:t xml:space="preserve"> прийнятого Уповноваженим органо</w:t>
      </w:r>
      <w:r w:rsidR="000868B8" w:rsidRPr="00EF239F">
        <w:rPr>
          <w:rFonts w:ascii="Times New Roman" w:hAnsi="Times New Roman" w:cs="Times New Roman"/>
          <w:sz w:val="28"/>
          <w:szCs w:val="28"/>
          <w:lang w:val="uk-UA"/>
        </w:rPr>
        <w:t>м,</w:t>
      </w:r>
      <w:r w:rsidRPr="00EF239F">
        <w:rPr>
          <w:rFonts w:ascii="Times New Roman" w:hAnsi="Times New Roman" w:cs="Times New Roman"/>
          <w:sz w:val="28"/>
          <w:szCs w:val="28"/>
          <w:lang w:val="uk-UA"/>
        </w:rPr>
        <w:t xml:space="preserve"> про надання соціальних послуг  Територіальний центр укладає з </w:t>
      </w:r>
      <w:r w:rsidR="007D416C" w:rsidRPr="00EF239F">
        <w:rPr>
          <w:rFonts w:ascii="Times New Roman" w:hAnsi="Times New Roman" w:cs="Times New Roman"/>
          <w:sz w:val="28"/>
          <w:szCs w:val="28"/>
          <w:lang w:val="uk-UA"/>
        </w:rPr>
        <w:t>отримувачем соціальних послуг чи його законним представником договір про надання соціальних послуг</w:t>
      </w:r>
      <w:bookmarkEnd w:id="10"/>
      <w:r w:rsidRPr="00EF239F">
        <w:rPr>
          <w:rFonts w:ascii="Times New Roman" w:hAnsi="Times New Roman" w:cs="Times New Roman"/>
          <w:sz w:val="28"/>
          <w:szCs w:val="28"/>
          <w:lang w:val="uk-UA"/>
        </w:rPr>
        <w:t>, невід’ємною частиною якого є індивідуальний план надання соціальних послуг</w:t>
      </w:r>
      <w:r w:rsidR="0064584B" w:rsidRPr="00EF239F">
        <w:rPr>
          <w:rFonts w:ascii="Times New Roman" w:hAnsi="Times New Roman" w:cs="Times New Roman"/>
          <w:sz w:val="28"/>
          <w:szCs w:val="28"/>
          <w:lang w:val="uk-UA"/>
        </w:rPr>
        <w:t>, та видає наказ про надання соціальних послуг.</w:t>
      </w:r>
      <w:bookmarkStart w:id="12" w:name="_Hlk181867809"/>
    </w:p>
    <w:p w14:paraId="1BA7FF4C" w14:textId="2C4E5D7D" w:rsidR="00347B8A" w:rsidRPr="00EF239F" w:rsidRDefault="00DE6C50" w:rsidP="00AE6EFE">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Рішення про припинення надання соціальних послуг приймає</w:t>
      </w:r>
      <w:r w:rsidR="00DF5EDC" w:rsidRPr="00EF239F">
        <w:rPr>
          <w:rFonts w:ascii="Times New Roman" w:hAnsi="Times New Roman" w:cs="Times New Roman"/>
          <w:sz w:val="28"/>
          <w:szCs w:val="28"/>
          <w:lang w:val="uk-UA"/>
        </w:rPr>
        <w:t xml:space="preserve">ться </w:t>
      </w:r>
      <w:r w:rsidR="007C517A" w:rsidRPr="00EF239F">
        <w:rPr>
          <w:rFonts w:ascii="Times New Roman" w:hAnsi="Times New Roman" w:cs="Times New Roman"/>
          <w:sz w:val="28"/>
          <w:szCs w:val="28"/>
          <w:lang w:val="uk-UA"/>
        </w:rPr>
        <w:t>У</w:t>
      </w:r>
      <w:r w:rsidR="00DF5EDC" w:rsidRPr="00EF239F">
        <w:rPr>
          <w:rFonts w:ascii="Times New Roman" w:hAnsi="Times New Roman" w:cs="Times New Roman"/>
          <w:sz w:val="28"/>
          <w:szCs w:val="28"/>
          <w:lang w:val="uk-UA"/>
        </w:rPr>
        <w:t xml:space="preserve">повноваженим органом або Територіальним центром </w:t>
      </w:r>
      <w:r w:rsidR="00D17A98" w:rsidRPr="00EF239F">
        <w:rPr>
          <w:rFonts w:ascii="Times New Roman" w:hAnsi="Times New Roman" w:cs="Times New Roman"/>
          <w:sz w:val="28"/>
          <w:szCs w:val="28"/>
          <w:lang w:val="uk-UA"/>
        </w:rPr>
        <w:t xml:space="preserve">в порядку та </w:t>
      </w:r>
      <w:r w:rsidR="00DF5EDC" w:rsidRPr="00EF239F">
        <w:rPr>
          <w:rFonts w:ascii="Times New Roman" w:hAnsi="Times New Roman" w:cs="Times New Roman"/>
          <w:sz w:val="28"/>
          <w:szCs w:val="28"/>
          <w:lang w:val="uk-UA"/>
        </w:rPr>
        <w:t>з підстав визначених чинним законодавством.</w:t>
      </w:r>
      <w:bookmarkStart w:id="13" w:name="n386"/>
      <w:bookmarkStart w:id="14" w:name="n262"/>
      <w:bookmarkEnd w:id="11"/>
      <w:bookmarkEnd w:id="12"/>
      <w:bookmarkEnd w:id="13"/>
      <w:bookmarkEnd w:id="14"/>
    </w:p>
    <w:p w14:paraId="1EEFCBA4" w14:textId="6A8D7690" w:rsidR="00965E31" w:rsidRPr="00EF239F" w:rsidRDefault="00347B8A" w:rsidP="003E08B8">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Майно Територіального центру належить до</w:t>
      </w:r>
      <w:r w:rsidR="00EF00ED" w:rsidRPr="00EF239F">
        <w:rPr>
          <w:rFonts w:ascii="Times New Roman" w:hAnsi="Times New Roman" w:cs="Times New Roman"/>
          <w:sz w:val="28"/>
          <w:szCs w:val="28"/>
          <w:lang w:val="uk-UA"/>
        </w:rPr>
        <w:t xml:space="preserve"> </w:t>
      </w:r>
      <w:r w:rsidRPr="00EF239F">
        <w:rPr>
          <w:rFonts w:ascii="Times New Roman" w:hAnsi="Times New Roman" w:cs="Times New Roman"/>
          <w:sz w:val="28"/>
          <w:szCs w:val="28"/>
          <w:lang w:val="uk-UA"/>
        </w:rPr>
        <w:t>комунальної власності</w:t>
      </w:r>
      <w:r w:rsidR="00EF00ED" w:rsidRPr="00EF239F">
        <w:rPr>
          <w:rFonts w:ascii="Times New Roman" w:hAnsi="Times New Roman" w:cs="Times New Roman"/>
          <w:sz w:val="28"/>
          <w:szCs w:val="28"/>
          <w:lang w:val="uk-UA"/>
        </w:rPr>
        <w:t xml:space="preserve"> територіальної громади міста Києва і закріплене за ним на праві оперативного управління.</w:t>
      </w:r>
      <w:r w:rsidR="000711E2" w:rsidRPr="00EF239F">
        <w:rPr>
          <w:rFonts w:ascii="Times New Roman" w:hAnsi="Times New Roman" w:cs="Times New Roman"/>
          <w:sz w:val="28"/>
          <w:szCs w:val="28"/>
          <w:lang w:val="uk-UA"/>
        </w:rPr>
        <w:t xml:space="preserve"> </w:t>
      </w:r>
      <w:r w:rsidR="00EF00ED" w:rsidRPr="00EF239F">
        <w:rPr>
          <w:rFonts w:ascii="Times New Roman" w:hAnsi="Times New Roman" w:cs="Times New Roman"/>
          <w:sz w:val="28"/>
          <w:szCs w:val="28"/>
          <w:lang w:val="uk-UA"/>
        </w:rPr>
        <w:t xml:space="preserve">Територіальний центр має право виключно за згодою </w:t>
      </w:r>
      <w:r w:rsidR="00357806" w:rsidRPr="00EF239F">
        <w:rPr>
          <w:rFonts w:ascii="Times New Roman" w:hAnsi="Times New Roman" w:cs="Times New Roman"/>
          <w:sz w:val="28"/>
          <w:szCs w:val="28"/>
          <w:lang w:val="uk-UA"/>
        </w:rPr>
        <w:t>В</w:t>
      </w:r>
      <w:r w:rsidR="00EF00ED" w:rsidRPr="00EF239F">
        <w:rPr>
          <w:rFonts w:ascii="Times New Roman" w:hAnsi="Times New Roman" w:cs="Times New Roman"/>
          <w:sz w:val="28"/>
          <w:szCs w:val="28"/>
          <w:lang w:val="uk-UA"/>
        </w:rPr>
        <w:t>ласника або уповноваженого ним органу: відчужувати закріплене за ним майно, надавати в оренду, передавати в заставу нерухоме майно, обладнання, інвентар та інші цінності, а також списувати з балансу основні засоби в установленому порядку.</w:t>
      </w:r>
    </w:p>
    <w:p w14:paraId="6E57C3D5" w14:textId="510D00CC" w:rsidR="00965E31" w:rsidRPr="00EF239F" w:rsidRDefault="0045398B" w:rsidP="003E08B8">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Забороняється розподіл отриманих доходів (прибутків) або їх частини серед засновників (учасників у розумінні Цивільного кодексу України), членів, працівників (крім оплати їх праці, нарахування єдиного соціального внеску), членів органів управління та інших пов’язаних ними осіб.</w:t>
      </w:r>
    </w:p>
    <w:p w14:paraId="29D1CD34" w14:textId="57353C03" w:rsidR="007C29CC" w:rsidRPr="00EF239F" w:rsidRDefault="004320A4" w:rsidP="003E08B8">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Територіальний центр є неприбутковою установою. Доходи Територіального центру використовуються виключно для фінансування видатків на його утримання, реалізації мети (цілей, завдань) та напрямів діяльності, визначених цим Положенням.</w:t>
      </w:r>
    </w:p>
    <w:p w14:paraId="16044A8C" w14:textId="53BDEDCB" w:rsidR="00483299" w:rsidRPr="00EF239F" w:rsidRDefault="007C29CC" w:rsidP="003E08B8">
      <w:pPr>
        <w:pStyle w:val="a5"/>
        <w:numPr>
          <w:ilvl w:val="0"/>
          <w:numId w:val="23"/>
        </w:numPr>
        <w:ind w:left="0" w:firstLine="567"/>
        <w:rPr>
          <w:rFonts w:ascii="Times New Roman" w:hAnsi="Times New Roman" w:cs="Times New Roman"/>
          <w:sz w:val="28"/>
          <w:szCs w:val="28"/>
          <w:lang w:val="uk-UA"/>
        </w:rPr>
      </w:pPr>
      <w:bookmarkStart w:id="15" w:name="_Hlk181868017"/>
      <w:r w:rsidRPr="00EF239F">
        <w:rPr>
          <w:rFonts w:ascii="Times New Roman" w:hAnsi="Times New Roman" w:cs="Times New Roman"/>
          <w:sz w:val="28"/>
          <w:szCs w:val="28"/>
          <w:lang w:val="uk-UA"/>
        </w:rPr>
        <w:t>Територіальний центр є юридичною особою, має самостійний баланс, рахунки в органах Державної казначейської служби України, печатку зі своїм найменуванням, штампи та бланки.</w:t>
      </w:r>
    </w:p>
    <w:p w14:paraId="55402E90" w14:textId="77777777" w:rsidR="00483299" w:rsidRPr="00EF239F" w:rsidRDefault="007C29CC" w:rsidP="003E08B8">
      <w:pPr>
        <w:ind w:firstLine="567"/>
        <w:rPr>
          <w:rFonts w:ascii="Times New Roman" w:hAnsi="Times New Roman" w:cs="Times New Roman"/>
          <w:sz w:val="28"/>
          <w:szCs w:val="28"/>
        </w:rPr>
      </w:pPr>
      <w:r w:rsidRPr="00EF239F">
        <w:rPr>
          <w:rFonts w:ascii="Times New Roman" w:hAnsi="Times New Roman" w:cs="Times New Roman"/>
          <w:sz w:val="28"/>
          <w:szCs w:val="28"/>
        </w:rPr>
        <w:t>Територіальний центр веде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05D55ED4" w14:textId="2983452B" w:rsidR="00483299" w:rsidRPr="00EF239F" w:rsidRDefault="00483299" w:rsidP="003E08B8">
      <w:pPr>
        <w:ind w:firstLine="567"/>
        <w:rPr>
          <w:rFonts w:ascii="Times New Roman" w:hAnsi="Times New Roman" w:cs="Times New Roman"/>
          <w:sz w:val="28"/>
          <w:szCs w:val="28"/>
        </w:rPr>
      </w:pPr>
      <w:bookmarkStart w:id="16" w:name="_Hlk182992553"/>
      <w:r w:rsidRPr="00EF239F">
        <w:rPr>
          <w:rFonts w:ascii="Times New Roman" w:hAnsi="Times New Roman" w:cs="Times New Roman"/>
          <w:sz w:val="28"/>
          <w:szCs w:val="28"/>
        </w:rPr>
        <w:t xml:space="preserve">Фінансова звітність Територіального центру надається до Департаменту </w:t>
      </w:r>
      <w:r w:rsidR="00347B8A" w:rsidRPr="00EF239F">
        <w:rPr>
          <w:rFonts w:ascii="Times New Roman" w:hAnsi="Times New Roman" w:cs="Times New Roman"/>
          <w:sz w:val="28"/>
          <w:szCs w:val="28"/>
        </w:rPr>
        <w:t xml:space="preserve">та Департаменту </w:t>
      </w:r>
      <w:r w:rsidRPr="00EF239F">
        <w:rPr>
          <w:rFonts w:ascii="Times New Roman" w:hAnsi="Times New Roman" w:cs="Times New Roman"/>
          <w:sz w:val="28"/>
          <w:szCs w:val="28"/>
        </w:rPr>
        <w:t>комунальної власності м. Києва виконавчого органу Київської міської ради (Київської міської державної адміністрації) в установленому порядку.</w:t>
      </w:r>
    </w:p>
    <w:bookmarkEnd w:id="16"/>
    <w:p w14:paraId="4EC01E99" w14:textId="73CD95DF" w:rsidR="007C29CC" w:rsidRPr="00EF239F" w:rsidRDefault="007C29CC" w:rsidP="00D3493C">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Місцезнаходження (юридична та фактична адреса) Територіального центру: вул. Михайл</w:t>
      </w:r>
      <w:r w:rsidR="003D6A61" w:rsidRPr="00EF239F">
        <w:rPr>
          <w:rFonts w:ascii="Times New Roman" w:hAnsi="Times New Roman" w:cs="Times New Roman"/>
          <w:sz w:val="28"/>
          <w:szCs w:val="28"/>
          <w:lang w:val="uk-UA"/>
        </w:rPr>
        <w:t>а Котельникова, 32/11,</w:t>
      </w:r>
      <w:r w:rsidR="00987F67" w:rsidRPr="00EF239F">
        <w:rPr>
          <w:rFonts w:ascii="Times New Roman" w:hAnsi="Times New Roman" w:cs="Times New Roman"/>
          <w:sz w:val="28"/>
          <w:szCs w:val="28"/>
          <w:lang w:val="uk-UA"/>
        </w:rPr>
        <w:t xml:space="preserve"> </w:t>
      </w:r>
      <w:r w:rsidR="003D6A61" w:rsidRPr="00EF239F">
        <w:rPr>
          <w:rFonts w:ascii="Times New Roman" w:hAnsi="Times New Roman" w:cs="Times New Roman"/>
          <w:sz w:val="28"/>
          <w:szCs w:val="28"/>
          <w:lang w:val="uk-UA"/>
        </w:rPr>
        <w:t>м. Київ, </w:t>
      </w:r>
      <w:r w:rsidRPr="00EF239F">
        <w:rPr>
          <w:rFonts w:ascii="Times New Roman" w:hAnsi="Times New Roman" w:cs="Times New Roman"/>
          <w:sz w:val="28"/>
          <w:szCs w:val="28"/>
          <w:lang w:val="uk-UA"/>
        </w:rPr>
        <w:t>03115.</w:t>
      </w:r>
    </w:p>
    <w:p w14:paraId="0DDA9BCF" w14:textId="5D1C0473" w:rsidR="00347B8A" w:rsidRPr="00EF239F" w:rsidRDefault="0084598F" w:rsidP="00D3493C">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 xml:space="preserve">Припинення Територіального центру здійснюється шляхом його реорганізації (злиття, приєднання, поділу, перетворення) або ліквідації за рішенням </w:t>
      </w:r>
      <w:r w:rsidR="00347B8A" w:rsidRPr="00EF239F">
        <w:rPr>
          <w:rFonts w:ascii="Times New Roman" w:hAnsi="Times New Roman" w:cs="Times New Roman"/>
          <w:sz w:val="28"/>
          <w:szCs w:val="28"/>
          <w:lang w:val="uk-UA"/>
        </w:rPr>
        <w:t>Власника</w:t>
      </w:r>
      <w:r w:rsidR="007C3FBC" w:rsidRPr="00EF239F">
        <w:rPr>
          <w:rFonts w:ascii="Times New Roman" w:hAnsi="Times New Roman" w:cs="Times New Roman"/>
          <w:sz w:val="28"/>
          <w:szCs w:val="28"/>
          <w:lang w:val="uk-UA"/>
        </w:rPr>
        <w:t xml:space="preserve"> або в інших випадках, передбачених законодавством.</w:t>
      </w:r>
    </w:p>
    <w:p w14:paraId="71ABE8B1" w14:textId="7503295B" w:rsidR="003E75DB" w:rsidRPr="00EF239F" w:rsidRDefault="00347B8A" w:rsidP="00D3493C">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У разі припинення Територіального центру (у результаті його ліквідації, злиття, поділу, приєднання або перетворення) його майно, в тому числі активи за рішенням Власника передаються іншій неприбутковій організації відповідного виду або зараховуються до доходу бюджету міста Києва.</w:t>
      </w:r>
    </w:p>
    <w:p w14:paraId="2851951D" w14:textId="65E054AC" w:rsidR="003E75DB" w:rsidRPr="00EF239F" w:rsidRDefault="003E75DB" w:rsidP="00D3493C">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Працівникам Територіального центру</w:t>
      </w:r>
      <w:r w:rsidR="00347B8A" w:rsidRPr="00EF239F">
        <w:rPr>
          <w:rFonts w:ascii="Times New Roman" w:hAnsi="Times New Roman" w:cs="Times New Roman"/>
          <w:sz w:val="28"/>
          <w:szCs w:val="28"/>
          <w:lang w:val="uk-UA"/>
        </w:rPr>
        <w:t>, які звільняються у</w:t>
      </w:r>
      <w:r w:rsidRPr="00EF239F">
        <w:rPr>
          <w:rFonts w:ascii="Times New Roman" w:hAnsi="Times New Roman" w:cs="Times New Roman"/>
          <w:sz w:val="28"/>
          <w:szCs w:val="28"/>
          <w:lang w:val="uk-UA"/>
        </w:rPr>
        <w:t xml:space="preserve"> зв’язку з припиненням Територіального центру</w:t>
      </w:r>
      <w:r w:rsidR="00347B8A" w:rsidRPr="00EF239F">
        <w:rPr>
          <w:rFonts w:ascii="Times New Roman" w:hAnsi="Times New Roman" w:cs="Times New Roman"/>
          <w:sz w:val="28"/>
          <w:szCs w:val="28"/>
          <w:lang w:val="uk-UA"/>
        </w:rPr>
        <w:t xml:space="preserve">, гарантується дотримання їх прав та інтересів відповідно до законодавства про працю. </w:t>
      </w:r>
    </w:p>
    <w:p w14:paraId="75D7111D" w14:textId="77777777" w:rsidR="001F33AF" w:rsidRDefault="003E75DB" w:rsidP="00D3493C">
      <w:pPr>
        <w:pStyle w:val="a5"/>
        <w:numPr>
          <w:ilvl w:val="0"/>
          <w:numId w:val="23"/>
        </w:numPr>
        <w:ind w:left="0" w:firstLine="567"/>
        <w:rPr>
          <w:rFonts w:ascii="Times New Roman" w:hAnsi="Times New Roman" w:cs="Times New Roman"/>
          <w:sz w:val="28"/>
          <w:szCs w:val="28"/>
          <w:lang w:val="uk-UA"/>
        </w:rPr>
      </w:pPr>
      <w:r w:rsidRPr="00EF239F">
        <w:rPr>
          <w:rFonts w:ascii="Times New Roman" w:hAnsi="Times New Roman" w:cs="Times New Roman"/>
          <w:sz w:val="28"/>
          <w:szCs w:val="28"/>
          <w:lang w:val="uk-UA"/>
        </w:rPr>
        <w:t>Територіальний центр</w:t>
      </w:r>
      <w:r w:rsidR="00347B8A" w:rsidRPr="00EF239F">
        <w:rPr>
          <w:rFonts w:ascii="Times New Roman" w:hAnsi="Times New Roman" w:cs="Times New Roman"/>
          <w:sz w:val="28"/>
          <w:szCs w:val="28"/>
          <w:lang w:val="uk-UA"/>
        </w:rPr>
        <w:t xml:space="preserve"> вважається припиненим з дня внесення запису про його припинення до Єдиного державного реєстру юридичних осіб, фізичних осіб − підприємців та громадських формувань. </w:t>
      </w:r>
    </w:p>
    <w:p w14:paraId="3A92F68E" w14:textId="77777777" w:rsidR="001F33AF" w:rsidRDefault="001F33AF" w:rsidP="001F33AF">
      <w:pPr>
        <w:rPr>
          <w:rFonts w:ascii="Times New Roman" w:hAnsi="Times New Roman" w:cs="Times New Roman"/>
          <w:sz w:val="28"/>
          <w:szCs w:val="28"/>
        </w:rPr>
      </w:pPr>
    </w:p>
    <w:tbl>
      <w:tblPr>
        <w:tblW w:w="9776" w:type="dxa"/>
        <w:tblLayout w:type="fixed"/>
        <w:tblLook w:val="01E0" w:firstRow="1" w:lastRow="1" w:firstColumn="1" w:lastColumn="1" w:noHBand="0" w:noVBand="0"/>
      </w:tblPr>
      <w:tblGrid>
        <w:gridCol w:w="6204"/>
        <w:gridCol w:w="3572"/>
      </w:tblGrid>
      <w:tr w:rsidR="00EC28AE" w:rsidRPr="00EF239F" w14:paraId="515C2AB5" w14:textId="77777777" w:rsidTr="001E0E6B">
        <w:tc>
          <w:tcPr>
            <w:tcW w:w="6204" w:type="dxa"/>
          </w:tcPr>
          <w:p w14:paraId="0FD83F28" w14:textId="29239623" w:rsidR="00795A13" w:rsidRPr="00EF239F" w:rsidRDefault="001F33AF" w:rsidP="001E0E6B">
            <w:pPr>
              <w:rPr>
                <w:rFonts w:ascii="Times New Roman" w:eastAsia="Times New Roman" w:hAnsi="Times New Roman" w:cs="Times New Roman"/>
                <w:color w:val="000000" w:themeColor="text1"/>
                <w:sz w:val="28"/>
                <w:szCs w:val="28"/>
                <w:lang w:eastAsia="ru-RU" w:bidi="ar-SA"/>
              </w:rPr>
            </w:pPr>
            <w:r w:rsidRPr="001F33AF">
              <w:rPr>
                <w:rFonts w:ascii="Times New Roman" w:hAnsi="Times New Roman" w:cs="Times New Roman"/>
                <w:sz w:val="28"/>
                <w:szCs w:val="28"/>
              </w:rPr>
              <w:t xml:space="preserve">Київській міський голова                                        </w:t>
            </w:r>
            <w:r w:rsidR="001E0E6B">
              <w:rPr>
                <w:rFonts w:ascii="Times New Roman" w:hAnsi="Times New Roman" w:cs="Times New Roman"/>
                <w:sz w:val="28"/>
                <w:szCs w:val="28"/>
              </w:rPr>
              <w:t xml:space="preserve">  </w:t>
            </w:r>
            <w:r w:rsidRPr="001F33AF">
              <w:rPr>
                <w:rFonts w:ascii="Times New Roman" w:hAnsi="Times New Roman" w:cs="Times New Roman"/>
                <w:sz w:val="28"/>
                <w:szCs w:val="28"/>
              </w:rPr>
              <w:t xml:space="preserve">                       </w:t>
            </w:r>
            <w:bookmarkEnd w:id="15"/>
          </w:p>
        </w:tc>
        <w:tc>
          <w:tcPr>
            <w:tcW w:w="3572" w:type="dxa"/>
            <w:vAlign w:val="bottom"/>
          </w:tcPr>
          <w:p w14:paraId="75FBA0FE" w14:textId="554377C2" w:rsidR="00EC28AE" w:rsidRPr="00EF239F" w:rsidRDefault="001E0E6B" w:rsidP="00795A13">
            <w:pPr>
              <w:autoSpaceDE w:val="0"/>
              <w:autoSpaceDN w:val="0"/>
              <w:adjustRightInd w:val="0"/>
              <w:rPr>
                <w:rFonts w:ascii="Times New Roman" w:eastAsia="Times New Roman" w:hAnsi="Times New Roman" w:cs="Times New Roman"/>
                <w:color w:val="000000" w:themeColor="text1"/>
                <w:sz w:val="28"/>
                <w:szCs w:val="28"/>
                <w:lang w:eastAsia="en-US" w:bidi="ar-SA"/>
              </w:rPr>
            </w:pPr>
            <w:r>
              <w:rPr>
                <w:rFonts w:ascii="Times New Roman" w:hAnsi="Times New Roman" w:cs="Times New Roman"/>
                <w:sz w:val="28"/>
                <w:szCs w:val="28"/>
              </w:rPr>
              <w:t xml:space="preserve">             </w:t>
            </w:r>
            <w:bookmarkStart w:id="17" w:name="_GoBack"/>
            <w:bookmarkEnd w:id="17"/>
            <w:r w:rsidRPr="001F33AF">
              <w:rPr>
                <w:rFonts w:ascii="Times New Roman" w:hAnsi="Times New Roman" w:cs="Times New Roman"/>
                <w:sz w:val="28"/>
                <w:szCs w:val="28"/>
              </w:rPr>
              <w:t>Віталій КЛИЧКО</w:t>
            </w:r>
          </w:p>
        </w:tc>
      </w:tr>
    </w:tbl>
    <w:p w14:paraId="106063D9" w14:textId="77777777" w:rsidR="00BE52C3" w:rsidRPr="00EF239F" w:rsidRDefault="00BE52C3" w:rsidP="001F33AF">
      <w:pPr>
        <w:pStyle w:val="21"/>
        <w:shd w:val="clear" w:color="auto" w:fill="auto"/>
        <w:spacing w:before="0" w:after="0" w:line="240" w:lineRule="auto"/>
        <w:ind w:right="62"/>
        <w:rPr>
          <w:color w:val="000000" w:themeColor="text1"/>
          <w:sz w:val="28"/>
          <w:szCs w:val="28"/>
        </w:rPr>
      </w:pPr>
    </w:p>
    <w:sectPr w:rsidR="00BE52C3" w:rsidRPr="00EF239F" w:rsidSect="001F33AF">
      <w:headerReference w:type="default" r:id="rId9"/>
      <w:pgSz w:w="11909" w:h="16838"/>
      <w:pgMar w:top="1134" w:right="567" w:bottom="1134" w:left="1701" w:header="284"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5EB778" w14:textId="77777777" w:rsidR="00C75EBE" w:rsidRDefault="00C75EBE">
      <w:r>
        <w:separator/>
      </w:r>
    </w:p>
  </w:endnote>
  <w:endnote w:type="continuationSeparator" w:id="0">
    <w:p w14:paraId="79CC1F77" w14:textId="77777777" w:rsidR="00C75EBE" w:rsidRDefault="00C75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B8DEA8" w14:textId="77777777" w:rsidR="00C75EBE" w:rsidRDefault="00C75EBE"/>
  </w:footnote>
  <w:footnote w:type="continuationSeparator" w:id="0">
    <w:p w14:paraId="3FE53F99" w14:textId="77777777" w:rsidR="00C75EBE" w:rsidRDefault="00C75EB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5BFBF" w14:textId="792AF400" w:rsidR="00A76C82" w:rsidRPr="007F004A" w:rsidRDefault="00A76C82">
    <w:pPr>
      <w:pStyle w:val="a7"/>
      <w:jc w:val="center"/>
      <w:rPr>
        <w:rFonts w:ascii="Times New Roman" w:hAnsi="Times New Roman" w:cs="Times New Roman"/>
        <w:sz w:val="28"/>
        <w:szCs w:val="28"/>
      </w:rPr>
    </w:pPr>
  </w:p>
  <w:p w14:paraId="6EB5933C" w14:textId="77777777" w:rsidR="00A76C82" w:rsidRPr="007F004A" w:rsidRDefault="00A76C82">
    <w:pPr>
      <w:pStyle w:val="a7"/>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203D6"/>
    <w:multiLevelType w:val="hybridMultilevel"/>
    <w:tmpl w:val="ADFE5D88"/>
    <w:lvl w:ilvl="0" w:tplc="07E6467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5690AE8"/>
    <w:multiLevelType w:val="multilevel"/>
    <w:tmpl w:val="0CA2EBD2"/>
    <w:lvl w:ilvl="0">
      <w:start w:val="2016"/>
      <w:numFmt w:val="decimal"/>
      <w:lvlText w:val="09.06.%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252C18"/>
    <w:multiLevelType w:val="hybridMultilevel"/>
    <w:tmpl w:val="95F8D51C"/>
    <w:lvl w:ilvl="0" w:tplc="C27A384C">
      <w:start w:val="5"/>
      <w:numFmt w:val="decimal"/>
      <w:lvlText w:val="%1."/>
      <w:lvlJc w:val="left"/>
      <w:pPr>
        <w:ind w:left="1145" w:hanging="360"/>
      </w:pPr>
      <w:rPr>
        <w:rFonts w:hint="default"/>
        <w:strike w:val="0"/>
        <w:color w:val="auto"/>
        <w:sz w:val="28"/>
        <w:szCs w:val="28"/>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3" w15:restartNumberingAfterBreak="0">
    <w:nsid w:val="1A5C6859"/>
    <w:multiLevelType w:val="multilevel"/>
    <w:tmpl w:val="DD3CE1A2"/>
    <w:lvl w:ilvl="0">
      <w:start w:val="2016"/>
      <w:numFmt w:val="decimal"/>
      <w:lvlText w:val="09.06.%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singl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5E2147"/>
    <w:multiLevelType w:val="hybridMultilevel"/>
    <w:tmpl w:val="1132FB4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DC66939"/>
    <w:multiLevelType w:val="multilevel"/>
    <w:tmpl w:val="D12AF4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2C0D8D"/>
    <w:multiLevelType w:val="hybridMultilevel"/>
    <w:tmpl w:val="C860C3A2"/>
    <w:lvl w:ilvl="0" w:tplc="98DE1C02">
      <w:start w:val="19"/>
      <w:numFmt w:val="decimal"/>
      <w:lvlText w:val="%1."/>
      <w:lvlJc w:val="left"/>
      <w:pPr>
        <w:ind w:left="1970" w:hanging="420"/>
      </w:pPr>
      <w:rPr>
        <w:rFonts w:hint="default"/>
        <w:sz w:val="28"/>
      </w:rPr>
    </w:lvl>
    <w:lvl w:ilvl="1" w:tplc="04220019" w:tentative="1">
      <w:start w:val="1"/>
      <w:numFmt w:val="lowerLetter"/>
      <w:lvlText w:val="%2."/>
      <w:lvlJc w:val="left"/>
      <w:pPr>
        <w:ind w:left="2630" w:hanging="360"/>
      </w:pPr>
    </w:lvl>
    <w:lvl w:ilvl="2" w:tplc="0422001B" w:tentative="1">
      <w:start w:val="1"/>
      <w:numFmt w:val="lowerRoman"/>
      <w:lvlText w:val="%3."/>
      <w:lvlJc w:val="right"/>
      <w:pPr>
        <w:ind w:left="3350" w:hanging="180"/>
      </w:pPr>
    </w:lvl>
    <w:lvl w:ilvl="3" w:tplc="0422000F" w:tentative="1">
      <w:start w:val="1"/>
      <w:numFmt w:val="decimal"/>
      <w:lvlText w:val="%4."/>
      <w:lvlJc w:val="left"/>
      <w:pPr>
        <w:ind w:left="4070" w:hanging="360"/>
      </w:pPr>
    </w:lvl>
    <w:lvl w:ilvl="4" w:tplc="04220019" w:tentative="1">
      <w:start w:val="1"/>
      <w:numFmt w:val="lowerLetter"/>
      <w:lvlText w:val="%5."/>
      <w:lvlJc w:val="left"/>
      <w:pPr>
        <w:ind w:left="4790" w:hanging="360"/>
      </w:pPr>
    </w:lvl>
    <w:lvl w:ilvl="5" w:tplc="0422001B" w:tentative="1">
      <w:start w:val="1"/>
      <w:numFmt w:val="lowerRoman"/>
      <w:lvlText w:val="%6."/>
      <w:lvlJc w:val="right"/>
      <w:pPr>
        <w:ind w:left="5510" w:hanging="180"/>
      </w:pPr>
    </w:lvl>
    <w:lvl w:ilvl="6" w:tplc="0422000F" w:tentative="1">
      <w:start w:val="1"/>
      <w:numFmt w:val="decimal"/>
      <w:lvlText w:val="%7."/>
      <w:lvlJc w:val="left"/>
      <w:pPr>
        <w:ind w:left="6230" w:hanging="360"/>
      </w:pPr>
    </w:lvl>
    <w:lvl w:ilvl="7" w:tplc="04220019" w:tentative="1">
      <w:start w:val="1"/>
      <w:numFmt w:val="lowerLetter"/>
      <w:lvlText w:val="%8."/>
      <w:lvlJc w:val="left"/>
      <w:pPr>
        <w:ind w:left="6950" w:hanging="360"/>
      </w:pPr>
    </w:lvl>
    <w:lvl w:ilvl="8" w:tplc="0422001B" w:tentative="1">
      <w:start w:val="1"/>
      <w:numFmt w:val="lowerRoman"/>
      <w:lvlText w:val="%9."/>
      <w:lvlJc w:val="right"/>
      <w:pPr>
        <w:ind w:left="7670" w:hanging="180"/>
      </w:pPr>
    </w:lvl>
  </w:abstractNum>
  <w:abstractNum w:abstractNumId="7" w15:restartNumberingAfterBreak="0">
    <w:nsid w:val="2ED85557"/>
    <w:multiLevelType w:val="multilevel"/>
    <w:tmpl w:val="2C40DF6E"/>
    <w:lvl w:ilvl="0">
      <w:start w:val="6"/>
      <w:numFmt w:val="decimal"/>
      <w:lvlText w:val="%1."/>
      <w:lvlJc w:val="left"/>
      <w:pPr>
        <w:ind w:left="450" w:hanging="450"/>
      </w:pPr>
      <w:rPr>
        <w:rFonts w:hint="default"/>
        <w:strike w:val="0"/>
      </w:rPr>
    </w:lvl>
    <w:lvl w:ilvl="1">
      <w:start w:val="1"/>
      <w:numFmt w:val="decimal"/>
      <w:lvlText w:val="%1.%2."/>
      <w:lvlJc w:val="left"/>
      <w:pPr>
        <w:ind w:left="1146"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32CF6756"/>
    <w:multiLevelType w:val="hybridMultilevel"/>
    <w:tmpl w:val="898C4F02"/>
    <w:lvl w:ilvl="0" w:tplc="96EC612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4C360E5"/>
    <w:multiLevelType w:val="multilevel"/>
    <w:tmpl w:val="CBC4DAB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0" w15:restartNumberingAfterBreak="0">
    <w:nsid w:val="394307CF"/>
    <w:multiLevelType w:val="multilevel"/>
    <w:tmpl w:val="94AAB2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FF3F40"/>
    <w:multiLevelType w:val="hybridMultilevel"/>
    <w:tmpl w:val="054A323A"/>
    <w:lvl w:ilvl="0" w:tplc="A5BCABE6">
      <w:start w:val="14"/>
      <w:numFmt w:val="decimal"/>
      <w:lvlText w:val="%1)"/>
      <w:lvlJc w:val="left"/>
      <w:pPr>
        <w:ind w:left="795" w:hanging="43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E9C2309"/>
    <w:multiLevelType w:val="hybridMultilevel"/>
    <w:tmpl w:val="01CC437C"/>
    <w:lvl w:ilvl="0" w:tplc="48A42C60">
      <w:start w:val="11"/>
      <w:numFmt w:val="decimal"/>
      <w:lvlText w:val="%1."/>
      <w:lvlJc w:val="left"/>
      <w:pPr>
        <w:ind w:left="1697" w:hanging="42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D5E567A"/>
    <w:multiLevelType w:val="hybridMultilevel"/>
    <w:tmpl w:val="C34E44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10C05C5"/>
    <w:multiLevelType w:val="multilevel"/>
    <w:tmpl w:val="6BECCD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62B65E7"/>
    <w:multiLevelType w:val="hybridMultilevel"/>
    <w:tmpl w:val="68F03EFE"/>
    <w:lvl w:ilvl="0" w:tplc="24A65774">
      <w:start w:val="8"/>
      <w:numFmt w:val="decimal"/>
      <w:lvlText w:val="%1."/>
      <w:lvlJc w:val="left"/>
      <w:pPr>
        <w:ind w:left="2629" w:hanging="360"/>
      </w:pPr>
      <w:rPr>
        <w:rFonts w:hint="default"/>
        <w:color w:val="auto"/>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5E15032E"/>
    <w:multiLevelType w:val="hybridMultilevel"/>
    <w:tmpl w:val="3DA67978"/>
    <w:lvl w:ilvl="0" w:tplc="59CC693E">
      <w:start w:val="7"/>
      <w:numFmt w:val="decimal"/>
      <w:lvlText w:val="%1."/>
      <w:lvlJc w:val="left"/>
      <w:pPr>
        <w:ind w:left="720" w:hanging="360"/>
      </w:pPr>
      <w:rPr>
        <w:rFonts w:hint="default"/>
        <w:strike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19C7863"/>
    <w:multiLevelType w:val="hybridMultilevel"/>
    <w:tmpl w:val="9A66BF0A"/>
    <w:lvl w:ilvl="0" w:tplc="739C83D6">
      <w:start w:val="1"/>
      <w:numFmt w:val="decimal"/>
      <w:lvlText w:val="%1)"/>
      <w:lvlJc w:val="left"/>
      <w:pPr>
        <w:ind w:left="1211" w:hanging="360"/>
      </w:pPr>
      <w:rPr>
        <w:rFonts w:hint="default"/>
        <w:color w:val="auto"/>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8" w15:restartNumberingAfterBreak="0">
    <w:nsid w:val="631D25ED"/>
    <w:multiLevelType w:val="multilevel"/>
    <w:tmpl w:val="D12AF4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DE95ADC"/>
    <w:multiLevelType w:val="hybridMultilevel"/>
    <w:tmpl w:val="255EE36A"/>
    <w:lvl w:ilvl="0" w:tplc="516AB99C">
      <w:start w:val="20"/>
      <w:numFmt w:val="decimal"/>
      <w:lvlText w:val="%1."/>
      <w:lvlJc w:val="left"/>
      <w:pPr>
        <w:ind w:left="3077" w:hanging="383"/>
      </w:pPr>
      <w:rPr>
        <w:rFonts w:hint="default"/>
        <w:color w:val="000000"/>
      </w:rPr>
    </w:lvl>
    <w:lvl w:ilvl="1" w:tplc="04220019" w:tentative="1">
      <w:start w:val="1"/>
      <w:numFmt w:val="lowerLetter"/>
      <w:lvlText w:val="%2."/>
      <w:lvlJc w:val="left"/>
      <w:pPr>
        <w:ind w:left="3774" w:hanging="360"/>
      </w:pPr>
    </w:lvl>
    <w:lvl w:ilvl="2" w:tplc="0422001B" w:tentative="1">
      <w:start w:val="1"/>
      <w:numFmt w:val="lowerRoman"/>
      <w:lvlText w:val="%3."/>
      <w:lvlJc w:val="right"/>
      <w:pPr>
        <w:ind w:left="4494" w:hanging="180"/>
      </w:pPr>
    </w:lvl>
    <w:lvl w:ilvl="3" w:tplc="0422000F" w:tentative="1">
      <w:start w:val="1"/>
      <w:numFmt w:val="decimal"/>
      <w:lvlText w:val="%4."/>
      <w:lvlJc w:val="left"/>
      <w:pPr>
        <w:ind w:left="5214" w:hanging="360"/>
      </w:pPr>
    </w:lvl>
    <w:lvl w:ilvl="4" w:tplc="04220019" w:tentative="1">
      <w:start w:val="1"/>
      <w:numFmt w:val="lowerLetter"/>
      <w:lvlText w:val="%5."/>
      <w:lvlJc w:val="left"/>
      <w:pPr>
        <w:ind w:left="5934" w:hanging="360"/>
      </w:pPr>
    </w:lvl>
    <w:lvl w:ilvl="5" w:tplc="0422001B" w:tentative="1">
      <w:start w:val="1"/>
      <w:numFmt w:val="lowerRoman"/>
      <w:lvlText w:val="%6."/>
      <w:lvlJc w:val="right"/>
      <w:pPr>
        <w:ind w:left="6654" w:hanging="180"/>
      </w:pPr>
    </w:lvl>
    <w:lvl w:ilvl="6" w:tplc="0422000F" w:tentative="1">
      <w:start w:val="1"/>
      <w:numFmt w:val="decimal"/>
      <w:lvlText w:val="%7."/>
      <w:lvlJc w:val="left"/>
      <w:pPr>
        <w:ind w:left="7374" w:hanging="360"/>
      </w:pPr>
    </w:lvl>
    <w:lvl w:ilvl="7" w:tplc="04220019" w:tentative="1">
      <w:start w:val="1"/>
      <w:numFmt w:val="lowerLetter"/>
      <w:lvlText w:val="%8."/>
      <w:lvlJc w:val="left"/>
      <w:pPr>
        <w:ind w:left="8094" w:hanging="360"/>
      </w:pPr>
    </w:lvl>
    <w:lvl w:ilvl="8" w:tplc="0422001B" w:tentative="1">
      <w:start w:val="1"/>
      <w:numFmt w:val="lowerRoman"/>
      <w:lvlText w:val="%9."/>
      <w:lvlJc w:val="right"/>
      <w:pPr>
        <w:ind w:left="8814" w:hanging="180"/>
      </w:pPr>
    </w:lvl>
  </w:abstractNum>
  <w:abstractNum w:abstractNumId="20" w15:restartNumberingAfterBreak="0">
    <w:nsid w:val="71033F5C"/>
    <w:multiLevelType w:val="hybridMultilevel"/>
    <w:tmpl w:val="6BBA355E"/>
    <w:lvl w:ilvl="0" w:tplc="173CC642">
      <w:start w:val="23"/>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2086693"/>
    <w:multiLevelType w:val="hybridMultilevel"/>
    <w:tmpl w:val="BA7E20DA"/>
    <w:lvl w:ilvl="0" w:tplc="C27A384C">
      <w:start w:val="5"/>
      <w:numFmt w:val="decimal"/>
      <w:lvlText w:val="%1."/>
      <w:lvlJc w:val="left"/>
      <w:pPr>
        <w:ind w:left="1070" w:hanging="360"/>
      </w:pPr>
      <w:rPr>
        <w:rFonts w:hint="default"/>
        <w:strike w:val="0"/>
        <w:color w:val="auto"/>
        <w:sz w:val="28"/>
        <w:szCs w:val="28"/>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2" w15:restartNumberingAfterBreak="0">
    <w:nsid w:val="76F85834"/>
    <w:multiLevelType w:val="hybridMultilevel"/>
    <w:tmpl w:val="3402A938"/>
    <w:lvl w:ilvl="0" w:tplc="73D420FA">
      <w:start w:val="19"/>
      <w:numFmt w:val="decimal"/>
      <w:lvlText w:val="%1."/>
      <w:lvlJc w:val="left"/>
      <w:pPr>
        <w:ind w:left="7462" w:hanging="375"/>
      </w:pPr>
      <w:rPr>
        <w:rFonts w:hint="default"/>
        <w:strike w:val="0"/>
        <w:color w:val="auto"/>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3" w15:restartNumberingAfterBreak="0">
    <w:nsid w:val="7DF6235F"/>
    <w:multiLevelType w:val="multilevel"/>
    <w:tmpl w:val="D12AF4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3"/>
  </w:num>
  <w:num w:numId="4">
    <w:abstractNumId w:val="14"/>
  </w:num>
  <w:num w:numId="5">
    <w:abstractNumId w:val="5"/>
  </w:num>
  <w:num w:numId="6">
    <w:abstractNumId w:val="8"/>
  </w:num>
  <w:num w:numId="7">
    <w:abstractNumId w:val="16"/>
  </w:num>
  <w:num w:numId="8">
    <w:abstractNumId w:val="15"/>
  </w:num>
  <w:num w:numId="9">
    <w:abstractNumId w:val="12"/>
  </w:num>
  <w:num w:numId="10">
    <w:abstractNumId w:val="17"/>
  </w:num>
  <w:num w:numId="11">
    <w:abstractNumId w:val="22"/>
  </w:num>
  <w:num w:numId="12">
    <w:abstractNumId w:val="20"/>
  </w:num>
  <w:num w:numId="13">
    <w:abstractNumId w:val="21"/>
  </w:num>
  <w:num w:numId="14">
    <w:abstractNumId w:val="19"/>
  </w:num>
  <w:num w:numId="15">
    <w:abstractNumId w:val="18"/>
  </w:num>
  <w:num w:numId="16">
    <w:abstractNumId w:val="7"/>
  </w:num>
  <w:num w:numId="17">
    <w:abstractNumId w:val="11"/>
  </w:num>
  <w:num w:numId="18">
    <w:abstractNumId w:val="23"/>
  </w:num>
  <w:num w:numId="19">
    <w:abstractNumId w:val="2"/>
  </w:num>
  <w:num w:numId="20">
    <w:abstractNumId w:val="6"/>
  </w:num>
  <w:num w:numId="21">
    <w:abstractNumId w:val="4"/>
  </w:num>
  <w:num w:numId="22">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9"/>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drawingGridHorizontalSpacing w:val="181"/>
  <w:drawingGridVerticalSpacing w:val="181"/>
  <w:characterSpacingControl w:val="compressPunctuation"/>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148"/>
    <w:rsid w:val="00010C1A"/>
    <w:rsid w:val="00021DE5"/>
    <w:rsid w:val="00024E90"/>
    <w:rsid w:val="0002636A"/>
    <w:rsid w:val="000266DC"/>
    <w:rsid w:val="00027C28"/>
    <w:rsid w:val="00032174"/>
    <w:rsid w:val="00047F6A"/>
    <w:rsid w:val="00061EF4"/>
    <w:rsid w:val="000623A7"/>
    <w:rsid w:val="00070965"/>
    <w:rsid w:val="000711E2"/>
    <w:rsid w:val="000738A3"/>
    <w:rsid w:val="000868B8"/>
    <w:rsid w:val="0009083D"/>
    <w:rsid w:val="0009406F"/>
    <w:rsid w:val="000945C4"/>
    <w:rsid w:val="00094FF4"/>
    <w:rsid w:val="000A5A0B"/>
    <w:rsid w:val="000B0D7D"/>
    <w:rsid w:val="000B254F"/>
    <w:rsid w:val="000C7297"/>
    <w:rsid w:val="000C7F74"/>
    <w:rsid w:val="000D1521"/>
    <w:rsid w:val="000D65FF"/>
    <w:rsid w:val="000E0EEC"/>
    <w:rsid w:val="000E321C"/>
    <w:rsid w:val="000E743A"/>
    <w:rsid w:val="000F1808"/>
    <w:rsid w:val="00100878"/>
    <w:rsid w:val="001020E5"/>
    <w:rsid w:val="0010535B"/>
    <w:rsid w:val="00106644"/>
    <w:rsid w:val="001071CD"/>
    <w:rsid w:val="001074B2"/>
    <w:rsid w:val="00111345"/>
    <w:rsid w:val="001135D7"/>
    <w:rsid w:val="001230A3"/>
    <w:rsid w:val="001338E5"/>
    <w:rsid w:val="0015026D"/>
    <w:rsid w:val="001536C9"/>
    <w:rsid w:val="00154956"/>
    <w:rsid w:val="001610B3"/>
    <w:rsid w:val="001714D8"/>
    <w:rsid w:val="00182169"/>
    <w:rsid w:val="001834FC"/>
    <w:rsid w:val="0019309F"/>
    <w:rsid w:val="001A4DC0"/>
    <w:rsid w:val="001A5EF2"/>
    <w:rsid w:val="001A675A"/>
    <w:rsid w:val="001B253D"/>
    <w:rsid w:val="001C00FF"/>
    <w:rsid w:val="001C381E"/>
    <w:rsid w:val="001C681D"/>
    <w:rsid w:val="001D0169"/>
    <w:rsid w:val="001E0E6B"/>
    <w:rsid w:val="001E29A6"/>
    <w:rsid w:val="001E2AC0"/>
    <w:rsid w:val="001E534E"/>
    <w:rsid w:val="001F32D1"/>
    <w:rsid w:val="001F33AF"/>
    <w:rsid w:val="00201B26"/>
    <w:rsid w:val="00211B81"/>
    <w:rsid w:val="0021522E"/>
    <w:rsid w:val="00220ED5"/>
    <w:rsid w:val="00221084"/>
    <w:rsid w:val="00225D6D"/>
    <w:rsid w:val="0023078B"/>
    <w:rsid w:val="0023399C"/>
    <w:rsid w:val="00245219"/>
    <w:rsid w:val="002527C5"/>
    <w:rsid w:val="0026355D"/>
    <w:rsid w:val="002738FC"/>
    <w:rsid w:val="002808CA"/>
    <w:rsid w:val="002819BE"/>
    <w:rsid w:val="002826D3"/>
    <w:rsid w:val="00282D2F"/>
    <w:rsid w:val="00291DF6"/>
    <w:rsid w:val="002A1DD3"/>
    <w:rsid w:val="002A3245"/>
    <w:rsid w:val="002A7DAD"/>
    <w:rsid w:val="002B6145"/>
    <w:rsid w:val="002C1BCB"/>
    <w:rsid w:val="002C3CF1"/>
    <w:rsid w:val="002C79B0"/>
    <w:rsid w:val="002D5900"/>
    <w:rsid w:val="002E3A4F"/>
    <w:rsid w:val="002E623F"/>
    <w:rsid w:val="002F7135"/>
    <w:rsid w:val="00301B4E"/>
    <w:rsid w:val="00332443"/>
    <w:rsid w:val="00333A73"/>
    <w:rsid w:val="00336B0D"/>
    <w:rsid w:val="003405F5"/>
    <w:rsid w:val="0034631F"/>
    <w:rsid w:val="00347B8A"/>
    <w:rsid w:val="00357806"/>
    <w:rsid w:val="00361B09"/>
    <w:rsid w:val="00365D0B"/>
    <w:rsid w:val="003730A7"/>
    <w:rsid w:val="0038508C"/>
    <w:rsid w:val="003B108B"/>
    <w:rsid w:val="003B23BB"/>
    <w:rsid w:val="003B3A3B"/>
    <w:rsid w:val="003D0883"/>
    <w:rsid w:val="003D3B9C"/>
    <w:rsid w:val="003D5E93"/>
    <w:rsid w:val="003D6A61"/>
    <w:rsid w:val="003E08B8"/>
    <w:rsid w:val="003E6F00"/>
    <w:rsid w:val="003E75DB"/>
    <w:rsid w:val="003E7B49"/>
    <w:rsid w:val="003F0932"/>
    <w:rsid w:val="003F312E"/>
    <w:rsid w:val="00414440"/>
    <w:rsid w:val="00415433"/>
    <w:rsid w:val="004225E8"/>
    <w:rsid w:val="0042372D"/>
    <w:rsid w:val="00426801"/>
    <w:rsid w:val="0043064F"/>
    <w:rsid w:val="004320A4"/>
    <w:rsid w:val="0045398B"/>
    <w:rsid w:val="004603C1"/>
    <w:rsid w:val="00460C15"/>
    <w:rsid w:val="00461DAD"/>
    <w:rsid w:val="00462530"/>
    <w:rsid w:val="0046378F"/>
    <w:rsid w:val="004638CE"/>
    <w:rsid w:val="00463C10"/>
    <w:rsid w:val="00474085"/>
    <w:rsid w:val="004768EA"/>
    <w:rsid w:val="00482F45"/>
    <w:rsid w:val="00483299"/>
    <w:rsid w:val="0048463A"/>
    <w:rsid w:val="004A24DC"/>
    <w:rsid w:val="004A31B8"/>
    <w:rsid w:val="004B78FD"/>
    <w:rsid w:val="004D2C38"/>
    <w:rsid w:val="00500C7F"/>
    <w:rsid w:val="00502552"/>
    <w:rsid w:val="00504C57"/>
    <w:rsid w:val="00514A45"/>
    <w:rsid w:val="005268C7"/>
    <w:rsid w:val="00545656"/>
    <w:rsid w:val="00545E3A"/>
    <w:rsid w:val="00545E87"/>
    <w:rsid w:val="0055034E"/>
    <w:rsid w:val="00550C09"/>
    <w:rsid w:val="00552588"/>
    <w:rsid w:val="00553953"/>
    <w:rsid w:val="00561A9E"/>
    <w:rsid w:val="00563C02"/>
    <w:rsid w:val="005649E5"/>
    <w:rsid w:val="0057427B"/>
    <w:rsid w:val="005833F5"/>
    <w:rsid w:val="005840C4"/>
    <w:rsid w:val="005862C4"/>
    <w:rsid w:val="00592D68"/>
    <w:rsid w:val="005A1631"/>
    <w:rsid w:val="005B4B79"/>
    <w:rsid w:val="005C3045"/>
    <w:rsid w:val="005C3B67"/>
    <w:rsid w:val="005D5B87"/>
    <w:rsid w:val="005D5D34"/>
    <w:rsid w:val="005E2598"/>
    <w:rsid w:val="005E2FE8"/>
    <w:rsid w:val="005F1C60"/>
    <w:rsid w:val="005F6CA7"/>
    <w:rsid w:val="00606A97"/>
    <w:rsid w:val="006107C6"/>
    <w:rsid w:val="00620DC3"/>
    <w:rsid w:val="00627945"/>
    <w:rsid w:val="00643DB5"/>
    <w:rsid w:val="0064584B"/>
    <w:rsid w:val="00651474"/>
    <w:rsid w:val="00667E14"/>
    <w:rsid w:val="006732AC"/>
    <w:rsid w:val="00681039"/>
    <w:rsid w:val="006A25B2"/>
    <w:rsid w:val="006B48FD"/>
    <w:rsid w:val="006B6F05"/>
    <w:rsid w:val="006C2EB5"/>
    <w:rsid w:val="006C4488"/>
    <w:rsid w:val="006C561E"/>
    <w:rsid w:val="006C723C"/>
    <w:rsid w:val="006D5E8B"/>
    <w:rsid w:val="006E131D"/>
    <w:rsid w:val="006E29FA"/>
    <w:rsid w:val="006E75E9"/>
    <w:rsid w:val="006F1398"/>
    <w:rsid w:val="006F335D"/>
    <w:rsid w:val="006F7DFD"/>
    <w:rsid w:val="00716666"/>
    <w:rsid w:val="00716A6A"/>
    <w:rsid w:val="00716DE6"/>
    <w:rsid w:val="00722186"/>
    <w:rsid w:val="00722429"/>
    <w:rsid w:val="00732C24"/>
    <w:rsid w:val="0073489D"/>
    <w:rsid w:val="00734BA2"/>
    <w:rsid w:val="00736427"/>
    <w:rsid w:val="0073675C"/>
    <w:rsid w:val="00743871"/>
    <w:rsid w:val="00745BC6"/>
    <w:rsid w:val="0075236C"/>
    <w:rsid w:val="00763A1B"/>
    <w:rsid w:val="007675A2"/>
    <w:rsid w:val="00771834"/>
    <w:rsid w:val="00781ECF"/>
    <w:rsid w:val="007827ED"/>
    <w:rsid w:val="00795A13"/>
    <w:rsid w:val="007A6C30"/>
    <w:rsid w:val="007B1258"/>
    <w:rsid w:val="007B72E4"/>
    <w:rsid w:val="007C29CC"/>
    <w:rsid w:val="007C3FBC"/>
    <w:rsid w:val="007C4062"/>
    <w:rsid w:val="007C517A"/>
    <w:rsid w:val="007D416C"/>
    <w:rsid w:val="007D59B7"/>
    <w:rsid w:val="007D7AC2"/>
    <w:rsid w:val="007F004A"/>
    <w:rsid w:val="00802C82"/>
    <w:rsid w:val="00804C51"/>
    <w:rsid w:val="00805442"/>
    <w:rsid w:val="00820B2A"/>
    <w:rsid w:val="00822883"/>
    <w:rsid w:val="008252DD"/>
    <w:rsid w:val="00826742"/>
    <w:rsid w:val="00833233"/>
    <w:rsid w:val="0084598F"/>
    <w:rsid w:val="0085197E"/>
    <w:rsid w:val="00857323"/>
    <w:rsid w:val="00871266"/>
    <w:rsid w:val="00871988"/>
    <w:rsid w:val="00874DA6"/>
    <w:rsid w:val="00875B3F"/>
    <w:rsid w:val="00880CA5"/>
    <w:rsid w:val="008814EB"/>
    <w:rsid w:val="00883269"/>
    <w:rsid w:val="00883675"/>
    <w:rsid w:val="00893AAE"/>
    <w:rsid w:val="008A311D"/>
    <w:rsid w:val="008B2EAA"/>
    <w:rsid w:val="008B339D"/>
    <w:rsid w:val="008B57A1"/>
    <w:rsid w:val="008C4193"/>
    <w:rsid w:val="008C49E9"/>
    <w:rsid w:val="008D19C6"/>
    <w:rsid w:val="008E34E7"/>
    <w:rsid w:val="008E5105"/>
    <w:rsid w:val="008E77A2"/>
    <w:rsid w:val="0090032F"/>
    <w:rsid w:val="00902727"/>
    <w:rsid w:val="0090290E"/>
    <w:rsid w:val="00924DC7"/>
    <w:rsid w:val="00925A64"/>
    <w:rsid w:val="00931430"/>
    <w:rsid w:val="00935489"/>
    <w:rsid w:val="00942DBB"/>
    <w:rsid w:val="00944662"/>
    <w:rsid w:val="00947152"/>
    <w:rsid w:val="00952B8F"/>
    <w:rsid w:val="00963437"/>
    <w:rsid w:val="00965E31"/>
    <w:rsid w:val="00984526"/>
    <w:rsid w:val="00987F67"/>
    <w:rsid w:val="00990F7C"/>
    <w:rsid w:val="009A0F1D"/>
    <w:rsid w:val="009A32BD"/>
    <w:rsid w:val="009A4CAD"/>
    <w:rsid w:val="009B4DA0"/>
    <w:rsid w:val="009B6148"/>
    <w:rsid w:val="009C2096"/>
    <w:rsid w:val="009C3722"/>
    <w:rsid w:val="009C6B7B"/>
    <w:rsid w:val="009D0B13"/>
    <w:rsid w:val="009D3D9A"/>
    <w:rsid w:val="009D4576"/>
    <w:rsid w:val="009D4E96"/>
    <w:rsid w:val="009E1733"/>
    <w:rsid w:val="00A04576"/>
    <w:rsid w:val="00A11CF4"/>
    <w:rsid w:val="00A14D66"/>
    <w:rsid w:val="00A16FFB"/>
    <w:rsid w:val="00A275F8"/>
    <w:rsid w:val="00A309F2"/>
    <w:rsid w:val="00A326E4"/>
    <w:rsid w:val="00A45F70"/>
    <w:rsid w:val="00A47FB4"/>
    <w:rsid w:val="00A5120B"/>
    <w:rsid w:val="00A61B3E"/>
    <w:rsid w:val="00A64D21"/>
    <w:rsid w:val="00A70707"/>
    <w:rsid w:val="00A76C82"/>
    <w:rsid w:val="00A81662"/>
    <w:rsid w:val="00A83C61"/>
    <w:rsid w:val="00A84E54"/>
    <w:rsid w:val="00A860A8"/>
    <w:rsid w:val="00A93C7F"/>
    <w:rsid w:val="00AA07ED"/>
    <w:rsid w:val="00AA3E1E"/>
    <w:rsid w:val="00AA6FAD"/>
    <w:rsid w:val="00AB2ACA"/>
    <w:rsid w:val="00AB406C"/>
    <w:rsid w:val="00AC0B02"/>
    <w:rsid w:val="00AC10B8"/>
    <w:rsid w:val="00AC1B1B"/>
    <w:rsid w:val="00AD2AD8"/>
    <w:rsid w:val="00AD5CF3"/>
    <w:rsid w:val="00AE1F6A"/>
    <w:rsid w:val="00AE3033"/>
    <w:rsid w:val="00AE4498"/>
    <w:rsid w:val="00AE5283"/>
    <w:rsid w:val="00AE6EFE"/>
    <w:rsid w:val="00AF15FA"/>
    <w:rsid w:val="00AF39AB"/>
    <w:rsid w:val="00AF648B"/>
    <w:rsid w:val="00B02FA9"/>
    <w:rsid w:val="00B0308B"/>
    <w:rsid w:val="00B06D84"/>
    <w:rsid w:val="00B2614D"/>
    <w:rsid w:val="00B5093E"/>
    <w:rsid w:val="00B5542A"/>
    <w:rsid w:val="00B56C17"/>
    <w:rsid w:val="00B61F0E"/>
    <w:rsid w:val="00B70B6E"/>
    <w:rsid w:val="00B72AD7"/>
    <w:rsid w:val="00B75F6F"/>
    <w:rsid w:val="00B764DE"/>
    <w:rsid w:val="00B8608D"/>
    <w:rsid w:val="00B904A6"/>
    <w:rsid w:val="00B94271"/>
    <w:rsid w:val="00B9496C"/>
    <w:rsid w:val="00BA42F3"/>
    <w:rsid w:val="00BB3D87"/>
    <w:rsid w:val="00BB4E0A"/>
    <w:rsid w:val="00BB53FD"/>
    <w:rsid w:val="00BC269C"/>
    <w:rsid w:val="00BE1097"/>
    <w:rsid w:val="00BE4A60"/>
    <w:rsid w:val="00BE52C3"/>
    <w:rsid w:val="00BF094F"/>
    <w:rsid w:val="00C005A9"/>
    <w:rsid w:val="00C27BDE"/>
    <w:rsid w:val="00C40DD1"/>
    <w:rsid w:val="00C51D7A"/>
    <w:rsid w:val="00C60277"/>
    <w:rsid w:val="00C60FB6"/>
    <w:rsid w:val="00C75EBE"/>
    <w:rsid w:val="00C76650"/>
    <w:rsid w:val="00C7784D"/>
    <w:rsid w:val="00C876B0"/>
    <w:rsid w:val="00C87DE4"/>
    <w:rsid w:val="00C93123"/>
    <w:rsid w:val="00CA0444"/>
    <w:rsid w:val="00CA731E"/>
    <w:rsid w:val="00CB3F70"/>
    <w:rsid w:val="00CB45DB"/>
    <w:rsid w:val="00CB74CD"/>
    <w:rsid w:val="00CC36F1"/>
    <w:rsid w:val="00CC4068"/>
    <w:rsid w:val="00CC43FC"/>
    <w:rsid w:val="00CC456A"/>
    <w:rsid w:val="00CC57AB"/>
    <w:rsid w:val="00CD3478"/>
    <w:rsid w:val="00CE6CE1"/>
    <w:rsid w:val="00CF33E9"/>
    <w:rsid w:val="00D027DB"/>
    <w:rsid w:val="00D0327E"/>
    <w:rsid w:val="00D04A62"/>
    <w:rsid w:val="00D102CE"/>
    <w:rsid w:val="00D12162"/>
    <w:rsid w:val="00D12A8F"/>
    <w:rsid w:val="00D13E39"/>
    <w:rsid w:val="00D145AE"/>
    <w:rsid w:val="00D17A98"/>
    <w:rsid w:val="00D215A3"/>
    <w:rsid w:val="00D26165"/>
    <w:rsid w:val="00D332A8"/>
    <w:rsid w:val="00D3493C"/>
    <w:rsid w:val="00D44913"/>
    <w:rsid w:val="00D62757"/>
    <w:rsid w:val="00D7206F"/>
    <w:rsid w:val="00D75943"/>
    <w:rsid w:val="00D833B4"/>
    <w:rsid w:val="00D9090A"/>
    <w:rsid w:val="00D93310"/>
    <w:rsid w:val="00D94B38"/>
    <w:rsid w:val="00D95FA4"/>
    <w:rsid w:val="00D9630A"/>
    <w:rsid w:val="00DA608B"/>
    <w:rsid w:val="00DA7119"/>
    <w:rsid w:val="00DC48B0"/>
    <w:rsid w:val="00DC5AEE"/>
    <w:rsid w:val="00DE6C50"/>
    <w:rsid w:val="00DE7FE4"/>
    <w:rsid w:val="00DF49CD"/>
    <w:rsid w:val="00DF5293"/>
    <w:rsid w:val="00DF588E"/>
    <w:rsid w:val="00DF5EDC"/>
    <w:rsid w:val="00E01677"/>
    <w:rsid w:val="00E06984"/>
    <w:rsid w:val="00E149CF"/>
    <w:rsid w:val="00E22B0B"/>
    <w:rsid w:val="00E37854"/>
    <w:rsid w:val="00E55EED"/>
    <w:rsid w:val="00E60F08"/>
    <w:rsid w:val="00E627B1"/>
    <w:rsid w:val="00E67D24"/>
    <w:rsid w:val="00E741D1"/>
    <w:rsid w:val="00E954CC"/>
    <w:rsid w:val="00EA2CD3"/>
    <w:rsid w:val="00EC28AE"/>
    <w:rsid w:val="00EC3D0F"/>
    <w:rsid w:val="00EF00ED"/>
    <w:rsid w:val="00EF239F"/>
    <w:rsid w:val="00EF2F82"/>
    <w:rsid w:val="00EF65D9"/>
    <w:rsid w:val="00F06300"/>
    <w:rsid w:val="00F06F0E"/>
    <w:rsid w:val="00F10682"/>
    <w:rsid w:val="00F11209"/>
    <w:rsid w:val="00F17CF8"/>
    <w:rsid w:val="00F22160"/>
    <w:rsid w:val="00F24319"/>
    <w:rsid w:val="00F349CF"/>
    <w:rsid w:val="00F40D03"/>
    <w:rsid w:val="00F5318E"/>
    <w:rsid w:val="00F53BC3"/>
    <w:rsid w:val="00F577E2"/>
    <w:rsid w:val="00F731FA"/>
    <w:rsid w:val="00F74B76"/>
    <w:rsid w:val="00F854AC"/>
    <w:rsid w:val="00FB5567"/>
    <w:rsid w:val="00FC0BFF"/>
    <w:rsid w:val="00FC318C"/>
    <w:rsid w:val="00FC5076"/>
    <w:rsid w:val="00FC61E5"/>
    <w:rsid w:val="00FC79B8"/>
    <w:rsid w:val="00FD0ED0"/>
    <w:rsid w:val="00FD41D0"/>
    <w:rsid w:val="00FE179C"/>
    <w:rsid w:val="00FE78CC"/>
    <w:rsid w:val="00FF673E"/>
    <w:rsid w:val="00FF7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1804F1"/>
  <w15:docId w15:val="{833A4E37-9D6C-4F36-BE37-57CCEEA0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uk-UA" w:eastAsia="uk-UA" w:bidi="uk-U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qFormat/>
    <w:rsid w:val="001C681D"/>
    <w:pPr>
      <w:keepNext/>
      <w:spacing w:before="240" w:after="60"/>
      <w:outlineLvl w:val="0"/>
    </w:pPr>
    <w:rPr>
      <w:rFonts w:ascii="Arial" w:eastAsia="Times New Roman" w:hAnsi="Arial" w:cs="Arial"/>
      <w:b/>
      <w:bCs/>
      <w:color w:val="auto"/>
      <w:kern w:val="32"/>
      <w:sz w:val="32"/>
      <w:szCs w:val="32"/>
      <w:lang w:eastAsia="ru-RU" w:bidi="ar-SA"/>
    </w:rPr>
  </w:style>
  <w:style w:type="paragraph" w:styleId="3">
    <w:name w:val="heading 3"/>
    <w:basedOn w:val="a"/>
    <w:next w:val="a"/>
    <w:link w:val="30"/>
    <w:qFormat/>
    <w:rsid w:val="001C681D"/>
    <w:pPr>
      <w:keepNext/>
      <w:suppressAutoHyphens/>
      <w:spacing w:before="240" w:after="60"/>
      <w:outlineLvl w:val="2"/>
    </w:pPr>
    <w:rPr>
      <w:rFonts w:ascii="Arial" w:eastAsia="Arial Unicode MS" w:hAnsi="Arial" w:cs="Arial"/>
      <w:b/>
      <w:bCs/>
      <w:color w:val="auto"/>
      <w:sz w:val="26"/>
      <w:szCs w:val="26"/>
      <w:lang w:val="ru-RU"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6"/>
      <w:szCs w:val="26"/>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36"/>
      <w:szCs w:val="36"/>
      <w:u w:val="none"/>
    </w:rPr>
  </w:style>
  <w:style w:type="character" w:customStyle="1" w:styleId="a4">
    <w:name w:val="Основной текст_"/>
    <w:basedOn w:val="a0"/>
    <w:link w:val="21"/>
    <w:rPr>
      <w:rFonts w:ascii="Times New Roman" w:eastAsia="Times New Roman" w:hAnsi="Times New Roman" w:cs="Times New Roman"/>
      <w:b w:val="0"/>
      <w:bCs w:val="0"/>
      <w:i w:val="0"/>
      <w:iCs w:val="0"/>
      <w:smallCaps w:val="0"/>
      <w:strike w:val="0"/>
      <w:spacing w:val="10"/>
      <w:u w:val="none"/>
    </w:rPr>
  </w:style>
  <w:style w:type="character" w:customStyle="1" w:styleId="3Exact">
    <w:name w:val="Основной текст (3) Exact"/>
    <w:basedOn w:val="a0"/>
    <w:link w:val="31"/>
    <w:rPr>
      <w:rFonts w:ascii="Palatino Linotype" w:eastAsia="Palatino Linotype" w:hAnsi="Palatino Linotype" w:cs="Palatino Linotype"/>
      <w:b w:val="0"/>
      <w:bCs w:val="0"/>
      <w:i w:val="0"/>
      <w:iCs w:val="0"/>
      <w:smallCaps w:val="0"/>
      <w:strike w:val="0"/>
      <w:spacing w:val="9"/>
      <w:sz w:val="11"/>
      <w:szCs w:val="11"/>
      <w:u w:val="none"/>
    </w:rPr>
  </w:style>
  <w:style w:type="character" w:customStyle="1" w:styleId="13">
    <w:name w:val="Основной текст1"/>
    <w:basedOn w:val="a4"/>
    <w:rPr>
      <w:rFonts w:ascii="Times New Roman" w:eastAsia="Times New Roman" w:hAnsi="Times New Roman" w:cs="Times New Roman"/>
      <w:b w:val="0"/>
      <w:bCs w:val="0"/>
      <w:i w:val="0"/>
      <w:iCs w:val="0"/>
      <w:smallCaps w:val="0"/>
      <w:strike w:val="0"/>
      <w:color w:val="000000"/>
      <w:spacing w:val="10"/>
      <w:w w:val="100"/>
      <w:position w:val="0"/>
      <w:sz w:val="24"/>
      <w:szCs w:val="24"/>
      <w:u w:val="single"/>
      <w:lang w:val="uk-UA" w:eastAsia="uk-UA" w:bidi="uk-UA"/>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11"/>
      <w:sz w:val="23"/>
      <w:szCs w:val="23"/>
      <w:u w:val="none"/>
    </w:rPr>
  </w:style>
  <w:style w:type="paragraph" w:customStyle="1" w:styleId="20">
    <w:name w:val="Основной текст (2)"/>
    <w:basedOn w:val="a"/>
    <w:link w:val="2"/>
    <w:pPr>
      <w:shd w:val="clear" w:color="auto" w:fill="FFFFFF"/>
      <w:spacing w:after="180" w:line="504" w:lineRule="exact"/>
    </w:pPr>
    <w:rPr>
      <w:rFonts w:ascii="Times New Roman" w:eastAsia="Times New Roman" w:hAnsi="Times New Roman" w:cs="Times New Roman"/>
      <w:b/>
      <w:bCs/>
      <w:sz w:val="26"/>
      <w:szCs w:val="26"/>
    </w:rPr>
  </w:style>
  <w:style w:type="paragraph" w:customStyle="1" w:styleId="12">
    <w:name w:val="Заголовок №1"/>
    <w:basedOn w:val="a"/>
    <w:link w:val="11"/>
    <w:pPr>
      <w:shd w:val="clear" w:color="auto" w:fill="FFFFFF"/>
      <w:spacing w:before="180" w:after="180" w:line="0" w:lineRule="atLeast"/>
      <w:outlineLvl w:val="0"/>
    </w:pPr>
    <w:rPr>
      <w:rFonts w:ascii="Times New Roman" w:eastAsia="Times New Roman" w:hAnsi="Times New Roman" w:cs="Times New Roman"/>
      <w:b/>
      <w:bCs/>
      <w:sz w:val="36"/>
      <w:szCs w:val="36"/>
    </w:rPr>
  </w:style>
  <w:style w:type="paragraph" w:customStyle="1" w:styleId="21">
    <w:name w:val="Основной текст2"/>
    <w:basedOn w:val="a"/>
    <w:link w:val="a4"/>
    <w:pPr>
      <w:shd w:val="clear" w:color="auto" w:fill="FFFFFF"/>
      <w:spacing w:before="180" w:after="480" w:line="0" w:lineRule="atLeast"/>
    </w:pPr>
    <w:rPr>
      <w:rFonts w:ascii="Times New Roman" w:eastAsia="Times New Roman" w:hAnsi="Times New Roman" w:cs="Times New Roman"/>
      <w:spacing w:val="10"/>
    </w:rPr>
  </w:style>
  <w:style w:type="paragraph" w:customStyle="1" w:styleId="31">
    <w:name w:val="Основной текст (3)"/>
    <w:basedOn w:val="a"/>
    <w:link w:val="3Exact"/>
    <w:pPr>
      <w:shd w:val="clear" w:color="auto" w:fill="FFFFFF"/>
      <w:spacing w:line="0" w:lineRule="atLeast"/>
    </w:pPr>
    <w:rPr>
      <w:rFonts w:ascii="Palatino Linotype" w:eastAsia="Palatino Linotype" w:hAnsi="Palatino Linotype" w:cs="Palatino Linotype"/>
      <w:spacing w:val="9"/>
      <w:sz w:val="11"/>
      <w:szCs w:val="11"/>
    </w:rPr>
  </w:style>
  <w:style w:type="paragraph" w:styleId="a5">
    <w:name w:val="List Paragraph"/>
    <w:basedOn w:val="a"/>
    <w:uiPriority w:val="34"/>
    <w:qFormat/>
    <w:rsid w:val="000266DC"/>
    <w:pPr>
      <w:ind w:left="720"/>
      <w:contextualSpacing/>
    </w:pPr>
    <w:rPr>
      <w:rFonts w:asciiTheme="minorHAnsi" w:eastAsiaTheme="minorHAnsi" w:hAnsiTheme="minorHAnsi" w:cstheme="minorBidi"/>
      <w:color w:val="auto"/>
      <w:sz w:val="22"/>
      <w:szCs w:val="22"/>
      <w:lang w:val="ru-RU" w:eastAsia="en-US" w:bidi="ar-SA"/>
    </w:rPr>
  </w:style>
  <w:style w:type="paragraph" w:styleId="22">
    <w:name w:val="Body Text Indent 2"/>
    <w:basedOn w:val="a"/>
    <w:link w:val="23"/>
    <w:rsid w:val="000266DC"/>
    <w:pPr>
      <w:spacing w:after="120" w:line="480" w:lineRule="auto"/>
      <w:ind w:left="283"/>
    </w:pPr>
    <w:rPr>
      <w:rFonts w:ascii="Times New Roman" w:eastAsia="Times New Roman" w:hAnsi="Times New Roman" w:cs="Times New Roman"/>
      <w:color w:val="auto"/>
      <w:lang w:val="ru-RU" w:eastAsia="ru-RU" w:bidi="ar-SA"/>
    </w:rPr>
  </w:style>
  <w:style w:type="character" w:customStyle="1" w:styleId="23">
    <w:name w:val="Основний текст з відступом 2 Знак"/>
    <w:basedOn w:val="a0"/>
    <w:link w:val="22"/>
    <w:rsid w:val="000266DC"/>
    <w:rPr>
      <w:rFonts w:ascii="Times New Roman" w:eastAsia="Times New Roman" w:hAnsi="Times New Roman" w:cs="Times New Roman"/>
      <w:lang w:val="ru-RU" w:eastAsia="ru-RU" w:bidi="ar-SA"/>
    </w:rPr>
  </w:style>
  <w:style w:type="paragraph" w:styleId="HTML">
    <w:name w:val="HTML Preformatted"/>
    <w:basedOn w:val="a"/>
    <w:link w:val="HTML0"/>
    <w:rsid w:val="001E2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val="ru-RU" w:eastAsia="ru-RU" w:bidi="ar-SA"/>
    </w:rPr>
  </w:style>
  <w:style w:type="character" w:customStyle="1" w:styleId="HTML0">
    <w:name w:val="Стандартний HTML Знак"/>
    <w:basedOn w:val="a0"/>
    <w:link w:val="HTML"/>
    <w:rsid w:val="001E2AC0"/>
    <w:rPr>
      <w:rFonts w:eastAsia="Times New Roman"/>
      <w:sz w:val="20"/>
      <w:szCs w:val="20"/>
      <w:lang w:val="ru-RU" w:eastAsia="ru-RU" w:bidi="ar-SA"/>
    </w:rPr>
  </w:style>
  <w:style w:type="paragraph" w:customStyle="1" w:styleId="rvps2">
    <w:name w:val="rvps2"/>
    <w:basedOn w:val="a"/>
    <w:rsid w:val="00FC0BFF"/>
    <w:pPr>
      <w:spacing w:before="100" w:beforeAutospacing="1" w:after="100" w:afterAutospacing="1"/>
    </w:pPr>
    <w:rPr>
      <w:rFonts w:ascii="Times New Roman" w:eastAsia="Times New Roman" w:hAnsi="Times New Roman" w:cs="Times New Roman"/>
      <w:color w:val="auto"/>
      <w:lang w:bidi="ar-SA"/>
    </w:rPr>
  </w:style>
  <w:style w:type="character" w:customStyle="1" w:styleId="10">
    <w:name w:val="Заголовок 1 Знак"/>
    <w:basedOn w:val="a0"/>
    <w:link w:val="1"/>
    <w:rsid w:val="001C681D"/>
    <w:rPr>
      <w:rFonts w:ascii="Arial" w:eastAsia="Times New Roman" w:hAnsi="Arial" w:cs="Arial"/>
      <w:b/>
      <w:bCs/>
      <w:kern w:val="32"/>
      <w:sz w:val="32"/>
      <w:szCs w:val="32"/>
      <w:lang w:eastAsia="ru-RU" w:bidi="ar-SA"/>
    </w:rPr>
  </w:style>
  <w:style w:type="character" w:customStyle="1" w:styleId="30">
    <w:name w:val="Заголовок 3 Знак"/>
    <w:basedOn w:val="a0"/>
    <w:link w:val="3"/>
    <w:rsid w:val="001C681D"/>
    <w:rPr>
      <w:rFonts w:ascii="Arial" w:eastAsia="Arial Unicode MS" w:hAnsi="Arial" w:cs="Arial"/>
      <w:b/>
      <w:bCs/>
      <w:sz w:val="26"/>
      <w:szCs w:val="26"/>
      <w:lang w:val="ru-RU" w:eastAsia="zh-CN" w:bidi="hi-IN"/>
    </w:rPr>
  </w:style>
  <w:style w:type="character" w:customStyle="1" w:styleId="rvts0">
    <w:name w:val="rvts0"/>
    <w:basedOn w:val="a0"/>
    <w:rsid w:val="00AB2ACA"/>
  </w:style>
  <w:style w:type="character" w:styleId="a6">
    <w:name w:val="Strong"/>
    <w:qFormat/>
    <w:rsid w:val="00D7206F"/>
    <w:rPr>
      <w:b/>
      <w:bCs/>
    </w:rPr>
  </w:style>
  <w:style w:type="paragraph" w:styleId="a7">
    <w:name w:val="header"/>
    <w:basedOn w:val="a"/>
    <w:link w:val="a8"/>
    <w:uiPriority w:val="99"/>
    <w:unhideWhenUsed/>
    <w:rsid w:val="00A76C82"/>
    <w:pPr>
      <w:tabs>
        <w:tab w:val="center" w:pos="4819"/>
        <w:tab w:val="right" w:pos="9639"/>
      </w:tabs>
    </w:pPr>
  </w:style>
  <w:style w:type="character" w:customStyle="1" w:styleId="a8">
    <w:name w:val="Верхній колонтитул Знак"/>
    <w:basedOn w:val="a0"/>
    <w:link w:val="a7"/>
    <w:uiPriority w:val="99"/>
    <w:rsid w:val="00A76C82"/>
    <w:rPr>
      <w:color w:val="000000"/>
    </w:rPr>
  </w:style>
  <w:style w:type="paragraph" w:styleId="a9">
    <w:name w:val="footer"/>
    <w:basedOn w:val="a"/>
    <w:link w:val="aa"/>
    <w:uiPriority w:val="99"/>
    <w:unhideWhenUsed/>
    <w:rsid w:val="00A76C82"/>
    <w:pPr>
      <w:tabs>
        <w:tab w:val="center" w:pos="4819"/>
        <w:tab w:val="right" w:pos="9639"/>
      </w:tabs>
    </w:pPr>
  </w:style>
  <w:style w:type="character" w:customStyle="1" w:styleId="aa">
    <w:name w:val="Нижній колонтитул Знак"/>
    <w:basedOn w:val="a0"/>
    <w:link w:val="a9"/>
    <w:uiPriority w:val="99"/>
    <w:rsid w:val="00A76C82"/>
    <w:rPr>
      <w:color w:val="000000"/>
    </w:rPr>
  </w:style>
  <w:style w:type="character" w:customStyle="1" w:styleId="rvts46">
    <w:name w:val="rvts46"/>
    <w:basedOn w:val="a0"/>
    <w:rsid w:val="00A04576"/>
  </w:style>
  <w:style w:type="paragraph" w:styleId="ab">
    <w:name w:val="Balloon Text"/>
    <w:basedOn w:val="a"/>
    <w:link w:val="ac"/>
    <w:uiPriority w:val="99"/>
    <w:semiHidden/>
    <w:unhideWhenUsed/>
    <w:rsid w:val="00245219"/>
    <w:rPr>
      <w:rFonts w:ascii="Segoe UI" w:hAnsi="Segoe UI" w:cs="Segoe UI"/>
      <w:sz w:val="18"/>
      <w:szCs w:val="18"/>
    </w:rPr>
  </w:style>
  <w:style w:type="character" w:customStyle="1" w:styleId="ac">
    <w:name w:val="Текст у виносці Знак"/>
    <w:basedOn w:val="a0"/>
    <w:link w:val="ab"/>
    <w:uiPriority w:val="99"/>
    <w:semiHidden/>
    <w:rsid w:val="00245219"/>
    <w:rPr>
      <w:rFonts w:ascii="Segoe UI" w:hAnsi="Segoe UI" w:cs="Segoe UI"/>
      <w:color w:val="000000"/>
      <w:sz w:val="18"/>
      <w:szCs w:val="18"/>
    </w:rPr>
  </w:style>
  <w:style w:type="table" w:styleId="ad">
    <w:name w:val="Table Grid"/>
    <w:basedOn w:val="a1"/>
    <w:uiPriority w:val="39"/>
    <w:rsid w:val="008D19C6"/>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Стиль1"/>
    <w:basedOn w:val="21"/>
    <w:link w:val="15"/>
    <w:qFormat/>
    <w:rsid w:val="006107C6"/>
    <w:pPr>
      <w:shd w:val="clear" w:color="auto" w:fill="auto"/>
      <w:spacing w:before="0" w:after="0" w:line="240" w:lineRule="auto"/>
      <w:ind w:left="62" w:right="40" w:firstLine="697"/>
    </w:pPr>
    <w:rPr>
      <w:color w:val="000000" w:themeColor="text1"/>
      <w:sz w:val="28"/>
      <w:szCs w:val="28"/>
    </w:rPr>
  </w:style>
  <w:style w:type="character" w:customStyle="1" w:styleId="15">
    <w:name w:val="Стиль1 Знак"/>
    <w:basedOn w:val="a4"/>
    <w:link w:val="14"/>
    <w:rsid w:val="006107C6"/>
    <w:rPr>
      <w:rFonts w:ascii="Times New Roman" w:eastAsia="Times New Roman" w:hAnsi="Times New Roman" w:cs="Times New Roman"/>
      <w:b w:val="0"/>
      <w:bCs w:val="0"/>
      <w:i w:val="0"/>
      <w:iCs w:val="0"/>
      <w:smallCaps w:val="0"/>
      <w:strike w:val="0"/>
      <w:color w:val="000000" w:themeColor="text1"/>
      <w:spacing w:val="10"/>
      <w:sz w:val="28"/>
      <w:szCs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519169">
      <w:bodyDiv w:val="1"/>
      <w:marLeft w:val="0"/>
      <w:marRight w:val="0"/>
      <w:marTop w:val="0"/>
      <w:marBottom w:val="0"/>
      <w:divBdr>
        <w:top w:val="none" w:sz="0" w:space="0" w:color="auto"/>
        <w:left w:val="none" w:sz="0" w:space="0" w:color="auto"/>
        <w:bottom w:val="none" w:sz="0" w:space="0" w:color="auto"/>
        <w:right w:val="none" w:sz="0" w:space="0" w:color="auto"/>
      </w:divBdr>
    </w:div>
    <w:div w:id="124086001">
      <w:bodyDiv w:val="1"/>
      <w:marLeft w:val="0"/>
      <w:marRight w:val="0"/>
      <w:marTop w:val="0"/>
      <w:marBottom w:val="0"/>
      <w:divBdr>
        <w:top w:val="none" w:sz="0" w:space="0" w:color="auto"/>
        <w:left w:val="none" w:sz="0" w:space="0" w:color="auto"/>
        <w:bottom w:val="none" w:sz="0" w:space="0" w:color="auto"/>
        <w:right w:val="none" w:sz="0" w:space="0" w:color="auto"/>
      </w:divBdr>
    </w:div>
    <w:div w:id="180750315">
      <w:bodyDiv w:val="1"/>
      <w:marLeft w:val="0"/>
      <w:marRight w:val="0"/>
      <w:marTop w:val="0"/>
      <w:marBottom w:val="0"/>
      <w:divBdr>
        <w:top w:val="none" w:sz="0" w:space="0" w:color="auto"/>
        <w:left w:val="none" w:sz="0" w:space="0" w:color="auto"/>
        <w:bottom w:val="none" w:sz="0" w:space="0" w:color="auto"/>
        <w:right w:val="none" w:sz="0" w:space="0" w:color="auto"/>
      </w:divBdr>
    </w:div>
    <w:div w:id="210504585">
      <w:bodyDiv w:val="1"/>
      <w:marLeft w:val="0"/>
      <w:marRight w:val="0"/>
      <w:marTop w:val="0"/>
      <w:marBottom w:val="0"/>
      <w:divBdr>
        <w:top w:val="none" w:sz="0" w:space="0" w:color="auto"/>
        <w:left w:val="none" w:sz="0" w:space="0" w:color="auto"/>
        <w:bottom w:val="none" w:sz="0" w:space="0" w:color="auto"/>
        <w:right w:val="none" w:sz="0" w:space="0" w:color="auto"/>
      </w:divBdr>
    </w:div>
    <w:div w:id="340085101">
      <w:bodyDiv w:val="1"/>
      <w:marLeft w:val="0"/>
      <w:marRight w:val="0"/>
      <w:marTop w:val="0"/>
      <w:marBottom w:val="0"/>
      <w:divBdr>
        <w:top w:val="none" w:sz="0" w:space="0" w:color="auto"/>
        <w:left w:val="none" w:sz="0" w:space="0" w:color="auto"/>
        <w:bottom w:val="none" w:sz="0" w:space="0" w:color="auto"/>
        <w:right w:val="none" w:sz="0" w:space="0" w:color="auto"/>
      </w:divBdr>
    </w:div>
    <w:div w:id="397241241">
      <w:bodyDiv w:val="1"/>
      <w:marLeft w:val="0"/>
      <w:marRight w:val="0"/>
      <w:marTop w:val="0"/>
      <w:marBottom w:val="0"/>
      <w:divBdr>
        <w:top w:val="none" w:sz="0" w:space="0" w:color="auto"/>
        <w:left w:val="none" w:sz="0" w:space="0" w:color="auto"/>
        <w:bottom w:val="none" w:sz="0" w:space="0" w:color="auto"/>
        <w:right w:val="none" w:sz="0" w:space="0" w:color="auto"/>
      </w:divBdr>
    </w:div>
    <w:div w:id="432550559">
      <w:bodyDiv w:val="1"/>
      <w:marLeft w:val="0"/>
      <w:marRight w:val="0"/>
      <w:marTop w:val="0"/>
      <w:marBottom w:val="0"/>
      <w:divBdr>
        <w:top w:val="none" w:sz="0" w:space="0" w:color="auto"/>
        <w:left w:val="none" w:sz="0" w:space="0" w:color="auto"/>
        <w:bottom w:val="none" w:sz="0" w:space="0" w:color="auto"/>
        <w:right w:val="none" w:sz="0" w:space="0" w:color="auto"/>
      </w:divBdr>
    </w:div>
    <w:div w:id="496306956">
      <w:bodyDiv w:val="1"/>
      <w:marLeft w:val="0"/>
      <w:marRight w:val="0"/>
      <w:marTop w:val="0"/>
      <w:marBottom w:val="0"/>
      <w:divBdr>
        <w:top w:val="none" w:sz="0" w:space="0" w:color="auto"/>
        <w:left w:val="none" w:sz="0" w:space="0" w:color="auto"/>
        <w:bottom w:val="none" w:sz="0" w:space="0" w:color="auto"/>
        <w:right w:val="none" w:sz="0" w:space="0" w:color="auto"/>
      </w:divBdr>
    </w:div>
    <w:div w:id="573928535">
      <w:bodyDiv w:val="1"/>
      <w:marLeft w:val="0"/>
      <w:marRight w:val="0"/>
      <w:marTop w:val="0"/>
      <w:marBottom w:val="0"/>
      <w:divBdr>
        <w:top w:val="none" w:sz="0" w:space="0" w:color="auto"/>
        <w:left w:val="none" w:sz="0" w:space="0" w:color="auto"/>
        <w:bottom w:val="none" w:sz="0" w:space="0" w:color="auto"/>
        <w:right w:val="none" w:sz="0" w:space="0" w:color="auto"/>
      </w:divBdr>
    </w:div>
    <w:div w:id="654577497">
      <w:bodyDiv w:val="1"/>
      <w:marLeft w:val="0"/>
      <w:marRight w:val="0"/>
      <w:marTop w:val="0"/>
      <w:marBottom w:val="0"/>
      <w:divBdr>
        <w:top w:val="none" w:sz="0" w:space="0" w:color="auto"/>
        <w:left w:val="none" w:sz="0" w:space="0" w:color="auto"/>
        <w:bottom w:val="none" w:sz="0" w:space="0" w:color="auto"/>
        <w:right w:val="none" w:sz="0" w:space="0" w:color="auto"/>
      </w:divBdr>
    </w:div>
    <w:div w:id="1446072492">
      <w:bodyDiv w:val="1"/>
      <w:marLeft w:val="0"/>
      <w:marRight w:val="0"/>
      <w:marTop w:val="0"/>
      <w:marBottom w:val="0"/>
      <w:divBdr>
        <w:top w:val="none" w:sz="0" w:space="0" w:color="auto"/>
        <w:left w:val="none" w:sz="0" w:space="0" w:color="auto"/>
        <w:bottom w:val="none" w:sz="0" w:space="0" w:color="auto"/>
        <w:right w:val="none" w:sz="0" w:space="0" w:color="auto"/>
      </w:divBdr>
    </w:div>
    <w:div w:id="1576549288">
      <w:bodyDiv w:val="1"/>
      <w:marLeft w:val="0"/>
      <w:marRight w:val="0"/>
      <w:marTop w:val="0"/>
      <w:marBottom w:val="0"/>
      <w:divBdr>
        <w:top w:val="none" w:sz="0" w:space="0" w:color="auto"/>
        <w:left w:val="none" w:sz="0" w:space="0" w:color="auto"/>
        <w:bottom w:val="none" w:sz="0" w:space="0" w:color="auto"/>
        <w:right w:val="none" w:sz="0" w:space="0" w:color="auto"/>
      </w:divBdr>
    </w:div>
    <w:div w:id="1599488966">
      <w:bodyDiv w:val="1"/>
      <w:marLeft w:val="0"/>
      <w:marRight w:val="0"/>
      <w:marTop w:val="0"/>
      <w:marBottom w:val="0"/>
      <w:divBdr>
        <w:top w:val="none" w:sz="0" w:space="0" w:color="auto"/>
        <w:left w:val="none" w:sz="0" w:space="0" w:color="auto"/>
        <w:bottom w:val="none" w:sz="0" w:space="0" w:color="auto"/>
        <w:right w:val="none" w:sz="0" w:space="0" w:color="auto"/>
      </w:divBdr>
    </w:div>
    <w:div w:id="1747994804">
      <w:bodyDiv w:val="1"/>
      <w:marLeft w:val="0"/>
      <w:marRight w:val="0"/>
      <w:marTop w:val="0"/>
      <w:marBottom w:val="0"/>
      <w:divBdr>
        <w:top w:val="none" w:sz="0" w:space="0" w:color="auto"/>
        <w:left w:val="none" w:sz="0" w:space="0" w:color="auto"/>
        <w:bottom w:val="none" w:sz="0" w:space="0" w:color="auto"/>
        <w:right w:val="none" w:sz="0" w:space="0" w:color="auto"/>
      </w:divBdr>
    </w:div>
    <w:div w:id="1800495362">
      <w:bodyDiv w:val="1"/>
      <w:marLeft w:val="0"/>
      <w:marRight w:val="0"/>
      <w:marTop w:val="0"/>
      <w:marBottom w:val="0"/>
      <w:divBdr>
        <w:top w:val="none" w:sz="0" w:space="0" w:color="auto"/>
        <w:left w:val="none" w:sz="0" w:space="0" w:color="auto"/>
        <w:bottom w:val="none" w:sz="0" w:space="0" w:color="auto"/>
        <w:right w:val="none" w:sz="0" w:space="0" w:color="auto"/>
      </w:divBdr>
    </w:div>
    <w:div w:id="1854032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D667B-CDA9-49C0-94C0-0EE1BAB02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9</Pages>
  <Words>11659</Words>
  <Characters>6647</Characters>
  <Application>Microsoft Office Word</Application>
  <DocSecurity>0</DocSecurity>
  <Lines>55</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ASKOD</dc:creator>
  <cp:keywords/>
  <cp:lastModifiedBy>Дем’яненко Олена Михайлівна</cp:lastModifiedBy>
  <cp:revision>9</cp:revision>
  <cp:lastPrinted>2025-02-06T13:41:00Z</cp:lastPrinted>
  <dcterms:created xsi:type="dcterms:W3CDTF">2025-02-06T12:28:00Z</dcterms:created>
  <dcterms:modified xsi:type="dcterms:W3CDTF">2025-02-20T11:26:00Z</dcterms:modified>
</cp:coreProperties>
</file>