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181B2" w14:textId="77777777" w:rsidR="001420A9" w:rsidRDefault="001420A9"/>
    <w:p w14:paraId="38097FC0" w14:textId="77777777" w:rsidR="00D006FF" w:rsidRDefault="00D006FF"/>
    <w:p w14:paraId="5F76CCC7" w14:textId="77777777" w:rsidR="00D006FF" w:rsidRDefault="00D006FF"/>
    <w:p w14:paraId="6B9ADAF0" w14:textId="77777777" w:rsidR="00D006FF" w:rsidRDefault="00D006FF"/>
    <w:p w14:paraId="2ECE1190" w14:textId="77777777" w:rsidR="00D006FF" w:rsidRDefault="00D006FF"/>
    <w:p w14:paraId="32849C34" w14:textId="77777777" w:rsidR="00D006FF" w:rsidRDefault="00D006FF"/>
    <w:p w14:paraId="24693708" w14:textId="77777777" w:rsidR="00D006FF" w:rsidRDefault="00D006FF"/>
    <w:p w14:paraId="7370F3F6" w14:textId="77777777" w:rsidR="00D006FF" w:rsidRDefault="00D006FF"/>
    <w:p w14:paraId="4F4C1E33" w14:textId="77777777" w:rsidR="00D006FF" w:rsidRDefault="00D006FF"/>
    <w:p w14:paraId="362F71DB" w14:textId="77777777" w:rsidR="00D006FF" w:rsidRDefault="00D006FF"/>
    <w:p w14:paraId="552FA48A" w14:textId="77777777" w:rsidR="00D006FF" w:rsidRDefault="00D006FF" w:rsidP="00D006FF">
      <w:pPr>
        <w:ind w:left="709"/>
        <w:jc w:val="both"/>
        <w:rPr>
          <w:b/>
        </w:rPr>
      </w:pPr>
    </w:p>
    <w:p w14:paraId="1FC83500" w14:textId="77777777" w:rsidR="00D006FF" w:rsidRPr="00D006FF" w:rsidRDefault="00D006FF" w:rsidP="00D006FF">
      <w:pPr>
        <w:ind w:left="709"/>
        <w:jc w:val="both"/>
        <w:rPr>
          <w:b/>
        </w:rPr>
      </w:pPr>
    </w:p>
    <w:p w14:paraId="5EA605EF" w14:textId="77777777" w:rsidR="00D006FF" w:rsidRPr="00D006FF" w:rsidRDefault="00D006FF" w:rsidP="00D006FF">
      <w:pPr>
        <w:ind w:left="709"/>
        <w:jc w:val="both"/>
        <w:rPr>
          <w:rFonts w:cs="Times New Roman"/>
          <w:b/>
          <w:szCs w:val="28"/>
          <w:shd w:val="clear" w:color="auto" w:fill="FFFFFF"/>
        </w:rPr>
      </w:pPr>
      <w:r w:rsidRPr="00D006FF">
        <w:rPr>
          <w:rFonts w:cs="Times New Roman"/>
          <w:b/>
          <w:szCs w:val="28"/>
        </w:rPr>
        <w:t>Про відкликання рішення Київської міської ради від 30.05.2024 № 639/8605 «Про передачу товариству з обмеженою відповідальністю «ОМНІКС-АВТО» земельної ділянки в оренду на вул.</w:t>
      </w:r>
      <w:r>
        <w:rPr>
          <w:rFonts w:cs="Times New Roman"/>
          <w:b/>
          <w:szCs w:val="28"/>
        </w:rPr>
        <w:t> </w:t>
      </w:r>
      <w:r w:rsidRPr="00D006FF">
        <w:rPr>
          <w:rFonts w:cs="Times New Roman"/>
          <w:b/>
          <w:szCs w:val="28"/>
        </w:rPr>
        <w:t xml:space="preserve">Тираспольській, 12 у Шевченківському районі міста Києва» </w:t>
      </w:r>
      <w:r w:rsidRPr="00D006FF">
        <w:rPr>
          <w:rFonts w:cs="Times New Roman"/>
          <w:b/>
          <w:szCs w:val="28"/>
          <w:shd w:val="clear" w:color="auto" w:fill="FFFFFF"/>
        </w:rPr>
        <w:t>(374418628)</w:t>
      </w:r>
    </w:p>
    <w:p w14:paraId="223E7FDD" w14:textId="77777777" w:rsidR="00D006FF" w:rsidRDefault="00D006FF" w:rsidP="00D006FF">
      <w:pPr>
        <w:rPr>
          <w:rFonts w:cs="Times New Roman"/>
          <w:szCs w:val="28"/>
          <w:shd w:val="clear" w:color="auto" w:fill="FFFFFF"/>
        </w:rPr>
      </w:pPr>
    </w:p>
    <w:p w14:paraId="52BBF330" w14:textId="77777777" w:rsidR="00D006FF" w:rsidRDefault="00D006FF" w:rsidP="00D006FF">
      <w:pPr>
        <w:rPr>
          <w:rFonts w:cs="Times New Roman"/>
          <w:szCs w:val="28"/>
          <w:shd w:val="clear" w:color="auto" w:fill="FFFFFF"/>
        </w:rPr>
      </w:pPr>
    </w:p>
    <w:p w14:paraId="0F6D513B" w14:textId="77777777" w:rsidR="00D006FF" w:rsidRDefault="00D006FF" w:rsidP="00D006FF">
      <w:pPr>
        <w:ind w:firstLine="709"/>
        <w:jc w:val="both"/>
        <w:rPr>
          <w:rFonts w:cs="Times New Roman"/>
          <w:szCs w:val="28"/>
        </w:rPr>
      </w:pPr>
      <w:r w:rsidRPr="00456176">
        <w:rPr>
          <w:rFonts w:cs="Times New Roman"/>
          <w:szCs w:val="28"/>
        </w:rPr>
        <w:t>Відповідно до статті 86, пункт</w:t>
      </w:r>
      <w:r>
        <w:rPr>
          <w:rFonts w:cs="Times New Roman"/>
          <w:szCs w:val="28"/>
        </w:rPr>
        <w:t>ів</w:t>
      </w:r>
      <w:r w:rsidRPr="00456176">
        <w:rPr>
          <w:rFonts w:cs="Times New Roman"/>
          <w:szCs w:val="28"/>
        </w:rPr>
        <w:t xml:space="preserve"> </w:t>
      </w:r>
      <w:r>
        <w:rPr>
          <w:rFonts w:cs="Times New Roman"/>
          <w:szCs w:val="28"/>
        </w:rPr>
        <w:t>2 та 3</w:t>
      </w:r>
      <w:r w:rsidRPr="00456176">
        <w:rPr>
          <w:rFonts w:cs="Times New Roman"/>
          <w:szCs w:val="28"/>
        </w:rPr>
        <w:t xml:space="preserve"> частини </w:t>
      </w:r>
      <w:r>
        <w:rPr>
          <w:rFonts w:cs="Times New Roman"/>
          <w:szCs w:val="28"/>
        </w:rPr>
        <w:t>третьої</w:t>
      </w:r>
      <w:r w:rsidRPr="00456176">
        <w:rPr>
          <w:rFonts w:cs="Times New Roman"/>
          <w:szCs w:val="28"/>
        </w:rPr>
        <w:t xml:space="preserve"> статті 8</w:t>
      </w:r>
      <w:r>
        <w:rPr>
          <w:rFonts w:cs="Times New Roman"/>
          <w:szCs w:val="28"/>
        </w:rPr>
        <w:t>8</w:t>
      </w:r>
      <w:r w:rsidRPr="00456176">
        <w:rPr>
          <w:rFonts w:cs="Times New Roman"/>
          <w:szCs w:val="28"/>
        </w:rPr>
        <w:t xml:space="preserve"> Закону України «Про адміністративну процедуру»,</w:t>
      </w:r>
      <w:r w:rsidRPr="00456176">
        <w:rPr>
          <w:rFonts w:cs="Times New Roman"/>
          <w:snapToGrid w:val="0"/>
        </w:rPr>
        <w:t xml:space="preserve"> статей 9, </w:t>
      </w:r>
      <w:r>
        <w:rPr>
          <w:rFonts w:cs="Times New Roman"/>
          <w:snapToGrid w:val="0"/>
        </w:rPr>
        <w:t>128, 134</w:t>
      </w:r>
      <w:r w:rsidRPr="00456176">
        <w:rPr>
          <w:rFonts w:cs="Times New Roman"/>
          <w:snapToGrid w:val="0"/>
        </w:rPr>
        <w:t xml:space="preserve"> Земельного кодексу України, пункту 34 частини першої статті 26 Закону України «Про мі</w:t>
      </w:r>
      <w:r>
        <w:rPr>
          <w:rFonts w:cs="Times New Roman"/>
          <w:snapToGrid w:val="0"/>
        </w:rPr>
        <w:t xml:space="preserve">сцеве самоврядування в Україні», </w:t>
      </w:r>
      <w:r>
        <w:rPr>
          <w:rFonts w:cs="Times New Roman"/>
          <w:szCs w:val="28"/>
          <w:shd w:val="clear" w:color="auto" w:fill="FFFFFF"/>
        </w:rPr>
        <w:t xml:space="preserve">враховуючи відсутність виду використання земельної ділянки із кадастровим номером 8000000000:91:129:0012 площею 0,2940 га </w:t>
      </w:r>
      <w:r w:rsidRPr="00D006FF">
        <w:rPr>
          <w:rFonts w:cs="Times New Roman"/>
          <w:szCs w:val="28"/>
        </w:rPr>
        <w:t>на вул. Тираспольській, 12 у Шевченківському районі міста Києва</w:t>
      </w:r>
      <w:r>
        <w:rPr>
          <w:rFonts w:cs="Times New Roman"/>
          <w:szCs w:val="28"/>
        </w:rPr>
        <w:t xml:space="preserve"> у рішенні Київської міської ради від </w:t>
      </w:r>
      <w:r w:rsidRPr="00D006FF">
        <w:rPr>
          <w:rFonts w:cs="Times New Roman"/>
          <w:szCs w:val="28"/>
        </w:rPr>
        <w:t>30.05.2024 № 639/8605</w:t>
      </w:r>
      <w:r>
        <w:rPr>
          <w:rFonts w:cs="Times New Roman"/>
          <w:szCs w:val="28"/>
        </w:rPr>
        <w:t xml:space="preserve">, а також той факт, що на земельній ділянці розташовано об’єкт нерухомого майна </w:t>
      </w:r>
      <w:r w:rsidRPr="00D006FF">
        <w:rPr>
          <w:rFonts w:eastAsia="Times New Roman" w:cs="Times New Roman"/>
        </w:rPr>
        <w:t xml:space="preserve">а саме автостоянка, що складається з будинку охорони літ «А» загальною площею 8,0 </w:t>
      </w:r>
      <w:proofErr w:type="spellStart"/>
      <w:r w:rsidRPr="00D006FF">
        <w:rPr>
          <w:rFonts w:eastAsia="Times New Roman" w:cs="Times New Roman"/>
        </w:rPr>
        <w:t>кв.м</w:t>
      </w:r>
      <w:proofErr w:type="spellEnd"/>
      <w:r w:rsidRPr="00D006FF">
        <w:rPr>
          <w:rFonts w:eastAsia="Times New Roman" w:cs="Times New Roman"/>
        </w:rPr>
        <w:t>, огорожі</w:t>
      </w:r>
      <w:r>
        <w:rPr>
          <w:rFonts w:eastAsia="Times New Roman" w:cs="Times New Roman"/>
        </w:rPr>
        <w:t xml:space="preserve"> </w:t>
      </w:r>
      <w:r w:rsidRPr="00D006FF">
        <w:rPr>
          <w:rFonts w:eastAsia="Times New Roman" w:cs="Times New Roman"/>
        </w:rPr>
        <w:t>-</w:t>
      </w:r>
      <w:r>
        <w:rPr>
          <w:rFonts w:eastAsia="Times New Roman" w:cs="Times New Roman"/>
        </w:rPr>
        <w:t xml:space="preserve"> </w:t>
      </w:r>
      <w:r w:rsidRPr="00D006FF">
        <w:rPr>
          <w:rFonts w:eastAsia="Times New Roman" w:cs="Times New Roman"/>
        </w:rPr>
        <w:t>№</w:t>
      </w:r>
      <w:r>
        <w:rPr>
          <w:rFonts w:eastAsia="Times New Roman" w:cs="Times New Roman"/>
        </w:rPr>
        <w:t> </w:t>
      </w:r>
      <w:r w:rsidRPr="00D006FF">
        <w:rPr>
          <w:rFonts w:eastAsia="Times New Roman" w:cs="Times New Roman"/>
        </w:rPr>
        <w:t xml:space="preserve">1, бетонно-гравітаційної подушки площею основи 2900 </w:t>
      </w:r>
      <w:proofErr w:type="spellStart"/>
      <w:r w:rsidRPr="00D006FF">
        <w:rPr>
          <w:rFonts w:eastAsia="Times New Roman" w:cs="Times New Roman"/>
        </w:rPr>
        <w:t>кв.м</w:t>
      </w:r>
      <w:proofErr w:type="spellEnd"/>
      <w:r w:rsidRPr="00D006FF">
        <w:rPr>
          <w:rFonts w:eastAsia="Times New Roman" w:cs="Times New Roman"/>
        </w:rPr>
        <w:t>, (реєстраційний номер об’єкта нерухомого майна: 2019762080000), які перебувають у приватній власності ТОВАРИСТВА З ОБМЕЖЕНОЮ ВІДПОВІДАЛЬНІСТЮ «ОМНІКС-АВТО» право власності зареєстровано в Державному реєстрі речових прав на нерухоме майно на підставі договору купівлі-продажу від 21.07.2023, номер відомо</w:t>
      </w:r>
      <w:r>
        <w:rPr>
          <w:rFonts w:eastAsia="Times New Roman" w:cs="Times New Roman"/>
        </w:rPr>
        <w:t xml:space="preserve">стей про речове право: 51077242, утім відведена за позаконкурсною процедурою земельна ділянка у 367 разів більша, аніж площа об’єкту нерухомого майна, на ній розташованого, що </w:t>
      </w:r>
      <w:r w:rsidRPr="00663571">
        <w:rPr>
          <w:rFonts w:cs="Times New Roman"/>
          <w:szCs w:val="28"/>
        </w:rPr>
        <w:t>не узгоджується із висновками Великої Палати Верховного Суду, викладеними у постановах від 04.12.2018 у справі № 910/18560/16, від 20.07.2022 у справі № 910/5201/19, від 09.04.2020 у справі № 910/2942/19, від 01.07.2020 у справі № 910/9028/19 та висновками Верховного Суду, викладеними у постановах від 30.01.2021 у справі № 922/1323/20, від 01.04.2021 у справі № 910/10500/19</w:t>
      </w:r>
      <w:r>
        <w:rPr>
          <w:rFonts w:cs="Times New Roman"/>
          <w:szCs w:val="28"/>
        </w:rPr>
        <w:t xml:space="preserve"> Київська міська рада</w:t>
      </w:r>
    </w:p>
    <w:p w14:paraId="6FD20146" w14:textId="77777777" w:rsidR="00D006FF" w:rsidRPr="00D006FF" w:rsidRDefault="00D006FF" w:rsidP="00D006FF">
      <w:pPr>
        <w:ind w:firstLine="709"/>
        <w:jc w:val="both"/>
        <w:rPr>
          <w:rFonts w:cs="Times New Roman"/>
          <w:b/>
          <w:szCs w:val="28"/>
        </w:rPr>
      </w:pPr>
    </w:p>
    <w:p w14:paraId="6687C726" w14:textId="77777777" w:rsidR="00D006FF" w:rsidRPr="00D006FF" w:rsidRDefault="00D006FF" w:rsidP="00D006FF">
      <w:pPr>
        <w:ind w:firstLine="709"/>
        <w:jc w:val="both"/>
        <w:rPr>
          <w:rFonts w:cs="Times New Roman"/>
          <w:b/>
          <w:szCs w:val="28"/>
        </w:rPr>
      </w:pPr>
      <w:r w:rsidRPr="00D006FF">
        <w:rPr>
          <w:rFonts w:cs="Times New Roman"/>
          <w:b/>
          <w:szCs w:val="28"/>
        </w:rPr>
        <w:t>ВИРІШИЛА:</w:t>
      </w:r>
    </w:p>
    <w:p w14:paraId="01EFEC3A" w14:textId="77777777" w:rsidR="00D006FF" w:rsidRDefault="00D006FF" w:rsidP="00D006FF">
      <w:pPr>
        <w:ind w:firstLine="709"/>
        <w:jc w:val="both"/>
        <w:rPr>
          <w:rFonts w:cs="Times New Roman"/>
          <w:szCs w:val="28"/>
        </w:rPr>
      </w:pPr>
    </w:p>
    <w:p w14:paraId="6C46245D" w14:textId="77777777" w:rsidR="00D006FF" w:rsidRPr="00D006FF" w:rsidRDefault="00D006FF" w:rsidP="00D006FF">
      <w:pPr>
        <w:ind w:firstLine="709"/>
        <w:jc w:val="both"/>
        <w:rPr>
          <w:rFonts w:cs="Times New Roman"/>
          <w:color w:val="000000" w:themeColor="text1"/>
          <w:szCs w:val="28"/>
          <w:shd w:val="clear" w:color="auto" w:fill="FFFFFF"/>
        </w:rPr>
      </w:pPr>
      <w:r>
        <w:rPr>
          <w:rFonts w:cs="Times New Roman"/>
          <w:color w:val="000000" w:themeColor="text1"/>
          <w:szCs w:val="28"/>
        </w:rPr>
        <w:lastRenderedPageBreak/>
        <w:t xml:space="preserve">1. </w:t>
      </w:r>
      <w:r w:rsidRPr="00982F6E">
        <w:rPr>
          <w:rFonts w:cs="Times New Roman"/>
          <w:color w:val="000000" w:themeColor="text1"/>
          <w:szCs w:val="28"/>
        </w:rPr>
        <w:t xml:space="preserve">Відкликати </w:t>
      </w:r>
      <w:r w:rsidRPr="00D006FF">
        <w:rPr>
          <w:rFonts w:cs="Times New Roman"/>
          <w:szCs w:val="28"/>
        </w:rPr>
        <w:t xml:space="preserve">рішення Київської міської ради від 30.05.2024 № 639/8605 «Про передачу товариству з обмеженою відповідальністю «ОМНІКС-АВТО» земельної ділянки в оренду на вул. Тираспольській, 12 у Шевченківському районі міста Києва» </w:t>
      </w:r>
      <w:r w:rsidRPr="00D006FF">
        <w:rPr>
          <w:rFonts w:cs="Times New Roman"/>
          <w:szCs w:val="28"/>
          <w:shd w:val="clear" w:color="auto" w:fill="FFFFFF"/>
        </w:rPr>
        <w:t>(374418628)</w:t>
      </w:r>
      <w:r w:rsidRPr="00D006FF">
        <w:rPr>
          <w:rFonts w:cs="Times New Roman"/>
          <w:color w:val="000000" w:themeColor="text1"/>
          <w:szCs w:val="28"/>
          <w:shd w:val="clear" w:color="auto" w:fill="FFFFFF"/>
        </w:rPr>
        <w:t>.</w:t>
      </w:r>
    </w:p>
    <w:p w14:paraId="59EE05F0" w14:textId="77777777" w:rsidR="00D006FF" w:rsidRDefault="00D006FF" w:rsidP="00D006FF">
      <w:pPr>
        <w:pStyle w:val="2"/>
        <w:ind w:firstLine="709"/>
        <w:jc w:val="both"/>
        <w:rPr>
          <w:bCs/>
          <w:sz w:val="28"/>
          <w:szCs w:val="28"/>
          <w:lang w:val="uk-UA" w:bidi="uk-UA"/>
        </w:rPr>
      </w:pPr>
    </w:p>
    <w:p w14:paraId="1B66A63A" w14:textId="2E458F5A" w:rsidR="00D006FF" w:rsidRPr="004D4652" w:rsidRDefault="00D006FF" w:rsidP="00D006FF">
      <w:pPr>
        <w:ind w:firstLine="709"/>
        <w:jc w:val="both"/>
        <w:rPr>
          <w:rFonts w:cs="Times New Roman"/>
          <w:szCs w:val="28"/>
          <w:lang w:val="ru-RU"/>
        </w:rPr>
      </w:pPr>
      <w:r w:rsidRPr="00796D0E">
        <w:rPr>
          <w:rFonts w:cs="Times New Roman"/>
          <w:szCs w:val="28"/>
        </w:rPr>
        <w:t xml:space="preserve">2. Розірвати договір оренди земельної ділянки від </w:t>
      </w:r>
      <w:r w:rsidR="00672DF5">
        <w:rPr>
          <w:rFonts w:cs="Times New Roman"/>
          <w:szCs w:val="28"/>
        </w:rPr>
        <w:t>26.08.2024</w:t>
      </w:r>
      <w:r w:rsidRPr="00796D0E">
        <w:rPr>
          <w:rFonts w:cs="Times New Roman"/>
          <w:szCs w:val="28"/>
        </w:rPr>
        <w:t xml:space="preserve"> №</w:t>
      </w:r>
      <w:r w:rsidRPr="004D4652">
        <w:rPr>
          <w:rFonts w:cs="Times New Roman"/>
          <w:szCs w:val="28"/>
        </w:rPr>
        <w:t> </w:t>
      </w:r>
      <w:r w:rsidR="00672DF5">
        <w:rPr>
          <w:rFonts w:cs="Times New Roman"/>
          <w:szCs w:val="28"/>
        </w:rPr>
        <w:t>3368</w:t>
      </w:r>
      <w:r w:rsidRPr="00796D0E">
        <w:rPr>
          <w:rFonts w:cs="Times New Roman"/>
          <w:szCs w:val="28"/>
        </w:rPr>
        <w:t xml:space="preserve">, укладений між Київською міською радою та </w:t>
      </w:r>
      <w:r w:rsidRPr="00D3682C">
        <w:rPr>
          <w:rFonts w:cs="Times New Roman"/>
          <w:color w:val="000000" w:themeColor="text1"/>
          <w:szCs w:val="28"/>
        </w:rPr>
        <w:t>ТОВАРИСТВ</w:t>
      </w:r>
      <w:r>
        <w:rPr>
          <w:rFonts w:cs="Times New Roman"/>
          <w:color w:val="000000" w:themeColor="text1"/>
          <w:szCs w:val="28"/>
        </w:rPr>
        <w:t>ОМ</w:t>
      </w:r>
      <w:r w:rsidRPr="00D3682C">
        <w:rPr>
          <w:rFonts w:cs="Times New Roman"/>
          <w:color w:val="000000" w:themeColor="text1"/>
          <w:szCs w:val="28"/>
        </w:rPr>
        <w:t xml:space="preserve"> З ОБМЕЖЕНОЮ ВІДПОВІДАЛЬНІСТЮ «</w:t>
      </w:r>
      <w:r w:rsidRPr="00D006FF">
        <w:rPr>
          <w:rFonts w:cs="Times New Roman"/>
          <w:szCs w:val="28"/>
        </w:rPr>
        <w:t>ОМНІКС-АВТО</w:t>
      </w:r>
      <w:r w:rsidRPr="00D3682C">
        <w:rPr>
          <w:rFonts w:cs="Times New Roman"/>
          <w:color w:val="000000" w:themeColor="text1"/>
          <w:szCs w:val="28"/>
        </w:rPr>
        <w:t xml:space="preserve">» </w:t>
      </w:r>
      <w:r w:rsidRPr="00D006FF">
        <w:rPr>
          <w:rFonts w:cs="Times New Roman"/>
          <w:szCs w:val="28"/>
        </w:rPr>
        <w:t>на вул. Тираспольській, 12 у Шевченківському районі міста Києва</w:t>
      </w:r>
      <w:r w:rsidRPr="004D4652">
        <w:rPr>
          <w:rFonts w:cs="Times New Roman"/>
          <w:szCs w:val="28"/>
          <w:lang w:val="ru-RU"/>
        </w:rPr>
        <w:t xml:space="preserve"> </w:t>
      </w:r>
      <w:r>
        <w:rPr>
          <w:rFonts w:cs="Times New Roman"/>
          <w:szCs w:val="28"/>
          <w:lang w:val="ru-RU"/>
        </w:rPr>
        <w:t>(</w:t>
      </w:r>
      <w:proofErr w:type="spellStart"/>
      <w:r>
        <w:rPr>
          <w:rFonts w:cs="Times New Roman"/>
          <w:szCs w:val="28"/>
          <w:lang w:val="ru-RU"/>
        </w:rPr>
        <w:t>кадастровий</w:t>
      </w:r>
      <w:proofErr w:type="spellEnd"/>
      <w:r>
        <w:rPr>
          <w:rFonts w:cs="Times New Roman"/>
          <w:szCs w:val="28"/>
          <w:lang w:val="ru-RU"/>
        </w:rPr>
        <w:t xml:space="preserve"> номер</w:t>
      </w:r>
      <w:r w:rsidRPr="004D4652">
        <w:rPr>
          <w:rFonts w:cs="Times New Roman"/>
          <w:szCs w:val="28"/>
          <w:lang w:val="ru-RU"/>
        </w:rPr>
        <w:t xml:space="preserve"> </w:t>
      </w:r>
      <w:r>
        <w:rPr>
          <w:rFonts w:cs="Times New Roman"/>
          <w:szCs w:val="28"/>
          <w:shd w:val="clear" w:color="auto" w:fill="FFFFFF"/>
        </w:rPr>
        <w:t>8000000000:91:129:0012</w:t>
      </w:r>
      <w:r w:rsidRPr="004D4652">
        <w:rPr>
          <w:rFonts w:cs="Times New Roman"/>
          <w:szCs w:val="28"/>
          <w:lang w:val="ru-RU"/>
        </w:rPr>
        <w:t xml:space="preserve">; </w:t>
      </w:r>
      <w:proofErr w:type="spellStart"/>
      <w:r w:rsidRPr="004D4652">
        <w:rPr>
          <w:rFonts w:cs="Times New Roman"/>
          <w:szCs w:val="28"/>
          <w:lang w:val="ru-RU"/>
        </w:rPr>
        <w:t>площа</w:t>
      </w:r>
      <w:proofErr w:type="spellEnd"/>
      <w:r w:rsidRPr="004D4652">
        <w:rPr>
          <w:rFonts w:cs="Times New Roman"/>
          <w:szCs w:val="28"/>
          <w:lang w:val="ru-RU"/>
        </w:rPr>
        <w:t xml:space="preserve"> </w:t>
      </w:r>
      <w:r>
        <w:rPr>
          <w:rFonts w:cs="Times New Roman"/>
          <w:szCs w:val="28"/>
          <w:shd w:val="clear" w:color="auto" w:fill="FFFFFF"/>
        </w:rPr>
        <w:t>0,2940</w:t>
      </w:r>
      <w:r w:rsidRPr="004D4652">
        <w:rPr>
          <w:rFonts w:cs="Times New Roman"/>
          <w:szCs w:val="28"/>
          <w:lang w:val="ru-RU"/>
        </w:rPr>
        <w:t xml:space="preserve"> га; </w:t>
      </w:r>
      <w:proofErr w:type="spellStart"/>
      <w:r w:rsidRPr="004D4652">
        <w:rPr>
          <w:rFonts w:cs="Times New Roman"/>
          <w:szCs w:val="28"/>
          <w:lang w:val="ru-RU"/>
        </w:rPr>
        <w:t>категорія</w:t>
      </w:r>
      <w:proofErr w:type="spellEnd"/>
      <w:r w:rsidRPr="004D4652">
        <w:rPr>
          <w:rFonts w:cs="Times New Roman"/>
          <w:szCs w:val="28"/>
          <w:lang w:val="ru-RU"/>
        </w:rPr>
        <w:t xml:space="preserve"> земель – </w:t>
      </w:r>
      <w:proofErr w:type="spellStart"/>
      <w:r w:rsidRPr="004D4652">
        <w:rPr>
          <w:rFonts w:cs="Times New Roman"/>
          <w:szCs w:val="28"/>
          <w:lang w:val="ru-RU"/>
        </w:rPr>
        <w:t>землі</w:t>
      </w:r>
      <w:proofErr w:type="spellEnd"/>
      <w:r w:rsidRPr="004D4652">
        <w:rPr>
          <w:rFonts w:cs="Times New Roman"/>
          <w:szCs w:val="28"/>
          <w:lang w:val="ru-RU"/>
        </w:rPr>
        <w:t xml:space="preserve"> </w:t>
      </w:r>
      <w:proofErr w:type="spellStart"/>
      <w:r w:rsidRPr="004D4652">
        <w:rPr>
          <w:rFonts w:cs="Times New Roman"/>
          <w:szCs w:val="28"/>
          <w:lang w:val="ru-RU"/>
        </w:rPr>
        <w:t>житлової</w:t>
      </w:r>
      <w:proofErr w:type="spellEnd"/>
      <w:r w:rsidRPr="004D4652">
        <w:rPr>
          <w:rFonts w:cs="Times New Roman"/>
          <w:szCs w:val="28"/>
          <w:lang w:val="ru-RU"/>
        </w:rPr>
        <w:t xml:space="preserve"> та </w:t>
      </w:r>
      <w:proofErr w:type="spellStart"/>
      <w:r w:rsidRPr="004D4652">
        <w:rPr>
          <w:rFonts w:cs="Times New Roman"/>
          <w:szCs w:val="28"/>
          <w:lang w:val="ru-RU"/>
        </w:rPr>
        <w:t>громадської</w:t>
      </w:r>
      <w:proofErr w:type="spellEnd"/>
      <w:r w:rsidRPr="004D4652">
        <w:rPr>
          <w:rFonts w:cs="Times New Roman"/>
          <w:szCs w:val="28"/>
          <w:lang w:val="ru-RU"/>
        </w:rPr>
        <w:t xml:space="preserve"> </w:t>
      </w:r>
      <w:proofErr w:type="spellStart"/>
      <w:r w:rsidRPr="004D4652">
        <w:rPr>
          <w:rFonts w:cs="Times New Roman"/>
          <w:szCs w:val="28"/>
          <w:lang w:val="ru-RU"/>
        </w:rPr>
        <w:t>забудови</w:t>
      </w:r>
      <w:proofErr w:type="spellEnd"/>
      <w:r w:rsidRPr="004D4652">
        <w:rPr>
          <w:rFonts w:cs="Times New Roman"/>
          <w:szCs w:val="28"/>
          <w:lang w:val="ru-RU"/>
        </w:rPr>
        <w:t xml:space="preserve">; код виду </w:t>
      </w:r>
      <w:proofErr w:type="spellStart"/>
      <w:r w:rsidRPr="004D4652">
        <w:rPr>
          <w:rFonts w:cs="Times New Roman"/>
          <w:szCs w:val="28"/>
          <w:lang w:val="ru-RU"/>
        </w:rPr>
        <w:t>цільового</w:t>
      </w:r>
      <w:proofErr w:type="spellEnd"/>
      <w:r w:rsidRPr="004D4652">
        <w:rPr>
          <w:rFonts w:cs="Times New Roman"/>
          <w:szCs w:val="28"/>
          <w:lang w:val="ru-RU"/>
        </w:rPr>
        <w:t xml:space="preserve"> </w:t>
      </w:r>
      <w:proofErr w:type="spellStart"/>
      <w:r w:rsidRPr="004D4652">
        <w:rPr>
          <w:rFonts w:cs="Times New Roman"/>
          <w:szCs w:val="28"/>
          <w:lang w:val="ru-RU"/>
        </w:rPr>
        <w:t>призначення</w:t>
      </w:r>
      <w:proofErr w:type="spellEnd"/>
      <w:r w:rsidRPr="004D4652">
        <w:rPr>
          <w:rFonts w:cs="Times New Roman"/>
          <w:szCs w:val="28"/>
          <w:lang w:val="ru-RU"/>
        </w:rPr>
        <w:t xml:space="preserve"> – </w:t>
      </w:r>
      <w:r>
        <w:rPr>
          <w:rFonts w:cs="Times New Roman"/>
          <w:szCs w:val="28"/>
          <w:lang w:val="ru-RU"/>
        </w:rPr>
        <w:t>0</w:t>
      </w:r>
      <w:r w:rsidR="00672DF5">
        <w:rPr>
          <w:rFonts w:cs="Times New Roman"/>
          <w:szCs w:val="28"/>
          <w:lang w:val="ru-RU"/>
        </w:rPr>
        <w:t>3</w:t>
      </w:r>
      <w:r>
        <w:rPr>
          <w:rFonts w:cs="Times New Roman"/>
          <w:szCs w:val="28"/>
          <w:lang w:val="ru-RU"/>
        </w:rPr>
        <w:t>.10</w:t>
      </w:r>
      <w:r w:rsidRPr="004D4652">
        <w:rPr>
          <w:rFonts w:cs="Times New Roman"/>
          <w:szCs w:val="28"/>
          <w:lang w:val="ru-RU"/>
        </w:rPr>
        <w:t>; справа №</w:t>
      </w:r>
      <w:r w:rsidRPr="004D4652">
        <w:rPr>
          <w:rFonts w:cs="Times New Roman"/>
          <w:szCs w:val="28"/>
        </w:rPr>
        <w:t> </w:t>
      </w:r>
      <w:r w:rsidRPr="00D3682C">
        <w:rPr>
          <w:rFonts w:cs="Times New Roman"/>
          <w:color w:val="000000" w:themeColor="text1"/>
          <w:szCs w:val="28"/>
          <w:shd w:val="clear" w:color="auto" w:fill="FFFFFF"/>
        </w:rPr>
        <w:t>648794427</w:t>
      </w:r>
      <w:r w:rsidRPr="004D4652">
        <w:rPr>
          <w:rFonts w:cs="Times New Roman"/>
          <w:szCs w:val="28"/>
          <w:lang w:val="ru-RU"/>
        </w:rPr>
        <w:t>).</w:t>
      </w:r>
    </w:p>
    <w:p w14:paraId="4C03B0F9" w14:textId="77777777" w:rsidR="00D006FF" w:rsidRPr="00D3682C" w:rsidRDefault="00D006FF" w:rsidP="00D006FF">
      <w:pPr>
        <w:pStyle w:val="2"/>
        <w:ind w:firstLine="709"/>
        <w:jc w:val="both"/>
        <w:rPr>
          <w:bCs/>
          <w:sz w:val="28"/>
          <w:szCs w:val="28"/>
          <w:lang w:bidi="uk-UA"/>
        </w:rPr>
      </w:pPr>
    </w:p>
    <w:p w14:paraId="44A9193F" w14:textId="3C242E6A" w:rsidR="00D006FF" w:rsidRDefault="00BF50B8" w:rsidP="00D006FF">
      <w:pPr>
        <w:pStyle w:val="2"/>
        <w:ind w:firstLine="709"/>
        <w:jc w:val="both"/>
        <w:rPr>
          <w:bCs/>
          <w:sz w:val="28"/>
          <w:szCs w:val="28"/>
          <w:lang w:val="uk-UA" w:bidi="uk-UA"/>
        </w:rPr>
      </w:pPr>
      <w:r>
        <w:rPr>
          <w:bCs/>
          <w:sz w:val="28"/>
          <w:szCs w:val="28"/>
          <w:lang w:val="uk-UA" w:bidi="uk-UA"/>
        </w:rPr>
        <w:t xml:space="preserve">3. </w:t>
      </w:r>
      <w:r w:rsidR="00D006FF" w:rsidRPr="00A84729">
        <w:rPr>
          <w:bCs/>
          <w:sz w:val="28"/>
          <w:szCs w:val="28"/>
          <w:lang w:val="uk-UA" w:bidi="uk-UA"/>
        </w:rPr>
        <w:t>Департаменту земельних ресурсів виконавчого органу Київської міської ради (Київської міської державної адміністрації):</w:t>
      </w:r>
    </w:p>
    <w:p w14:paraId="263A6918" w14:textId="779FDFB6" w:rsidR="00D006FF" w:rsidRPr="00456176" w:rsidRDefault="00BF50B8" w:rsidP="00D006FF">
      <w:pPr>
        <w:ind w:firstLine="709"/>
        <w:jc w:val="both"/>
        <w:rPr>
          <w:rFonts w:cs="Times New Roman"/>
          <w:szCs w:val="28"/>
        </w:rPr>
      </w:pPr>
      <w:r>
        <w:rPr>
          <w:rFonts w:cs="Times New Roman"/>
          <w:bCs/>
          <w:szCs w:val="28"/>
          <w:lang w:bidi="uk-UA"/>
        </w:rPr>
        <w:t>3</w:t>
      </w:r>
      <w:r w:rsidR="00D006FF" w:rsidRPr="00456176">
        <w:rPr>
          <w:rFonts w:cs="Times New Roman"/>
          <w:bCs/>
          <w:szCs w:val="28"/>
          <w:lang w:bidi="uk-UA"/>
        </w:rPr>
        <w:t xml:space="preserve">.1. Це рішення довести до відома </w:t>
      </w:r>
      <w:r w:rsidR="00D006FF">
        <w:rPr>
          <w:rFonts w:cs="Times New Roman"/>
          <w:color w:val="000000" w:themeColor="text1"/>
          <w:szCs w:val="28"/>
        </w:rPr>
        <w:t>ТОВАРИСТВА З ОБМЕЖЕНОЮ ВІДПОВІДАЛЬНІСТЮ «</w:t>
      </w:r>
      <w:r w:rsidR="00D006FF">
        <w:rPr>
          <w:rFonts w:cs="Times New Roman"/>
          <w:szCs w:val="28"/>
        </w:rPr>
        <w:t>ОМНІКС-АВТО</w:t>
      </w:r>
      <w:r w:rsidR="00D006FF">
        <w:rPr>
          <w:rFonts w:cs="Times New Roman"/>
          <w:color w:val="000000" w:themeColor="text1"/>
          <w:szCs w:val="28"/>
        </w:rPr>
        <w:t xml:space="preserve">» </w:t>
      </w:r>
      <w:r w:rsidR="00D006FF" w:rsidRPr="00456176">
        <w:rPr>
          <w:rFonts w:cs="Times New Roman"/>
          <w:bCs/>
          <w:szCs w:val="28"/>
          <w:lang w:bidi="uk-UA"/>
        </w:rPr>
        <w:t>шляхом надсилання його поштою (рекомендованим листом з повідомленням про вручення).</w:t>
      </w:r>
    </w:p>
    <w:p w14:paraId="29DE8414" w14:textId="44AFC9EC" w:rsidR="00D006FF" w:rsidRPr="00456176" w:rsidRDefault="00BF50B8" w:rsidP="00D006FF">
      <w:pPr>
        <w:ind w:firstLine="709"/>
        <w:jc w:val="both"/>
        <w:rPr>
          <w:rFonts w:cs="Times New Roman"/>
          <w:szCs w:val="28"/>
        </w:rPr>
      </w:pPr>
      <w:r>
        <w:rPr>
          <w:rFonts w:cs="Times New Roman"/>
          <w:szCs w:val="28"/>
        </w:rPr>
        <w:t>3</w:t>
      </w:r>
      <w:r w:rsidR="00D006FF" w:rsidRPr="00456176">
        <w:rPr>
          <w:rFonts w:cs="Times New Roman"/>
          <w:szCs w:val="28"/>
        </w:rPr>
        <w:t xml:space="preserve">.2. Вчинити відповідні дії щодо державної реєстрації припинення права </w:t>
      </w:r>
      <w:r w:rsidR="00D006FF">
        <w:rPr>
          <w:rFonts w:cs="Times New Roman"/>
          <w:szCs w:val="28"/>
        </w:rPr>
        <w:t>користування</w:t>
      </w:r>
      <w:r w:rsidR="00D006FF" w:rsidRPr="00456176">
        <w:rPr>
          <w:rFonts w:cs="Times New Roman"/>
          <w:szCs w:val="28"/>
        </w:rPr>
        <w:t xml:space="preserve"> земельно</w:t>
      </w:r>
      <w:r w:rsidR="00D006FF">
        <w:rPr>
          <w:rFonts w:cs="Times New Roman"/>
          <w:szCs w:val="28"/>
        </w:rPr>
        <w:t>ю</w:t>
      </w:r>
      <w:r w:rsidR="00D006FF" w:rsidRPr="00456176">
        <w:rPr>
          <w:rFonts w:cs="Times New Roman"/>
          <w:szCs w:val="28"/>
        </w:rPr>
        <w:t xml:space="preserve"> ділянк</w:t>
      </w:r>
      <w:r w:rsidR="00D006FF">
        <w:rPr>
          <w:rFonts w:cs="Times New Roman"/>
          <w:szCs w:val="28"/>
        </w:rPr>
        <w:t>ою</w:t>
      </w:r>
      <w:r w:rsidR="00D006FF" w:rsidRPr="00456176">
        <w:rPr>
          <w:rFonts w:cs="Times New Roman"/>
          <w:szCs w:val="28"/>
        </w:rPr>
        <w:t xml:space="preserve"> з кадастровим номером </w:t>
      </w:r>
      <w:r w:rsidR="00D006FF">
        <w:rPr>
          <w:rFonts w:cs="Times New Roman"/>
          <w:szCs w:val="28"/>
          <w:shd w:val="clear" w:color="auto" w:fill="FFFFFF"/>
        </w:rPr>
        <w:t>8000000000:91:129:0012</w:t>
      </w:r>
      <w:r w:rsidR="00D006FF">
        <w:rPr>
          <w:rFonts w:cs="Times New Roman"/>
          <w:szCs w:val="28"/>
        </w:rPr>
        <w:t xml:space="preserve"> </w:t>
      </w:r>
      <w:r w:rsidR="00D006FF" w:rsidRPr="00456176">
        <w:rPr>
          <w:rFonts w:cs="Times New Roman"/>
          <w:szCs w:val="28"/>
        </w:rPr>
        <w:t>у порядку, встановленому Законом України «Про державну реєстрацію речових прав на нерухоме майно та їх обтяжень».</w:t>
      </w:r>
      <w:r w:rsidR="00D006FF" w:rsidRPr="00456176">
        <w:rPr>
          <w:rFonts w:cs="Times New Roman"/>
          <w:i/>
          <w:iCs/>
          <w:szCs w:val="28"/>
        </w:rPr>
        <w:t xml:space="preserve"> </w:t>
      </w:r>
    </w:p>
    <w:p w14:paraId="587DBC3F" w14:textId="77777777" w:rsidR="00D006FF" w:rsidRPr="00456176" w:rsidRDefault="00D006FF" w:rsidP="00D006FF">
      <w:pPr>
        <w:ind w:firstLine="709"/>
        <w:jc w:val="both"/>
        <w:rPr>
          <w:rFonts w:cs="Times New Roman"/>
          <w:szCs w:val="28"/>
        </w:rPr>
      </w:pPr>
    </w:p>
    <w:p w14:paraId="6AAB9394" w14:textId="4D9CE335" w:rsidR="00D006FF" w:rsidRPr="00456176" w:rsidRDefault="00BF50B8" w:rsidP="00D006FF">
      <w:pPr>
        <w:ind w:firstLine="709"/>
        <w:jc w:val="both"/>
        <w:rPr>
          <w:rFonts w:cs="Times New Roman"/>
          <w:szCs w:val="28"/>
        </w:rPr>
      </w:pPr>
      <w:r>
        <w:rPr>
          <w:rFonts w:cs="Times New Roman"/>
          <w:szCs w:val="28"/>
        </w:rPr>
        <w:t>4</w:t>
      </w:r>
      <w:r w:rsidR="00D006FF" w:rsidRPr="00456176">
        <w:rPr>
          <w:rFonts w:cs="Times New Roman"/>
          <w:szCs w:val="28"/>
        </w:rPr>
        <w:t xml:space="preserve">. Дане рішення набирає чинності з дня доведення його до відома </w:t>
      </w:r>
      <w:r w:rsidR="00D006FF">
        <w:rPr>
          <w:rFonts w:cs="Times New Roman"/>
          <w:color w:val="000000" w:themeColor="text1"/>
          <w:szCs w:val="28"/>
        </w:rPr>
        <w:t>ТОВАРИСТВА З ОБМЕЖЕНОЮ ВІДПОВІДАЛЬНІСТЮ «</w:t>
      </w:r>
      <w:r w:rsidR="00D006FF">
        <w:rPr>
          <w:rFonts w:cs="Times New Roman"/>
          <w:szCs w:val="28"/>
        </w:rPr>
        <w:t>ОМНІКС-АВТО</w:t>
      </w:r>
      <w:r w:rsidR="00D006FF">
        <w:rPr>
          <w:rFonts w:cs="Times New Roman"/>
          <w:color w:val="000000" w:themeColor="text1"/>
          <w:szCs w:val="28"/>
        </w:rPr>
        <w:t>»</w:t>
      </w:r>
      <w:r w:rsidR="00D006FF" w:rsidRPr="00456176">
        <w:rPr>
          <w:rFonts w:cs="Times New Roman"/>
          <w:szCs w:val="28"/>
        </w:rPr>
        <w:t xml:space="preserve">. </w:t>
      </w:r>
    </w:p>
    <w:p w14:paraId="534974AC" w14:textId="77777777" w:rsidR="00D006FF" w:rsidRPr="00456176" w:rsidRDefault="00D006FF" w:rsidP="00D006FF">
      <w:pPr>
        <w:ind w:firstLine="709"/>
        <w:jc w:val="both"/>
        <w:rPr>
          <w:rFonts w:cs="Times New Roman"/>
          <w:szCs w:val="28"/>
        </w:rPr>
      </w:pPr>
    </w:p>
    <w:p w14:paraId="440DD781" w14:textId="289F433A" w:rsidR="00D006FF" w:rsidRPr="00456176" w:rsidRDefault="00BF50B8" w:rsidP="00D006FF">
      <w:pPr>
        <w:ind w:firstLine="709"/>
        <w:jc w:val="both"/>
        <w:rPr>
          <w:rFonts w:cs="Times New Roman"/>
          <w:szCs w:val="28"/>
        </w:rPr>
      </w:pPr>
      <w:r>
        <w:rPr>
          <w:rFonts w:cs="Times New Roman"/>
          <w:szCs w:val="28"/>
        </w:rPr>
        <w:t>5</w:t>
      </w:r>
      <w:r w:rsidR="00D006FF" w:rsidRPr="00456176">
        <w:rPr>
          <w:rFonts w:cs="Times New Roman"/>
          <w:szCs w:val="28"/>
        </w:rPr>
        <w:t xml:space="preserve">. Рішення Київської міської ради може бути оскаржено до Київського окружного адміністративного суду, який знаходиться за </w:t>
      </w:r>
      <w:proofErr w:type="spellStart"/>
      <w:r w:rsidR="00D006FF" w:rsidRPr="00456176">
        <w:rPr>
          <w:rFonts w:cs="Times New Roman"/>
          <w:szCs w:val="28"/>
        </w:rPr>
        <w:t>адресою</w:t>
      </w:r>
      <w:proofErr w:type="spellEnd"/>
      <w:r w:rsidR="00D006FF" w:rsidRPr="00456176">
        <w:rPr>
          <w:rFonts w:cs="Times New Roman"/>
          <w:szCs w:val="28"/>
        </w:rPr>
        <w:t xml:space="preserve">: </w:t>
      </w:r>
      <w:proofErr w:type="spellStart"/>
      <w:r w:rsidR="00D006FF" w:rsidRPr="00456176">
        <w:rPr>
          <w:rFonts w:cs="Times New Roman"/>
          <w:szCs w:val="28"/>
        </w:rPr>
        <w:t>бульв</w:t>
      </w:r>
      <w:proofErr w:type="spellEnd"/>
      <w:r w:rsidR="00D006FF" w:rsidRPr="00456176">
        <w:rPr>
          <w:rFonts w:cs="Times New Roman"/>
          <w:szCs w:val="28"/>
        </w:rPr>
        <w:t>. Лесі Українки, 26a, м. Київ, 01133, шляхом подання позовної заяви відповідно до     вимог Кодексу адміністративного судочинства України.</w:t>
      </w:r>
    </w:p>
    <w:p w14:paraId="621154B7" w14:textId="77777777" w:rsidR="00D006FF" w:rsidRPr="00456176" w:rsidRDefault="00D006FF" w:rsidP="00D006FF">
      <w:pPr>
        <w:ind w:firstLine="709"/>
        <w:jc w:val="both"/>
        <w:rPr>
          <w:rFonts w:cs="Times New Roman"/>
          <w:szCs w:val="28"/>
        </w:rPr>
      </w:pPr>
      <w:r w:rsidRPr="00456176">
        <w:rPr>
          <w:rFonts w:cs="Times New Roman"/>
          <w:szCs w:val="28"/>
        </w:rPr>
        <w:t>Відповідно до частини четвертої статті 150 Кодексу адміністративного судочинства України подання позову, а також відкриття провадження в адміністративній справі не зупиняють дію оскаржуваного рішення суб’єкта владних повноважень, якщо суд не застосував відповідні заходи забезпечення позову.</w:t>
      </w:r>
    </w:p>
    <w:p w14:paraId="4DEBDD0D" w14:textId="77777777" w:rsidR="00D006FF" w:rsidRPr="00456176" w:rsidRDefault="00D006FF" w:rsidP="00D006FF">
      <w:pPr>
        <w:ind w:firstLine="709"/>
        <w:jc w:val="both"/>
        <w:rPr>
          <w:rFonts w:cs="Times New Roman"/>
          <w:szCs w:val="28"/>
        </w:rPr>
      </w:pPr>
    </w:p>
    <w:p w14:paraId="6C8C1D21" w14:textId="1B2117E5" w:rsidR="00D006FF" w:rsidRPr="00373413" w:rsidRDefault="00BF50B8" w:rsidP="00D006FF">
      <w:pPr>
        <w:ind w:firstLine="709"/>
        <w:jc w:val="both"/>
        <w:rPr>
          <w:rFonts w:cs="Times New Roman"/>
          <w:szCs w:val="28"/>
        </w:rPr>
      </w:pPr>
      <w:r>
        <w:rPr>
          <w:rFonts w:cs="Times New Roman"/>
          <w:szCs w:val="28"/>
        </w:rPr>
        <w:t>6</w:t>
      </w:r>
      <w:r w:rsidR="00D006FF" w:rsidRPr="00456176">
        <w:rPr>
          <w:rFonts w:cs="Times New Roman"/>
          <w:szCs w:val="28"/>
        </w:rPr>
        <w:t xml:space="preserve">. Контроль за виконанням цього рішення покласти на постійну комісію Київської міської ради з питань архітектури, </w:t>
      </w:r>
      <w:proofErr w:type="spellStart"/>
      <w:r w:rsidR="00D006FF" w:rsidRPr="00456176">
        <w:rPr>
          <w:rFonts w:cs="Times New Roman"/>
          <w:szCs w:val="28"/>
        </w:rPr>
        <w:t>містопланування</w:t>
      </w:r>
      <w:proofErr w:type="spellEnd"/>
      <w:r w:rsidR="00D006FF" w:rsidRPr="00456176">
        <w:rPr>
          <w:rFonts w:cs="Times New Roman"/>
          <w:szCs w:val="28"/>
        </w:rPr>
        <w:t xml:space="preserve"> та земельних відносин.</w:t>
      </w:r>
    </w:p>
    <w:p w14:paraId="564659EC" w14:textId="77777777" w:rsidR="00D006FF" w:rsidRPr="00456176" w:rsidRDefault="00D006FF" w:rsidP="00D006FF">
      <w:pPr>
        <w:ind w:firstLine="709"/>
        <w:jc w:val="both"/>
        <w:rPr>
          <w:rFonts w:cs="Times New Roman"/>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25"/>
      </w:tblGrid>
      <w:tr w:rsidR="00D006FF" w:rsidRPr="00456176" w14:paraId="211A3B6C" w14:textId="77777777" w:rsidTr="00E610AD">
        <w:tc>
          <w:tcPr>
            <w:tcW w:w="4927" w:type="dxa"/>
            <w:hideMark/>
          </w:tcPr>
          <w:p w14:paraId="63F491F7" w14:textId="77777777" w:rsidR="00D006FF" w:rsidRPr="00456176" w:rsidRDefault="00D006FF" w:rsidP="00E610AD">
            <w:pPr>
              <w:rPr>
                <w:rFonts w:ascii="Times New Roman" w:hAnsi="Times New Roman" w:cs="Times New Roman"/>
                <w:sz w:val="28"/>
                <w:szCs w:val="28"/>
              </w:rPr>
            </w:pPr>
            <w:r w:rsidRPr="00456176">
              <w:rPr>
                <w:rFonts w:ascii="Times New Roman" w:hAnsi="Times New Roman" w:cs="Times New Roman"/>
                <w:sz w:val="28"/>
                <w:szCs w:val="28"/>
              </w:rPr>
              <w:t>Київський міський голова</w:t>
            </w:r>
          </w:p>
        </w:tc>
        <w:tc>
          <w:tcPr>
            <w:tcW w:w="4927" w:type="dxa"/>
            <w:hideMark/>
          </w:tcPr>
          <w:p w14:paraId="3890ABC3" w14:textId="77777777" w:rsidR="00D006FF" w:rsidRPr="00456176" w:rsidRDefault="00D006FF" w:rsidP="00E610AD">
            <w:pPr>
              <w:ind w:firstLine="709"/>
              <w:jc w:val="both"/>
              <w:rPr>
                <w:rFonts w:ascii="Times New Roman" w:hAnsi="Times New Roman" w:cs="Times New Roman"/>
                <w:sz w:val="28"/>
                <w:szCs w:val="28"/>
              </w:rPr>
            </w:pPr>
            <w:proofErr w:type="spellStart"/>
            <w:r w:rsidRPr="00456176">
              <w:rPr>
                <w:rFonts w:ascii="Times New Roman" w:hAnsi="Times New Roman" w:cs="Times New Roman"/>
                <w:sz w:val="28"/>
                <w:szCs w:val="28"/>
                <w:lang w:val="en-US"/>
              </w:rPr>
              <w:t>Віталій</w:t>
            </w:r>
            <w:proofErr w:type="spellEnd"/>
            <w:r w:rsidRPr="00456176">
              <w:rPr>
                <w:rFonts w:ascii="Times New Roman" w:hAnsi="Times New Roman" w:cs="Times New Roman"/>
                <w:sz w:val="28"/>
                <w:szCs w:val="28"/>
                <w:lang w:val="en-US"/>
              </w:rPr>
              <w:t xml:space="preserve"> КЛИЧКО</w:t>
            </w:r>
          </w:p>
        </w:tc>
      </w:tr>
    </w:tbl>
    <w:p w14:paraId="06666113" w14:textId="77777777" w:rsidR="00D006FF" w:rsidRDefault="00D006FF" w:rsidP="00D006FF">
      <w:pPr>
        <w:ind w:firstLine="709"/>
        <w:jc w:val="both"/>
        <w:rPr>
          <w:rFonts w:cs="Times New Roman"/>
          <w:color w:val="000000" w:themeColor="text1"/>
          <w:szCs w:val="28"/>
        </w:rPr>
      </w:pPr>
    </w:p>
    <w:p w14:paraId="20A6CA48" w14:textId="77777777" w:rsidR="00D006FF" w:rsidRDefault="00D006FF" w:rsidP="00D006FF">
      <w:pPr>
        <w:rPr>
          <w:rFonts w:cs="Times New Roman"/>
          <w:color w:val="000000" w:themeColor="text1"/>
          <w:szCs w:val="28"/>
        </w:rPr>
      </w:pPr>
      <w:r>
        <w:rPr>
          <w:rFonts w:cs="Times New Roman"/>
          <w:color w:val="000000" w:themeColor="text1"/>
          <w:szCs w:val="28"/>
        </w:rPr>
        <w:br w:type="page"/>
      </w:r>
    </w:p>
    <w:p w14:paraId="39AADE5C" w14:textId="77777777" w:rsidR="00D006FF" w:rsidRPr="00663571" w:rsidRDefault="00D006FF" w:rsidP="00D006FF">
      <w:pPr>
        <w:rPr>
          <w:rFonts w:cs="Times New Roman"/>
          <w:szCs w:val="28"/>
        </w:rPr>
      </w:pPr>
      <w:r w:rsidRPr="00663571">
        <w:rPr>
          <w:rFonts w:cs="Times New Roman"/>
          <w:szCs w:val="28"/>
        </w:rPr>
        <w:lastRenderedPageBreak/>
        <w:t>ПОДАННЯ:</w:t>
      </w:r>
    </w:p>
    <w:p w14:paraId="6B213DB8" w14:textId="77777777" w:rsidR="00D006FF" w:rsidRPr="00663571" w:rsidRDefault="00D006FF" w:rsidP="00D006FF">
      <w:pPr>
        <w:rPr>
          <w:rFonts w:cs="Times New Roman"/>
          <w:szCs w:val="28"/>
        </w:rPr>
      </w:pPr>
    </w:p>
    <w:p w14:paraId="7549B4ED" w14:textId="77777777" w:rsidR="00D006FF" w:rsidRPr="000B3E9C" w:rsidRDefault="00D006FF" w:rsidP="00D006FF">
      <w:pPr>
        <w:rPr>
          <w:rFonts w:cs="Times New Roman"/>
          <w:szCs w:val="28"/>
        </w:rPr>
      </w:pPr>
      <w:r w:rsidRPr="000B3E9C">
        <w:rPr>
          <w:rFonts w:cs="Times New Roman"/>
          <w:szCs w:val="28"/>
        </w:rPr>
        <w:t xml:space="preserve">Заступник міського голови – </w:t>
      </w:r>
    </w:p>
    <w:p w14:paraId="27AED652" w14:textId="77777777" w:rsidR="00D006FF" w:rsidRPr="000B3E9C" w:rsidRDefault="00D006FF" w:rsidP="00D006FF">
      <w:pPr>
        <w:tabs>
          <w:tab w:val="left" w:pos="5954"/>
        </w:tabs>
        <w:rPr>
          <w:rFonts w:cs="Times New Roman"/>
          <w:szCs w:val="28"/>
        </w:rPr>
      </w:pPr>
      <w:r w:rsidRPr="000B3E9C">
        <w:rPr>
          <w:rFonts w:cs="Times New Roman"/>
          <w:szCs w:val="28"/>
        </w:rPr>
        <w:t>секретар Київської міської ради</w:t>
      </w:r>
      <w:r w:rsidRPr="000B3E9C">
        <w:rPr>
          <w:rFonts w:cs="Times New Roman"/>
          <w:szCs w:val="28"/>
        </w:rPr>
        <w:tab/>
        <w:t>Володимир БОНДАРЕНКО</w:t>
      </w:r>
    </w:p>
    <w:p w14:paraId="7960C2C1" w14:textId="77777777" w:rsidR="00D006FF" w:rsidRPr="00663571" w:rsidRDefault="00D006FF" w:rsidP="00D006FF">
      <w:pPr>
        <w:rPr>
          <w:rFonts w:cs="Times New Roman"/>
          <w:szCs w:val="28"/>
        </w:rPr>
      </w:pPr>
    </w:p>
    <w:p w14:paraId="101C6472" w14:textId="77777777" w:rsidR="00D006FF" w:rsidRPr="00663571" w:rsidRDefault="00D006FF" w:rsidP="00D006FF">
      <w:pPr>
        <w:rPr>
          <w:rFonts w:cs="Times New Roman"/>
          <w:szCs w:val="28"/>
        </w:rPr>
      </w:pPr>
      <w:r w:rsidRPr="00663571">
        <w:rPr>
          <w:rFonts w:cs="Times New Roman"/>
          <w:szCs w:val="28"/>
        </w:rPr>
        <w:t>ПОГОДЖЕНО:</w:t>
      </w:r>
    </w:p>
    <w:p w14:paraId="2C46267B" w14:textId="77777777" w:rsidR="00D006FF" w:rsidRPr="00663571" w:rsidRDefault="00D006FF" w:rsidP="00D006FF">
      <w:pPr>
        <w:rPr>
          <w:rFonts w:cs="Times New Roman"/>
          <w:szCs w:val="28"/>
        </w:rPr>
      </w:pPr>
    </w:p>
    <w:p w14:paraId="1A3F17F3" w14:textId="77777777" w:rsidR="00D006FF" w:rsidRPr="00663571" w:rsidRDefault="00D006FF" w:rsidP="00D006FF">
      <w:pPr>
        <w:rPr>
          <w:rFonts w:cs="Times New Roman"/>
          <w:szCs w:val="28"/>
        </w:rPr>
      </w:pPr>
      <w:r w:rsidRPr="00663571">
        <w:rPr>
          <w:rFonts w:cs="Times New Roman"/>
          <w:szCs w:val="28"/>
        </w:rPr>
        <w:t xml:space="preserve">Постійна комісія Київської міської ради </w:t>
      </w:r>
    </w:p>
    <w:p w14:paraId="018681E6" w14:textId="77777777" w:rsidR="00D006FF" w:rsidRPr="00663571" w:rsidRDefault="00D006FF" w:rsidP="00D006FF">
      <w:pPr>
        <w:rPr>
          <w:rFonts w:cs="Times New Roman"/>
          <w:szCs w:val="28"/>
        </w:rPr>
      </w:pPr>
      <w:r w:rsidRPr="00663571">
        <w:rPr>
          <w:rFonts w:cs="Times New Roman"/>
          <w:szCs w:val="28"/>
        </w:rPr>
        <w:t xml:space="preserve">з питань архітектури, </w:t>
      </w:r>
      <w:proofErr w:type="spellStart"/>
      <w:r w:rsidRPr="00663571">
        <w:rPr>
          <w:rFonts w:cs="Times New Roman"/>
          <w:szCs w:val="28"/>
        </w:rPr>
        <w:t>містопланування</w:t>
      </w:r>
      <w:proofErr w:type="spellEnd"/>
      <w:r w:rsidRPr="00663571">
        <w:rPr>
          <w:rFonts w:cs="Times New Roman"/>
          <w:szCs w:val="28"/>
        </w:rPr>
        <w:t xml:space="preserve"> </w:t>
      </w:r>
    </w:p>
    <w:p w14:paraId="20320602" w14:textId="77777777" w:rsidR="00D006FF" w:rsidRPr="00663571" w:rsidRDefault="00D006FF" w:rsidP="00D006FF">
      <w:pPr>
        <w:rPr>
          <w:rFonts w:cs="Times New Roman"/>
          <w:szCs w:val="28"/>
        </w:rPr>
      </w:pPr>
      <w:r w:rsidRPr="00663571">
        <w:rPr>
          <w:rFonts w:cs="Times New Roman"/>
          <w:szCs w:val="28"/>
        </w:rPr>
        <w:t>та земельних відносин</w:t>
      </w:r>
    </w:p>
    <w:p w14:paraId="3A1D5012" w14:textId="77777777" w:rsidR="00D006FF" w:rsidRPr="00663571" w:rsidRDefault="00D006FF" w:rsidP="00D006FF">
      <w:pPr>
        <w:tabs>
          <w:tab w:val="left" w:pos="5954"/>
        </w:tabs>
        <w:rPr>
          <w:rFonts w:cs="Times New Roman"/>
          <w:szCs w:val="28"/>
        </w:rPr>
      </w:pPr>
      <w:r w:rsidRPr="00663571">
        <w:rPr>
          <w:rFonts w:cs="Times New Roman"/>
          <w:szCs w:val="28"/>
        </w:rPr>
        <w:t>Голова</w:t>
      </w:r>
      <w:r w:rsidRPr="00663571">
        <w:rPr>
          <w:rFonts w:cs="Times New Roman"/>
          <w:szCs w:val="28"/>
        </w:rPr>
        <w:tab/>
        <w:t>Михайло ТЕРЕНТЬЄВ</w:t>
      </w:r>
    </w:p>
    <w:p w14:paraId="1195A39D" w14:textId="77777777" w:rsidR="00D006FF" w:rsidRPr="00663571" w:rsidRDefault="00D006FF" w:rsidP="00D006FF">
      <w:pPr>
        <w:tabs>
          <w:tab w:val="left" w:pos="5954"/>
        </w:tabs>
        <w:rPr>
          <w:rFonts w:cs="Times New Roman"/>
          <w:szCs w:val="28"/>
        </w:rPr>
      </w:pPr>
    </w:p>
    <w:p w14:paraId="34B26A65" w14:textId="77777777" w:rsidR="00D006FF" w:rsidRPr="00663571" w:rsidRDefault="00D006FF" w:rsidP="00D006FF">
      <w:pPr>
        <w:tabs>
          <w:tab w:val="left" w:pos="5954"/>
        </w:tabs>
        <w:rPr>
          <w:rFonts w:cs="Times New Roman"/>
          <w:szCs w:val="28"/>
        </w:rPr>
      </w:pPr>
      <w:r w:rsidRPr="00663571">
        <w:rPr>
          <w:rFonts w:cs="Times New Roman"/>
          <w:szCs w:val="28"/>
        </w:rPr>
        <w:t xml:space="preserve">Начальник управління правового </w:t>
      </w:r>
    </w:p>
    <w:p w14:paraId="3BA86C8C" w14:textId="77777777" w:rsidR="00D006FF" w:rsidRPr="00663571" w:rsidRDefault="00D006FF" w:rsidP="00D006FF">
      <w:pPr>
        <w:tabs>
          <w:tab w:val="left" w:pos="5954"/>
        </w:tabs>
        <w:rPr>
          <w:rFonts w:cs="Times New Roman"/>
          <w:szCs w:val="28"/>
        </w:rPr>
      </w:pPr>
      <w:r w:rsidRPr="00663571">
        <w:rPr>
          <w:rFonts w:cs="Times New Roman"/>
          <w:szCs w:val="28"/>
        </w:rPr>
        <w:t xml:space="preserve">забезпечення діяльності Київської </w:t>
      </w:r>
    </w:p>
    <w:p w14:paraId="4759181E" w14:textId="77777777" w:rsidR="00D006FF" w:rsidRPr="00663571" w:rsidRDefault="00D006FF" w:rsidP="00D006FF">
      <w:pPr>
        <w:tabs>
          <w:tab w:val="left" w:pos="5954"/>
        </w:tabs>
        <w:rPr>
          <w:rFonts w:cs="Times New Roman"/>
          <w:szCs w:val="28"/>
        </w:rPr>
      </w:pPr>
      <w:r w:rsidRPr="00663571">
        <w:rPr>
          <w:rFonts w:cs="Times New Roman"/>
          <w:szCs w:val="28"/>
        </w:rPr>
        <w:t xml:space="preserve">міської ради </w:t>
      </w:r>
      <w:r w:rsidRPr="00663571">
        <w:rPr>
          <w:rFonts w:cs="Times New Roman"/>
          <w:szCs w:val="28"/>
        </w:rPr>
        <w:tab/>
        <w:t>Валентина ПОЛОЖИШНИК</w:t>
      </w:r>
    </w:p>
    <w:p w14:paraId="3FFF07E5" w14:textId="77777777" w:rsidR="00D006FF" w:rsidRDefault="00D006FF" w:rsidP="00D006FF">
      <w:pPr>
        <w:rPr>
          <w:rFonts w:cs="Times New Roman"/>
          <w:szCs w:val="28"/>
        </w:rPr>
      </w:pPr>
      <w:r>
        <w:rPr>
          <w:rFonts w:cs="Times New Roman"/>
          <w:szCs w:val="28"/>
        </w:rPr>
        <w:br w:type="page"/>
      </w:r>
    </w:p>
    <w:p w14:paraId="35DEC398" w14:textId="77777777" w:rsidR="00D006FF" w:rsidRPr="007550EC" w:rsidRDefault="00D006FF" w:rsidP="00D006FF">
      <w:pPr>
        <w:rPr>
          <w:rFonts w:cs="Times New Roman"/>
          <w:szCs w:val="28"/>
          <w:lang w:val="ru-RU"/>
        </w:rPr>
      </w:pPr>
    </w:p>
    <w:p w14:paraId="3E026B2C" w14:textId="77777777" w:rsidR="00D006FF" w:rsidRPr="004D4652" w:rsidRDefault="00D006FF" w:rsidP="00D006FF">
      <w:pPr>
        <w:tabs>
          <w:tab w:val="left" w:pos="5954"/>
        </w:tabs>
        <w:jc w:val="center"/>
        <w:rPr>
          <w:rFonts w:cs="Times New Roman"/>
          <w:b/>
          <w:bCs/>
          <w:szCs w:val="28"/>
          <w:lang w:val="ru-RU"/>
        </w:rPr>
      </w:pPr>
      <w:r w:rsidRPr="004D4652">
        <w:rPr>
          <w:rFonts w:cs="Times New Roman"/>
          <w:b/>
          <w:bCs/>
          <w:szCs w:val="28"/>
          <w:lang w:val="ru-RU"/>
        </w:rPr>
        <w:t>ПОЯСНЮВАЛЬНА ЗАПИСКА</w:t>
      </w:r>
    </w:p>
    <w:p w14:paraId="7DD63F5D" w14:textId="77777777" w:rsidR="00D006FF" w:rsidRPr="004D4652" w:rsidRDefault="00D006FF" w:rsidP="00D006FF">
      <w:pPr>
        <w:tabs>
          <w:tab w:val="left" w:pos="5954"/>
        </w:tabs>
        <w:jc w:val="center"/>
        <w:rPr>
          <w:rFonts w:cs="Times New Roman"/>
          <w:b/>
          <w:bCs/>
          <w:szCs w:val="28"/>
          <w:lang w:val="ru-RU"/>
        </w:rPr>
      </w:pPr>
      <w:r w:rsidRPr="004D4652">
        <w:rPr>
          <w:rFonts w:cs="Times New Roman"/>
          <w:b/>
          <w:bCs/>
          <w:szCs w:val="28"/>
          <w:lang w:val="ru-RU"/>
        </w:rPr>
        <w:t xml:space="preserve">до </w:t>
      </w:r>
      <w:proofErr w:type="spellStart"/>
      <w:r w:rsidRPr="004D4652">
        <w:rPr>
          <w:rFonts w:cs="Times New Roman"/>
          <w:b/>
          <w:bCs/>
          <w:szCs w:val="28"/>
          <w:lang w:val="ru-RU"/>
        </w:rPr>
        <w:t>проєкту</w:t>
      </w:r>
      <w:proofErr w:type="spellEnd"/>
      <w:r w:rsidRPr="004D4652">
        <w:rPr>
          <w:rFonts w:cs="Times New Roman"/>
          <w:b/>
          <w:bCs/>
          <w:szCs w:val="28"/>
          <w:lang w:val="ru-RU"/>
        </w:rPr>
        <w:t xml:space="preserve"> </w:t>
      </w:r>
      <w:proofErr w:type="spellStart"/>
      <w:r w:rsidRPr="004D4652">
        <w:rPr>
          <w:rFonts w:cs="Times New Roman"/>
          <w:b/>
          <w:bCs/>
          <w:szCs w:val="28"/>
          <w:lang w:val="ru-RU"/>
        </w:rPr>
        <w:t>рішення</w:t>
      </w:r>
      <w:proofErr w:type="spellEnd"/>
      <w:r w:rsidRPr="004D4652">
        <w:rPr>
          <w:rFonts w:cs="Times New Roman"/>
          <w:b/>
          <w:bCs/>
          <w:szCs w:val="28"/>
          <w:lang w:val="ru-RU"/>
        </w:rPr>
        <w:t xml:space="preserve"> </w:t>
      </w:r>
      <w:proofErr w:type="spellStart"/>
      <w:r w:rsidRPr="004D4652">
        <w:rPr>
          <w:rFonts w:cs="Times New Roman"/>
          <w:b/>
          <w:bCs/>
          <w:szCs w:val="28"/>
          <w:lang w:val="ru-RU"/>
        </w:rPr>
        <w:t>Київської</w:t>
      </w:r>
      <w:proofErr w:type="spellEnd"/>
      <w:r w:rsidRPr="004D4652">
        <w:rPr>
          <w:rFonts w:cs="Times New Roman"/>
          <w:b/>
          <w:bCs/>
          <w:szCs w:val="28"/>
          <w:lang w:val="ru-RU"/>
        </w:rPr>
        <w:t xml:space="preserve"> </w:t>
      </w:r>
      <w:proofErr w:type="spellStart"/>
      <w:r w:rsidRPr="004D4652">
        <w:rPr>
          <w:rFonts w:cs="Times New Roman"/>
          <w:b/>
          <w:bCs/>
          <w:szCs w:val="28"/>
          <w:lang w:val="ru-RU"/>
        </w:rPr>
        <w:t>міської</w:t>
      </w:r>
      <w:proofErr w:type="spellEnd"/>
      <w:r w:rsidRPr="004D4652">
        <w:rPr>
          <w:rFonts w:cs="Times New Roman"/>
          <w:b/>
          <w:bCs/>
          <w:szCs w:val="28"/>
          <w:lang w:val="ru-RU"/>
        </w:rPr>
        <w:t xml:space="preserve"> ради</w:t>
      </w:r>
    </w:p>
    <w:p w14:paraId="1F49BE76" w14:textId="77777777" w:rsidR="00D006FF" w:rsidRPr="003B145A" w:rsidRDefault="00D006FF" w:rsidP="00D006FF">
      <w:pPr>
        <w:tabs>
          <w:tab w:val="left" w:pos="5954"/>
        </w:tabs>
        <w:jc w:val="center"/>
        <w:rPr>
          <w:rFonts w:cs="Times New Roman"/>
          <w:b/>
          <w:bCs/>
          <w:szCs w:val="28"/>
          <w:lang w:val="ru-RU"/>
        </w:rPr>
      </w:pPr>
      <w:r w:rsidRPr="003B145A">
        <w:rPr>
          <w:rFonts w:cs="Times New Roman"/>
          <w:b/>
          <w:bCs/>
          <w:szCs w:val="28"/>
          <w:lang w:val="ru-RU"/>
        </w:rPr>
        <w:t>«</w:t>
      </w:r>
      <w:r>
        <w:rPr>
          <w:rFonts w:cs="Times New Roman"/>
          <w:b/>
          <w:szCs w:val="28"/>
        </w:rPr>
        <w:t xml:space="preserve">Про відкликання рішення Київської міської ради від 30.05.2024 № 639/8605 «Про передачу товариству з обмеженою відповідальністю «ОМНІКС-АВТО» земельної ділянки в оренду на вул. Тираспольській, 12 у Шевченківському районі міста Києва» </w:t>
      </w:r>
      <w:r>
        <w:rPr>
          <w:rFonts w:cs="Times New Roman"/>
          <w:b/>
          <w:szCs w:val="28"/>
          <w:shd w:val="clear" w:color="auto" w:fill="FFFFFF"/>
        </w:rPr>
        <w:t>(374418628)</w:t>
      </w:r>
    </w:p>
    <w:p w14:paraId="6B1C6917" w14:textId="77777777" w:rsidR="00D006FF" w:rsidRDefault="00D006FF" w:rsidP="00D006FF">
      <w:pPr>
        <w:pStyle w:val="aa"/>
        <w:shd w:val="clear" w:color="auto" w:fill="auto"/>
        <w:spacing w:after="0"/>
        <w:ind w:right="-1" w:firstLine="709"/>
        <w:jc w:val="both"/>
        <w:rPr>
          <w:bCs/>
          <w:sz w:val="28"/>
          <w:szCs w:val="28"/>
        </w:rPr>
      </w:pPr>
    </w:p>
    <w:p w14:paraId="3BF88859" w14:textId="77777777" w:rsidR="00D006FF" w:rsidRPr="004D4652" w:rsidRDefault="00D006FF" w:rsidP="00D006FF">
      <w:pPr>
        <w:pStyle w:val="a8"/>
        <w:numPr>
          <w:ilvl w:val="0"/>
          <w:numId w:val="2"/>
        </w:numPr>
        <w:shd w:val="clear" w:color="auto" w:fill="auto"/>
        <w:tabs>
          <w:tab w:val="left" w:pos="1134"/>
        </w:tabs>
        <w:spacing w:line="240" w:lineRule="auto"/>
        <w:ind w:left="0" w:firstLine="709"/>
        <w:rPr>
          <w:b/>
          <w:bCs/>
          <w:sz w:val="28"/>
          <w:szCs w:val="24"/>
        </w:rPr>
      </w:pPr>
      <w:r>
        <w:rPr>
          <w:b/>
          <w:bCs/>
          <w:sz w:val="28"/>
          <w:szCs w:val="24"/>
        </w:rPr>
        <w:t>Юридична</w:t>
      </w:r>
      <w:r w:rsidRPr="004D4652">
        <w:rPr>
          <w:b/>
          <w:bCs/>
          <w:sz w:val="28"/>
          <w:szCs w:val="24"/>
        </w:rPr>
        <w:t xml:space="preserve">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D006FF" w:rsidRPr="007B4250" w14:paraId="39C9503B" w14:textId="77777777" w:rsidTr="00E610AD">
        <w:trPr>
          <w:cantSplit/>
          <w:trHeight w:hRule="exact" w:val="569"/>
        </w:trPr>
        <w:tc>
          <w:tcPr>
            <w:tcW w:w="2793" w:type="dxa"/>
            <w:shd w:val="clear" w:color="auto" w:fill="FFFFFF"/>
          </w:tcPr>
          <w:p w14:paraId="489394E0" w14:textId="77777777" w:rsidR="00D006FF" w:rsidRPr="0057449C" w:rsidRDefault="00D006FF" w:rsidP="00D006FF">
            <w:pPr>
              <w:pStyle w:val="aa"/>
              <w:shd w:val="clear" w:color="auto" w:fill="auto"/>
              <w:spacing w:after="0"/>
              <w:ind w:firstLine="0"/>
              <w:rPr>
                <w:sz w:val="24"/>
                <w:szCs w:val="24"/>
              </w:rPr>
            </w:pPr>
            <w:r>
              <w:rPr>
                <w:sz w:val="24"/>
                <w:szCs w:val="24"/>
              </w:rPr>
              <w:t xml:space="preserve"> </w:t>
            </w:r>
            <w:r w:rsidRPr="00456FAA">
              <w:rPr>
                <w:sz w:val="24"/>
                <w:szCs w:val="24"/>
              </w:rPr>
              <w:t>Назва</w:t>
            </w:r>
          </w:p>
        </w:tc>
        <w:tc>
          <w:tcPr>
            <w:tcW w:w="6762" w:type="dxa"/>
            <w:shd w:val="clear" w:color="auto" w:fill="FFFFFF"/>
          </w:tcPr>
          <w:p w14:paraId="60C32758" w14:textId="77777777" w:rsidR="00D006FF" w:rsidRPr="00D006FF" w:rsidRDefault="00D006FF" w:rsidP="00D006FF">
            <w:pPr>
              <w:pStyle w:val="aa"/>
              <w:shd w:val="clear" w:color="auto" w:fill="auto"/>
              <w:spacing w:after="0" w:line="256" w:lineRule="auto"/>
              <w:ind w:left="31" w:firstLine="0"/>
              <w:jc w:val="both"/>
              <w:rPr>
                <w:sz w:val="24"/>
                <w:szCs w:val="24"/>
                <w:lang w:val="ru-RU"/>
              </w:rPr>
            </w:pPr>
            <w:r w:rsidRPr="00D006FF">
              <w:rPr>
                <w:iCs/>
                <w:sz w:val="24"/>
                <w:szCs w:val="24"/>
                <w:lang w:val="ru-RU"/>
              </w:rPr>
              <w:t>ТОВАРИСТВО З ОБМЕЖЕНОЮ ВІДПОВІДАЛЬНІСТЮ «ОМНІКС-АВТО»</w:t>
            </w:r>
          </w:p>
        </w:tc>
      </w:tr>
      <w:tr w:rsidR="00D006FF" w:rsidRPr="007B4250" w14:paraId="13301BE8" w14:textId="77777777" w:rsidTr="007903C4">
        <w:trPr>
          <w:cantSplit/>
          <w:trHeight w:hRule="exact" w:val="937"/>
        </w:trPr>
        <w:tc>
          <w:tcPr>
            <w:tcW w:w="2793" w:type="dxa"/>
            <w:shd w:val="clear" w:color="auto" w:fill="FFFFFF"/>
          </w:tcPr>
          <w:p w14:paraId="7B17CB89" w14:textId="77777777" w:rsidR="00D006FF" w:rsidRPr="00456FAA" w:rsidRDefault="00D006FF" w:rsidP="00D006FF">
            <w:pPr>
              <w:pStyle w:val="a8"/>
              <w:shd w:val="clear" w:color="auto" w:fill="auto"/>
              <w:rPr>
                <w:sz w:val="24"/>
                <w:szCs w:val="24"/>
              </w:rPr>
            </w:pPr>
            <w:r w:rsidRPr="000C059C">
              <w:rPr>
                <w:sz w:val="24"/>
                <w:szCs w:val="24"/>
                <w:lang w:val="ru-RU"/>
              </w:rPr>
              <w:t xml:space="preserve"> </w:t>
            </w:r>
            <w:r w:rsidRPr="00456FAA">
              <w:rPr>
                <w:sz w:val="24"/>
                <w:szCs w:val="24"/>
              </w:rPr>
              <w:t>Перелік засновників</w:t>
            </w:r>
          </w:p>
          <w:p w14:paraId="5AE83A62" w14:textId="77777777" w:rsidR="00D006FF" w:rsidRPr="004A5DBD" w:rsidRDefault="00D006FF" w:rsidP="00D006FF">
            <w:pPr>
              <w:pStyle w:val="a8"/>
              <w:shd w:val="clear" w:color="auto" w:fill="auto"/>
              <w:rPr>
                <w:sz w:val="24"/>
                <w:szCs w:val="24"/>
              </w:rPr>
            </w:pPr>
            <w:r>
              <w:rPr>
                <w:sz w:val="24"/>
                <w:szCs w:val="24"/>
              </w:rPr>
              <w:t xml:space="preserve"> </w:t>
            </w:r>
            <w:r w:rsidRPr="00456FAA">
              <w:rPr>
                <w:sz w:val="24"/>
                <w:szCs w:val="24"/>
              </w:rPr>
              <w:t>(учасників)</w:t>
            </w:r>
            <w:r w:rsidRPr="004D1119">
              <w:rPr>
                <w:sz w:val="18"/>
                <w:szCs w:val="18"/>
                <w:lang w:val="ru-RU"/>
              </w:rPr>
              <w:t>*</w:t>
            </w:r>
          </w:p>
          <w:p w14:paraId="1A14A5EF" w14:textId="77777777" w:rsidR="00D006FF" w:rsidRPr="004D1119" w:rsidRDefault="00D006FF" w:rsidP="00D006FF">
            <w:pPr>
              <w:pStyle w:val="aa"/>
              <w:shd w:val="clear" w:color="auto" w:fill="auto"/>
              <w:spacing w:after="0"/>
              <w:ind w:firstLine="0"/>
              <w:rPr>
                <w:sz w:val="24"/>
                <w:szCs w:val="24"/>
                <w:lang w:val="ru-RU"/>
              </w:rPr>
            </w:pPr>
          </w:p>
        </w:tc>
        <w:tc>
          <w:tcPr>
            <w:tcW w:w="6762" w:type="dxa"/>
            <w:shd w:val="clear" w:color="auto" w:fill="FFFFFF"/>
          </w:tcPr>
          <w:p w14:paraId="252E7D9E" w14:textId="77777777" w:rsidR="00D006FF" w:rsidRPr="00D006FF" w:rsidRDefault="00D006FF" w:rsidP="00D006FF">
            <w:pPr>
              <w:pStyle w:val="a8"/>
              <w:shd w:val="clear" w:color="auto" w:fill="auto"/>
              <w:ind w:left="31"/>
              <w:rPr>
                <w:iCs/>
                <w:sz w:val="24"/>
                <w:szCs w:val="24"/>
                <w:lang w:eastAsia="uk-UA"/>
              </w:rPr>
            </w:pPr>
            <w:proofErr w:type="spellStart"/>
            <w:r w:rsidRPr="00D006FF">
              <w:rPr>
                <w:iCs/>
                <w:sz w:val="24"/>
                <w:szCs w:val="24"/>
                <w:lang w:eastAsia="uk-UA"/>
              </w:rPr>
              <w:t>Грегуль</w:t>
            </w:r>
            <w:proofErr w:type="spellEnd"/>
            <w:r w:rsidRPr="00D006FF">
              <w:rPr>
                <w:iCs/>
                <w:sz w:val="24"/>
                <w:szCs w:val="24"/>
                <w:lang w:eastAsia="uk-UA"/>
              </w:rPr>
              <w:t xml:space="preserve"> Юрій Васильович</w:t>
            </w:r>
          </w:p>
          <w:p w14:paraId="0395EE4B" w14:textId="77777777" w:rsidR="00D006FF" w:rsidRPr="00D006FF" w:rsidRDefault="00D006FF" w:rsidP="00D006FF">
            <w:pPr>
              <w:pStyle w:val="a8"/>
              <w:shd w:val="clear" w:color="auto" w:fill="auto"/>
              <w:ind w:left="31"/>
              <w:rPr>
                <w:iCs/>
                <w:sz w:val="24"/>
                <w:szCs w:val="24"/>
                <w:lang w:eastAsia="uk-UA"/>
              </w:rPr>
            </w:pPr>
            <w:r w:rsidRPr="00D006FF">
              <w:rPr>
                <w:iCs/>
                <w:sz w:val="24"/>
                <w:szCs w:val="24"/>
                <w:lang w:eastAsia="uk-UA"/>
              </w:rPr>
              <w:t>Адреса засновника: Україна, 02092, місто Київ, вул.</w:t>
            </w:r>
            <w:r>
              <w:rPr>
                <w:iCs/>
                <w:sz w:val="24"/>
                <w:szCs w:val="24"/>
                <w:lang w:eastAsia="uk-UA"/>
              </w:rPr>
              <w:t xml:space="preserve"> </w:t>
            </w:r>
            <w:r w:rsidRPr="00D006FF">
              <w:rPr>
                <w:iCs/>
                <w:sz w:val="24"/>
                <w:szCs w:val="24"/>
                <w:lang w:eastAsia="uk-UA"/>
              </w:rPr>
              <w:t xml:space="preserve">Алматинська </w:t>
            </w:r>
          </w:p>
          <w:p w14:paraId="29E36932" w14:textId="77777777" w:rsidR="00D006FF" w:rsidRPr="00D006FF" w:rsidRDefault="00D006FF" w:rsidP="00D006FF">
            <w:pPr>
              <w:pStyle w:val="a8"/>
              <w:shd w:val="clear" w:color="auto" w:fill="auto"/>
              <w:ind w:left="31"/>
              <w:rPr>
                <w:iCs/>
                <w:sz w:val="24"/>
                <w:szCs w:val="24"/>
                <w:lang w:eastAsia="uk-UA"/>
              </w:rPr>
            </w:pPr>
            <w:proofErr w:type="spellStart"/>
            <w:r w:rsidRPr="00D006FF">
              <w:rPr>
                <w:iCs/>
                <w:sz w:val="24"/>
                <w:szCs w:val="24"/>
                <w:lang w:eastAsia="uk-UA"/>
              </w:rPr>
              <w:t>Ничик</w:t>
            </w:r>
            <w:proofErr w:type="spellEnd"/>
            <w:r w:rsidRPr="00D006FF">
              <w:rPr>
                <w:iCs/>
                <w:sz w:val="24"/>
                <w:szCs w:val="24"/>
                <w:lang w:eastAsia="uk-UA"/>
              </w:rPr>
              <w:t xml:space="preserve"> Олексій Петрович</w:t>
            </w:r>
          </w:p>
          <w:p w14:paraId="1447749D" w14:textId="77777777" w:rsidR="00D006FF" w:rsidRPr="00D006FF" w:rsidRDefault="00D006FF" w:rsidP="00D006FF">
            <w:pPr>
              <w:pStyle w:val="a8"/>
              <w:shd w:val="clear" w:color="auto" w:fill="auto"/>
              <w:ind w:left="31"/>
              <w:rPr>
                <w:iCs/>
                <w:sz w:val="24"/>
                <w:szCs w:val="24"/>
                <w:lang w:eastAsia="uk-UA"/>
              </w:rPr>
            </w:pPr>
            <w:r w:rsidRPr="00D006FF">
              <w:rPr>
                <w:iCs/>
                <w:sz w:val="24"/>
                <w:szCs w:val="24"/>
                <w:lang w:eastAsia="uk-UA"/>
              </w:rPr>
              <w:t>Адреса засновника: Україна, 04211, місто Київ, пр. Івасюка Володимира</w:t>
            </w:r>
          </w:p>
          <w:p w14:paraId="14516F86" w14:textId="77777777" w:rsidR="00D006FF" w:rsidRPr="00D006FF" w:rsidRDefault="00D006FF" w:rsidP="00D006FF">
            <w:pPr>
              <w:pStyle w:val="aa"/>
              <w:shd w:val="clear" w:color="auto" w:fill="auto"/>
              <w:spacing w:after="0" w:line="256" w:lineRule="auto"/>
              <w:ind w:left="31" w:firstLine="0"/>
              <w:jc w:val="both"/>
              <w:rPr>
                <w:iCs/>
                <w:sz w:val="24"/>
                <w:szCs w:val="24"/>
                <w:lang w:val="ru-RU"/>
              </w:rPr>
            </w:pPr>
          </w:p>
        </w:tc>
      </w:tr>
      <w:tr w:rsidR="00D006FF" w:rsidRPr="007B4250" w14:paraId="52BE92B5" w14:textId="77777777" w:rsidTr="007903C4">
        <w:trPr>
          <w:cantSplit/>
          <w:trHeight w:hRule="exact" w:val="992"/>
        </w:trPr>
        <w:tc>
          <w:tcPr>
            <w:tcW w:w="2793" w:type="dxa"/>
            <w:shd w:val="clear" w:color="auto" w:fill="FFFFFF"/>
          </w:tcPr>
          <w:p w14:paraId="37AB5DE9" w14:textId="77777777" w:rsidR="00D006FF" w:rsidRPr="004D1119" w:rsidRDefault="00D006FF" w:rsidP="00D006FF">
            <w:pPr>
              <w:pStyle w:val="30"/>
              <w:shd w:val="clear" w:color="auto" w:fill="auto"/>
              <w:spacing w:line="233" w:lineRule="auto"/>
              <w:rPr>
                <w:sz w:val="24"/>
                <w:szCs w:val="24"/>
                <w:lang w:val="ru-RU"/>
              </w:rPr>
            </w:pPr>
            <w:r w:rsidRPr="000C059C">
              <w:rPr>
                <w:sz w:val="24"/>
                <w:szCs w:val="24"/>
                <w:lang w:val="ru-RU"/>
              </w:rPr>
              <w:t xml:space="preserve"> </w:t>
            </w:r>
            <w:proofErr w:type="spellStart"/>
            <w:r w:rsidRPr="004D1119">
              <w:rPr>
                <w:sz w:val="24"/>
                <w:szCs w:val="24"/>
                <w:lang w:val="ru-RU"/>
              </w:rPr>
              <w:t>Кінцевий</w:t>
            </w:r>
            <w:proofErr w:type="spellEnd"/>
            <w:r w:rsidRPr="004D1119">
              <w:rPr>
                <w:sz w:val="24"/>
                <w:szCs w:val="24"/>
                <w:lang w:val="ru-RU"/>
              </w:rPr>
              <w:t xml:space="preserve"> </w:t>
            </w:r>
            <w:proofErr w:type="spellStart"/>
            <w:r w:rsidRPr="004D1119">
              <w:rPr>
                <w:sz w:val="24"/>
                <w:szCs w:val="24"/>
                <w:lang w:val="ru-RU"/>
              </w:rPr>
              <w:t>бенефіціарний</w:t>
            </w:r>
            <w:proofErr w:type="spellEnd"/>
          </w:p>
          <w:p w14:paraId="443E8A30" w14:textId="77777777" w:rsidR="00D006FF" w:rsidRPr="004D1119" w:rsidRDefault="00D006FF" w:rsidP="00D006FF">
            <w:pPr>
              <w:pStyle w:val="30"/>
              <w:shd w:val="clear" w:color="auto" w:fill="auto"/>
              <w:spacing w:line="233" w:lineRule="auto"/>
              <w:rPr>
                <w:sz w:val="24"/>
                <w:szCs w:val="24"/>
                <w:lang w:val="ru-RU"/>
              </w:rPr>
            </w:pPr>
            <w:r>
              <w:rPr>
                <w:sz w:val="24"/>
                <w:szCs w:val="24"/>
              </w:rPr>
              <w:t xml:space="preserve"> </w:t>
            </w:r>
            <w:proofErr w:type="spellStart"/>
            <w:r w:rsidRPr="004D1119">
              <w:rPr>
                <w:sz w:val="24"/>
                <w:szCs w:val="24"/>
                <w:lang w:val="ru-RU"/>
              </w:rPr>
              <w:t>власник</w:t>
            </w:r>
            <w:proofErr w:type="spellEnd"/>
            <w:r w:rsidRPr="004D1119">
              <w:rPr>
                <w:sz w:val="24"/>
                <w:szCs w:val="24"/>
                <w:lang w:val="ru-RU"/>
              </w:rPr>
              <w:t xml:space="preserve"> (контролер)</w:t>
            </w:r>
            <w:r w:rsidRPr="004D1119">
              <w:rPr>
                <w:sz w:val="18"/>
                <w:szCs w:val="18"/>
                <w:lang w:val="ru-RU"/>
              </w:rPr>
              <w:t>*</w:t>
            </w:r>
            <w:r w:rsidRPr="004D1119">
              <w:rPr>
                <w:sz w:val="24"/>
                <w:szCs w:val="24"/>
                <w:lang w:val="ru-RU"/>
              </w:rPr>
              <w:t xml:space="preserve"> </w:t>
            </w:r>
          </w:p>
        </w:tc>
        <w:tc>
          <w:tcPr>
            <w:tcW w:w="6762" w:type="dxa"/>
            <w:shd w:val="clear" w:color="auto" w:fill="FFFFFF"/>
          </w:tcPr>
          <w:p w14:paraId="2E482569" w14:textId="77777777" w:rsidR="00D006FF" w:rsidRPr="00D006FF" w:rsidRDefault="00D006FF" w:rsidP="00D006FF">
            <w:pPr>
              <w:pStyle w:val="a8"/>
              <w:shd w:val="clear" w:color="auto" w:fill="auto"/>
              <w:ind w:left="31"/>
              <w:rPr>
                <w:iCs/>
                <w:sz w:val="24"/>
                <w:szCs w:val="24"/>
                <w:lang w:eastAsia="uk-UA"/>
              </w:rPr>
            </w:pPr>
            <w:r w:rsidRPr="00D006FF">
              <w:rPr>
                <w:iCs/>
                <w:sz w:val="24"/>
                <w:szCs w:val="24"/>
                <w:lang w:eastAsia="uk-UA"/>
              </w:rPr>
              <w:t xml:space="preserve"> </w:t>
            </w:r>
            <w:proofErr w:type="spellStart"/>
            <w:r w:rsidRPr="00D006FF">
              <w:rPr>
                <w:iCs/>
                <w:sz w:val="24"/>
                <w:szCs w:val="24"/>
                <w:lang w:eastAsia="uk-UA"/>
              </w:rPr>
              <w:t>Грегуль</w:t>
            </w:r>
            <w:proofErr w:type="spellEnd"/>
            <w:r w:rsidRPr="00D006FF">
              <w:rPr>
                <w:iCs/>
                <w:sz w:val="24"/>
                <w:szCs w:val="24"/>
                <w:lang w:eastAsia="uk-UA"/>
              </w:rPr>
              <w:t xml:space="preserve"> Юрій Васильович</w:t>
            </w:r>
          </w:p>
          <w:p w14:paraId="20CFFC0C" w14:textId="77777777" w:rsidR="00D006FF" w:rsidRPr="00D006FF" w:rsidRDefault="00D006FF" w:rsidP="00D006FF">
            <w:pPr>
              <w:pStyle w:val="a8"/>
              <w:shd w:val="clear" w:color="auto" w:fill="auto"/>
              <w:ind w:left="31"/>
              <w:rPr>
                <w:iCs/>
                <w:sz w:val="24"/>
                <w:szCs w:val="24"/>
                <w:lang w:eastAsia="uk-UA"/>
              </w:rPr>
            </w:pPr>
            <w:r w:rsidRPr="00D006FF">
              <w:rPr>
                <w:iCs/>
                <w:sz w:val="24"/>
                <w:szCs w:val="24"/>
                <w:lang w:eastAsia="uk-UA"/>
              </w:rPr>
              <w:t>Адреса засновника: Україна, 02092, місто Київ, вул.</w:t>
            </w:r>
            <w:r>
              <w:rPr>
                <w:iCs/>
                <w:sz w:val="24"/>
                <w:szCs w:val="24"/>
                <w:lang w:eastAsia="uk-UA"/>
              </w:rPr>
              <w:t xml:space="preserve"> </w:t>
            </w:r>
            <w:r w:rsidRPr="00D006FF">
              <w:rPr>
                <w:iCs/>
                <w:sz w:val="24"/>
                <w:szCs w:val="24"/>
                <w:lang w:eastAsia="uk-UA"/>
              </w:rPr>
              <w:t xml:space="preserve">Алматинська </w:t>
            </w:r>
          </w:p>
          <w:p w14:paraId="66051619" w14:textId="77777777" w:rsidR="00D006FF" w:rsidRPr="00D006FF" w:rsidRDefault="00D006FF" w:rsidP="00D006FF">
            <w:pPr>
              <w:pStyle w:val="a8"/>
              <w:shd w:val="clear" w:color="auto" w:fill="auto"/>
              <w:ind w:left="31"/>
              <w:rPr>
                <w:iCs/>
                <w:sz w:val="24"/>
                <w:szCs w:val="24"/>
                <w:lang w:eastAsia="uk-UA"/>
              </w:rPr>
            </w:pPr>
            <w:proofErr w:type="spellStart"/>
            <w:r w:rsidRPr="00D006FF">
              <w:rPr>
                <w:iCs/>
                <w:sz w:val="24"/>
                <w:szCs w:val="24"/>
                <w:lang w:eastAsia="uk-UA"/>
              </w:rPr>
              <w:t>Ничик</w:t>
            </w:r>
            <w:proofErr w:type="spellEnd"/>
            <w:r w:rsidRPr="00D006FF">
              <w:rPr>
                <w:iCs/>
                <w:sz w:val="24"/>
                <w:szCs w:val="24"/>
                <w:lang w:eastAsia="uk-UA"/>
              </w:rPr>
              <w:t xml:space="preserve"> Олексій Петрович</w:t>
            </w:r>
          </w:p>
          <w:p w14:paraId="6C2DB0B2" w14:textId="77777777" w:rsidR="00D006FF" w:rsidRPr="00D006FF" w:rsidRDefault="00D006FF" w:rsidP="00D006FF">
            <w:pPr>
              <w:pStyle w:val="a8"/>
              <w:shd w:val="clear" w:color="auto" w:fill="auto"/>
              <w:ind w:left="31"/>
              <w:rPr>
                <w:iCs/>
                <w:sz w:val="24"/>
                <w:szCs w:val="24"/>
                <w:lang w:eastAsia="uk-UA"/>
              </w:rPr>
            </w:pPr>
            <w:r w:rsidRPr="00D006FF">
              <w:rPr>
                <w:iCs/>
                <w:sz w:val="24"/>
                <w:szCs w:val="24"/>
                <w:lang w:eastAsia="uk-UA"/>
              </w:rPr>
              <w:t>Адреса засновника: Україна, 04211, місто Київ, пр. Івасюка Володимира</w:t>
            </w:r>
          </w:p>
          <w:p w14:paraId="2FE080EB" w14:textId="77777777" w:rsidR="00D006FF" w:rsidRPr="00D006FF" w:rsidRDefault="00D006FF" w:rsidP="00D006FF">
            <w:pPr>
              <w:pStyle w:val="aa"/>
              <w:shd w:val="clear" w:color="auto" w:fill="auto"/>
              <w:spacing w:after="0" w:line="256" w:lineRule="auto"/>
              <w:ind w:left="31" w:firstLine="0"/>
              <w:jc w:val="both"/>
              <w:rPr>
                <w:iCs/>
                <w:sz w:val="24"/>
                <w:szCs w:val="24"/>
                <w:lang w:val="ru-RU"/>
              </w:rPr>
            </w:pPr>
          </w:p>
        </w:tc>
      </w:tr>
      <w:tr w:rsidR="00D006FF" w:rsidRPr="007B4250" w14:paraId="4ED085C9" w14:textId="77777777" w:rsidTr="00E610AD">
        <w:trPr>
          <w:cantSplit/>
          <w:trHeight w:hRule="exact" w:val="414"/>
        </w:trPr>
        <w:tc>
          <w:tcPr>
            <w:tcW w:w="2793" w:type="dxa"/>
            <w:shd w:val="clear" w:color="auto" w:fill="FFFFFF"/>
          </w:tcPr>
          <w:p w14:paraId="740F13B3" w14:textId="77777777" w:rsidR="00D006FF" w:rsidRDefault="00D006FF" w:rsidP="00D006FF">
            <w:pPr>
              <w:pStyle w:val="30"/>
              <w:shd w:val="clear" w:color="auto" w:fill="auto"/>
              <w:spacing w:line="233" w:lineRule="auto"/>
              <w:rPr>
                <w:sz w:val="24"/>
                <w:szCs w:val="24"/>
              </w:rPr>
            </w:pPr>
            <w:r>
              <w:rPr>
                <w:sz w:val="24"/>
                <w:szCs w:val="24"/>
              </w:rPr>
              <w:t xml:space="preserve"> Реєстраційний номер:</w:t>
            </w:r>
          </w:p>
        </w:tc>
        <w:tc>
          <w:tcPr>
            <w:tcW w:w="6762" w:type="dxa"/>
            <w:shd w:val="clear" w:color="auto" w:fill="FFFFFF"/>
          </w:tcPr>
          <w:p w14:paraId="0173B417" w14:textId="77777777" w:rsidR="00D006FF" w:rsidRPr="00D006FF" w:rsidRDefault="00D006FF" w:rsidP="00D006FF">
            <w:pPr>
              <w:pStyle w:val="aa"/>
              <w:shd w:val="clear" w:color="auto" w:fill="auto"/>
              <w:spacing w:after="0" w:line="256" w:lineRule="auto"/>
              <w:ind w:left="31" w:firstLine="0"/>
              <w:jc w:val="both"/>
              <w:rPr>
                <w:iCs/>
                <w:sz w:val="24"/>
                <w:szCs w:val="24"/>
                <w:lang w:val="ru-RU"/>
              </w:rPr>
            </w:pPr>
            <w:r w:rsidRPr="00D006FF">
              <w:rPr>
                <w:sz w:val="24"/>
                <w:szCs w:val="24"/>
              </w:rPr>
              <w:t>від 05.03.2024 № 374418628</w:t>
            </w:r>
          </w:p>
        </w:tc>
      </w:tr>
    </w:tbl>
    <w:p w14:paraId="30A94909" w14:textId="77777777" w:rsidR="00D006FF" w:rsidRPr="004D1119" w:rsidRDefault="00D006FF" w:rsidP="00D006FF">
      <w:pPr>
        <w:spacing w:after="79" w:line="1" w:lineRule="exact"/>
        <w:rPr>
          <w:lang w:val="ru-RU"/>
        </w:rPr>
      </w:pPr>
    </w:p>
    <w:p w14:paraId="6963BB7A" w14:textId="77777777" w:rsidR="00D006FF" w:rsidRPr="004D4652" w:rsidRDefault="00D006FF" w:rsidP="00D006FF">
      <w:pPr>
        <w:pStyle w:val="1"/>
        <w:shd w:val="clear" w:color="auto" w:fill="auto"/>
        <w:tabs>
          <w:tab w:val="left" w:pos="668"/>
        </w:tabs>
        <w:spacing w:after="0" w:line="228" w:lineRule="auto"/>
        <w:ind w:firstLine="709"/>
        <w:jc w:val="both"/>
        <w:rPr>
          <w:sz w:val="28"/>
          <w:szCs w:val="24"/>
          <w:lang w:val="ru-RU"/>
        </w:rPr>
      </w:pPr>
    </w:p>
    <w:p w14:paraId="321C3606" w14:textId="0536C1A8" w:rsidR="00D006FF" w:rsidRPr="004D4652" w:rsidRDefault="00D006FF" w:rsidP="00D006FF">
      <w:pPr>
        <w:pStyle w:val="1"/>
        <w:numPr>
          <w:ilvl w:val="0"/>
          <w:numId w:val="1"/>
        </w:numPr>
        <w:shd w:val="clear" w:color="auto" w:fill="auto"/>
        <w:tabs>
          <w:tab w:val="left" w:pos="668"/>
          <w:tab w:val="left" w:pos="1134"/>
        </w:tabs>
        <w:spacing w:after="0" w:line="228" w:lineRule="auto"/>
        <w:ind w:firstLine="709"/>
        <w:jc w:val="both"/>
        <w:rPr>
          <w:sz w:val="28"/>
          <w:szCs w:val="24"/>
          <w:lang w:val="ru-RU"/>
        </w:rPr>
      </w:pPr>
      <w:proofErr w:type="spellStart"/>
      <w:r w:rsidRPr="004D4652">
        <w:rPr>
          <w:b/>
          <w:bCs/>
          <w:sz w:val="28"/>
          <w:szCs w:val="24"/>
          <w:lang w:val="ru-RU"/>
        </w:rPr>
        <w:t>Відомості</w:t>
      </w:r>
      <w:proofErr w:type="spellEnd"/>
      <w:r w:rsidRPr="004D4652">
        <w:rPr>
          <w:b/>
          <w:bCs/>
          <w:sz w:val="28"/>
          <w:szCs w:val="24"/>
          <w:lang w:val="ru-RU"/>
        </w:rPr>
        <w:t xml:space="preserve"> про </w:t>
      </w:r>
      <w:proofErr w:type="spellStart"/>
      <w:r w:rsidRPr="004D4652">
        <w:rPr>
          <w:b/>
          <w:bCs/>
          <w:sz w:val="28"/>
          <w:szCs w:val="24"/>
          <w:lang w:val="ru-RU"/>
        </w:rPr>
        <w:t>земельну</w:t>
      </w:r>
      <w:proofErr w:type="spellEnd"/>
      <w:r w:rsidRPr="004D4652">
        <w:rPr>
          <w:b/>
          <w:bCs/>
          <w:sz w:val="28"/>
          <w:szCs w:val="24"/>
          <w:lang w:val="ru-RU"/>
        </w:rPr>
        <w:t xml:space="preserve"> </w:t>
      </w:r>
      <w:proofErr w:type="spellStart"/>
      <w:r w:rsidRPr="004D4652">
        <w:rPr>
          <w:b/>
          <w:bCs/>
          <w:sz w:val="28"/>
          <w:szCs w:val="24"/>
          <w:lang w:val="ru-RU"/>
        </w:rPr>
        <w:t>ділянку</w:t>
      </w:r>
      <w:proofErr w:type="spellEnd"/>
      <w:r w:rsidRPr="004D4652">
        <w:rPr>
          <w:b/>
          <w:bCs/>
          <w:sz w:val="28"/>
          <w:szCs w:val="24"/>
          <w:lang w:val="ru-RU"/>
        </w:rPr>
        <w:t xml:space="preserve"> (</w:t>
      </w:r>
      <w:proofErr w:type="spellStart"/>
      <w:r w:rsidRPr="004D4652">
        <w:rPr>
          <w:b/>
          <w:bCs/>
          <w:sz w:val="28"/>
          <w:szCs w:val="24"/>
          <w:lang w:val="ru-RU"/>
        </w:rPr>
        <w:t>кадастровий</w:t>
      </w:r>
      <w:proofErr w:type="spellEnd"/>
      <w:r w:rsidRPr="004D4652">
        <w:rPr>
          <w:b/>
          <w:bCs/>
          <w:sz w:val="28"/>
          <w:szCs w:val="24"/>
          <w:lang w:val="ru-RU"/>
        </w:rPr>
        <w:t xml:space="preserve"> №</w:t>
      </w:r>
      <w:r>
        <w:rPr>
          <w:b/>
          <w:bCs/>
          <w:sz w:val="28"/>
          <w:szCs w:val="24"/>
          <w:lang w:val="ru-RU"/>
        </w:rPr>
        <w:t> </w:t>
      </w:r>
      <w:r w:rsidRPr="00EF24F4">
        <w:rPr>
          <w:b/>
          <w:sz w:val="28"/>
          <w:szCs w:val="28"/>
        </w:rPr>
        <w:t>8000000000:</w:t>
      </w:r>
      <w:r w:rsidR="00672DF5">
        <w:rPr>
          <w:b/>
          <w:sz w:val="28"/>
          <w:szCs w:val="28"/>
        </w:rPr>
        <w:t>91</w:t>
      </w:r>
      <w:r w:rsidRPr="00EF24F4">
        <w:rPr>
          <w:b/>
          <w:sz w:val="28"/>
          <w:szCs w:val="28"/>
        </w:rPr>
        <w:t>:</w:t>
      </w:r>
      <w:r w:rsidR="00672DF5">
        <w:rPr>
          <w:b/>
          <w:sz w:val="28"/>
          <w:szCs w:val="28"/>
        </w:rPr>
        <w:t>129</w:t>
      </w:r>
      <w:r w:rsidRPr="00EF24F4">
        <w:rPr>
          <w:b/>
          <w:sz w:val="28"/>
          <w:szCs w:val="28"/>
        </w:rPr>
        <w:t>:</w:t>
      </w:r>
      <w:r w:rsidR="00672DF5">
        <w:rPr>
          <w:b/>
          <w:sz w:val="28"/>
          <w:szCs w:val="28"/>
        </w:rPr>
        <w:t>0012</w:t>
      </w:r>
      <w:r w:rsidRPr="004D4652">
        <w:rPr>
          <w:b/>
          <w:bCs/>
          <w:sz w:val="28"/>
          <w:szCs w:val="24"/>
          <w:lang w:val="ru-RU"/>
        </w:rPr>
        <w:t>).</w:t>
      </w:r>
    </w:p>
    <w:tbl>
      <w:tblPr>
        <w:tblStyle w:val="a5"/>
        <w:tblW w:w="9679" w:type="dxa"/>
        <w:tblLayout w:type="fixed"/>
        <w:tblLook w:val="04A0" w:firstRow="1" w:lastRow="0" w:firstColumn="1" w:lastColumn="0" w:noHBand="0" w:noVBand="1"/>
      </w:tblPr>
      <w:tblGrid>
        <w:gridCol w:w="2681"/>
        <w:gridCol w:w="6998"/>
      </w:tblGrid>
      <w:tr w:rsidR="007903C4" w14:paraId="2596BD3D" w14:textId="77777777" w:rsidTr="00E610AD">
        <w:trPr>
          <w:trHeight w:val="367"/>
        </w:trPr>
        <w:tc>
          <w:tcPr>
            <w:tcW w:w="2681" w:type="dxa"/>
            <w:tcBorders>
              <w:top w:val="single" w:sz="4" w:space="0" w:color="auto"/>
              <w:left w:val="single" w:sz="4" w:space="0" w:color="auto"/>
              <w:bottom w:val="single" w:sz="4" w:space="0" w:color="auto"/>
              <w:right w:val="single" w:sz="4" w:space="0" w:color="auto"/>
            </w:tcBorders>
            <w:hideMark/>
          </w:tcPr>
          <w:p w14:paraId="7F5163EF" w14:textId="77777777" w:rsidR="007903C4" w:rsidRPr="00EF24F4" w:rsidRDefault="007903C4" w:rsidP="007903C4">
            <w:pPr>
              <w:pStyle w:val="1"/>
              <w:shd w:val="clear" w:color="auto" w:fill="auto"/>
              <w:ind w:left="-120" w:firstLine="0"/>
              <w:rPr>
                <w:rFonts w:ascii="Times New Roman" w:hAnsi="Times New Roman"/>
                <w:i/>
                <w:iCs/>
                <w:sz w:val="24"/>
                <w:szCs w:val="24"/>
                <w:lang w:val="en-US"/>
              </w:rPr>
            </w:pPr>
            <w:r w:rsidRPr="00EF24F4">
              <w:rPr>
                <w:rFonts w:ascii="Times New Roman" w:hAnsi="Times New Roman"/>
                <w:sz w:val="24"/>
                <w:szCs w:val="24"/>
                <w:lang w:val="ru-RU"/>
              </w:rPr>
              <w:t xml:space="preserve"> </w:t>
            </w:r>
            <w:r w:rsidRPr="00EF24F4">
              <w:rPr>
                <w:rFonts w:ascii="Times New Roman" w:hAnsi="Times New Roman"/>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7073CD45" w14:textId="77777777" w:rsidR="007903C4" w:rsidRPr="007903C4" w:rsidRDefault="007903C4" w:rsidP="007903C4">
            <w:pPr>
              <w:pStyle w:val="a8"/>
              <w:shd w:val="clear" w:color="auto" w:fill="auto"/>
              <w:rPr>
                <w:rFonts w:ascii="Times New Roman" w:hAnsi="Times New Roman"/>
                <w:bCs/>
                <w:sz w:val="24"/>
                <w:szCs w:val="24"/>
                <w:lang w:eastAsia="uk-UA"/>
              </w:rPr>
            </w:pPr>
            <w:r w:rsidRPr="007903C4">
              <w:rPr>
                <w:rFonts w:ascii="Times New Roman" w:hAnsi="Times New Roman"/>
                <w:iCs/>
                <w:sz w:val="24"/>
                <w:szCs w:val="24"/>
                <w:lang w:eastAsia="uk-UA"/>
              </w:rPr>
              <w:t xml:space="preserve">м. Київ, р-н Шевченківський, вул. Тираспольська, 12 </w:t>
            </w:r>
          </w:p>
        </w:tc>
      </w:tr>
      <w:tr w:rsidR="007903C4" w14:paraId="72430B55" w14:textId="77777777" w:rsidTr="00E610AD">
        <w:trPr>
          <w:trHeight w:val="273"/>
        </w:trPr>
        <w:tc>
          <w:tcPr>
            <w:tcW w:w="2681" w:type="dxa"/>
            <w:tcBorders>
              <w:top w:val="single" w:sz="4" w:space="0" w:color="auto"/>
              <w:left w:val="single" w:sz="4" w:space="0" w:color="auto"/>
              <w:bottom w:val="single" w:sz="4" w:space="0" w:color="auto"/>
              <w:right w:val="single" w:sz="4" w:space="0" w:color="auto"/>
            </w:tcBorders>
            <w:hideMark/>
          </w:tcPr>
          <w:p w14:paraId="22E699AA" w14:textId="77777777" w:rsidR="007903C4" w:rsidRPr="00EF24F4" w:rsidRDefault="007903C4" w:rsidP="007903C4">
            <w:pPr>
              <w:pStyle w:val="a8"/>
              <w:shd w:val="clear" w:color="auto" w:fill="auto"/>
              <w:ind w:left="-120"/>
              <w:rPr>
                <w:rFonts w:ascii="Times New Roman" w:hAnsi="Times New Roman"/>
                <w:bCs/>
                <w:i/>
                <w:sz w:val="24"/>
                <w:szCs w:val="24"/>
                <w:lang w:val="en-US"/>
              </w:rPr>
            </w:pPr>
            <w:r w:rsidRPr="00EF24F4">
              <w:rPr>
                <w:rFonts w:ascii="Times New Roman" w:hAnsi="Times New Roman"/>
                <w:sz w:val="24"/>
                <w:szCs w:val="24"/>
                <w:lang w:val="en-US"/>
              </w:rPr>
              <w:t xml:space="preserve"> </w:t>
            </w:r>
            <w:r w:rsidRPr="00EF24F4">
              <w:rPr>
                <w:rFonts w:ascii="Times New Roman" w:hAnsi="Times New Roman"/>
                <w:sz w:val="24"/>
                <w:szCs w:val="24"/>
              </w:rPr>
              <w:t>Площа</w:t>
            </w:r>
            <w:r w:rsidRPr="00EF24F4">
              <w:rPr>
                <w:rFonts w:ascii="Times New Roman" w:hAnsi="Times New Roman"/>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03A1D3B2" w14:textId="77777777" w:rsidR="007903C4" w:rsidRPr="007903C4" w:rsidRDefault="007903C4" w:rsidP="007903C4">
            <w:pPr>
              <w:pStyle w:val="a8"/>
              <w:shd w:val="clear" w:color="auto" w:fill="auto"/>
              <w:rPr>
                <w:rFonts w:ascii="Times New Roman" w:hAnsi="Times New Roman"/>
                <w:bCs/>
                <w:sz w:val="24"/>
                <w:szCs w:val="24"/>
                <w:lang w:eastAsia="uk-UA"/>
              </w:rPr>
            </w:pPr>
            <w:r w:rsidRPr="007903C4">
              <w:rPr>
                <w:rFonts w:ascii="Times New Roman" w:hAnsi="Times New Roman"/>
                <w:iCs/>
                <w:sz w:val="24"/>
                <w:szCs w:val="24"/>
                <w:lang w:eastAsia="uk-UA"/>
              </w:rPr>
              <w:t>0,2940 га</w:t>
            </w:r>
          </w:p>
        </w:tc>
      </w:tr>
      <w:tr w:rsidR="007903C4" w:rsidRPr="00453C0D" w14:paraId="07288F8A" w14:textId="77777777" w:rsidTr="00E610AD">
        <w:trPr>
          <w:trHeight w:val="518"/>
        </w:trPr>
        <w:tc>
          <w:tcPr>
            <w:tcW w:w="2681" w:type="dxa"/>
            <w:tcBorders>
              <w:top w:val="single" w:sz="4" w:space="0" w:color="auto"/>
              <w:left w:val="single" w:sz="4" w:space="0" w:color="auto"/>
              <w:bottom w:val="single" w:sz="4" w:space="0" w:color="auto"/>
              <w:right w:val="single" w:sz="4" w:space="0" w:color="auto"/>
            </w:tcBorders>
            <w:hideMark/>
          </w:tcPr>
          <w:p w14:paraId="1116BA83" w14:textId="77777777" w:rsidR="007903C4" w:rsidRPr="00EF24F4" w:rsidRDefault="007903C4" w:rsidP="007903C4">
            <w:pPr>
              <w:pStyle w:val="30"/>
              <w:shd w:val="clear" w:color="auto" w:fill="auto"/>
              <w:spacing w:after="80" w:line="240" w:lineRule="auto"/>
              <w:ind w:left="-120"/>
              <w:rPr>
                <w:rFonts w:ascii="Times New Roman" w:hAnsi="Times New Roman"/>
                <w:sz w:val="24"/>
                <w:szCs w:val="24"/>
                <w:lang w:val="en-US"/>
              </w:rPr>
            </w:pPr>
            <w:r w:rsidRPr="00EF24F4">
              <w:rPr>
                <w:rFonts w:ascii="Times New Roman" w:hAnsi="Times New Roman"/>
                <w:sz w:val="24"/>
                <w:szCs w:val="24"/>
                <w:lang w:val="en-US"/>
              </w:rPr>
              <w:t xml:space="preserve"> </w:t>
            </w:r>
            <w:r w:rsidRPr="00EF24F4">
              <w:rPr>
                <w:rFonts w:ascii="Times New Roman" w:hAnsi="Times New Roman"/>
                <w:sz w:val="24"/>
                <w:szCs w:val="24"/>
              </w:rPr>
              <w:t xml:space="preserve">Вид та термін </w:t>
            </w:r>
            <w:r w:rsidRPr="00EF24F4">
              <w:rPr>
                <w:rFonts w:ascii="Times New Roman" w:hAnsi="Times New Roman"/>
                <w:sz w:val="24"/>
                <w:szCs w:val="24"/>
                <w:lang w:val="en-US"/>
              </w:rPr>
              <w:t xml:space="preserve">  </w:t>
            </w:r>
          </w:p>
          <w:p w14:paraId="2FFDE62B" w14:textId="77777777" w:rsidR="007903C4" w:rsidRPr="00EF24F4" w:rsidRDefault="007903C4" w:rsidP="007903C4">
            <w:pPr>
              <w:pStyle w:val="30"/>
              <w:shd w:val="clear" w:color="auto" w:fill="auto"/>
              <w:spacing w:after="80" w:line="240" w:lineRule="auto"/>
              <w:ind w:left="-120"/>
              <w:rPr>
                <w:rFonts w:ascii="Times New Roman" w:hAnsi="Times New Roman"/>
                <w:sz w:val="24"/>
                <w:szCs w:val="24"/>
                <w:lang w:val="en-US"/>
              </w:rPr>
            </w:pPr>
            <w:r w:rsidRPr="00EF24F4">
              <w:rPr>
                <w:rFonts w:ascii="Times New Roman" w:hAnsi="Times New Roman"/>
                <w:sz w:val="24"/>
                <w:szCs w:val="24"/>
                <w:lang w:val="en-US"/>
              </w:rPr>
              <w:t xml:space="preserve"> </w:t>
            </w:r>
            <w:r w:rsidRPr="00EF24F4">
              <w:rPr>
                <w:rFonts w:ascii="Times New Roman" w:hAnsi="Times New Roman"/>
                <w:sz w:val="24"/>
                <w:szCs w:val="24"/>
              </w:rPr>
              <w:t>користування</w:t>
            </w:r>
            <w:r w:rsidRPr="00EF24F4">
              <w:rPr>
                <w:rFonts w:ascii="Times New Roman" w:hAnsi="Times New Roman"/>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3A73CA66" w14:textId="77777777" w:rsidR="007903C4" w:rsidRPr="007903C4" w:rsidRDefault="007903C4" w:rsidP="007903C4">
            <w:pPr>
              <w:pStyle w:val="a8"/>
              <w:shd w:val="clear" w:color="auto" w:fill="auto"/>
              <w:rPr>
                <w:rFonts w:ascii="Times New Roman" w:hAnsi="Times New Roman"/>
                <w:bCs/>
                <w:sz w:val="24"/>
                <w:szCs w:val="24"/>
                <w:lang w:eastAsia="uk-UA"/>
              </w:rPr>
            </w:pPr>
            <w:r w:rsidRPr="007903C4">
              <w:rPr>
                <w:rFonts w:ascii="Times New Roman" w:hAnsi="Times New Roman"/>
                <w:sz w:val="24"/>
                <w:szCs w:val="24"/>
                <w:lang w:eastAsia="uk-UA"/>
              </w:rPr>
              <w:t xml:space="preserve">оренда на </w:t>
            </w:r>
            <w:r>
              <w:rPr>
                <w:rFonts w:ascii="Times New Roman" w:hAnsi="Times New Roman"/>
                <w:sz w:val="24"/>
                <w:szCs w:val="24"/>
                <w:lang w:eastAsia="uk-UA"/>
              </w:rPr>
              <w:t>1</w:t>
            </w:r>
            <w:r w:rsidRPr="007903C4">
              <w:rPr>
                <w:rFonts w:ascii="Times New Roman" w:hAnsi="Times New Roman"/>
                <w:sz w:val="24"/>
                <w:szCs w:val="24"/>
                <w:lang w:eastAsia="uk-UA"/>
              </w:rPr>
              <w:t>5 років</w:t>
            </w:r>
          </w:p>
        </w:tc>
      </w:tr>
      <w:tr w:rsidR="007903C4" w:rsidRPr="00796D0E" w14:paraId="3ADE38DE" w14:textId="77777777" w:rsidTr="00E610AD">
        <w:trPr>
          <w:trHeight w:val="582"/>
        </w:trPr>
        <w:tc>
          <w:tcPr>
            <w:tcW w:w="2681" w:type="dxa"/>
            <w:tcBorders>
              <w:top w:val="single" w:sz="4" w:space="0" w:color="auto"/>
              <w:left w:val="single" w:sz="4" w:space="0" w:color="auto"/>
              <w:bottom w:val="single" w:sz="4" w:space="0" w:color="auto"/>
              <w:right w:val="single" w:sz="4" w:space="0" w:color="auto"/>
            </w:tcBorders>
            <w:hideMark/>
          </w:tcPr>
          <w:p w14:paraId="3A174480" w14:textId="77777777" w:rsidR="007903C4" w:rsidRPr="00EF24F4" w:rsidRDefault="007903C4" w:rsidP="007903C4">
            <w:pPr>
              <w:pStyle w:val="a8"/>
              <w:shd w:val="clear" w:color="auto" w:fill="auto"/>
              <w:ind w:left="-120"/>
              <w:rPr>
                <w:rFonts w:ascii="Times New Roman" w:hAnsi="Times New Roman"/>
                <w:bCs/>
                <w:i/>
                <w:sz w:val="24"/>
                <w:szCs w:val="24"/>
                <w:lang w:val="en-US"/>
              </w:rPr>
            </w:pPr>
            <w:r w:rsidRPr="00EF24F4">
              <w:rPr>
                <w:rFonts w:ascii="Times New Roman" w:hAnsi="Times New Roman"/>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29ABB227" w14:textId="77777777" w:rsidR="007903C4" w:rsidRPr="007903C4" w:rsidRDefault="007903C4" w:rsidP="007903C4">
            <w:pPr>
              <w:pStyle w:val="a8"/>
              <w:shd w:val="clear" w:color="auto" w:fill="auto"/>
              <w:rPr>
                <w:rFonts w:ascii="Times New Roman" w:hAnsi="Times New Roman"/>
                <w:bCs/>
                <w:sz w:val="24"/>
                <w:szCs w:val="24"/>
                <w:lang w:eastAsia="uk-UA"/>
              </w:rPr>
            </w:pPr>
            <w:r w:rsidRPr="007903C4">
              <w:rPr>
                <w:rFonts w:ascii="Times New Roman" w:hAnsi="Times New Roman"/>
                <w:sz w:val="24"/>
                <w:szCs w:val="24"/>
                <w:lang w:eastAsia="uk-UA"/>
              </w:rPr>
              <w:t>Землі житлової та громадської забудови</w:t>
            </w:r>
          </w:p>
        </w:tc>
      </w:tr>
      <w:tr w:rsidR="007903C4" w:rsidRPr="00474C67" w14:paraId="173DA88B" w14:textId="77777777" w:rsidTr="00E610AD">
        <w:trPr>
          <w:trHeight w:val="704"/>
        </w:trPr>
        <w:tc>
          <w:tcPr>
            <w:tcW w:w="2681" w:type="dxa"/>
            <w:tcBorders>
              <w:top w:val="single" w:sz="4" w:space="0" w:color="auto"/>
              <w:left w:val="single" w:sz="4" w:space="0" w:color="auto"/>
              <w:bottom w:val="single" w:sz="4" w:space="0" w:color="auto"/>
              <w:right w:val="single" w:sz="4" w:space="0" w:color="auto"/>
            </w:tcBorders>
          </w:tcPr>
          <w:p w14:paraId="7A38670D" w14:textId="77777777" w:rsidR="007903C4" w:rsidRPr="00EF24F4" w:rsidRDefault="007903C4" w:rsidP="007903C4">
            <w:pPr>
              <w:pStyle w:val="a8"/>
              <w:shd w:val="clear" w:color="auto" w:fill="auto"/>
              <w:ind w:left="-120"/>
              <w:rPr>
                <w:rFonts w:ascii="Times New Roman" w:hAnsi="Times New Roman"/>
                <w:sz w:val="24"/>
                <w:szCs w:val="24"/>
                <w:lang w:val="en-US"/>
              </w:rPr>
            </w:pPr>
            <w:r w:rsidRPr="00EF24F4">
              <w:rPr>
                <w:rFonts w:ascii="Times New Roman" w:hAnsi="Times New Roman"/>
                <w:sz w:val="24"/>
                <w:szCs w:val="24"/>
                <w:lang w:val="ru-RU"/>
              </w:rPr>
              <w:t xml:space="preserve"> </w:t>
            </w:r>
            <w:r w:rsidRPr="00EF24F4">
              <w:rPr>
                <w:rFonts w:ascii="Times New Roman" w:hAnsi="Times New Roman"/>
                <w:sz w:val="24"/>
                <w:szCs w:val="24"/>
              </w:rPr>
              <w:t>Цільове призначення</w:t>
            </w:r>
            <w:r w:rsidRPr="00EF24F4">
              <w:rPr>
                <w:rFonts w:ascii="Times New Roman" w:hAnsi="Times New Roman"/>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tcPr>
          <w:p w14:paraId="60D645B9" w14:textId="77777777" w:rsidR="007903C4" w:rsidRPr="007903C4" w:rsidRDefault="007903C4" w:rsidP="007903C4">
            <w:pPr>
              <w:pStyle w:val="a8"/>
              <w:shd w:val="clear" w:color="auto" w:fill="auto"/>
              <w:tabs>
                <w:tab w:val="left" w:pos="796"/>
              </w:tabs>
              <w:rPr>
                <w:rFonts w:ascii="Times New Roman" w:hAnsi="Times New Roman"/>
                <w:lang w:val="en-US"/>
              </w:rPr>
            </w:pPr>
            <w:r w:rsidRPr="007903C4">
              <w:rPr>
                <w:rFonts w:ascii="Times New Roman" w:hAnsi="Times New Roman"/>
                <w:sz w:val="24"/>
                <w:szCs w:val="24"/>
                <w:highlight w:val="white"/>
                <w:lang w:eastAsia="uk-UA"/>
              </w:rPr>
              <w:t>03.10</w:t>
            </w:r>
            <w:r w:rsidRPr="007903C4">
              <w:rPr>
                <w:rStyle w:val="ab"/>
                <w:rFonts w:ascii="Times New Roman" w:hAnsi="Times New Roman"/>
                <w:i w:val="0"/>
                <w:sz w:val="24"/>
                <w:szCs w:val="24"/>
                <w:lang w:eastAsia="uk-UA"/>
              </w:rPr>
              <w:t xml:space="preserve"> для будівництва та обслуговування адміністративних будинків, офісних будівель компаній, які займаються підприємницькою діяльністю, п</w:t>
            </w:r>
            <w:r>
              <w:rPr>
                <w:rStyle w:val="ab"/>
                <w:rFonts w:ascii="Times New Roman" w:hAnsi="Times New Roman"/>
                <w:i w:val="0"/>
                <w:sz w:val="24"/>
                <w:szCs w:val="24"/>
                <w:lang w:eastAsia="uk-UA"/>
              </w:rPr>
              <w:t>ов’язаною з отриманням прибутку</w:t>
            </w:r>
          </w:p>
        </w:tc>
      </w:tr>
      <w:tr w:rsidR="007903C4" w14:paraId="1BDA8AA3" w14:textId="77777777" w:rsidTr="00E610AD">
        <w:trPr>
          <w:trHeight w:val="405"/>
        </w:trPr>
        <w:tc>
          <w:tcPr>
            <w:tcW w:w="2681" w:type="dxa"/>
            <w:tcBorders>
              <w:top w:val="single" w:sz="4" w:space="0" w:color="auto"/>
              <w:left w:val="single" w:sz="4" w:space="0" w:color="auto"/>
              <w:bottom w:val="single" w:sz="4" w:space="0" w:color="auto"/>
              <w:right w:val="single" w:sz="4" w:space="0" w:color="auto"/>
            </w:tcBorders>
          </w:tcPr>
          <w:p w14:paraId="3377AA46" w14:textId="77777777" w:rsidR="007903C4" w:rsidRPr="00EF24F4" w:rsidRDefault="007903C4" w:rsidP="007903C4">
            <w:pPr>
              <w:pStyle w:val="1"/>
              <w:shd w:val="clear" w:color="auto" w:fill="auto"/>
              <w:spacing w:line="201" w:lineRule="auto"/>
              <w:ind w:firstLine="0"/>
              <w:rPr>
                <w:rFonts w:ascii="Times New Roman" w:hAnsi="Times New Roman"/>
                <w:iCs/>
                <w:sz w:val="24"/>
                <w:szCs w:val="24"/>
                <w:lang w:val="ru-RU"/>
              </w:rPr>
            </w:pPr>
            <w:r w:rsidRPr="00EF24F4">
              <w:rPr>
                <w:rFonts w:ascii="Times New Roman" w:hAnsi="Times New Roman"/>
                <w:iCs/>
                <w:sz w:val="24"/>
                <w:szCs w:val="24"/>
                <w:lang w:val="ru-RU"/>
              </w:rPr>
              <w:t xml:space="preserve">Нормативна </w:t>
            </w:r>
            <w:proofErr w:type="spellStart"/>
            <w:r w:rsidRPr="00EF24F4">
              <w:rPr>
                <w:rFonts w:ascii="Times New Roman" w:hAnsi="Times New Roman"/>
                <w:iCs/>
                <w:sz w:val="24"/>
                <w:szCs w:val="24"/>
                <w:lang w:val="ru-RU"/>
              </w:rPr>
              <w:t>грошова</w:t>
            </w:r>
            <w:proofErr w:type="spellEnd"/>
            <w:r w:rsidRPr="00EF24F4">
              <w:rPr>
                <w:rFonts w:ascii="Times New Roman" w:hAnsi="Times New Roman"/>
                <w:iCs/>
                <w:sz w:val="24"/>
                <w:szCs w:val="24"/>
                <w:lang w:val="ru-RU"/>
              </w:rPr>
              <w:t xml:space="preserve"> </w:t>
            </w:r>
            <w:proofErr w:type="spellStart"/>
            <w:r w:rsidRPr="00EF24F4">
              <w:rPr>
                <w:rFonts w:ascii="Times New Roman" w:hAnsi="Times New Roman"/>
                <w:iCs/>
                <w:sz w:val="24"/>
                <w:szCs w:val="24"/>
                <w:lang w:val="ru-RU"/>
              </w:rPr>
              <w:t>оцінка</w:t>
            </w:r>
            <w:proofErr w:type="spellEnd"/>
          </w:p>
          <w:p w14:paraId="10CC07BD" w14:textId="77777777" w:rsidR="007903C4" w:rsidRPr="00EF24F4" w:rsidRDefault="007903C4" w:rsidP="007903C4">
            <w:pPr>
              <w:pStyle w:val="a8"/>
              <w:shd w:val="clear" w:color="auto" w:fill="auto"/>
              <w:ind w:left="-120"/>
              <w:rPr>
                <w:rFonts w:ascii="Times New Roman" w:hAnsi="Times New Roman"/>
                <w:sz w:val="24"/>
                <w:szCs w:val="24"/>
              </w:rPr>
            </w:pPr>
            <w:r w:rsidRPr="00EF24F4">
              <w:rPr>
                <w:rFonts w:ascii="Times New Roman" w:hAnsi="Times New Roman"/>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7E519BFF" w14:textId="77777777" w:rsidR="007903C4" w:rsidRPr="007903C4" w:rsidRDefault="007903C4" w:rsidP="007903C4">
            <w:pPr>
              <w:pStyle w:val="a8"/>
              <w:shd w:val="clear" w:color="auto" w:fill="auto"/>
              <w:rPr>
                <w:rStyle w:val="ab"/>
                <w:rFonts w:ascii="Times New Roman" w:hAnsi="Times New Roman"/>
                <w:i w:val="0"/>
              </w:rPr>
            </w:pPr>
            <w:r w:rsidRPr="007903C4">
              <w:rPr>
                <w:rStyle w:val="ab"/>
                <w:rFonts w:ascii="Times New Roman" w:hAnsi="Times New Roman"/>
                <w:i w:val="0"/>
                <w:sz w:val="24"/>
                <w:szCs w:val="24"/>
                <w:lang w:eastAsia="uk-UA"/>
              </w:rPr>
              <w:t>14 260 071 грн. 49 коп.</w:t>
            </w:r>
          </w:p>
        </w:tc>
      </w:tr>
      <w:tr w:rsidR="00D006FF" w:rsidRPr="00796D0E" w14:paraId="3F9147AB" w14:textId="77777777" w:rsidTr="00E610AD">
        <w:tblPrEx>
          <w:tblLook w:val="0000" w:firstRow="0" w:lastRow="0" w:firstColumn="0" w:lastColumn="0" w:noHBand="0" w:noVBand="0"/>
        </w:tblPrEx>
        <w:trPr>
          <w:trHeight w:val="480"/>
        </w:trPr>
        <w:tc>
          <w:tcPr>
            <w:tcW w:w="9679" w:type="dxa"/>
            <w:gridSpan w:val="2"/>
          </w:tcPr>
          <w:p w14:paraId="2A055294" w14:textId="77777777" w:rsidR="00D006FF" w:rsidRPr="00EF24F4" w:rsidRDefault="00D006FF" w:rsidP="00E610AD">
            <w:pPr>
              <w:pStyle w:val="1"/>
              <w:tabs>
                <w:tab w:val="left" w:pos="668"/>
              </w:tabs>
              <w:spacing w:after="0" w:line="228" w:lineRule="auto"/>
              <w:ind w:left="-120" w:firstLine="0"/>
              <w:rPr>
                <w:rFonts w:ascii="Times New Roman" w:hAnsi="Times New Roman"/>
                <w:sz w:val="24"/>
                <w:szCs w:val="24"/>
                <w:lang w:val="ru-RU"/>
              </w:rPr>
            </w:pPr>
            <w:r w:rsidRPr="00EF24F4">
              <w:rPr>
                <w:rFonts w:ascii="Times New Roman" w:hAnsi="Times New Roman"/>
                <w:sz w:val="24"/>
                <w:szCs w:val="24"/>
                <w:lang w:val="ru-RU"/>
              </w:rPr>
              <w:t xml:space="preserve"> </w:t>
            </w:r>
            <w:r w:rsidRPr="00EF24F4">
              <w:rPr>
                <w:rFonts w:ascii="Times New Roman" w:hAnsi="Times New Roman"/>
                <w:sz w:val="24"/>
                <w:szCs w:val="24"/>
              </w:rPr>
              <w:t xml:space="preserve">*Наведені розрахунки нормативної грошової оцінки не є остаточними і будуть уточнені </w:t>
            </w:r>
            <w:r w:rsidRPr="00EF24F4">
              <w:rPr>
                <w:rFonts w:ascii="Times New Roman" w:hAnsi="Times New Roman"/>
                <w:sz w:val="24"/>
                <w:szCs w:val="24"/>
                <w:lang w:val="ru-RU"/>
              </w:rPr>
              <w:t xml:space="preserve">  </w:t>
            </w:r>
          </w:p>
          <w:p w14:paraId="293DB68F" w14:textId="77777777" w:rsidR="00D006FF" w:rsidRPr="00EF24F4" w:rsidRDefault="00D006FF" w:rsidP="00E610AD">
            <w:pPr>
              <w:pStyle w:val="1"/>
              <w:tabs>
                <w:tab w:val="left" w:pos="668"/>
              </w:tabs>
              <w:spacing w:after="0" w:line="228" w:lineRule="auto"/>
              <w:ind w:left="-120" w:firstLine="0"/>
              <w:rPr>
                <w:rFonts w:ascii="Times New Roman" w:hAnsi="Times New Roman"/>
                <w:sz w:val="24"/>
                <w:szCs w:val="24"/>
                <w:lang w:val="ru-RU"/>
              </w:rPr>
            </w:pPr>
            <w:r w:rsidRPr="00EF24F4">
              <w:rPr>
                <w:rFonts w:ascii="Times New Roman" w:hAnsi="Times New Roman"/>
                <w:sz w:val="24"/>
                <w:szCs w:val="24"/>
                <w:lang w:val="ru-RU"/>
              </w:rPr>
              <w:t xml:space="preserve"> </w:t>
            </w:r>
            <w:r w:rsidRPr="00EF24F4">
              <w:rPr>
                <w:rFonts w:ascii="Times New Roman" w:hAnsi="Times New Roman"/>
                <w:sz w:val="24"/>
                <w:szCs w:val="24"/>
              </w:rPr>
              <w:t>відповідно до вимог чинного законодавства при оформленні права на земельну ділянку.</w:t>
            </w:r>
          </w:p>
        </w:tc>
      </w:tr>
    </w:tbl>
    <w:p w14:paraId="43773C0B" w14:textId="77777777" w:rsidR="00D006FF" w:rsidRPr="004D4652" w:rsidRDefault="00D006FF" w:rsidP="00D006FF">
      <w:pPr>
        <w:pStyle w:val="1"/>
        <w:shd w:val="clear" w:color="auto" w:fill="auto"/>
        <w:tabs>
          <w:tab w:val="left" w:pos="671"/>
          <w:tab w:val="left" w:pos="1134"/>
        </w:tabs>
        <w:spacing w:after="0"/>
        <w:ind w:firstLine="709"/>
        <w:jc w:val="both"/>
        <w:rPr>
          <w:sz w:val="28"/>
          <w:szCs w:val="28"/>
          <w:lang w:val="ru-RU"/>
        </w:rPr>
      </w:pPr>
    </w:p>
    <w:p w14:paraId="5047526E" w14:textId="77777777" w:rsidR="00D006FF" w:rsidRPr="004D4652" w:rsidRDefault="00D006FF" w:rsidP="00D006FF">
      <w:pPr>
        <w:pStyle w:val="1"/>
        <w:numPr>
          <w:ilvl w:val="0"/>
          <w:numId w:val="1"/>
        </w:numPr>
        <w:shd w:val="clear" w:color="auto" w:fill="auto"/>
        <w:tabs>
          <w:tab w:val="left" w:pos="671"/>
          <w:tab w:val="left" w:pos="1134"/>
        </w:tabs>
        <w:spacing w:after="0"/>
        <w:ind w:firstLine="709"/>
        <w:jc w:val="both"/>
        <w:rPr>
          <w:sz w:val="28"/>
          <w:szCs w:val="28"/>
        </w:rPr>
      </w:pPr>
      <w:r w:rsidRPr="004D4652">
        <w:rPr>
          <w:b/>
          <w:bCs/>
          <w:sz w:val="28"/>
          <w:szCs w:val="28"/>
        </w:rPr>
        <w:t>Обґрунтування прийняття рішення.</w:t>
      </w:r>
    </w:p>
    <w:p w14:paraId="5B321708" w14:textId="77777777" w:rsidR="00D006FF" w:rsidRPr="00D006FF" w:rsidRDefault="00D006FF" w:rsidP="00D006FF">
      <w:pPr>
        <w:pStyle w:val="1"/>
        <w:shd w:val="clear" w:color="auto" w:fill="auto"/>
        <w:tabs>
          <w:tab w:val="left" w:pos="1134"/>
        </w:tabs>
        <w:spacing w:after="0"/>
        <w:ind w:firstLine="709"/>
        <w:jc w:val="both"/>
        <w:rPr>
          <w:color w:val="3B010F"/>
          <w:sz w:val="28"/>
          <w:szCs w:val="28"/>
        </w:rPr>
      </w:pPr>
      <w:proofErr w:type="spellStart"/>
      <w:r w:rsidRPr="00EF24F4">
        <w:rPr>
          <w:sz w:val="28"/>
          <w:szCs w:val="28"/>
        </w:rPr>
        <w:t>Проєкт</w:t>
      </w:r>
      <w:proofErr w:type="spellEnd"/>
      <w:r w:rsidRPr="00EF24F4">
        <w:rPr>
          <w:sz w:val="28"/>
          <w:szCs w:val="28"/>
        </w:rPr>
        <w:t xml:space="preserve"> рішення Київської міської ради підготовлено </w:t>
      </w:r>
      <w:r w:rsidRPr="00D006FF">
        <w:rPr>
          <w:sz w:val="28"/>
          <w:szCs w:val="28"/>
        </w:rPr>
        <w:t>відповідно до статті 86, пунктів 2 та 3 частини третьої статті 88 Закону України «Про адміністративну процедуру»,</w:t>
      </w:r>
      <w:r w:rsidRPr="00D006FF">
        <w:rPr>
          <w:snapToGrid w:val="0"/>
          <w:sz w:val="28"/>
          <w:szCs w:val="28"/>
        </w:rPr>
        <w:t xml:space="preserve"> статей 9, 128, 134 Земельного кодексу України, пункту 34 частини першої статті 26 Закону України «Про місцеве самоврядування в Україні», </w:t>
      </w:r>
      <w:r w:rsidRPr="00D006FF">
        <w:rPr>
          <w:sz w:val="28"/>
          <w:szCs w:val="28"/>
          <w:shd w:val="clear" w:color="auto" w:fill="FFFFFF"/>
        </w:rPr>
        <w:t xml:space="preserve">враховуючи відсутність виду використання земельної ділянки із кадастровим номером 8000000000:91:129:0012 площею 0,2940 га </w:t>
      </w:r>
      <w:r w:rsidRPr="00D006FF">
        <w:rPr>
          <w:sz w:val="28"/>
          <w:szCs w:val="28"/>
        </w:rPr>
        <w:t xml:space="preserve">на вул. Тираспольській, 12 у Шевченківському районі міста Києва у рішенні Київської міської ради від </w:t>
      </w:r>
      <w:r w:rsidRPr="00D006FF">
        <w:rPr>
          <w:sz w:val="28"/>
          <w:szCs w:val="28"/>
        </w:rPr>
        <w:lastRenderedPageBreak/>
        <w:t xml:space="preserve">30.05.2024 № 639/8605, а також той факт, що на земельній ділянці розташовано об’єкт нерухомого майна а саме автостоянка, що складається з будинку охорони літ «А» загальною площею 8,0 </w:t>
      </w:r>
      <w:proofErr w:type="spellStart"/>
      <w:r w:rsidRPr="00D006FF">
        <w:rPr>
          <w:sz w:val="28"/>
          <w:szCs w:val="28"/>
        </w:rPr>
        <w:t>кв.м</w:t>
      </w:r>
      <w:proofErr w:type="spellEnd"/>
      <w:r w:rsidRPr="00D006FF">
        <w:rPr>
          <w:sz w:val="28"/>
          <w:szCs w:val="28"/>
        </w:rPr>
        <w:t xml:space="preserve">, огорожі - № 1, бетонно-гравітаційної подушки площею основи 2900 </w:t>
      </w:r>
      <w:proofErr w:type="spellStart"/>
      <w:r w:rsidRPr="00D006FF">
        <w:rPr>
          <w:sz w:val="28"/>
          <w:szCs w:val="28"/>
        </w:rPr>
        <w:t>кв.м</w:t>
      </w:r>
      <w:proofErr w:type="spellEnd"/>
      <w:r w:rsidRPr="00D006FF">
        <w:rPr>
          <w:sz w:val="28"/>
          <w:szCs w:val="28"/>
        </w:rPr>
        <w:t>, (реєстраційний номер об’єкта нерухомого майна: 2019762080000), які перебувають у приватній власності ТОВАРИСТВА З ОБМЕЖЕНОЮ ВІДПОВІДАЛЬНІСТЮ «ОМНІКС-АВТО» право власності зареєстровано в Державному реєстрі речових прав на нерухоме майно на підставі договору купівлі-продажу від 21.07.2023, номер відомостей про речове право: 51077242, утім відведена за позаконкурсною процедурою земельна ділянка у 367 разів більша, аніж площа об’єкту нерухомого майна, на ній розташованого, що не узгоджується із висновками Великої Палати Верховного Суду, викладеними у постановах від 04.12.2018 у справі № 910/18560/16, від 20.07.2022 у справі № 910/5201/19, від 09.04.2020 у справі № 910/2942/19, від 01.07.2020 у справі № 910/9028/19 та висновками Верховного Суду, викладеними у постановах від 30.01.2021 у справі № 922/1323/20, від 01.04.2021 у справі № 910/10500/19</w:t>
      </w:r>
      <w:r w:rsidRPr="00D006FF">
        <w:rPr>
          <w:color w:val="3B010F"/>
          <w:sz w:val="28"/>
          <w:szCs w:val="28"/>
        </w:rPr>
        <w:t>.</w:t>
      </w:r>
    </w:p>
    <w:p w14:paraId="2BAA7C47" w14:textId="77777777" w:rsidR="00D006FF" w:rsidRPr="004D4652" w:rsidRDefault="00D006FF" w:rsidP="00D006FF">
      <w:pPr>
        <w:pStyle w:val="1"/>
        <w:shd w:val="clear" w:color="auto" w:fill="auto"/>
        <w:tabs>
          <w:tab w:val="left" w:pos="1134"/>
        </w:tabs>
        <w:spacing w:after="0"/>
        <w:ind w:firstLine="709"/>
        <w:jc w:val="both"/>
        <w:rPr>
          <w:sz w:val="28"/>
          <w:szCs w:val="28"/>
        </w:rPr>
      </w:pPr>
    </w:p>
    <w:p w14:paraId="466E78A0" w14:textId="77777777" w:rsidR="00D006FF" w:rsidRPr="004D4652" w:rsidRDefault="00D006FF" w:rsidP="00D006FF">
      <w:pPr>
        <w:pStyle w:val="1"/>
        <w:numPr>
          <w:ilvl w:val="0"/>
          <w:numId w:val="1"/>
        </w:numPr>
        <w:shd w:val="clear" w:color="auto" w:fill="auto"/>
        <w:tabs>
          <w:tab w:val="left" w:pos="671"/>
          <w:tab w:val="left" w:pos="1134"/>
        </w:tabs>
        <w:spacing w:after="0"/>
        <w:ind w:firstLine="709"/>
        <w:jc w:val="both"/>
        <w:rPr>
          <w:sz w:val="28"/>
          <w:szCs w:val="28"/>
        </w:rPr>
      </w:pPr>
      <w:r w:rsidRPr="004D4652">
        <w:rPr>
          <w:b/>
          <w:bCs/>
          <w:sz w:val="28"/>
          <w:szCs w:val="28"/>
        </w:rPr>
        <w:t>Мета прийняття рішення.</w:t>
      </w:r>
    </w:p>
    <w:p w14:paraId="17165AE2" w14:textId="77777777" w:rsidR="00D006FF" w:rsidRPr="00D006FF" w:rsidRDefault="00D006FF" w:rsidP="00D006FF">
      <w:pPr>
        <w:ind w:firstLine="709"/>
        <w:jc w:val="both"/>
        <w:rPr>
          <w:rFonts w:cs="Times New Roman"/>
          <w:szCs w:val="28"/>
        </w:rPr>
      </w:pPr>
      <w:r w:rsidRPr="003B145A">
        <w:rPr>
          <w:rFonts w:cs="Times New Roman"/>
          <w:szCs w:val="28"/>
        </w:rPr>
        <w:t xml:space="preserve">Метою прийняття рішення є </w:t>
      </w:r>
      <w:r w:rsidRPr="00D006FF">
        <w:rPr>
          <w:rFonts w:cs="Times New Roman"/>
          <w:szCs w:val="28"/>
        </w:rPr>
        <w:t xml:space="preserve">відкликання рішення Київської міської ради від 30.05.2024 № 639/8605 «Про передачу товариству з обмеженою відповідальністю «ОМНІКС-АВТО» земельної ділянки в оренду на вул. Тираспольській, 12 у Шевченківському районі міста Києва» </w:t>
      </w:r>
      <w:r w:rsidRPr="00D006FF">
        <w:rPr>
          <w:rFonts w:cs="Times New Roman"/>
          <w:szCs w:val="28"/>
          <w:shd w:val="clear" w:color="auto" w:fill="FFFFFF"/>
        </w:rPr>
        <w:t>(374418628)</w:t>
      </w:r>
      <w:r w:rsidRPr="00D006FF">
        <w:rPr>
          <w:rFonts w:cs="Times New Roman"/>
          <w:szCs w:val="28"/>
          <w:lang w:eastAsia="uk-UA"/>
        </w:rPr>
        <w:t>.</w:t>
      </w:r>
    </w:p>
    <w:p w14:paraId="4FA951E3" w14:textId="77777777" w:rsidR="00D006FF" w:rsidRPr="003B145A" w:rsidRDefault="00D006FF" w:rsidP="00D006FF">
      <w:pPr>
        <w:pStyle w:val="21"/>
        <w:shd w:val="clear" w:color="auto" w:fill="auto"/>
        <w:tabs>
          <w:tab w:val="left" w:pos="1134"/>
        </w:tabs>
        <w:spacing w:after="0" w:line="240" w:lineRule="auto"/>
        <w:ind w:firstLine="709"/>
        <w:jc w:val="both"/>
        <w:rPr>
          <w:rFonts w:ascii="Times New Roman" w:hAnsi="Times New Roman" w:cs="Times New Roman"/>
          <w:sz w:val="28"/>
          <w:szCs w:val="28"/>
        </w:rPr>
      </w:pPr>
    </w:p>
    <w:p w14:paraId="2DB75DBD" w14:textId="77777777" w:rsidR="00D006FF" w:rsidRPr="004D4652" w:rsidRDefault="00D006FF" w:rsidP="00D006FF">
      <w:pPr>
        <w:pStyle w:val="1"/>
        <w:numPr>
          <w:ilvl w:val="0"/>
          <w:numId w:val="3"/>
        </w:numPr>
        <w:shd w:val="clear" w:color="auto" w:fill="auto"/>
        <w:tabs>
          <w:tab w:val="left" w:pos="633"/>
          <w:tab w:val="left" w:pos="1134"/>
        </w:tabs>
        <w:spacing w:after="0"/>
        <w:ind w:left="0" w:firstLine="709"/>
        <w:jc w:val="both"/>
        <w:rPr>
          <w:sz w:val="28"/>
          <w:szCs w:val="28"/>
        </w:rPr>
      </w:pPr>
      <w:r w:rsidRPr="004D4652">
        <w:rPr>
          <w:b/>
          <w:bCs/>
          <w:sz w:val="28"/>
          <w:szCs w:val="28"/>
        </w:rPr>
        <w:t>Особливі характеристики ділянки.</w:t>
      </w:r>
    </w:p>
    <w:tbl>
      <w:tblPr>
        <w:tblStyle w:val="a5"/>
        <w:tblW w:w="9437" w:type="dxa"/>
        <w:tblLook w:val="04A0" w:firstRow="1" w:lastRow="0" w:firstColumn="1" w:lastColumn="0" w:noHBand="0" w:noVBand="1"/>
      </w:tblPr>
      <w:tblGrid>
        <w:gridCol w:w="2632"/>
        <w:gridCol w:w="6805"/>
      </w:tblGrid>
      <w:tr w:rsidR="007903C4" w:rsidRPr="00EF24F4" w14:paraId="71970005" w14:textId="77777777" w:rsidTr="007903C4">
        <w:trPr>
          <w:trHeight w:val="20"/>
        </w:trPr>
        <w:tc>
          <w:tcPr>
            <w:tcW w:w="2632" w:type="dxa"/>
            <w:tcBorders>
              <w:top w:val="single" w:sz="4" w:space="0" w:color="auto"/>
              <w:left w:val="single" w:sz="4" w:space="0" w:color="auto"/>
              <w:bottom w:val="single" w:sz="4" w:space="0" w:color="auto"/>
              <w:right w:val="single" w:sz="4" w:space="0" w:color="auto"/>
            </w:tcBorders>
            <w:hideMark/>
          </w:tcPr>
          <w:p w14:paraId="6E93E131" w14:textId="77777777" w:rsidR="007903C4" w:rsidRPr="00EF24F4" w:rsidRDefault="007903C4" w:rsidP="007903C4">
            <w:pPr>
              <w:pStyle w:val="a8"/>
              <w:shd w:val="clear" w:color="auto" w:fill="auto"/>
              <w:ind w:left="-120"/>
              <w:rPr>
                <w:rFonts w:ascii="Times New Roman" w:hAnsi="Times New Roman"/>
                <w:bCs/>
                <w:sz w:val="24"/>
                <w:szCs w:val="24"/>
                <w:lang w:val="en-US"/>
              </w:rPr>
            </w:pPr>
            <w:r w:rsidRPr="00EF24F4">
              <w:rPr>
                <w:rFonts w:ascii="Times New Roman" w:hAnsi="Times New Roman"/>
                <w:bCs/>
                <w:sz w:val="24"/>
                <w:szCs w:val="24"/>
                <w:lang w:val="en-US"/>
              </w:rPr>
              <w:t xml:space="preserve"> </w:t>
            </w:r>
            <w:r w:rsidRPr="00EF24F4">
              <w:rPr>
                <w:rFonts w:ascii="Times New Roman" w:hAnsi="Times New Roman"/>
                <w:bCs/>
                <w:sz w:val="24"/>
                <w:szCs w:val="24"/>
              </w:rPr>
              <w:t xml:space="preserve">Наявність будівель і </w:t>
            </w:r>
            <w:r w:rsidRPr="00EF24F4">
              <w:rPr>
                <w:rFonts w:ascii="Times New Roman" w:hAnsi="Times New Roman"/>
                <w:bCs/>
                <w:sz w:val="24"/>
                <w:szCs w:val="24"/>
                <w:lang w:val="en-US"/>
              </w:rPr>
              <w:t xml:space="preserve"> </w:t>
            </w:r>
          </w:p>
          <w:p w14:paraId="3A330438" w14:textId="77777777" w:rsidR="007903C4" w:rsidRPr="00EF24F4" w:rsidRDefault="007903C4" w:rsidP="007903C4">
            <w:pPr>
              <w:pStyle w:val="a8"/>
              <w:shd w:val="clear" w:color="auto" w:fill="auto"/>
              <w:ind w:left="-120"/>
              <w:rPr>
                <w:rFonts w:ascii="Times New Roman" w:hAnsi="Times New Roman"/>
                <w:bCs/>
                <w:sz w:val="24"/>
                <w:szCs w:val="24"/>
              </w:rPr>
            </w:pPr>
            <w:r w:rsidRPr="00EF24F4">
              <w:rPr>
                <w:rFonts w:ascii="Times New Roman" w:hAnsi="Times New Roman"/>
                <w:bCs/>
                <w:sz w:val="24"/>
                <w:szCs w:val="24"/>
                <w:lang w:val="en-US"/>
              </w:rPr>
              <w:t xml:space="preserve"> </w:t>
            </w:r>
            <w:r w:rsidRPr="00EF24F4">
              <w:rPr>
                <w:rFonts w:ascii="Times New Roman" w:hAnsi="Times New Roman"/>
                <w:bCs/>
                <w:sz w:val="24"/>
                <w:szCs w:val="24"/>
              </w:rPr>
              <w:t>споруд на ділянці:</w:t>
            </w:r>
          </w:p>
        </w:tc>
        <w:tc>
          <w:tcPr>
            <w:tcW w:w="6805" w:type="dxa"/>
            <w:tcBorders>
              <w:top w:val="single" w:sz="4" w:space="0" w:color="auto"/>
              <w:left w:val="single" w:sz="4" w:space="0" w:color="auto"/>
              <w:bottom w:val="single" w:sz="4" w:space="0" w:color="auto"/>
              <w:right w:val="single" w:sz="4" w:space="0" w:color="auto"/>
            </w:tcBorders>
          </w:tcPr>
          <w:p w14:paraId="5235B614" w14:textId="77777777" w:rsidR="007903C4" w:rsidRPr="007903C4" w:rsidRDefault="007903C4" w:rsidP="007903C4">
            <w:pPr>
              <w:jc w:val="both"/>
              <w:rPr>
                <w:rFonts w:ascii="Times New Roman" w:eastAsia="Times New Roman" w:hAnsi="Times New Roman" w:cs="Times New Roman"/>
              </w:rPr>
            </w:pPr>
            <w:r w:rsidRPr="007903C4">
              <w:rPr>
                <w:rFonts w:ascii="Times New Roman" w:eastAsia="Times New Roman" w:hAnsi="Times New Roman" w:cs="Times New Roman"/>
              </w:rPr>
              <w:t xml:space="preserve">Згідно з відомостями Державного реєстру речових прав на нерухоме майно, на земельній ділянці з кадастровим номером 8000000000:91:129:0012 зареєстрований об’єкт нерухомості, а саме  автостоянка, що складається з будинку охорони літ «А» загальною площею 8,0 </w:t>
            </w:r>
            <w:proofErr w:type="spellStart"/>
            <w:r w:rsidRPr="007903C4">
              <w:rPr>
                <w:rFonts w:ascii="Times New Roman" w:eastAsia="Times New Roman" w:hAnsi="Times New Roman" w:cs="Times New Roman"/>
              </w:rPr>
              <w:t>кв.м</w:t>
            </w:r>
            <w:proofErr w:type="spellEnd"/>
            <w:r w:rsidRPr="007903C4">
              <w:rPr>
                <w:rFonts w:ascii="Times New Roman" w:eastAsia="Times New Roman" w:hAnsi="Times New Roman" w:cs="Times New Roman"/>
              </w:rPr>
              <w:t xml:space="preserve">, огорожі-№ 1, бетонно-гравітаційної подушки площею основи 2900 </w:t>
            </w:r>
            <w:proofErr w:type="spellStart"/>
            <w:r w:rsidRPr="007903C4">
              <w:rPr>
                <w:rFonts w:ascii="Times New Roman" w:eastAsia="Times New Roman" w:hAnsi="Times New Roman" w:cs="Times New Roman"/>
              </w:rPr>
              <w:t>кв.м</w:t>
            </w:r>
            <w:proofErr w:type="spellEnd"/>
            <w:r w:rsidRPr="007903C4">
              <w:rPr>
                <w:rFonts w:ascii="Times New Roman" w:eastAsia="Times New Roman" w:hAnsi="Times New Roman" w:cs="Times New Roman"/>
              </w:rPr>
              <w:t xml:space="preserve">, (реєстраційний номер об’єкта нерухомого майна: 2019762080000), які перебувають у приватній власності ТОВАРИСТВА З ОБМЕЖЕНОЮ ВІДПОВІДАЛЬНІСТЮ «ОМНІКС-АВТО» право власності  зареєстровано в Державному реєстрі речових прав на нерухоме майно на підставі договору купівлі-продажу від 21.07.2023, номер відомостей про речове право: 51077242 </w:t>
            </w:r>
            <w:r w:rsidRPr="007903C4">
              <w:rPr>
                <w:rFonts w:ascii="Times New Roman" w:hAnsi="Times New Roman" w:cs="Times New Roman"/>
              </w:rPr>
              <w:t>(</w:t>
            </w:r>
            <w:r w:rsidRPr="007903C4">
              <w:rPr>
                <w:rFonts w:ascii="Times New Roman" w:eastAsia="Times New Roman" w:hAnsi="Times New Roman" w:cs="Times New Roman"/>
              </w:rPr>
              <w:t>інформаційна довідка з Державного реєстру речових прав на нерухоме майно                       від 14.03.2023 № 369844387).</w:t>
            </w:r>
          </w:p>
        </w:tc>
      </w:tr>
      <w:tr w:rsidR="007903C4" w:rsidRPr="00EF24F4" w14:paraId="76EA4F20" w14:textId="77777777" w:rsidTr="007903C4">
        <w:trPr>
          <w:trHeight w:val="20"/>
        </w:trPr>
        <w:tc>
          <w:tcPr>
            <w:tcW w:w="2632" w:type="dxa"/>
            <w:tcBorders>
              <w:top w:val="single" w:sz="4" w:space="0" w:color="auto"/>
              <w:left w:val="single" w:sz="4" w:space="0" w:color="auto"/>
              <w:bottom w:val="single" w:sz="4" w:space="0" w:color="auto"/>
              <w:right w:val="single" w:sz="4" w:space="0" w:color="auto"/>
            </w:tcBorders>
            <w:hideMark/>
          </w:tcPr>
          <w:p w14:paraId="48E8A917" w14:textId="77777777" w:rsidR="007903C4" w:rsidRPr="00EF24F4" w:rsidRDefault="007903C4" w:rsidP="007903C4">
            <w:pPr>
              <w:pStyle w:val="a8"/>
              <w:shd w:val="clear" w:color="auto" w:fill="auto"/>
              <w:ind w:left="-120"/>
              <w:rPr>
                <w:rFonts w:ascii="Times New Roman" w:hAnsi="Times New Roman"/>
                <w:bCs/>
                <w:sz w:val="24"/>
                <w:szCs w:val="24"/>
              </w:rPr>
            </w:pPr>
            <w:r w:rsidRPr="007903C4">
              <w:rPr>
                <w:rFonts w:ascii="Times New Roman" w:hAnsi="Times New Roman"/>
                <w:bCs/>
                <w:sz w:val="24"/>
                <w:szCs w:val="24"/>
              </w:rPr>
              <w:t xml:space="preserve"> </w:t>
            </w:r>
            <w:r w:rsidRPr="00EF24F4">
              <w:rPr>
                <w:rFonts w:ascii="Times New Roman" w:hAnsi="Times New Roman"/>
                <w:bCs/>
                <w:sz w:val="24"/>
                <w:szCs w:val="24"/>
              </w:rPr>
              <w:t>Наявність ДПТ:</w:t>
            </w:r>
          </w:p>
        </w:tc>
        <w:tc>
          <w:tcPr>
            <w:tcW w:w="6805" w:type="dxa"/>
            <w:tcBorders>
              <w:top w:val="single" w:sz="4" w:space="0" w:color="auto"/>
              <w:left w:val="single" w:sz="4" w:space="0" w:color="auto"/>
              <w:bottom w:val="single" w:sz="4" w:space="0" w:color="auto"/>
              <w:right w:val="single" w:sz="4" w:space="0" w:color="auto"/>
            </w:tcBorders>
          </w:tcPr>
          <w:p w14:paraId="20ABB924" w14:textId="77777777" w:rsidR="007903C4" w:rsidRPr="007903C4" w:rsidRDefault="007903C4" w:rsidP="007903C4">
            <w:pPr>
              <w:jc w:val="both"/>
              <w:rPr>
                <w:rFonts w:ascii="Times New Roman" w:hAnsi="Times New Roman" w:cs="Times New Roman"/>
                <w:bCs/>
              </w:rPr>
            </w:pPr>
            <w:r w:rsidRPr="007903C4">
              <w:rPr>
                <w:rFonts w:ascii="Times New Roman" w:eastAsia="Times New Roman" w:hAnsi="Times New Roman" w:cs="Times New Roman"/>
              </w:rPr>
              <w:t>Детальний план території відсутній.</w:t>
            </w:r>
          </w:p>
        </w:tc>
      </w:tr>
      <w:tr w:rsidR="007903C4" w:rsidRPr="00EF24F4" w14:paraId="39D295BA" w14:textId="77777777" w:rsidTr="007903C4">
        <w:trPr>
          <w:trHeight w:val="20"/>
        </w:trPr>
        <w:tc>
          <w:tcPr>
            <w:tcW w:w="2632" w:type="dxa"/>
            <w:tcBorders>
              <w:top w:val="single" w:sz="4" w:space="0" w:color="auto"/>
              <w:left w:val="single" w:sz="4" w:space="0" w:color="auto"/>
              <w:bottom w:val="single" w:sz="4" w:space="0" w:color="auto"/>
              <w:right w:val="single" w:sz="4" w:space="0" w:color="auto"/>
            </w:tcBorders>
            <w:hideMark/>
          </w:tcPr>
          <w:p w14:paraId="15EA6F8B" w14:textId="77777777" w:rsidR="007903C4" w:rsidRPr="00EF24F4" w:rsidRDefault="007903C4" w:rsidP="007903C4">
            <w:pPr>
              <w:pStyle w:val="a8"/>
              <w:ind w:left="-120"/>
              <w:rPr>
                <w:rFonts w:ascii="Times New Roman" w:hAnsi="Times New Roman"/>
                <w:bCs/>
                <w:sz w:val="24"/>
                <w:szCs w:val="24"/>
                <w:lang w:val="ru-RU"/>
              </w:rPr>
            </w:pPr>
            <w:r w:rsidRPr="00EF24F4">
              <w:rPr>
                <w:rFonts w:ascii="Times New Roman" w:hAnsi="Times New Roman"/>
                <w:bCs/>
                <w:sz w:val="24"/>
                <w:szCs w:val="24"/>
              </w:rPr>
              <w:t xml:space="preserve"> Функціональне </w:t>
            </w:r>
            <w:r w:rsidRPr="00EF24F4">
              <w:rPr>
                <w:rFonts w:ascii="Times New Roman" w:hAnsi="Times New Roman"/>
                <w:bCs/>
                <w:sz w:val="24"/>
                <w:szCs w:val="24"/>
                <w:lang w:val="ru-RU"/>
              </w:rPr>
              <w:t xml:space="preserve"> </w:t>
            </w:r>
          </w:p>
          <w:p w14:paraId="5DC5F725" w14:textId="77777777" w:rsidR="007903C4" w:rsidRPr="00EF24F4" w:rsidRDefault="007903C4" w:rsidP="007903C4">
            <w:pPr>
              <w:pStyle w:val="a8"/>
              <w:ind w:left="-120"/>
              <w:rPr>
                <w:rFonts w:ascii="Times New Roman" w:hAnsi="Times New Roman"/>
                <w:sz w:val="24"/>
                <w:szCs w:val="24"/>
              </w:rPr>
            </w:pPr>
            <w:r w:rsidRPr="00EF24F4">
              <w:rPr>
                <w:rFonts w:ascii="Times New Roman" w:hAnsi="Times New Roman"/>
                <w:bCs/>
                <w:sz w:val="24"/>
                <w:szCs w:val="24"/>
                <w:lang w:val="ru-RU"/>
              </w:rPr>
              <w:t xml:space="preserve"> </w:t>
            </w:r>
            <w:r w:rsidRPr="00EF24F4">
              <w:rPr>
                <w:rFonts w:ascii="Times New Roman" w:hAnsi="Times New Roman"/>
                <w:bCs/>
                <w:sz w:val="24"/>
                <w:szCs w:val="24"/>
              </w:rPr>
              <w:t>призначення</w:t>
            </w:r>
            <w:r w:rsidRPr="00EF24F4">
              <w:rPr>
                <w:rFonts w:ascii="Times New Roman" w:hAnsi="Times New Roman"/>
                <w:bCs/>
                <w:sz w:val="24"/>
                <w:szCs w:val="24"/>
                <w:lang w:val="ru-RU"/>
              </w:rPr>
              <w:t xml:space="preserve"> </w:t>
            </w:r>
            <w:r w:rsidRPr="00EF24F4">
              <w:rPr>
                <w:rFonts w:ascii="Times New Roman" w:hAnsi="Times New Roman"/>
                <w:bCs/>
                <w:sz w:val="24"/>
                <w:szCs w:val="24"/>
              </w:rPr>
              <w:t xml:space="preserve">згідно </w:t>
            </w:r>
            <w:r w:rsidRPr="00EF24F4">
              <w:rPr>
                <w:rFonts w:ascii="Times New Roman" w:hAnsi="Times New Roman"/>
                <w:sz w:val="24"/>
                <w:szCs w:val="24"/>
              </w:rPr>
              <w:t xml:space="preserve">з </w:t>
            </w:r>
          </w:p>
          <w:p w14:paraId="0EA72381" w14:textId="77777777" w:rsidR="007903C4" w:rsidRPr="00EF24F4" w:rsidRDefault="007903C4" w:rsidP="007903C4">
            <w:pPr>
              <w:pStyle w:val="a8"/>
              <w:ind w:left="-120"/>
              <w:rPr>
                <w:rFonts w:ascii="Times New Roman" w:hAnsi="Times New Roman"/>
                <w:bCs/>
                <w:sz w:val="24"/>
                <w:szCs w:val="24"/>
              </w:rPr>
            </w:pPr>
            <w:r w:rsidRPr="00EF24F4">
              <w:rPr>
                <w:rFonts w:ascii="Times New Roman" w:hAnsi="Times New Roman"/>
                <w:sz w:val="24"/>
                <w:szCs w:val="24"/>
                <w:lang w:val="ru-RU"/>
              </w:rPr>
              <w:t xml:space="preserve"> </w:t>
            </w:r>
            <w:r w:rsidRPr="00EF24F4">
              <w:rPr>
                <w:rFonts w:ascii="Times New Roman" w:hAnsi="Times New Roman"/>
                <w:sz w:val="24"/>
                <w:szCs w:val="24"/>
              </w:rPr>
              <w:t>Генпланом:</w:t>
            </w:r>
          </w:p>
        </w:tc>
        <w:tc>
          <w:tcPr>
            <w:tcW w:w="6805" w:type="dxa"/>
            <w:tcBorders>
              <w:top w:val="single" w:sz="4" w:space="0" w:color="auto"/>
              <w:left w:val="single" w:sz="4" w:space="0" w:color="auto"/>
              <w:bottom w:val="single" w:sz="4" w:space="0" w:color="auto"/>
              <w:right w:val="single" w:sz="4" w:space="0" w:color="auto"/>
            </w:tcBorders>
          </w:tcPr>
          <w:p w14:paraId="3D09D645" w14:textId="77777777" w:rsidR="007903C4" w:rsidRPr="007903C4" w:rsidRDefault="007903C4" w:rsidP="007903C4">
            <w:pPr>
              <w:pStyle w:val="a8"/>
              <w:shd w:val="clear" w:color="auto" w:fill="auto"/>
              <w:jc w:val="both"/>
              <w:rPr>
                <w:rFonts w:ascii="Times New Roman" w:hAnsi="Times New Roman"/>
                <w:sz w:val="24"/>
                <w:szCs w:val="24"/>
              </w:rPr>
            </w:pPr>
            <w:r w:rsidRPr="007903C4">
              <w:rPr>
                <w:rFonts w:ascii="Times New Roman" w:hAnsi="Times New Roman"/>
                <w:sz w:val="24"/>
                <w:szCs w:val="24"/>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належить до території вулиць і доріг та частково до території зелених насаджень загального користування                            (існуючі) (лист Департаменту містобудування та архітектури виконавчого органу Київської міської ради (Київської міської адміністрації від 21.12.2023 №055-10779). </w:t>
            </w:r>
          </w:p>
          <w:p w14:paraId="3D6DD6B4" w14:textId="77777777" w:rsidR="007903C4" w:rsidRPr="007903C4" w:rsidRDefault="007903C4" w:rsidP="007903C4">
            <w:pPr>
              <w:pStyle w:val="a8"/>
              <w:shd w:val="clear" w:color="auto" w:fill="auto"/>
              <w:jc w:val="both"/>
              <w:rPr>
                <w:rFonts w:ascii="Times New Roman" w:hAnsi="Times New Roman"/>
                <w:bCs/>
                <w:sz w:val="24"/>
                <w:szCs w:val="24"/>
              </w:rPr>
            </w:pPr>
            <w:r w:rsidRPr="007903C4">
              <w:rPr>
                <w:rFonts w:ascii="Times New Roman" w:hAnsi="Times New Roman"/>
                <w:sz w:val="24"/>
                <w:szCs w:val="24"/>
              </w:rPr>
              <w:lastRenderedPageBreak/>
              <w:t xml:space="preserve">Відповідно до рішення Київської міської ради від 08.11.2001                                          № 85/1519 земельна ділянка з 2001 року передавалась для влаштування автостоянки. </w:t>
            </w:r>
            <w:proofErr w:type="spellStart"/>
            <w:r w:rsidRPr="007903C4">
              <w:rPr>
                <w:rFonts w:ascii="Times New Roman" w:hAnsi="Times New Roman"/>
                <w:sz w:val="24"/>
                <w:szCs w:val="24"/>
              </w:rPr>
              <w:t>Проєктом</w:t>
            </w:r>
            <w:proofErr w:type="spellEnd"/>
            <w:r w:rsidRPr="007903C4">
              <w:rPr>
                <w:rFonts w:ascii="Times New Roman" w:hAnsi="Times New Roman"/>
                <w:sz w:val="24"/>
                <w:szCs w:val="24"/>
              </w:rPr>
              <w:t xml:space="preserve"> рішення зміна цільового призначення земельної ділянки не передбачена.</w:t>
            </w:r>
          </w:p>
        </w:tc>
      </w:tr>
      <w:tr w:rsidR="007903C4" w:rsidRPr="00EF24F4" w14:paraId="3643F5EB" w14:textId="77777777" w:rsidTr="007903C4">
        <w:trPr>
          <w:trHeight w:val="20"/>
        </w:trPr>
        <w:tc>
          <w:tcPr>
            <w:tcW w:w="2632" w:type="dxa"/>
            <w:tcBorders>
              <w:top w:val="single" w:sz="4" w:space="0" w:color="auto"/>
              <w:left w:val="single" w:sz="4" w:space="0" w:color="auto"/>
              <w:bottom w:val="single" w:sz="4" w:space="0" w:color="auto"/>
              <w:right w:val="single" w:sz="4" w:space="0" w:color="auto"/>
            </w:tcBorders>
            <w:hideMark/>
          </w:tcPr>
          <w:p w14:paraId="5EC6CE58" w14:textId="77777777" w:rsidR="007903C4" w:rsidRPr="00EF24F4" w:rsidRDefault="007903C4" w:rsidP="007903C4">
            <w:pPr>
              <w:pStyle w:val="a8"/>
              <w:shd w:val="clear" w:color="auto" w:fill="auto"/>
              <w:ind w:left="-120"/>
              <w:rPr>
                <w:rFonts w:ascii="Times New Roman" w:hAnsi="Times New Roman"/>
                <w:bCs/>
                <w:sz w:val="24"/>
                <w:szCs w:val="24"/>
              </w:rPr>
            </w:pPr>
            <w:r w:rsidRPr="00EF24F4">
              <w:rPr>
                <w:rFonts w:ascii="Times New Roman" w:hAnsi="Times New Roman"/>
                <w:bCs/>
                <w:sz w:val="24"/>
                <w:szCs w:val="24"/>
              </w:rPr>
              <w:lastRenderedPageBreak/>
              <w:t xml:space="preserve"> Правовий режим:</w:t>
            </w:r>
          </w:p>
        </w:tc>
        <w:tc>
          <w:tcPr>
            <w:tcW w:w="6805" w:type="dxa"/>
            <w:tcBorders>
              <w:top w:val="single" w:sz="4" w:space="0" w:color="auto"/>
              <w:left w:val="single" w:sz="4" w:space="0" w:color="auto"/>
              <w:bottom w:val="single" w:sz="4" w:space="0" w:color="auto"/>
              <w:right w:val="single" w:sz="4" w:space="0" w:color="auto"/>
            </w:tcBorders>
          </w:tcPr>
          <w:p w14:paraId="0BE6F4A4" w14:textId="77777777" w:rsidR="007903C4" w:rsidRPr="007903C4" w:rsidRDefault="007903C4" w:rsidP="007903C4">
            <w:pPr>
              <w:pStyle w:val="a8"/>
              <w:shd w:val="clear" w:color="auto" w:fill="auto"/>
              <w:jc w:val="both"/>
              <w:rPr>
                <w:rFonts w:ascii="Times New Roman" w:hAnsi="Times New Roman"/>
                <w:bCs/>
                <w:sz w:val="24"/>
                <w:szCs w:val="24"/>
              </w:rPr>
            </w:pPr>
            <w:r w:rsidRPr="007903C4">
              <w:rPr>
                <w:rFonts w:ascii="Times New Roman" w:hAnsi="Times New Roman"/>
                <w:bCs/>
                <w:sz w:val="24"/>
                <w:szCs w:val="24"/>
              </w:rPr>
              <w:t>Земельна ділянка належить до земель комунальної власності територіальної громади міста Києва (право зареєстровано 14.03.2024, номер відомостей про речове право: 54134137).</w:t>
            </w:r>
          </w:p>
        </w:tc>
      </w:tr>
      <w:tr w:rsidR="007903C4" w:rsidRPr="00EF24F4" w14:paraId="3B33D3A2" w14:textId="77777777" w:rsidTr="007903C4">
        <w:trPr>
          <w:trHeight w:val="20"/>
        </w:trPr>
        <w:tc>
          <w:tcPr>
            <w:tcW w:w="2632" w:type="dxa"/>
            <w:tcBorders>
              <w:top w:val="single" w:sz="4" w:space="0" w:color="auto"/>
              <w:left w:val="single" w:sz="4" w:space="0" w:color="auto"/>
              <w:bottom w:val="single" w:sz="4" w:space="0" w:color="auto"/>
              <w:right w:val="single" w:sz="4" w:space="0" w:color="auto"/>
            </w:tcBorders>
            <w:hideMark/>
          </w:tcPr>
          <w:p w14:paraId="683E1701" w14:textId="77777777" w:rsidR="007903C4" w:rsidRPr="00EF24F4" w:rsidRDefault="007903C4" w:rsidP="007903C4">
            <w:pPr>
              <w:pStyle w:val="a8"/>
              <w:ind w:left="-120"/>
              <w:rPr>
                <w:rFonts w:ascii="Times New Roman" w:hAnsi="Times New Roman"/>
                <w:bCs/>
                <w:sz w:val="24"/>
                <w:szCs w:val="24"/>
              </w:rPr>
            </w:pPr>
            <w:r w:rsidRPr="00EF24F4">
              <w:rPr>
                <w:rFonts w:ascii="Times New Roman" w:hAnsi="Times New Roman"/>
                <w:bCs/>
                <w:sz w:val="24"/>
                <w:szCs w:val="24"/>
                <w:lang w:val="ru-RU"/>
              </w:rPr>
              <w:t xml:space="preserve"> </w:t>
            </w:r>
            <w:r w:rsidRPr="00EF24F4">
              <w:rPr>
                <w:rFonts w:ascii="Times New Roman" w:hAnsi="Times New Roman"/>
                <w:bCs/>
                <w:sz w:val="24"/>
                <w:szCs w:val="24"/>
              </w:rPr>
              <w:t xml:space="preserve">Розташування в зеленій </w:t>
            </w:r>
          </w:p>
          <w:p w14:paraId="31056B03" w14:textId="77777777" w:rsidR="007903C4" w:rsidRPr="00EF24F4" w:rsidRDefault="007903C4" w:rsidP="007903C4">
            <w:pPr>
              <w:pStyle w:val="a8"/>
              <w:ind w:left="-120"/>
              <w:rPr>
                <w:rFonts w:ascii="Times New Roman" w:hAnsi="Times New Roman"/>
                <w:bCs/>
                <w:sz w:val="24"/>
                <w:szCs w:val="24"/>
              </w:rPr>
            </w:pPr>
            <w:r w:rsidRPr="00EF24F4">
              <w:rPr>
                <w:rFonts w:ascii="Times New Roman" w:hAnsi="Times New Roman"/>
                <w:bCs/>
                <w:sz w:val="24"/>
                <w:szCs w:val="24"/>
                <w:lang w:val="en-US"/>
              </w:rPr>
              <w:t xml:space="preserve"> </w:t>
            </w:r>
            <w:r w:rsidRPr="00EF24F4">
              <w:rPr>
                <w:rFonts w:ascii="Times New Roman" w:hAnsi="Times New Roman"/>
                <w:bCs/>
                <w:sz w:val="24"/>
                <w:szCs w:val="24"/>
              </w:rPr>
              <w:t>зоні:</w:t>
            </w:r>
          </w:p>
        </w:tc>
        <w:tc>
          <w:tcPr>
            <w:tcW w:w="6805" w:type="dxa"/>
            <w:tcBorders>
              <w:top w:val="single" w:sz="4" w:space="0" w:color="auto"/>
              <w:left w:val="single" w:sz="4" w:space="0" w:color="auto"/>
              <w:bottom w:val="single" w:sz="4" w:space="0" w:color="auto"/>
              <w:right w:val="single" w:sz="4" w:space="0" w:color="auto"/>
            </w:tcBorders>
          </w:tcPr>
          <w:p w14:paraId="37E73047" w14:textId="77777777" w:rsidR="007903C4" w:rsidRPr="007903C4" w:rsidRDefault="007903C4" w:rsidP="007903C4">
            <w:pPr>
              <w:pStyle w:val="a8"/>
              <w:jc w:val="both"/>
              <w:rPr>
                <w:rFonts w:ascii="Times New Roman" w:hAnsi="Times New Roman"/>
                <w:bCs/>
                <w:sz w:val="24"/>
                <w:szCs w:val="24"/>
              </w:rPr>
            </w:pPr>
            <w:r w:rsidRPr="007903C4">
              <w:rPr>
                <w:rFonts w:ascii="Times New Roman" w:hAnsi="Times New Roman"/>
              </w:rPr>
              <w:t xml:space="preserve"> </w:t>
            </w:r>
            <w:r w:rsidRPr="007903C4">
              <w:rPr>
                <w:rFonts w:ascii="Times New Roman" w:hAnsi="Times New Roman"/>
                <w:bCs/>
                <w:sz w:val="24"/>
                <w:szCs w:val="24"/>
              </w:rPr>
              <w:t>За інформацією, наданою листом Департаменту захисту довкілля та адаптації до зміни клімату виконавчого органу Київської міської ради (Київської міської державної адміністрації) від 06.03.2024 № 077-971 земельна ділянка не потрапляє в межі територій та об’єктів природо-заповідного  фонду м Києва та територій зелених насаджень загального користування.</w:t>
            </w:r>
          </w:p>
        </w:tc>
      </w:tr>
      <w:tr w:rsidR="00D006FF" w:rsidRPr="00EF24F4" w14:paraId="2F9A6B76" w14:textId="77777777" w:rsidTr="007903C4">
        <w:trPr>
          <w:trHeight w:val="20"/>
        </w:trPr>
        <w:tc>
          <w:tcPr>
            <w:tcW w:w="2632" w:type="dxa"/>
            <w:tcBorders>
              <w:top w:val="single" w:sz="4" w:space="0" w:color="auto"/>
              <w:left w:val="single" w:sz="4" w:space="0" w:color="auto"/>
              <w:bottom w:val="single" w:sz="4" w:space="0" w:color="auto"/>
              <w:right w:val="single" w:sz="4" w:space="0" w:color="auto"/>
            </w:tcBorders>
            <w:hideMark/>
          </w:tcPr>
          <w:p w14:paraId="4E4ABE66" w14:textId="77777777" w:rsidR="00D006FF" w:rsidRPr="00EF24F4" w:rsidRDefault="00D006FF" w:rsidP="00E610AD">
            <w:pPr>
              <w:pStyle w:val="a8"/>
              <w:ind w:left="-120"/>
              <w:rPr>
                <w:rFonts w:ascii="Times New Roman" w:hAnsi="Times New Roman"/>
                <w:bCs/>
                <w:sz w:val="24"/>
                <w:szCs w:val="24"/>
              </w:rPr>
            </w:pPr>
            <w:r w:rsidRPr="00EF24F4">
              <w:rPr>
                <w:rFonts w:ascii="Times New Roman" w:hAnsi="Times New Roman"/>
                <w:bCs/>
                <w:sz w:val="24"/>
                <w:szCs w:val="24"/>
              </w:rPr>
              <w:t xml:space="preserve"> Інші особливості:</w:t>
            </w:r>
          </w:p>
        </w:tc>
        <w:tc>
          <w:tcPr>
            <w:tcW w:w="6805" w:type="dxa"/>
            <w:tcBorders>
              <w:top w:val="single" w:sz="4" w:space="0" w:color="auto"/>
              <w:left w:val="single" w:sz="4" w:space="0" w:color="auto"/>
              <w:bottom w:val="single" w:sz="4" w:space="0" w:color="auto"/>
              <w:right w:val="single" w:sz="4" w:space="0" w:color="auto"/>
            </w:tcBorders>
          </w:tcPr>
          <w:p w14:paraId="24773303" w14:textId="77777777" w:rsidR="007903C4" w:rsidRPr="007903C4" w:rsidRDefault="007903C4" w:rsidP="007903C4">
            <w:pPr>
              <w:jc w:val="both"/>
              <w:rPr>
                <w:rFonts w:ascii="Times New Roman" w:hAnsi="Times New Roman" w:cs="Times New Roman"/>
              </w:rPr>
            </w:pPr>
            <w:r w:rsidRPr="007903C4">
              <w:rPr>
                <w:rFonts w:ascii="Times New Roman" w:hAnsi="Times New Roman" w:cs="Times New Roman"/>
              </w:rPr>
              <w:t xml:space="preserve">Рішенням Київської міської ради від 08.11.2001 № 85/1519 (зі змінами) земельну ділянку  площею 0,2940 га передано в  довгострокову оренду на  10 років для влаштування автостоянки </w:t>
            </w:r>
            <w:proofErr w:type="spellStart"/>
            <w:r w:rsidRPr="007903C4">
              <w:rPr>
                <w:rFonts w:ascii="Times New Roman" w:hAnsi="Times New Roman" w:cs="Times New Roman"/>
              </w:rPr>
              <w:t>Гаражно</w:t>
            </w:r>
            <w:proofErr w:type="spellEnd"/>
            <w:r w:rsidRPr="007903C4">
              <w:rPr>
                <w:rFonts w:ascii="Times New Roman" w:hAnsi="Times New Roman" w:cs="Times New Roman"/>
              </w:rPr>
              <w:t>-будівельному кооперативу «Дружба-2» (договір оренди земельної ділянки від 27.03.2007</w:t>
            </w:r>
            <w:r>
              <w:rPr>
                <w:rFonts w:ascii="Times New Roman" w:hAnsi="Times New Roman" w:cs="Times New Roman"/>
              </w:rPr>
              <w:t xml:space="preserve"> </w:t>
            </w:r>
            <w:r w:rsidRPr="007903C4">
              <w:rPr>
                <w:rFonts w:ascii="Times New Roman" w:hAnsi="Times New Roman" w:cs="Times New Roman"/>
              </w:rPr>
              <w:t>№ 91-6-00641).Термін дії договору оренди закінчився 17.03.2017 та не поновлювався.</w:t>
            </w:r>
          </w:p>
          <w:p w14:paraId="0BECB968" w14:textId="77777777" w:rsidR="007903C4" w:rsidRPr="007903C4" w:rsidRDefault="007903C4" w:rsidP="007903C4">
            <w:pPr>
              <w:jc w:val="both"/>
              <w:rPr>
                <w:rFonts w:ascii="Times New Roman" w:hAnsi="Times New Roman" w:cs="Times New Roman"/>
              </w:rPr>
            </w:pPr>
            <w:r w:rsidRPr="007903C4">
              <w:rPr>
                <w:rFonts w:ascii="Times New Roman" w:hAnsi="Times New Roman" w:cs="Times New Roman"/>
              </w:rPr>
              <w:t>В подальшому Київська міська рада не приймала рішення щодо передачі ( надання) у власність чи користування цієї земельної ділянки будь-якій іншій фізичній чи юридичній особі для містобудівної діяльності.</w:t>
            </w:r>
          </w:p>
          <w:p w14:paraId="139190EB" w14:textId="77777777" w:rsidR="007903C4" w:rsidRPr="007903C4" w:rsidRDefault="007903C4" w:rsidP="007903C4">
            <w:pPr>
              <w:jc w:val="both"/>
              <w:rPr>
                <w:rFonts w:ascii="Times New Roman" w:hAnsi="Times New Roman" w:cs="Times New Roman"/>
              </w:rPr>
            </w:pPr>
            <w:r w:rsidRPr="007903C4">
              <w:rPr>
                <w:rFonts w:ascii="Times New Roman" w:hAnsi="Times New Roman" w:cs="Times New Roman"/>
              </w:rPr>
              <w:t>У зв’язку з чим, з метою перевірки правомірності розміщення на земельній ділянці вказаних споруд (визначення належності їх до тимчасових споруд чи об’єктів благоустрою), Департамент земельних ресурсів виконавчого органу Київської міської ради (Київської міської державної адміністрації листом                            від 21.12.2023 № 0570202/2-17144 звернувся до Департаменту територіального контролю міста Києва виконавчого органу Київської міської ради (Київської міської державної адміністрації)  щодо вжиття у межах повноважень відповідних заходів).</w:t>
            </w:r>
          </w:p>
          <w:p w14:paraId="52713B72" w14:textId="77777777" w:rsidR="007903C4" w:rsidRPr="007903C4" w:rsidRDefault="007903C4" w:rsidP="007903C4">
            <w:pPr>
              <w:jc w:val="both"/>
              <w:rPr>
                <w:rFonts w:ascii="Times New Roman" w:hAnsi="Times New Roman" w:cs="Times New Roman"/>
              </w:rPr>
            </w:pPr>
            <w:r w:rsidRPr="007903C4">
              <w:rPr>
                <w:rFonts w:ascii="Times New Roman" w:hAnsi="Times New Roman" w:cs="Times New Roman"/>
              </w:rPr>
              <w:t xml:space="preserve">В свою чергу, вищевказаний Департамент листом                                від 22.01.2024 № 064-502  повідомив, що інспектором комунального підприємства «Київблагоустрій» виконавчого органу Київської міської ради (Київської міської державної адміністрації) власнику автостоянки винесено припис, усунути порушення Правил благоустрою міста Києва, затверджених рішенням Київської міської ради від 25.12.2008 № 1051/1051 шляхом надання проектно-дозвільної документації на розміщення відкритої автостоянки. </w:t>
            </w:r>
          </w:p>
          <w:p w14:paraId="5D026778" w14:textId="77777777" w:rsidR="007903C4" w:rsidRPr="007903C4" w:rsidRDefault="007903C4" w:rsidP="007903C4">
            <w:pPr>
              <w:jc w:val="both"/>
              <w:rPr>
                <w:rFonts w:ascii="Times New Roman" w:hAnsi="Times New Roman" w:cs="Times New Roman"/>
              </w:rPr>
            </w:pPr>
            <w:r w:rsidRPr="007903C4">
              <w:rPr>
                <w:rFonts w:ascii="Times New Roman" w:hAnsi="Times New Roman" w:cs="Times New Roman"/>
              </w:rPr>
              <w:t xml:space="preserve">В подальшому в додаток до листа  від 22.01.2024 № 064-502 вищевказаний Департамент повідомив, що на припис власником автостоянки надано витяг з Державного реєстру речових прав,  індексний номер витягу 3399539000 </w:t>
            </w:r>
            <w:r>
              <w:rPr>
                <w:rFonts w:ascii="Times New Roman" w:hAnsi="Times New Roman" w:cs="Times New Roman"/>
              </w:rPr>
              <w:t>(</w:t>
            </w:r>
            <w:r w:rsidRPr="007903C4">
              <w:rPr>
                <w:rFonts w:ascii="Times New Roman" w:hAnsi="Times New Roman" w:cs="Times New Roman"/>
              </w:rPr>
              <w:t>листи від 29.02.2024              № 064-2131 та від 07.03.2024 № 064-2462).</w:t>
            </w:r>
          </w:p>
          <w:p w14:paraId="40484561" w14:textId="77777777" w:rsidR="00D006FF" w:rsidRPr="007903C4" w:rsidRDefault="00D006FF" w:rsidP="00E610AD">
            <w:pPr>
              <w:pStyle w:val="a8"/>
              <w:shd w:val="clear" w:color="auto" w:fill="auto"/>
              <w:jc w:val="both"/>
              <w:rPr>
                <w:rFonts w:ascii="Times New Roman" w:hAnsi="Times New Roman"/>
                <w:bCs/>
              </w:rPr>
            </w:pPr>
          </w:p>
        </w:tc>
      </w:tr>
    </w:tbl>
    <w:p w14:paraId="521963CF" w14:textId="77777777" w:rsidR="00D006FF" w:rsidRPr="007550EC" w:rsidRDefault="00D006FF" w:rsidP="00D006FF">
      <w:pPr>
        <w:pStyle w:val="1"/>
        <w:shd w:val="clear" w:color="auto" w:fill="auto"/>
        <w:tabs>
          <w:tab w:val="left" w:pos="1134"/>
        </w:tabs>
        <w:spacing w:after="0"/>
        <w:ind w:firstLine="709"/>
        <w:jc w:val="both"/>
        <w:rPr>
          <w:sz w:val="28"/>
          <w:szCs w:val="28"/>
        </w:rPr>
      </w:pPr>
    </w:p>
    <w:p w14:paraId="3316E327" w14:textId="77777777" w:rsidR="00D006FF" w:rsidRPr="007D53FF" w:rsidRDefault="00D006FF" w:rsidP="00D006FF">
      <w:pPr>
        <w:pStyle w:val="1"/>
        <w:numPr>
          <w:ilvl w:val="0"/>
          <w:numId w:val="3"/>
        </w:numPr>
        <w:shd w:val="clear" w:color="auto" w:fill="auto"/>
        <w:tabs>
          <w:tab w:val="left" w:pos="1134"/>
        </w:tabs>
        <w:spacing w:after="0"/>
        <w:ind w:left="0" w:firstLine="709"/>
        <w:jc w:val="both"/>
        <w:rPr>
          <w:sz w:val="28"/>
          <w:szCs w:val="28"/>
          <w:lang w:val="ru-RU"/>
        </w:rPr>
      </w:pPr>
      <w:r w:rsidRPr="007D53FF">
        <w:rPr>
          <w:b/>
          <w:bCs/>
          <w:sz w:val="28"/>
          <w:szCs w:val="28"/>
          <w:lang w:val="ru-RU"/>
        </w:rPr>
        <w:t>Стан нормативно-</w:t>
      </w:r>
      <w:proofErr w:type="spellStart"/>
      <w:r w:rsidRPr="007D53FF">
        <w:rPr>
          <w:b/>
          <w:bCs/>
          <w:sz w:val="28"/>
          <w:szCs w:val="28"/>
          <w:lang w:val="ru-RU"/>
        </w:rPr>
        <w:t>правової</w:t>
      </w:r>
      <w:proofErr w:type="spellEnd"/>
      <w:r w:rsidRPr="007D53FF">
        <w:rPr>
          <w:b/>
          <w:bCs/>
          <w:sz w:val="28"/>
          <w:szCs w:val="28"/>
          <w:lang w:val="ru-RU"/>
        </w:rPr>
        <w:t xml:space="preserve"> </w:t>
      </w:r>
      <w:proofErr w:type="spellStart"/>
      <w:r w:rsidRPr="007D53FF">
        <w:rPr>
          <w:b/>
          <w:bCs/>
          <w:sz w:val="28"/>
          <w:szCs w:val="28"/>
          <w:lang w:val="ru-RU"/>
        </w:rPr>
        <w:t>бази</w:t>
      </w:r>
      <w:proofErr w:type="spellEnd"/>
      <w:r w:rsidRPr="007D53FF">
        <w:rPr>
          <w:b/>
          <w:bCs/>
          <w:sz w:val="28"/>
          <w:szCs w:val="28"/>
          <w:lang w:val="ru-RU"/>
        </w:rPr>
        <w:t xml:space="preserve"> у </w:t>
      </w:r>
      <w:proofErr w:type="spellStart"/>
      <w:r w:rsidRPr="007D53FF">
        <w:rPr>
          <w:b/>
          <w:bCs/>
          <w:sz w:val="28"/>
          <w:szCs w:val="28"/>
          <w:lang w:val="ru-RU"/>
        </w:rPr>
        <w:t>даній</w:t>
      </w:r>
      <w:proofErr w:type="spellEnd"/>
      <w:r w:rsidRPr="007D53FF">
        <w:rPr>
          <w:b/>
          <w:bCs/>
          <w:sz w:val="28"/>
          <w:szCs w:val="28"/>
          <w:lang w:val="ru-RU"/>
        </w:rPr>
        <w:t xml:space="preserve"> </w:t>
      </w:r>
      <w:proofErr w:type="spellStart"/>
      <w:r w:rsidRPr="007D53FF">
        <w:rPr>
          <w:b/>
          <w:bCs/>
          <w:sz w:val="28"/>
          <w:szCs w:val="28"/>
          <w:lang w:val="ru-RU"/>
        </w:rPr>
        <w:t>сфері</w:t>
      </w:r>
      <w:proofErr w:type="spellEnd"/>
      <w:r w:rsidRPr="007D53FF">
        <w:rPr>
          <w:b/>
          <w:bCs/>
          <w:sz w:val="28"/>
          <w:szCs w:val="28"/>
          <w:lang w:val="ru-RU"/>
        </w:rPr>
        <w:t xml:space="preserve"> правового </w:t>
      </w:r>
      <w:proofErr w:type="spellStart"/>
      <w:r w:rsidRPr="007D53FF">
        <w:rPr>
          <w:b/>
          <w:bCs/>
          <w:sz w:val="28"/>
          <w:szCs w:val="28"/>
          <w:lang w:val="ru-RU"/>
        </w:rPr>
        <w:lastRenderedPageBreak/>
        <w:t>регулювання</w:t>
      </w:r>
      <w:proofErr w:type="spellEnd"/>
      <w:r w:rsidRPr="007D53FF">
        <w:rPr>
          <w:b/>
          <w:bCs/>
          <w:sz w:val="28"/>
          <w:szCs w:val="28"/>
          <w:lang w:val="ru-RU"/>
        </w:rPr>
        <w:t>.</w:t>
      </w:r>
    </w:p>
    <w:p w14:paraId="101518AD" w14:textId="77777777" w:rsidR="00D006FF" w:rsidRPr="00D006FF" w:rsidRDefault="00D006FF" w:rsidP="00D006FF">
      <w:pPr>
        <w:pStyle w:val="1"/>
        <w:shd w:val="clear" w:color="auto" w:fill="auto"/>
        <w:tabs>
          <w:tab w:val="left" w:pos="993"/>
        </w:tabs>
        <w:spacing w:after="0"/>
        <w:ind w:firstLine="709"/>
        <w:jc w:val="both"/>
        <w:rPr>
          <w:i/>
          <w:sz w:val="28"/>
          <w:szCs w:val="28"/>
        </w:rPr>
      </w:pPr>
      <w:proofErr w:type="spellStart"/>
      <w:r w:rsidRPr="00D006FF">
        <w:rPr>
          <w:sz w:val="28"/>
          <w:szCs w:val="28"/>
        </w:rPr>
        <w:t>Проєкт</w:t>
      </w:r>
      <w:proofErr w:type="spellEnd"/>
      <w:r w:rsidRPr="00D006FF">
        <w:rPr>
          <w:sz w:val="28"/>
          <w:szCs w:val="28"/>
        </w:rPr>
        <w:t xml:space="preserve"> рішення Київської міської ради підготовлено </w:t>
      </w:r>
      <w:r w:rsidR="007903C4">
        <w:rPr>
          <w:sz w:val="28"/>
          <w:szCs w:val="28"/>
        </w:rPr>
        <w:t>в</w:t>
      </w:r>
      <w:r w:rsidRPr="00D006FF">
        <w:rPr>
          <w:sz w:val="28"/>
          <w:szCs w:val="28"/>
        </w:rPr>
        <w:t>ідповідно до статті 86, пунктів 2 та 3 частини третьої статті 88 Закону України «Про адміністративну процедуру»,</w:t>
      </w:r>
      <w:r w:rsidRPr="00D006FF">
        <w:rPr>
          <w:snapToGrid w:val="0"/>
          <w:sz w:val="28"/>
          <w:szCs w:val="28"/>
        </w:rPr>
        <w:t xml:space="preserve"> статей 9, 128, 134 Земельного кодексу України, пункту 34 частини першої статті 26 Закону України «Про місцеве самоврядування в Україні»</w:t>
      </w:r>
      <w:r w:rsidRPr="00D006FF">
        <w:rPr>
          <w:sz w:val="28"/>
          <w:szCs w:val="28"/>
        </w:rPr>
        <w:t>.</w:t>
      </w:r>
    </w:p>
    <w:p w14:paraId="14605F98" w14:textId="77777777" w:rsidR="00D006FF" w:rsidRPr="00D006FF" w:rsidRDefault="00D006FF" w:rsidP="00D006FF">
      <w:pPr>
        <w:pStyle w:val="1"/>
        <w:shd w:val="clear" w:color="auto" w:fill="auto"/>
        <w:tabs>
          <w:tab w:val="left" w:pos="993"/>
        </w:tabs>
        <w:spacing w:after="0"/>
        <w:ind w:firstLine="709"/>
        <w:jc w:val="both"/>
        <w:rPr>
          <w:i/>
          <w:iCs/>
          <w:sz w:val="28"/>
          <w:szCs w:val="28"/>
        </w:rPr>
      </w:pPr>
      <w:r w:rsidRPr="00D006FF">
        <w:rPr>
          <w:sz w:val="28"/>
          <w:szCs w:val="28"/>
        </w:rPr>
        <w:t>Разом із цим, суб’єкт подання керується нормою частини п’ятої статті 13 Закону України «Про судоустрій і статус суддів» щодо обов’язковості висновків щодо застосування норм права, викладених у постановах Верховного Суду, для всіх суб’єктів владних повноважень, які застосовують у своїй діяльності нормативно-правовий акт, що містить відповідну норму права.</w:t>
      </w:r>
    </w:p>
    <w:p w14:paraId="50400D47" w14:textId="77777777" w:rsidR="00D006FF" w:rsidRPr="007D53FF" w:rsidRDefault="00D006FF" w:rsidP="00D006FF">
      <w:pPr>
        <w:pStyle w:val="1"/>
        <w:shd w:val="clear" w:color="auto" w:fill="auto"/>
        <w:tabs>
          <w:tab w:val="left" w:pos="1134"/>
        </w:tabs>
        <w:spacing w:after="0"/>
        <w:ind w:firstLine="709"/>
        <w:contextualSpacing/>
        <w:jc w:val="both"/>
        <w:rPr>
          <w:sz w:val="28"/>
          <w:szCs w:val="28"/>
        </w:rPr>
      </w:pPr>
    </w:p>
    <w:p w14:paraId="444A4C70" w14:textId="77777777" w:rsidR="00D006FF" w:rsidRPr="007D53FF" w:rsidRDefault="00D006FF" w:rsidP="00D006FF">
      <w:pPr>
        <w:pStyle w:val="1"/>
        <w:numPr>
          <w:ilvl w:val="0"/>
          <w:numId w:val="3"/>
        </w:numPr>
        <w:shd w:val="clear" w:color="auto" w:fill="auto"/>
        <w:tabs>
          <w:tab w:val="left" w:pos="624"/>
          <w:tab w:val="left" w:pos="1134"/>
        </w:tabs>
        <w:spacing w:after="0"/>
        <w:ind w:left="0" w:firstLine="709"/>
        <w:jc w:val="both"/>
        <w:rPr>
          <w:sz w:val="28"/>
          <w:szCs w:val="28"/>
        </w:rPr>
      </w:pPr>
      <w:r w:rsidRPr="007D53FF">
        <w:rPr>
          <w:b/>
          <w:bCs/>
          <w:sz w:val="28"/>
          <w:szCs w:val="28"/>
        </w:rPr>
        <w:t>Фінансово-економічне обґрунтування.</w:t>
      </w:r>
    </w:p>
    <w:p w14:paraId="716330E3" w14:textId="77777777" w:rsidR="00D006FF" w:rsidRPr="007D53FF" w:rsidRDefault="00D006FF" w:rsidP="00D006FF">
      <w:pPr>
        <w:pStyle w:val="1"/>
        <w:shd w:val="clear" w:color="auto" w:fill="auto"/>
        <w:tabs>
          <w:tab w:val="left" w:pos="1134"/>
        </w:tabs>
        <w:spacing w:after="0"/>
        <w:ind w:firstLine="709"/>
        <w:jc w:val="both"/>
        <w:rPr>
          <w:sz w:val="28"/>
          <w:szCs w:val="28"/>
          <w:lang w:val="ru-RU"/>
        </w:rPr>
      </w:pPr>
      <w:proofErr w:type="spellStart"/>
      <w:r w:rsidRPr="007D53FF">
        <w:rPr>
          <w:sz w:val="28"/>
          <w:szCs w:val="28"/>
          <w:lang w:val="ru-RU"/>
        </w:rPr>
        <w:t>Реалізація</w:t>
      </w:r>
      <w:proofErr w:type="spellEnd"/>
      <w:r w:rsidRPr="007D53FF">
        <w:rPr>
          <w:sz w:val="28"/>
          <w:szCs w:val="28"/>
          <w:lang w:val="ru-RU"/>
        </w:rPr>
        <w:t xml:space="preserve"> </w:t>
      </w:r>
      <w:proofErr w:type="spellStart"/>
      <w:r w:rsidRPr="007D53FF">
        <w:rPr>
          <w:sz w:val="28"/>
          <w:szCs w:val="28"/>
          <w:lang w:val="ru-RU"/>
        </w:rPr>
        <w:t>рішення</w:t>
      </w:r>
      <w:proofErr w:type="spellEnd"/>
      <w:r w:rsidRPr="007D53FF">
        <w:rPr>
          <w:sz w:val="28"/>
          <w:szCs w:val="28"/>
          <w:lang w:val="ru-RU"/>
        </w:rPr>
        <w:t xml:space="preserve"> не </w:t>
      </w:r>
      <w:proofErr w:type="spellStart"/>
      <w:r w:rsidRPr="007D53FF">
        <w:rPr>
          <w:sz w:val="28"/>
          <w:szCs w:val="28"/>
          <w:lang w:val="ru-RU"/>
        </w:rPr>
        <w:t>потребує</w:t>
      </w:r>
      <w:proofErr w:type="spellEnd"/>
      <w:r w:rsidRPr="007D53FF">
        <w:rPr>
          <w:sz w:val="28"/>
          <w:szCs w:val="28"/>
          <w:lang w:val="ru-RU"/>
        </w:rPr>
        <w:t xml:space="preserve"> </w:t>
      </w:r>
      <w:proofErr w:type="spellStart"/>
      <w:r w:rsidRPr="007D53FF">
        <w:rPr>
          <w:sz w:val="28"/>
          <w:szCs w:val="28"/>
          <w:lang w:val="ru-RU"/>
        </w:rPr>
        <w:t>додаткових</w:t>
      </w:r>
      <w:proofErr w:type="spellEnd"/>
      <w:r w:rsidRPr="007D53FF">
        <w:rPr>
          <w:sz w:val="28"/>
          <w:szCs w:val="28"/>
          <w:lang w:val="ru-RU"/>
        </w:rPr>
        <w:t xml:space="preserve"> </w:t>
      </w:r>
      <w:proofErr w:type="spellStart"/>
      <w:r w:rsidRPr="007D53FF">
        <w:rPr>
          <w:sz w:val="28"/>
          <w:szCs w:val="28"/>
          <w:lang w:val="ru-RU"/>
        </w:rPr>
        <w:t>витрат</w:t>
      </w:r>
      <w:proofErr w:type="spellEnd"/>
      <w:r w:rsidRPr="007D53FF">
        <w:rPr>
          <w:sz w:val="28"/>
          <w:szCs w:val="28"/>
          <w:lang w:val="ru-RU"/>
        </w:rPr>
        <w:t xml:space="preserve"> </w:t>
      </w:r>
      <w:proofErr w:type="spellStart"/>
      <w:r w:rsidRPr="007D53FF">
        <w:rPr>
          <w:sz w:val="28"/>
          <w:szCs w:val="28"/>
          <w:lang w:val="ru-RU"/>
        </w:rPr>
        <w:t>міського</w:t>
      </w:r>
      <w:proofErr w:type="spellEnd"/>
      <w:r w:rsidRPr="007D53FF">
        <w:rPr>
          <w:sz w:val="28"/>
          <w:szCs w:val="28"/>
          <w:lang w:val="ru-RU"/>
        </w:rPr>
        <w:t xml:space="preserve"> бюджету.</w:t>
      </w:r>
    </w:p>
    <w:p w14:paraId="05576A42" w14:textId="77777777" w:rsidR="00D006FF" w:rsidRPr="00672DF5" w:rsidRDefault="00D006FF" w:rsidP="00D006FF">
      <w:pPr>
        <w:tabs>
          <w:tab w:val="left" w:pos="1134"/>
        </w:tabs>
        <w:ind w:firstLine="709"/>
        <w:jc w:val="both"/>
        <w:rPr>
          <w:szCs w:val="28"/>
        </w:rPr>
      </w:pPr>
      <w:proofErr w:type="spellStart"/>
      <w:r w:rsidRPr="007D53FF">
        <w:rPr>
          <w:rFonts w:cs="Times New Roman"/>
          <w:szCs w:val="28"/>
          <w:lang w:val="ru-RU"/>
        </w:rPr>
        <w:t>Орієнтовні</w:t>
      </w:r>
      <w:proofErr w:type="spellEnd"/>
      <w:r w:rsidRPr="007D53FF">
        <w:rPr>
          <w:rFonts w:cs="Times New Roman"/>
          <w:szCs w:val="28"/>
          <w:lang w:val="ru-RU"/>
        </w:rPr>
        <w:t xml:space="preserve"> </w:t>
      </w:r>
      <w:proofErr w:type="spellStart"/>
      <w:r w:rsidRPr="007D53FF">
        <w:rPr>
          <w:rFonts w:cs="Times New Roman"/>
          <w:szCs w:val="28"/>
          <w:lang w:val="ru-RU"/>
        </w:rPr>
        <w:t>втрати</w:t>
      </w:r>
      <w:proofErr w:type="spellEnd"/>
      <w:r w:rsidRPr="007D53FF">
        <w:rPr>
          <w:rFonts w:cs="Times New Roman"/>
          <w:szCs w:val="28"/>
          <w:lang w:val="ru-RU"/>
        </w:rPr>
        <w:t xml:space="preserve"> бюджету </w:t>
      </w:r>
      <w:proofErr w:type="spellStart"/>
      <w:r w:rsidRPr="007D53FF">
        <w:rPr>
          <w:rFonts w:cs="Times New Roman"/>
          <w:szCs w:val="28"/>
          <w:lang w:val="ru-RU"/>
        </w:rPr>
        <w:t>міста</w:t>
      </w:r>
      <w:proofErr w:type="spellEnd"/>
      <w:r w:rsidRPr="007D53FF">
        <w:rPr>
          <w:rFonts w:cs="Times New Roman"/>
          <w:szCs w:val="28"/>
          <w:lang w:val="ru-RU"/>
        </w:rPr>
        <w:t xml:space="preserve"> </w:t>
      </w:r>
      <w:proofErr w:type="spellStart"/>
      <w:r w:rsidRPr="007D53FF">
        <w:rPr>
          <w:rFonts w:cs="Times New Roman"/>
          <w:szCs w:val="28"/>
          <w:lang w:val="ru-RU"/>
        </w:rPr>
        <w:t>Києва</w:t>
      </w:r>
      <w:proofErr w:type="spellEnd"/>
      <w:r w:rsidRPr="007D53FF">
        <w:rPr>
          <w:rFonts w:cs="Times New Roman"/>
          <w:szCs w:val="28"/>
          <w:lang w:val="ru-RU"/>
        </w:rPr>
        <w:t xml:space="preserve"> </w:t>
      </w:r>
      <w:proofErr w:type="spellStart"/>
      <w:r w:rsidRPr="007D53FF">
        <w:rPr>
          <w:rFonts w:cs="Times New Roman"/>
          <w:szCs w:val="28"/>
          <w:lang w:val="ru-RU"/>
        </w:rPr>
        <w:t>від</w:t>
      </w:r>
      <w:proofErr w:type="spellEnd"/>
      <w:r w:rsidRPr="007D53FF">
        <w:rPr>
          <w:rFonts w:cs="Times New Roman"/>
          <w:szCs w:val="28"/>
          <w:lang w:val="ru-RU"/>
        </w:rPr>
        <w:t xml:space="preserve"> </w:t>
      </w:r>
      <w:proofErr w:type="spellStart"/>
      <w:r w:rsidRPr="007D53FF">
        <w:rPr>
          <w:rFonts w:cs="Times New Roman"/>
          <w:szCs w:val="28"/>
          <w:lang w:val="ru-RU"/>
        </w:rPr>
        <w:t>оренди</w:t>
      </w:r>
      <w:proofErr w:type="spellEnd"/>
      <w:r w:rsidRPr="007D53FF">
        <w:rPr>
          <w:rFonts w:cs="Times New Roman"/>
          <w:szCs w:val="28"/>
          <w:lang w:val="ru-RU"/>
        </w:rPr>
        <w:t xml:space="preserve"> </w:t>
      </w:r>
      <w:proofErr w:type="spellStart"/>
      <w:r w:rsidRPr="007D53FF">
        <w:rPr>
          <w:rFonts w:cs="Times New Roman"/>
          <w:szCs w:val="28"/>
          <w:lang w:val="ru-RU"/>
        </w:rPr>
        <w:t>земельної</w:t>
      </w:r>
      <w:proofErr w:type="spellEnd"/>
      <w:r w:rsidRPr="007D53FF">
        <w:rPr>
          <w:rFonts w:cs="Times New Roman"/>
          <w:szCs w:val="28"/>
          <w:lang w:val="ru-RU"/>
        </w:rPr>
        <w:t xml:space="preserve"> </w:t>
      </w:r>
      <w:proofErr w:type="spellStart"/>
      <w:r w:rsidRPr="007D53FF">
        <w:rPr>
          <w:rFonts w:cs="Times New Roman"/>
          <w:szCs w:val="28"/>
          <w:lang w:val="ru-RU"/>
        </w:rPr>
        <w:t>ділянки</w:t>
      </w:r>
      <w:proofErr w:type="spellEnd"/>
      <w:r w:rsidRPr="007D53FF">
        <w:rPr>
          <w:rFonts w:cs="Times New Roman"/>
          <w:szCs w:val="28"/>
          <w:lang w:val="ru-RU"/>
        </w:rPr>
        <w:t xml:space="preserve"> </w:t>
      </w:r>
      <w:proofErr w:type="spellStart"/>
      <w:r w:rsidRPr="007D53FF">
        <w:rPr>
          <w:rFonts w:cs="Times New Roman"/>
          <w:szCs w:val="28"/>
          <w:lang w:val="ru-RU"/>
        </w:rPr>
        <w:t>відповідно</w:t>
      </w:r>
      <w:proofErr w:type="spellEnd"/>
      <w:r w:rsidRPr="007D53FF">
        <w:rPr>
          <w:rFonts w:cs="Times New Roman"/>
          <w:szCs w:val="28"/>
          <w:lang w:val="ru-RU"/>
        </w:rPr>
        <w:t xml:space="preserve"> до </w:t>
      </w:r>
      <w:proofErr w:type="spellStart"/>
      <w:r w:rsidRPr="007D53FF">
        <w:rPr>
          <w:rFonts w:cs="Times New Roman"/>
          <w:szCs w:val="28"/>
          <w:lang w:val="ru-RU"/>
        </w:rPr>
        <w:t>Податкового</w:t>
      </w:r>
      <w:proofErr w:type="spellEnd"/>
      <w:r w:rsidRPr="007D53FF">
        <w:rPr>
          <w:rFonts w:cs="Times New Roman"/>
          <w:szCs w:val="28"/>
          <w:lang w:val="ru-RU"/>
        </w:rPr>
        <w:t xml:space="preserve"> кодексу </w:t>
      </w:r>
      <w:proofErr w:type="spellStart"/>
      <w:r w:rsidRPr="007D53FF">
        <w:rPr>
          <w:rFonts w:cs="Times New Roman"/>
          <w:szCs w:val="28"/>
          <w:lang w:val="ru-RU"/>
        </w:rPr>
        <w:t>України</w:t>
      </w:r>
      <w:proofErr w:type="spellEnd"/>
      <w:r w:rsidRPr="007D53FF">
        <w:rPr>
          <w:rFonts w:cs="Times New Roman"/>
          <w:szCs w:val="28"/>
          <w:lang w:val="ru-RU"/>
        </w:rPr>
        <w:t xml:space="preserve">, Закону </w:t>
      </w:r>
      <w:proofErr w:type="spellStart"/>
      <w:r w:rsidRPr="007D53FF">
        <w:rPr>
          <w:rFonts w:cs="Times New Roman"/>
          <w:szCs w:val="28"/>
          <w:lang w:val="ru-RU"/>
        </w:rPr>
        <w:t>України</w:t>
      </w:r>
      <w:proofErr w:type="spellEnd"/>
      <w:r w:rsidRPr="007D53FF">
        <w:rPr>
          <w:rFonts w:cs="Times New Roman"/>
          <w:szCs w:val="28"/>
          <w:lang w:val="ru-RU"/>
        </w:rPr>
        <w:t xml:space="preserve"> «Про </w:t>
      </w:r>
      <w:proofErr w:type="spellStart"/>
      <w:r w:rsidRPr="007D53FF">
        <w:rPr>
          <w:rFonts w:cs="Times New Roman"/>
          <w:szCs w:val="28"/>
          <w:lang w:val="ru-RU"/>
        </w:rPr>
        <w:t>оренду</w:t>
      </w:r>
      <w:proofErr w:type="spellEnd"/>
      <w:r w:rsidRPr="007D53FF">
        <w:rPr>
          <w:rFonts w:cs="Times New Roman"/>
          <w:szCs w:val="28"/>
          <w:lang w:val="ru-RU"/>
        </w:rPr>
        <w:t xml:space="preserve"> </w:t>
      </w:r>
      <w:proofErr w:type="spellStart"/>
      <w:r w:rsidRPr="007D53FF">
        <w:rPr>
          <w:rFonts w:cs="Times New Roman"/>
          <w:szCs w:val="28"/>
          <w:lang w:val="ru-RU"/>
        </w:rPr>
        <w:t>землі</w:t>
      </w:r>
      <w:proofErr w:type="spellEnd"/>
      <w:r w:rsidRPr="007D53FF">
        <w:rPr>
          <w:rFonts w:cs="Times New Roman"/>
          <w:szCs w:val="28"/>
          <w:lang w:val="ru-RU"/>
        </w:rPr>
        <w:t xml:space="preserve">» та </w:t>
      </w:r>
      <w:proofErr w:type="spellStart"/>
      <w:r w:rsidRPr="007D53FF">
        <w:rPr>
          <w:rFonts w:cs="Times New Roman"/>
          <w:szCs w:val="28"/>
          <w:lang w:val="ru-RU"/>
        </w:rPr>
        <w:t>рішення</w:t>
      </w:r>
      <w:proofErr w:type="spellEnd"/>
      <w:r w:rsidRPr="007D53FF">
        <w:rPr>
          <w:rFonts w:cs="Times New Roman"/>
          <w:szCs w:val="28"/>
          <w:lang w:val="ru-RU"/>
        </w:rPr>
        <w:t xml:space="preserve"> </w:t>
      </w:r>
      <w:proofErr w:type="spellStart"/>
      <w:r w:rsidRPr="007D53FF">
        <w:rPr>
          <w:rFonts w:cs="Times New Roman"/>
          <w:szCs w:val="28"/>
          <w:lang w:val="ru-RU"/>
        </w:rPr>
        <w:t>Київської</w:t>
      </w:r>
      <w:proofErr w:type="spellEnd"/>
      <w:r w:rsidRPr="007D53FF">
        <w:rPr>
          <w:rFonts w:cs="Times New Roman"/>
          <w:szCs w:val="28"/>
          <w:lang w:val="ru-RU"/>
        </w:rPr>
        <w:t xml:space="preserve"> </w:t>
      </w:r>
      <w:proofErr w:type="spellStart"/>
      <w:r w:rsidRPr="007D53FF">
        <w:rPr>
          <w:rFonts w:cs="Times New Roman"/>
          <w:szCs w:val="28"/>
          <w:lang w:val="ru-RU"/>
        </w:rPr>
        <w:t>міської</w:t>
      </w:r>
      <w:proofErr w:type="spellEnd"/>
      <w:r w:rsidRPr="007D53FF">
        <w:rPr>
          <w:rFonts w:cs="Times New Roman"/>
          <w:szCs w:val="28"/>
          <w:lang w:val="ru-RU"/>
        </w:rPr>
        <w:t xml:space="preserve"> ради 14 грудня 2023 року № 7531/7572 «Про бюджет </w:t>
      </w:r>
      <w:proofErr w:type="spellStart"/>
      <w:r w:rsidRPr="007D53FF">
        <w:rPr>
          <w:rFonts w:cs="Times New Roman"/>
          <w:szCs w:val="28"/>
          <w:lang w:val="ru-RU"/>
        </w:rPr>
        <w:t>міста</w:t>
      </w:r>
      <w:proofErr w:type="spellEnd"/>
      <w:r w:rsidRPr="007D53FF">
        <w:rPr>
          <w:rFonts w:cs="Times New Roman"/>
          <w:szCs w:val="28"/>
          <w:lang w:val="ru-RU"/>
        </w:rPr>
        <w:t xml:space="preserve"> </w:t>
      </w:r>
      <w:proofErr w:type="spellStart"/>
      <w:r w:rsidRPr="007D53FF">
        <w:rPr>
          <w:rFonts w:cs="Times New Roman"/>
          <w:szCs w:val="28"/>
          <w:lang w:val="ru-RU"/>
        </w:rPr>
        <w:t>Києва</w:t>
      </w:r>
      <w:proofErr w:type="spellEnd"/>
      <w:r w:rsidRPr="007D53FF">
        <w:rPr>
          <w:rFonts w:cs="Times New Roman"/>
          <w:szCs w:val="28"/>
          <w:lang w:val="ru-RU"/>
        </w:rPr>
        <w:t xml:space="preserve"> на 2024 </w:t>
      </w:r>
      <w:proofErr w:type="spellStart"/>
      <w:r w:rsidRPr="007D53FF">
        <w:rPr>
          <w:rFonts w:cs="Times New Roman"/>
          <w:szCs w:val="28"/>
          <w:lang w:val="ru-RU"/>
        </w:rPr>
        <w:t>рік</w:t>
      </w:r>
      <w:proofErr w:type="spellEnd"/>
      <w:r w:rsidRPr="007D53FF">
        <w:rPr>
          <w:rFonts w:cs="Times New Roman"/>
          <w:szCs w:val="28"/>
          <w:lang w:val="ru-RU"/>
        </w:rPr>
        <w:t xml:space="preserve">» </w:t>
      </w:r>
      <w:r w:rsidR="007903C4" w:rsidRPr="007903C4">
        <w:rPr>
          <w:rFonts w:eastAsia="Times New Roman" w:cs="Times New Roman"/>
          <w:szCs w:val="28"/>
        </w:rPr>
        <w:t>713</w:t>
      </w:r>
      <w:r w:rsidR="007903C4" w:rsidRPr="007903C4">
        <w:rPr>
          <w:rFonts w:eastAsia="Times New Roman" w:cs="Times New Roman"/>
          <w:szCs w:val="28"/>
          <w:lang w:val="ru-RU"/>
        </w:rPr>
        <w:t> </w:t>
      </w:r>
      <w:r w:rsidR="007903C4" w:rsidRPr="007903C4">
        <w:rPr>
          <w:rFonts w:eastAsia="Times New Roman" w:cs="Times New Roman"/>
          <w:szCs w:val="28"/>
        </w:rPr>
        <w:t xml:space="preserve">003 грн. 57 коп. </w:t>
      </w:r>
      <w:r w:rsidR="007903C4" w:rsidRPr="00672DF5">
        <w:rPr>
          <w:rFonts w:eastAsia="Times New Roman" w:cs="Times New Roman"/>
          <w:szCs w:val="28"/>
        </w:rPr>
        <w:t>(5%)</w:t>
      </w:r>
      <w:r w:rsidRPr="00672DF5">
        <w:rPr>
          <w:rFonts w:eastAsia="Times New Roman" w:cs="Times New Roman"/>
          <w:szCs w:val="28"/>
        </w:rPr>
        <w:t>.</w:t>
      </w:r>
    </w:p>
    <w:p w14:paraId="059407C6" w14:textId="77777777" w:rsidR="00D006FF" w:rsidRPr="00854705" w:rsidRDefault="00D006FF" w:rsidP="00D006FF">
      <w:pPr>
        <w:pStyle w:val="1"/>
        <w:shd w:val="clear" w:color="auto" w:fill="auto"/>
        <w:tabs>
          <w:tab w:val="left" w:pos="1134"/>
        </w:tabs>
        <w:ind w:firstLine="709"/>
        <w:jc w:val="both"/>
        <w:rPr>
          <w:i/>
          <w:sz w:val="28"/>
          <w:szCs w:val="28"/>
        </w:rPr>
      </w:pPr>
    </w:p>
    <w:p w14:paraId="1AFAE756" w14:textId="77777777" w:rsidR="00D006FF" w:rsidRPr="007D53FF" w:rsidRDefault="00D006FF" w:rsidP="00D006FF">
      <w:pPr>
        <w:tabs>
          <w:tab w:val="left" w:pos="5954"/>
        </w:tabs>
        <w:ind w:firstLine="709"/>
        <w:jc w:val="both"/>
        <w:rPr>
          <w:rFonts w:cs="Times New Roman"/>
          <w:b/>
          <w:bCs/>
          <w:szCs w:val="28"/>
        </w:rPr>
      </w:pPr>
      <w:r w:rsidRPr="007D53FF">
        <w:rPr>
          <w:rFonts w:cs="Times New Roman"/>
          <w:b/>
          <w:bCs/>
          <w:szCs w:val="28"/>
        </w:rPr>
        <w:t xml:space="preserve">8. Інформація про те, чи стосується </w:t>
      </w:r>
      <w:proofErr w:type="spellStart"/>
      <w:r w:rsidRPr="007D53FF">
        <w:rPr>
          <w:rFonts w:cs="Times New Roman"/>
          <w:b/>
          <w:bCs/>
          <w:szCs w:val="28"/>
        </w:rPr>
        <w:t>проєкт</w:t>
      </w:r>
      <w:proofErr w:type="spellEnd"/>
      <w:r w:rsidRPr="007D53FF">
        <w:rPr>
          <w:rFonts w:cs="Times New Roman"/>
          <w:b/>
          <w:bCs/>
          <w:szCs w:val="28"/>
        </w:rPr>
        <w:t xml:space="preserve">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w:t>
      </w:r>
      <w:proofErr w:type="spellStart"/>
      <w:r w:rsidRPr="007D53FF">
        <w:rPr>
          <w:rFonts w:cs="Times New Roman"/>
          <w:b/>
          <w:bCs/>
          <w:szCs w:val="28"/>
        </w:rPr>
        <w:t>проєкту</w:t>
      </w:r>
      <w:proofErr w:type="spellEnd"/>
      <w:r w:rsidRPr="007D53FF">
        <w:rPr>
          <w:rFonts w:cs="Times New Roman"/>
          <w:b/>
          <w:bCs/>
          <w:szCs w:val="28"/>
        </w:rPr>
        <w:t xml:space="preserve"> рішення Уповноваженого Київської міської ради з прав осіб з інвалідністю та громадських об'єднань осіб з інвалідністю.</w:t>
      </w:r>
    </w:p>
    <w:p w14:paraId="26898EC2" w14:textId="77777777" w:rsidR="00D006FF" w:rsidRPr="007D53FF" w:rsidRDefault="00D006FF" w:rsidP="00D006FF">
      <w:pPr>
        <w:tabs>
          <w:tab w:val="left" w:pos="5954"/>
        </w:tabs>
        <w:ind w:firstLine="709"/>
        <w:jc w:val="both"/>
        <w:rPr>
          <w:rFonts w:cs="Times New Roman"/>
          <w:szCs w:val="28"/>
        </w:rPr>
      </w:pPr>
      <w:bookmarkStart w:id="0" w:name="1060"/>
      <w:bookmarkStart w:id="1" w:name="513"/>
      <w:bookmarkEnd w:id="0"/>
      <w:bookmarkEnd w:id="1"/>
      <w:proofErr w:type="spellStart"/>
      <w:r w:rsidRPr="007D53FF">
        <w:rPr>
          <w:rFonts w:cs="Times New Roman"/>
          <w:szCs w:val="28"/>
        </w:rPr>
        <w:t>Проєкт</w:t>
      </w:r>
      <w:proofErr w:type="spellEnd"/>
      <w:r w:rsidRPr="007D53FF">
        <w:rPr>
          <w:rFonts w:cs="Times New Roman"/>
          <w:szCs w:val="28"/>
        </w:rPr>
        <w:t xml:space="preserve"> рішення Київської міської ради не стосується прав і соціальної захищеності осіб з інвалідністю та не матиме вплив на життєдіяльність цієї категорії.</w:t>
      </w:r>
    </w:p>
    <w:p w14:paraId="06366B04" w14:textId="77777777" w:rsidR="00D006FF" w:rsidRPr="007D53FF" w:rsidRDefault="00D006FF" w:rsidP="00D006FF">
      <w:pPr>
        <w:tabs>
          <w:tab w:val="left" w:pos="5954"/>
        </w:tabs>
        <w:ind w:firstLine="709"/>
        <w:jc w:val="both"/>
        <w:rPr>
          <w:rFonts w:cs="Times New Roman"/>
          <w:b/>
          <w:bCs/>
          <w:szCs w:val="28"/>
        </w:rPr>
      </w:pPr>
    </w:p>
    <w:p w14:paraId="70B43751" w14:textId="77777777" w:rsidR="00D006FF" w:rsidRPr="007D53FF" w:rsidRDefault="00D006FF" w:rsidP="00D006FF">
      <w:pPr>
        <w:tabs>
          <w:tab w:val="left" w:pos="5954"/>
        </w:tabs>
        <w:ind w:firstLine="709"/>
        <w:jc w:val="both"/>
        <w:rPr>
          <w:rFonts w:cs="Times New Roman"/>
          <w:b/>
          <w:bCs/>
          <w:szCs w:val="28"/>
        </w:rPr>
      </w:pPr>
      <w:r w:rsidRPr="007D53FF">
        <w:rPr>
          <w:rFonts w:cs="Times New Roman"/>
          <w:b/>
          <w:bCs/>
          <w:szCs w:val="28"/>
        </w:rPr>
        <w:t xml:space="preserve">9. Прізвище або назву суб'єкта подання, прізвище, посаду, контактні дані доповідача </w:t>
      </w:r>
      <w:proofErr w:type="spellStart"/>
      <w:r w:rsidRPr="007D53FF">
        <w:rPr>
          <w:rFonts w:cs="Times New Roman"/>
          <w:b/>
          <w:bCs/>
          <w:szCs w:val="28"/>
        </w:rPr>
        <w:t>проєкту</w:t>
      </w:r>
      <w:proofErr w:type="spellEnd"/>
      <w:r w:rsidRPr="007D53FF">
        <w:rPr>
          <w:rFonts w:cs="Times New Roman"/>
          <w:b/>
          <w:bCs/>
          <w:szCs w:val="28"/>
        </w:rPr>
        <w:t xml:space="preserve"> рішення Київради на пленарному засіданні та особи, відповідальної за супроводження </w:t>
      </w:r>
      <w:proofErr w:type="spellStart"/>
      <w:r w:rsidRPr="007D53FF">
        <w:rPr>
          <w:rFonts w:cs="Times New Roman"/>
          <w:b/>
          <w:bCs/>
          <w:szCs w:val="28"/>
        </w:rPr>
        <w:t>проєкту</w:t>
      </w:r>
      <w:proofErr w:type="spellEnd"/>
      <w:r w:rsidRPr="007D53FF">
        <w:rPr>
          <w:rFonts w:cs="Times New Roman"/>
          <w:b/>
          <w:bCs/>
          <w:szCs w:val="28"/>
        </w:rPr>
        <w:t xml:space="preserve"> рішення Київради.</w:t>
      </w:r>
    </w:p>
    <w:p w14:paraId="4CBB077A" w14:textId="77777777" w:rsidR="00D006FF" w:rsidRPr="007D53FF" w:rsidRDefault="00D006FF" w:rsidP="00D006FF">
      <w:pPr>
        <w:tabs>
          <w:tab w:val="left" w:pos="5954"/>
        </w:tabs>
        <w:ind w:firstLine="709"/>
        <w:jc w:val="both"/>
        <w:rPr>
          <w:rFonts w:cs="Times New Roman"/>
          <w:szCs w:val="28"/>
        </w:rPr>
      </w:pPr>
      <w:bookmarkStart w:id="2" w:name="1288"/>
      <w:bookmarkEnd w:id="2"/>
      <w:r w:rsidRPr="007D53FF">
        <w:rPr>
          <w:rFonts w:cs="Times New Roman"/>
          <w:szCs w:val="28"/>
        </w:rPr>
        <w:t xml:space="preserve">Суб’єктом подання </w:t>
      </w:r>
      <w:proofErr w:type="spellStart"/>
      <w:r w:rsidRPr="007D53FF">
        <w:rPr>
          <w:rFonts w:cs="Times New Roman"/>
          <w:szCs w:val="28"/>
        </w:rPr>
        <w:t>проєкту</w:t>
      </w:r>
      <w:proofErr w:type="spellEnd"/>
      <w:r w:rsidRPr="007D53FF">
        <w:rPr>
          <w:rFonts w:cs="Times New Roman"/>
          <w:szCs w:val="28"/>
        </w:rPr>
        <w:t xml:space="preserve"> рішення Київської міської ради є заступник міського голови – секретар Київської міської ради Володимир БОНДАРЕНКО. </w:t>
      </w:r>
    </w:p>
    <w:p w14:paraId="3E1AA046" w14:textId="77777777" w:rsidR="00D006FF" w:rsidRPr="007D53FF" w:rsidRDefault="00D006FF" w:rsidP="00D006FF">
      <w:pPr>
        <w:tabs>
          <w:tab w:val="left" w:pos="5954"/>
        </w:tabs>
        <w:ind w:firstLine="709"/>
        <w:jc w:val="both"/>
        <w:rPr>
          <w:rFonts w:cs="Times New Roman"/>
          <w:szCs w:val="28"/>
        </w:rPr>
      </w:pPr>
      <w:r w:rsidRPr="007D53FF">
        <w:rPr>
          <w:rFonts w:cs="Times New Roman"/>
          <w:szCs w:val="28"/>
        </w:rPr>
        <w:t xml:space="preserve">Особою, відповідальною за супроводження </w:t>
      </w:r>
      <w:proofErr w:type="spellStart"/>
      <w:r w:rsidRPr="007D53FF">
        <w:rPr>
          <w:rFonts w:cs="Times New Roman"/>
          <w:szCs w:val="28"/>
        </w:rPr>
        <w:t>проєкту</w:t>
      </w:r>
      <w:proofErr w:type="spellEnd"/>
      <w:r w:rsidRPr="007D53FF">
        <w:rPr>
          <w:rFonts w:cs="Times New Roman"/>
          <w:szCs w:val="28"/>
        </w:rPr>
        <w:t xml:space="preserve"> рішення Київської міської ради є</w:t>
      </w:r>
      <w:r w:rsidRPr="007D53FF">
        <w:rPr>
          <w:rFonts w:cs="Times New Roman"/>
          <w:b/>
          <w:bCs/>
          <w:szCs w:val="28"/>
        </w:rPr>
        <w:t xml:space="preserve"> </w:t>
      </w:r>
      <w:r w:rsidRPr="007D53FF">
        <w:rPr>
          <w:rFonts w:cs="Times New Roman"/>
          <w:szCs w:val="28"/>
        </w:rPr>
        <w:t>заступник міського голови – секретар Київської міської ради Володимир БОНДАРЕНКО.</w:t>
      </w:r>
    </w:p>
    <w:p w14:paraId="1E8365D0" w14:textId="77777777" w:rsidR="00D006FF" w:rsidRPr="007D53FF" w:rsidRDefault="00D006FF" w:rsidP="00D006FF">
      <w:pPr>
        <w:tabs>
          <w:tab w:val="left" w:pos="5954"/>
        </w:tabs>
        <w:ind w:firstLine="709"/>
        <w:jc w:val="both"/>
        <w:rPr>
          <w:rFonts w:cs="Times New Roman"/>
          <w:b/>
          <w:bCs/>
          <w:szCs w:val="28"/>
        </w:rPr>
      </w:pPr>
    </w:p>
    <w:p w14:paraId="31E5A1DF" w14:textId="77777777" w:rsidR="00D006FF" w:rsidRPr="007D53FF" w:rsidRDefault="00D006FF" w:rsidP="00D006FF">
      <w:pPr>
        <w:tabs>
          <w:tab w:val="left" w:pos="5954"/>
        </w:tabs>
        <w:ind w:firstLine="709"/>
        <w:jc w:val="both"/>
        <w:rPr>
          <w:rFonts w:cs="Times New Roman"/>
          <w:b/>
          <w:bCs/>
          <w:szCs w:val="28"/>
          <w:lang w:val="ru-RU"/>
        </w:rPr>
      </w:pPr>
      <w:r w:rsidRPr="007D53FF">
        <w:rPr>
          <w:rFonts w:cs="Times New Roman"/>
          <w:b/>
          <w:bCs/>
          <w:szCs w:val="28"/>
          <w:lang w:val="ru-RU"/>
        </w:rPr>
        <w:t xml:space="preserve">10. </w:t>
      </w:r>
      <w:proofErr w:type="spellStart"/>
      <w:r w:rsidRPr="007D53FF">
        <w:rPr>
          <w:rFonts w:cs="Times New Roman"/>
          <w:b/>
          <w:bCs/>
          <w:szCs w:val="28"/>
          <w:lang w:val="ru-RU"/>
        </w:rPr>
        <w:t>Інформація</w:t>
      </w:r>
      <w:proofErr w:type="spellEnd"/>
      <w:r w:rsidRPr="007D53FF">
        <w:rPr>
          <w:rFonts w:cs="Times New Roman"/>
          <w:b/>
          <w:bCs/>
          <w:szCs w:val="28"/>
          <w:lang w:val="ru-RU"/>
        </w:rPr>
        <w:t xml:space="preserve"> про те, </w:t>
      </w:r>
      <w:proofErr w:type="spellStart"/>
      <w:r w:rsidRPr="007D53FF">
        <w:rPr>
          <w:rFonts w:cs="Times New Roman"/>
          <w:b/>
          <w:bCs/>
          <w:szCs w:val="28"/>
          <w:lang w:val="ru-RU"/>
        </w:rPr>
        <w:t>чи</w:t>
      </w:r>
      <w:proofErr w:type="spellEnd"/>
      <w:r w:rsidRPr="007D53FF">
        <w:rPr>
          <w:rFonts w:cs="Times New Roman"/>
          <w:b/>
          <w:bCs/>
          <w:szCs w:val="28"/>
          <w:lang w:val="ru-RU"/>
        </w:rPr>
        <w:t xml:space="preserve"> </w:t>
      </w:r>
      <w:proofErr w:type="spellStart"/>
      <w:r w:rsidRPr="007D53FF">
        <w:rPr>
          <w:rFonts w:cs="Times New Roman"/>
          <w:b/>
          <w:bCs/>
          <w:szCs w:val="28"/>
          <w:lang w:val="ru-RU"/>
        </w:rPr>
        <w:t>містить</w:t>
      </w:r>
      <w:proofErr w:type="spellEnd"/>
      <w:r w:rsidRPr="007D53FF">
        <w:rPr>
          <w:rFonts w:cs="Times New Roman"/>
          <w:b/>
          <w:bCs/>
          <w:szCs w:val="28"/>
          <w:lang w:val="ru-RU"/>
        </w:rPr>
        <w:t xml:space="preserve"> </w:t>
      </w:r>
      <w:proofErr w:type="spellStart"/>
      <w:r w:rsidRPr="007D53FF">
        <w:rPr>
          <w:rFonts w:cs="Times New Roman"/>
          <w:b/>
          <w:bCs/>
          <w:szCs w:val="28"/>
          <w:lang w:val="ru-RU"/>
        </w:rPr>
        <w:t>проєкт</w:t>
      </w:r>
      <w:proofErr w:type="spellEnd"/>
      <w:r w:rsidRPr="007D53FF">
        <w:rPr>
          <w:rFonts w:cs="Times New Roman"/>
          <w:b/>
          <w:bCs/>
          <w:szCs w:val="28"/>
          <w:lang w:val="ru-RU"/>
        </w:rPr>
        <w:t xml:space="preserve"> </w:t>
      </w:r>
      <w:proofErr w:type="spellStart"/>
      <w:r w:rsidRPr="007D53FF">
        <w:rPr>
          <w:rFonts w:cs="Times New Roman"/>
          <w:b/>
          <w:bCs/>
          <w:szCs w:val="28"/>
          <w:lang w:val="ru-RU"/>
        </w:rPr>
        <w:t>рішення</w:t>
      </w:r>
      <w:proofErr w:type="spellEnd"/>
      <w:r w:rsidRPr="007D53FF">
        <w:rPr>
          <w:rFonts w:cs="Times New Roman"/>
          <w:b/>
          <w:bCs/>
          <w:szCs w:val="28"/>
          <w:lang w:val="ru-RU"/>
        </w:rPr>
        <w:t xml:space="preserve"> </w:t>
      </w:r>
      <w:proofErr w:type="spellStart"/>
      <w:r w:rsidRPr="007D53FF">
        <w:rPr>
          <w:rFonts w:cs="Times New Roman"/>
          <w:b/>
          <w:bCs/>
          <w:szCs w:val="28"/>
          <w:lang w:val="ru-RU"/>
        </w:rPr>
        <w:t>службову</w:t>
      </w:r>
      <w:proofErr w:type="spellEnd"/>
      <w:r w:rsidRPr="007D53FF">
        <w:rPr>
          <w:rFonts w:cs="Times New Roman"/>
          <w:b/>
          <w:bCs/>
          <w:szCs w:val="28"/>
          <w:lang w:val="ru-RU"/>
        </w:rPr>
        <w:t xml:space="preserve"> </w:t>
      </w:r>
      <w:proofErr w:type="spellStart"/>
      <w:r w:rsidRPr="007D53FF">
        <w:rPr>
          <w:rFonts w:cs="Times New Roman"/>
          <w:b/>
          <w:bCs/>
          <w:szCs w:val="28"/>
          <w:lang w:val="ru-RU"/>
        </w:rPr>
        <w:t>інформацію</w:t>
      </w:r>
      <w:proofErr w:type="spellEnd"/>
      <w:r w:rsidRPr="007D53FF">
        <w:rPr>
          <w:rFonts w:cs="Times New Roman"/>
          <w:b/>
          <w:bCs/>
          <w:szCs w:val="28"/>
          <w:lang w:val="ru-RU"/>
        </w:rPr>
        <w:t xml:space="preserve"> у </w:t>
      </w:r>
      <w:proofErr w:type="spellStart"/>
      <w:r w:rsidRPr="007D53FF">
        <w:rPr>
          <w:rFonts w:cs="Times New Roman"/>
          <w:b/>
          <w:bCs/>
          <w:szCs w:val="28"/>
          <w:lang w:val="ru-RU"/>
        </w:rPr>
        <w:t>розумінні</w:t>
      </w:r>
      <w:proofErr w:type="spellEnd"/>
      <w:r w:rsidRPr="000D23C0">
        <w:rPr>
          <w:rFonts w:cs="Times New Roman"/>
          <w:b/>
          <w:bCs/>
          <w:szCs w:val="28"/>
        </w:rPr>
        <w:t> </w:t>
      </w:r>
      <w:proofErr w:type="spellStart"/>
      <w:r w:rsidRPr="007D53FF">
        <w:rPr>
          <w:rFonts w:cs="Times New Roman"/>
          <w:b/>
          <w:bCs/>
          <w:szCs w:val="28"/>
          <w:lang w:val="ru-RU"/>
        </w:rPr>
        <w:t>статті</w:t>
      </w:r>
      <w:proofErr w:type="spellEnd"/>
      <w:r w:rsidRPr="007D53FF">
        <w:rPr>
          <w:rFonts w:cs="Times New Roman"/>
          <w:b/>
          <w:bCs/>
          <w:szCs w:val="28"/>
          <w:lang w:val="ru-RU"/>
        </w:rPr>
        <w:t xml:space="preserve"> 6 Закону </w:t>
      </w:r>
      <w:proofErr w:type="spellStart"/>
      <w:r w:rsidRPr="007D53FF">
        <w:rPr>
          <w:rFonts w:cs="Times New Roman"/>
          <w:b/>
          <w:bCs/>
          <w:szCs w:val="28"/>
          <w:lang w:val="ru-RU"/>
        </w:rPr>
        <w:t>України</w:t>
      </w:r>
      <w:proofErr w:type="spellEnd"/>
      <w:r w:rsidRPr="007D53FF">
        <w:rPr>
          <w:rFonts w:cs="Times New Roman"/>
          <w:b/>
          <w:bCs/>
          <w:szCs w:val="28"/>
          <w:lang w:val="ru-RU"/>
        </w:rPr>
        <w:t xml:space="preserve"> «Про доступ до </w:t>
      </w:r>
      <w:proofErr w:type="spellStart"/>
      <w:r w:rsidRPr="007D53FF">
        <w:rPr>
          <w:rFonts w:cs="Times New Roman"/>
          <w:b/>
          <w:bCs/>
          <w:szCs w:val="28"/>
          <w:lang w:val="ru-RU"/>
        </w:rPr>
        <w:t>публічної</w:t>
      </w:r>
      <w:proofErr w:type="spellEnd"/>
      <w:r w:rsidRPr="007D53FF">
        <w:rPr>
          <w:rFonts w:cs="Times New Roman"/>
          <w:b/>
          <w:bCs/>
          <w:szCs w:val="28"/>
          <w:lang w:val="ru-RU"/>
        </w:rPr>
        <w:t xml:space="preserve"> </w:t>
      </w:r>
      <w:proofErr w:type="spellStart"/>
      <w:r w:rsidRPr="007D53FF">
        <w:rPr>
          <w:rFonts w:cs="Times New Roman"/>
          <w:b/>
          <w:bCs/>
          <w:szCs w:val="28"/>
          <w:lang w:val="ru-RU"/>
        </w:rPr>
        <w:t>інформації</w:t>
      </w:r>
      <w:proofErr w:type="spellEnd"/>
      <w:r w:rsidRPr="007D53FF">
        <w:rPr>
          <w:rFonts w:cs="Times New Roman"/>
          <w:b/>
          <w:bCs/>
          <w:szCs w:val="28"/>
          <w:lang w:val="ru-RU"/>
        </w:rPr>
        <w:t>».</w:t>
      </w:r>
    </w:p>
    <w:p w14:paraId="517FC286" w14:textId="77777777" w:rsidR="00D006FF" w:rsidRPr="007D53FF" w:rsidRDefault="00D006FF" w:rsidP="00D006FF">
      <w:pPr>
        <w:tabs>
          <w:tab w:val="left" w:pos="5954"/>
        </w:tabs>
        <w:ind w:firstLine="709"/>
        <w:jc w:val="both"/>
        <w:rPr>
          <w:rFonts w:cs="Times New Roman"/>
          <w:szCs w:val="28"/>
          <w:lang w:val="ru-RU"/>
        </w:rPr>
      </w:pPr>
      <w:bookmarkStart w:id="3" w:name="1056"/>
      <w:bookmarkStart w:id="4" w:name="1290"/>
      <w:bookmarkEnd w:id="3"/>
      <w:bookmarkEnd w:id="4"/>
      <w:proofErr w:type="spellStart"/>
      <w:r w:rsidRPr="007D53FF">
        <w:rPr>
          <w:rFonts w:cs="Times New Roman"/>
          <w:szCs w:val="28"/>
          <w:lang w:val="ru-RU"/>
        </w:rPr>
        <w:t>Проєкт</w:t>
      </w:r>
      <w:proofErr w:type="spellEnd"/>
      <w:r w:rsidRPr="007D53FF">
        <w:rPr>
          <w:rFonts w:cs="Times New Roman"/>
          <w:szCs w:val="28"/>
          <w:lang w:val="ru-RU"/>
        </w:rPr>
        <w:t xml:space="preserve"> </w:t>
      </w:r>
      <w:proofErr w:type="spellStart"/>
      <w:r w:rsidRPr="007D53FF">
        <w:rPr>
          <w:rFonts w:cs="Times New Roman"/>
          <w:szCs w:val="28"/>
          <w:lang w:val="ru-RU"/>
        </w:rPr>
        <w:t>рішення</w:t>
      </w:r>
      <w:proofErr w:type="spellEnd"/>
      <w:r w:rsidRPr="007D53FF">
        <w:rPr>
          <w:rFonts w:cs="Times New Roman"/>
          <w:szCs w:val="28"/>
          <w:lang w:val="ru-RU"/>
        </w:rPr>
        <w:t xml:space="preserve"> </w:t>
      </w:r>
      <w:proofErr w:type="spellStart"/>
      <w:r w:rsidRPr="007D53FF">
        <w:rPr>
          <w:rFonts w:cs="Times New Roman"/>
          <w:szCs w:val="28"/>
          <w:lang w:val="ru-RU"/>
        </w:rPr>
        <w:t>Київської</w:t>
      </w:r>
      <w:proofErr w:type="spellEnd"/>
      <w:r w:rsidRPr="007D53FF">
        <w:rPr>
          <w:rFonts w:cs="Times New Roman"/>
          <w:szCs w:val="28"/>
          <w:lang w:val="ru-RU"/>
        </w:rPr>
        <w:t xml:space="preserve"> </w:t>
      </w:r>
      <w:proofErr w:type="spellStart"/>
      <w:r w:rsidRPr="007D53FF">
        <w:rPr>
          <w:rFonts w:cs="Times New Roman"/>
          <w:szCs w:val="28"/>
          <w:lang w:val="ru-RU"/>
        </w:rPr>
        <w:t>міської</w:t>
      </w:r>
      <w:proofErr w:type="spellEnd"/>
      <w:r w:rsidRPr="007D53FF">
        <w:rPr>
          <w:rFonts w:cs="Times New Roman"/>
          <w:szCs w:val="28"/>
          <w:lang w:val="ru-RU"/>
        </w:rPr>
        <w:t xml:space="preserve"> ради не </w:t>
      </w:r>
      <w:proofErr w:type="spellStart"/>
      <w:r w:rsidRPr="007D53FF">
        <w:rPr>
          <w:rFonts w:cs="Times New Roman"/>
          <w:szCs w:val="28"/>
          <w:lang w:val="ru-RU"/>
        </w:rPr>
        <w:t>містить</w:t>
      </w:r>
      <w:proofErr w:type="spellEnd"/>
      <w:r w:rsidRPr="007D53FF">
        <w:rPr>
          <w:rFonts w:cs="Times New Roman"/>
          <w:szCs w:val="28"/>
          <w:lang w:val="ru-RU"/>
        </w:rPr>
        <w:t xml:space="preserve"> </w:t>
      </w:r>
      <w:proofErr w:type="spellStart"/>
      <w:r w:rsidRPr="007D53FF">
        <w:rPr>
          <w:rFonts w:cs="Times New Roman"/>
          <w:szCs w:val="28"/>
          <w:lang w:val="ru-RU"/>
        </w:rPr>
        <w:t>проєкт</w:t>
      </w:r>
      <w:proofErr w:type="spellEnd"/>
      <w:r w:rsidRPr="007D53FF">
        <w:rPr>
          <w:rFonts w:cs="Times New Roman"/>
          <w:szCs w:val="28"/>
          <w:lang w:val="ru-RU"/>
        </w:rPr>
        <w:t xml:space="preserve"> </w:t>
      </w:r>
      <w:proofErr w:type="spellStart"/>
      <w:r w:rsidRPr="007D53FF">
        <w:rPr>
          <w:rFonts w:cs="Times New Roman"/>
          <w:szCs w:val="28"/>
          <w:lang w:val="ru-RU"/>
        </w:rPr>
        <w:t>рішення</w:t>
      </w:r>
      <w:proofErr w:type="spellEnd"/>
      <w:r w:rsidRPr="007D53FF">
        <w:rPr>
          <w:rFonts w:cs="Times New Roman"/>
          <w:szCs w:val="28"/>
          <w:lang w:val="ru-RU"/>
        </w:rPr>
        <w:t xml:space="preserve"> </w:t>
      </w:r>
      <w:proofErr w:type="spellStart"/>
      <w:r w:rsidRPr="007D53FF">
        <w:rPr>
          <w:rFonts w:cs="Times New Roman"/>
          <w:szCs w:val="28"/>
          <w:lang w:val="ru-RU"/>
        </w:rPr>
        <w:t>службову</w:t>
      </w:r>
      <w:proofErr w:type="spellEnd"/>
      <w:r w:rsidRPr="007D53FF">
        <w:rPr>
          <w:rFonts w:cs="Times New Roman"/>
          <w:szCs w:val="28"/>
          <w:lang w:val="ru-RU"/>
        </w:rPr>
        <w:t xml:space="preserve"> </w:t>
      </w:r>
      <w:proofErr w:type="spellStart"/>
      <w:r w:rsidRPr="007D53FF">
        <w:rPr>
          <w:rFonts w:cs="Times New Roman"/>
          <w:szCs w:val="28"/>
          <w:lang w:val="ru-RU"/>
        </w:rPr>
        <w:t>інформацію</w:t>
      </w:r>
      <w:proofErr w:type="spellEnd"/>
      <w:r w:rsidRPr="007D53FF">
        <w:rPr>
          <w:rFonts w:cs="Times New Roman"/>
          <w:szCs w:val="28"/>
          <w:lang w:val="ru-RU"/>
        </w:rPr>
        <w:t xml:space="preserve"> у </w:t>
      </w:r>
      <w:proofErr w:type="spellStart"/>
      <w:r w:rsidRPr="007D53FF">
        <w:rPr>
          <w:rFonts w:cs="Times New Roman"/>
          <w:szCs w:val="28"/>
          <w:lang w:val="ru-RU"/>
        </w:rPr>
        <w:t>розумінні</w:t>
      </w:r>
      <w:proofErr w:type="spellEnd"/>
      <w:r w:rsidRPr="000D23C0">
        <w:rPr>
          <w:rFonts w:cs="Times New Roman"/>
          <w:szCs w:val="28"/>
        </w:rPr>
        <w:t> </w:t>
      </w:r>
      <w:proofErr w:type="spellStart"/>
      <w:r w:rsidRPr="007D53FF">
        <w:rPr>
          <w:rFonts w:cs="Times New Roman"/>
          <w:szCs w:val="28"/>
          <w:lang w:val="ru-RU"/>
        </w:rPr>
        <w:t>статті</w:t>
      </w:r>
      <w:proofErr w:type="spellEnd"/>
      <w:r w:rsidRPr="007D53FF">
        <w:rPr>
          <w:rFonts w:cs="Times New Roman"/>
          <w:szCs w:val="28"/>
          <w:lang w:val="ru-RU"/>
        </w:rPr>
        <w:t xml:space="preserve"> 6 Закону </w:t>
      </w:r>
      <w:proofErr w:type="spellStart"/>
      <w:r w:rsidRPr="007D53FF">
        <w:rPr>
          <w:rFonts w:cs="Times New Roman"/>
          <w:szCs w:val="28"/>
          <w:lang w:val="ru-RU"/>
        </w:rPr>
        <w:t>України</w:t>
      </w:r>
      <w:proofErr w:type="spellEnd"/>
      <w:r w:rsidRPr="007D53FF">
        <w:rPr>
          <w:rFonts w:cs="Times New Roman"/>
          <w:szCs w:val="28"/>
          <w:lang w:val="ru-RU"/>
        </w:rPr>
        <w:t xml:space="preserve"> «Про доступ до </w:t>
      </w:r>
      <w:proofErr w:type="spellStart"/>
      <w:r w:rsidRPr="007D53FF">
        <w:rPr>
          <w:rFonts w:cs="Times New Roman"/>
          <w:szCs w:val="28"/>
          <w:lang w:val="ru-RU"/>
        </w:rPr>
        <w:t>публічної</w:t>
      </w:r>
      <w:proofErr w:type="spellEnd"/>
      <w:r w:rsidRPr="007D53FF">
        <w:rPr>
          <w:rFonts w:cs="Times New Roman"/>
          <w:szCs w:val="28"/>
          <w:lang w:val="ru-RU"/>
        </w:rPr>
        <w:t xml:space="preserve"> </w:t>
      </w:r>
      <w:proofErr w:type="spellStart"/>
      <w:r w:rsidRPr="007D53FF">
        <w:rPr>
          <w:rFonts w:cs="Times New Roman"/>
          <w:szCs w:val="28"/>
          <w:lang w:val="ru-RU"/>
        </w:rPr>
        <w:t>інформації</w:t>
      </w:r>
      <w:proofErr w:type="spellEnd"/>
      <w:r w:rsidRPr="007D53FF">
        <w:rPr>
          <w:rFonts w:cs="Times New Roman"/>
          <w:szCs w:val="28"/>
          <w:lang w:val="ru-RU"/>
        </w:rPr>
        <w:t>».</w:t>
      </w:r>
    </w:p>
    <w:p w14:paraId="2D5678B4" w14:textId="77777777" w:rsidR="00D006FF" w:rsidRPr="007D53FF" w:rsidRDefault="00D006FF" w:rsidP="00D006FF">
      <w:pPr>
        <w:tabs>
          <w:tab w:val="left" w:pos="5954"/>
        </w:tabs>
        <w:ind w:firstLine="709"/>
        <w:jc w:val="both"/>
        <w:rPr>
          <w:rFonts w:cs="Times New Roman"/>
          <w:b/>
          <w:bCs/>
          <w:szCs w:val="28"/>
          <w:lang w:val="ru-RU"/>
        </w:rPr>
      </w:pPr>
    </w:p>
    <w:p w14:paraId="69616C0D" w14:textId="77777777" w:rsidR="00D006FF" w:rsidRPr="007D53FF" w:rsidRDefault="00D006FF" w:rsidP="00D006FF">
      <w:pPr>
        <w:tabs>
          <w:tab w:val="left" w:pos="5954"/>
        </w:tabs>
        <w:ind w:firstLine="709"/>
        <w:jc w:val="both"/>
        <w:rPr>
          <w:rFonts w:cs="Times New Roman"/>
          <w:b/>
          <w:bCs/>
          <w:szCs w:val="28"/>
          <w:lang w:val="ru-RU"/>
        </w:rPr>
      </w:pPr>
      <w:r w:rsidRPr="007D53FF">
        <w:rPr>
          <w:rFonts w:cs="Times New Roman"/>
          <w:b/>
          <w:bCs/>
          <w:szCs w:val="28"/>
          <w:lang w:val="ru-RU"/>
        </w:rPr>
        <w:t xml:space="preserve">11. </w:t>
      </w:r>
      <w:proofErr w:type="spellStart"/>
      <w:r w:rsidRPr="007D53FF">
        <w:rPr>
          <w:rFonts w:cs="Times New Roman"/>
          <w:b/>
          <w:bCs/>
          <w:szCs w:val="28"/>
          <w:lang w:val="ru-RU"/>
        </w:rPr>
        <w:t>Інформація</w:t>
      </w:r>
      <w:proofErr w:type="spellEnd"/>
      <w:r w:rsidRPr="007D53FF">
        <w:rPr>
          <w:rFonts w:cs="Times New Roman"/>
          <w:b/>
          <w:bCs/>
          <w:szCs w:val="28"/>
          <w:lang w:val="ru-RU"/>
        </w:rPr>
        <w:t xml:space="preserve"> про те, </w:t>
      </w:r>
      <w:proofErr w:type="spellStart"/>
      <w:r w:rsidRPr="007D53FF">
        <w:rPr>
          <w:rFonts w:cs="Times New Roman"/>
          <w:b/>
          <w:bCs/>
          <w:szCs w:val="28"/>
          <w:lang w:val="ru-RU"/>
        </w:rPr>
        <w:t>чи</w:t>
      </w:r>
      <w:proofErr w:type="spellEnd"/>
      <w:r w:rsidRPr="007D53FF">
        <w:rPr>
          <w:rFonts w:cs="Times New Roman"/>
          <w:b/>
          <w:bCs/>
          <w:szCs w:val="28"/>
          <w:lang w:val="ru-RU"/>
        </w:rPr>
        <w:t xml:space="preserve"> </w:t>
      </w:r>
      <w:proofErr w:type="spellStart"/>
      <w:r w:rsidRPr="007D53FF">
        <w:rPr>
          <w:rFonts w:cs="Times New Roman"/>
          <w:b/>
          <w:bCs/>
          <w:szCs w:val="28"/>
          <w:lang w:val="ru-RU"/>
        </w:rPr>
        <w:t>містить</w:t>
      </w:r>
      <w:proofErr w:type="spellEnd"/>
      <w:r w:rsidRPr="007D53FF">
        <w:rPr>
          <w:rFonts w:cs="Times New Roman"/>
          <w:b/>
          <w:bCs/>
          <w:szCs w:val="28"/>
          <w:lang w:val="ru-RU"/>
        </w:rPr>
        <w:t xml:space="preserve"> </w:t>
      </w:r>
      <w:proofErr w:type="spellStart"/>
      <w:r w:rsidRPr="007D53FF">
        <w:rPr>
          <w:rFonts w:cs="Times New Roman"/>
          <w:b/>
          <w:bCs/>
          <w:szCs w:val="28"/>
          <w:lang w:val="ru-RU"/>
        </w:rPr>
        <w:t>проєкт</w:t>
      </w:r>
      <w:proofErr w:type="spellEnd"/>
      <w:r w:rsidRPr="007D53FF">
        <w:rPr>
          <w:rFonts w:cs="Times New Roman"/>
          <w:b/>
          <w:bCs/>
          <w:szCs w:val="28"/>
          <w:lang w:val="ru-RU"/>
        </w:rPr>
        <w:t xml:space="preserve"> </w:t>
      </w:r>
      <w:proofErr w:type="spellStart"/>
      <w:r w:rsidRPr="007D53FF">
        <w:rPr>
          <w:rFonts w:cs="Times New Roman"/>
          <w:b/>
          <w:bCs/>
          <w:szCs w:val="28"/>
          <w:lang w:val="ru-RU"/>
        </w:rPr>
        <w:t>рішення</w:t>
      </w:r>
      <w:proofErr w:type="spellEnd"/>
      <w:r w:rsidRPr="007D53FF">
        <w:rPr>
          <w:rFonts w:cs="Times New Roman"/>
          <w:b/>
          <w:bCs/>
          <w:szCs w:val="28"/>
          <w:lang w:val="ru-RU"/>
        </w:rPr>
        <w:t xml:space="preserve"> </w:t>
      </w:r>
      <w:proofErr w:type="spellStart"/>
      <w:r w:rsidRPr="007D53FF">
        <w:rPr>
          <w:rFonts w:cs="Times New Roman"/>
          <w:b/>
          <w:bCs/>
          <w:szCs w:val="28"/>
          <w:lang w:val="ru-RU"/>
        </w:rPr>
        <w:t>інформацію</w:t>
      </w:r>
      <w:proofErr w:type="spellEnd"/>
      <w:r w:rsidRPr="007D53FF">
        <w:rPr>
          <w:rFonts w:cs="Times New Roman"/>
          <w:b/>
          <w:bCs/>
          <w:szCs w:val="28"/>
          <w:lang w:val="ru-RU"/>
        </w:rPr>
        <w:t xml:space="preserve"> про </w:t>
      </w:r>
      <w:proofErr w:type="spellStart"/>
      <w:r w:rsidRPr="007D53FF">
        <w:rPr>
          <w:rFonts w:cs="Times New Roman"/>
          <w:b/>
          <w:bCs/>
          <w:szCs w:val="28"/>
          <w:lang w:val="ru-RU"/>
        </w:rPr>
        <w:t>фізичну</w:t>
      </w:r>
      <w:proofErr w:type="spellEnd"/>
      <w:r w:rsidRPr="007D53FF">
        <w:rPr>
          <w:rFonts w:cs="Times New Roman"/>
          <w:b/>
          <w:bCs/>
          <w:szCs w:val="28"/>
          <w:lang w:val="ru-RU"/>
        </w:rPr>
        <w:t xml:space="preserve"> особу (</w:t>
      </w:r>
      <w:proofErr w:type="spellStart"/>
      <w:r w:rsidRPr="007D53FF">
        <w:rPr>
          <w:rFonts w:cs="Times New Roman"/>
          <w:b/>
          <w:bCs/>
          <w:szCs w:val="28"/>
          <w:lang w:val="ru-RU"/>
        </w:rPr>
        <w:t>персональні</w:t>
      </w:r>
      <w:proofErr w:type="spellEnd"/>
      <w:r w:rsidRPr="007D53FF">
        <w:rPr>
          <w:rFonts w:cs="Times New Roman"/>
          <w:b/>
          <w:bCs/>
          <w:szCs w:val="28"/>
          <w:lang w:val="ru-RU"/>
        </w:rPr>
        <w:t xml:space="preserve"> </w:t>
      </w:r>
      <w:proofErr w:type="spellStart"/>
      <w:r w:rsidRPr="007D53FF">
        <w:rPr>
          <w:rFonts w:cs="Times New Roman"/>
          <w:b/>
          <w:bCs/>
          <w:szCs w:val="28"/>
          <w:lang w:val="ru-RU"/>
        </w:rPr>
        <w:t>дані</w:t>
      </w:r>
      <w:proofErr w:type="spellEnd"/>
      <w:r w:rsidRPr="007D53FF">
        <w:rPr>
          <w:rFonts w:cs="Times New Roman"/>
          <w:b/>
          <w:bCs/>
          <w:szCs w:val="28"/>
          <w:lang w:val="ru-RU"/>
        </w:rPr>
        <w:t xml:space="preserve">) у </w:t>
      </w:r>
      <w:proofErr w:type="spellStart"/>
      <w:r w:rsidRPr="007D53FF">
        <w:rPr>
          <w:rFonts w:cs="Times New Roman"/>
          <w:b/>
          <w:bCs/>
          <w:szCs w:val="28"/>
          <w:lang w:val="ru-RU"/>
        </w:rPr>
        <w:t>розумінні</w:t>
      </w:r>
      <w:proofErr w:type="spellEnd"/>
      <w:r w:rsidRPr="000D23C0">
        <w:rPr>
          <w:rFonts w:cs="Times New Roman"/>
          <w:b/>
          <w:bCs/>
          <w:szCs w:val="28"/>
        </w:rPr>
        <w:t> </w:t>
      </w:r>
      <w:r w:rsidRPr="007D53FF">
        <w:rPr>
          <w:rFonts w:cs="Times New Roman"/>
          <w:b/>
          <w:bCs/>
          <w:szCs w:val="28"/>
          <w:lang w:val="ru-RU"/>
        </w:rPr>
        <w:t>статей 11</w:t>
      </w:r>
      <w:r w:rsidRPr="000D23C0">
        <w:rPr>
          <w:rFonts w:cs="Times New Roman"/>
          <w:b/>
          <w:bCs/>
          <w:szCs w:val="28"/>
        </w:rPr>
        <w:t> </w:t>
      </w:r>
      <w:r w:rsidRPr="007D53FF">
        <w:rPr>
          <w:rFonts w:cs="Times New Roman"/>
          <w:b/>
          <w:bCs/>
          <w:szCs w:val="28"/>
          <w:lang w:val="ru-RU"/>
        </w:rPr>
        <w:t>та</w:t>
      </w:r>
      <w:r w:rsidRPr="000D23C0">
        <w:rPr>
          <w:rFonts w:cs="Times New Roman"/>
          <w:b/>
          <w:bCs/>
          <w:szCs w:val="28"/>
        </w:rPr>
        <w:t> </w:t>
      </w:r>
      <w:r w:rsidRPr="007D53FF">
        <w:rPr>
          <w:rFonts w:cs="Times New Roman"/>
          <w:b/>
          <w:bCs/>
          <w:szCs w:val="28"/>
          <w:lang w:val="ru-RU"/>
        </w:rPr>
        <w:t xml:space="preserve">21 Закону </w:t>
      </w:r>
      <w:proofErr w:type="spellStart"/>
      <w:r w:rsidRPr="007D53FF">
        <w:rPr>
          <w:rFonts w:cs="Times New Roman"/>
          <w:b/>
          <w:bCs/>
          <w:szCs w:val="28"/>
          <w:lang w:val="ru-RU"/>
        </w:rPr>
        <w:t>України</w:t>
      </w:r>
      <w:proofErr w:type="spellEnd"/>
      <w:r w:rsidRPr="007D53FF">
        <w:rPr>
          <w:rFonts w:cs="Times New Roman"/>
          <w:b/>
          <w:bCs/>
          <w:szCs w:val="28"/>
          <w:lang w:val="ru-RU"/>
        </w:rPr>
        <w:t xml:space="preserve"> </w:t>
      </w:r>
      <w:r w:rsidRPr="007D53FF">
        <w:rPr>
          <w:rFonts w:cs="Times New Roman"/>
          <w:b/>
          <w:bCs/>
          <w:szCs w:val="28"/>
          <w:lang w:val="ru-RU"/>
        </w:rPr>
        <w:lastRenderedPageBreak/>
        <w:t xml:space="preserve">«Про </w:t>
      </w:r>
      <w:proofErr w:type="spellStart"/>
      <w:r w:rsidRPr="007D53FF">
        <w:rPr>
          <w:rFonts w:cs="Times New Roman"/>
          <w:b/>
          <w:bCs/>
          <w:szCs w:val="28"/>
          <w:lang w:val="ru-RU"/>
        </w:rPr>
        <w:t>інформацію</w:t>
      </w:r>
      <w:proofErr w:type="spellEnd"/>
      <w:r w:rsidRPr="007D53FF">
        <w:rPr>
          <w:rFonts w:cs="Times New Roman"/>
          <w:b/>
          <w:bCs/>
          <w:szCs w:val="28"/>
          <w:lang w:val="ru-RU"/>
        </w:rPr>
        <w:t>»</w:t>
      </w:r>
      <w:r w:rsidRPr="000D23C0">
        <w:rPr>
          <w:rFonts w:cs="Times New Roman"/>
          <w:b/>
          <w:bCs/>
          <w:szCs w:val="28"/>
        </w:rPr>
        <w:t> </w:t>
      </w:r>
      <w:r w:rsidRPr="007D53FF">
        <w:rPr>
          <w:rFonts w:cs="Times New Roman"/>
          <w:b/>
          <w:bCs/>
          <w:szCs w:val="28"/>
          <w:lang w:val="ru-RU"/>
        </w:rPr>
        <w:t>та</w:t>
      </w:r>
      <w:r w:rsidRPr="000D23C0">
        <w:rPr>
          <w:rFonts w:cs="Times New Roman"/>
          <w:b/>
          <w:bCs/>
          <w:szCs w:val="28"/>
        </w:rPr>
        <w:t> </w:t>
      </w:r>
      <w:proofErr w:type="spellStart"/>
      <w:r w:rsidRPr="007D53FF">
        <w:rPr>
          <w:rFonts w:cs="Times New Roman"/>
          <w:b/>
          <w:bCs/>
          <w:szCs w:val="28"/>
          <w:lang w:val="ru-RU"/>
        </w:rPr>
        <w:t>статті</w:t>
      </w:r>
      <w:proofErr w:type="spellEnd"/>
      <w:r w:rsidRPr="007D53FF">
        <w:rPr>
          <w:rFonts w:cs="Times New Roman"/>
          <w:b/>
          <w:bCs/>
          <w:szCs w:val="28"/>
          <w:lang w:val="ru-RU"/>
        </w:rPr>
        <w:t xml:space="preserve"> 2 Закону </w:t>
      </w:r>
      <w:proofErr w:type="spellStart"/>
      <w:r w:rsidRPr="007D53FF">
        <w:rPr>
          <w:rFonts w:cs="Times New Roman"/>
          <w:b/>
          <w:bCs/>
          <w:szCs w:val="28"/>
          <w:lang w:val="ru-RU"/>
        </w:rPr>
        <w:t>України</w:t>
      </w:r>
      <w:proofErr w:type="spellEnd"/>
      <w:r w:rsidRPr="007D53FF">
        <w:rPr>
          <w:rFonts w:cs="Times New Roman"/>
          <w:b/>
          <w:bCs/>
          <w:szCs w:val="28"/>
          <w:lang w:val="ru-RU"/>
        </w:rPr>
        <w:t xml:space="preserve"> «Про </w:t>
      </w:r>
      <w:proofErr w:type="spellStart"/>
      <w:r w:rsidRPr="007D53FF">
        <w:rPr>
          <w:rFonts w:cs="Times New Roman"/>
          <w:b/>
          <w:bCs/>
          <w:szCs w:val="28"/>
          <w:lang w:val="ru-RU"/>
        </w:rPr>
        <w:t>захист</w:t>
      </w:r>
      <w:proofErr w:type="spellEnd"/>
      <w:r w:rsidRPr="007D53FF">
        <w:rPr>
          <w:rFonts w:cs="Times New Roman"/>
          <w:b/>
          <w:bCs/>
          <w:szCs w:val="28"/>
          <w:lang w:val="ru-RU"/>
        </w:rPr>
        <w:t xml:space="preserve"> </w:t>
      </w:r>
      <w:proofErr w:type="spellStart"/>
      <w:r w:rsidRPr="007D53FF">
        <w:rPr>
          <w:rFonts w:cs="Times New Roman"/>
          <w:b/>
          <w:bCs/>
          <w:szCs w:val="28"/>
          <w:lang w:val="ru-RU"/>
        </w:rPr>
        <w:t>персональних</w:t>
      </w:r>
      <w:proofErr w:type="spellEnd"/>
      <w:r w:rsidRPr="007D53FF">
        <w:rPr>
          <w:rFonts w:cs="Times New Roman"/>
          <w:b/>
          <w:bCs/>
          <w:szCs w:val="28"/>
          <w:lang w:val="ru-RU"/>
        </w:rPr>
        <w:t xml:space="preserve"> </w:t>
      </w:r>
      <w:proofErr w:type="spellStart"/>
      <w:r w:rsidRPr="007D53FF">
        <w:rPr>
          <w:rFonts w:cs="Times New Roman"/>
          <w:b/>
          <w:bCs/>
          <w:szCs w:val="28"/>
          <w:lang w:val="ru-RU"/>
        </w:rPr>
        <w:t>даних</w:t>
      </w:r>
      <w:proofErr w:type="spellEnd"/>
      <w:r w:rsidRPr="007D53FF">
        <w:rPr>
          <w:rFonts w:cs="Times New Roman"/>
          <w:b/>
          <w:bCs/>
          <w:szCs w:val="28"/>
          <w:lang w:val="ru-RU"/>
        </w:rPr>
        <w:t>».</w:t>
      </w:r>
    </w:p>
    <w:p w14:paraId="597B26AE" w14:textId="77777777" w:rsidR="00D006FF" w:rsidRPr="007D53FF" w:rsidRDefault="00D006FF" w:rsidP="00D006FF">
      <w:pPr>
        <w:tabs>
          <w:tab w:val="left" w:pos="5954"/>
        </w:tabs>
        <w:ind w:firstLine="709"/>
        <w:jc w:val="both"/>
        <w:rPr>
          <w:rFonts w:cs="Times New Roman"/>
          <w:szCs w:val="28"/>
          <w:lang w:val="ru-RU"/>
        </w:rPr>
      </w:pPr>
      <w:proofErr w:type="spellStart"/>
      <w:r w:rsidRPr="007D53FF">
        <w:rPr>
          <w:rFonts w:cs="Times New Roman"/>
          <w:szCs w:val="28"/>
          <w:lang w:val="ru-RU"/>
        </w:rPr>
        <w:t>Проєкт</w:t>
      </w:r>
      <w:proofErr w:type="spellEnd"/>
      <w:r w:rsidRPr="007D53FF">
        <w:rPr>
          <w:rFonts w:cs="Times New Roman"/>
          <w:szCs w:val="28"/>
          <w:lang w:val="ru-RU"/>
        </w:rPr>
        <w:t xml:space="preserve"> </w:t>
      </w:r>
      <w:proofErr w:type="spellStart"/>
      <w:r w:rsidRPr="007D53FF">
        <w:rPr>
          <w:rFonts w:cs="Times New Roman"/>
          <w:szCs w:val="28"/>
          <w:lang w:val="ru-RU"/>
        </w:rPr>
        <w:t>рішення</w:t>
      </w:r>
      <w:proofErr w:type="spellEnd"/>
      <w:r w:rsidRPr="007D53FF">
        <w:rPr>
          <w:rFonts w:cs="Times New Roman"/>
          <w:szCs w:val="28"/>
          <w:lang w:val="ru-RU"/>
        </w:rPr>
        <w:t xml:space="preserve"> </w:t>
      </w:r>
      <w:proofErr w:type="spellStart"/>
      <w:r w:rsidRPr="007D53FF">
        <w:rPr>
          <w:rFonts w:cs="Times New Roman"/>
          <w:szCs w:val="28"/>
          <w:lang w:val="ru-RU"/>
        </w:rPr>
        <w:t>Київської</w:t>
      </w:r>
      <w:proofErr w:type="spellEnd"/>
      <w:r w:rsidRPr="007D53FF">
        <w:rPr>
          <w:rFonts w:cs="Times New Roman"/>
          <w:szCs w:val="28"/>
          <w:lang w:val="ru-RU"/>
        </w:rPr>
        <w:t xml:space="preserve"> </w:t>
      </w:r>
      <w:proofErr w:type="spellStart"/>
      <w:r w:rsidRPr="007D53FF">
        <w:rPr>
          <w:rFonts w:cs="Times New Roman"/>
          <w:szCs w:val="28"/>
          <w:lang w:val="ru-RU"/>
        </w:rPr>
        <w:t>міської</w:t>
      </w:r>
      <w:proofErr w:type="spellEnd"/>
      <w:r w:rsidRPr="007D53FF">
        <w:rPr>
          <w:rFonts w:cs="Times New Roman"/>
          <w:szCs w:val="28"/>
          <w:lang w:val="ru-RU"/>
        </w:rPr>
        <w:t xml:space="preserve"> ради </w:t>
      </w:r>
      <w:proofErr w:type="spellStart"/>
      <w:r w:rsidRPr="007D53FF">
        <w:rPr>
          <w:rFonts w:cs="Times New Roman"/>
          <w:szCs w:val="28"/>
          <w:lang w:val="ru-RU"/>
        </w:rPr>
        <w:t>містить</w:t>
      </w:r>
      <w:proofErr w:type="spellEnd"/>
      <w:r w:rsidRPr="007D53FF">
        <w:rPr>
          <w:rFonts w:cs="Times New Roman"/>
          <w:szCs w:val="28"/>
          <w:lang w:val="ru-RU"/>
        </w:rPr>
        <w:t xml:space="preserve"> </w:t>
      </w:r>
      <w:proofErr w:type="spellStart"/>
      <w:r w:rsidRPr="007D53FF">
        <w:rPr>
          <w:rFonts w:cs="Times New Roman"/>
          <w:szCs w:val="28"/>
          <w:lang w:val="ru-RU"/>
        </w:rPr>
        <w:t>інформацію</w:t>
      </w:r>
      <w:proofErr w:type="spellEnd"/>
      <w:r w:rsidRPr="007D53FF">
        <w:rPr>
          <w:rFonts w:cs="Times New Roman"/>
          <w:szCs w:val="28"/>
          <w:lang w:val="ru-RU"/>
        </w:rPr>
        <w:t xml:space="preserve"> про </w:t>
      </w:r>
      <w:proofErr w:type="spellStart"/>
      <w:r w:rsidRPr="007D53FF">
        <w:rPr>
          <w:rFonts w:cs="Times New Roman"/>
          <w:szCs w:val="28"/>
          <w:lang w:val="ru-RU"/>
        </w:rPr>
        <w:t>фізичну</w:t>
      </w:r>
      <w:proofErr w:type="spellEnd"/>
      <w:r w:rsidRPr="007D53FF">
        <w:rPr>
          <w:rFonts w:cs="Times New Roman"/>
          <w:szCs w:val="28"/>
          <w:lang w:val="ru-RU"/>
        </w:rPr>
        <w:t xml:space="preserve"> особу (</w:t>
      </w:r>
      <w:proofErr w:type="spellStart"/>
      <w:r w:rsidRPr="007D53FF">
        <w:rPr>
          <w:rFonts w:cs="Times New Roman"/>
          <w:szCs w:val="28"/>
          <w:lang w:val="ru-RU"/>
        </w:rPr>
        <w:t>персональні</w:t>
      </w:r>
      <w:proofErr w:type="spellEnd"/>
      <w:r w:rsidRPr="007D53FF">
        <w:rPr>
          <w:rFonts w:cs="Times New Roman"/>
          <w:szCs w:val="28"/>
          <w:lang w:val="ru-RU"/>
        </w:rPr>
        <w:t xml:space="preserve"> </w:t>
      </w:r>
      <w:proofErr w:type="spellStart"/>
      <w:r w:rsidRPr="007D53FF">
        <w:rPr>
          <w:rFonts w:cs="Times New Roman"/>
          <w:szCs w:val="28"/>
          <w:lang w:val="ru-RU"/>
        </w:rPr>
        <w:t>дані</w:t>
      </w:r>
      <w:proofErr w:type="spellEnd"/>
      <w:r w:rsidRPr="007D53FF">
        <w:rPr>
          <w:rFonts w:cs="Times New Roman"/>
          <w:szCs w:val="28"/>
          <w:lang w:val="ru-RU"/>
        </w:rPr>
        <w:t xml:space="preserve">) у </w:t>
      </w:r>
      <w:proofErr w:type="spellStart"/>
      <w:r w:rsidRPr="007D53FF">
        <w:rPr>
          <w:rFonts w:cs="Times New Roman"/>
          <w:szCs w:val="28"/>
          <w:lang w:val="ru-RU"/>
        </w:rPr>
        <w:t>розумінні</w:t>
      </w:r>
      <w:proofErr w:type="spellEnd"/>
      <w:r w:rsidRPr="000D23C0">
        <w:rPr>
          <w:rFonts w:cs="Times New Roman"/>
          <w:szCs w:val="28"/>
        </w:rPr>
        <w:t> </w:t>
      </w:r>
      <w:r w:rsidRPr="007D53FF">
        <w:rPr>
          <w:rFonts w:cs="Times New Roman"/>
          <w:szCs w:val="28"/>
          <w:lang w:val="ru-RU"/>
        </w:rPr>
        <w:t xml:space="preserve">статей 11 та 21 Закону </w:t>
      </w:r>
      <w:proofErr w:type="spellStart"/>
      <w:r w:rsidRPr="007D53FF">
        <w:rPr>
          <w:rFonts w:cs="Times New Roman"/>
          <w:szCs w:val="28"/>
          <w:lang w:val="ru-RU"/>
        </w:rPr>
        <w:t>України</w:t>
      </w:r>
      <w:proofErr w:type="spellEnd"/>
      <w:r w:rsidRPr="007D53FF">
        <w:rPr>
          <w:rFonts w:cs="Times New Roman"/>
          <w:szCs w:val="28"/>
          <w:lang w:val="ru-RU"/>
        </w:rPr>
        <w:t xml:space="preserve"> «Про </w:t>
      </w:r>
      <w:proofErr w:type="spellStart"/>
      <w:r w:rsidRPr="007D53FF">
        <w:rPr>
          <w:rFonts w:cs="Times New Roman"/>
          <w:szCs w:val="28"/>
          <w:lang w:val="ru-RU"/>
        </w:rPr>
        <w:t>інформацію</w:t>
      </w:r>
      <w:proofErr w:type="spellEnd"/>
      <w:r w:rsidRPr="007D53FF">
        <w:rPr>
          <w:rFonts w:cs="Times New Roman"/>
          <w:szCs w:val="28"/>
          <w:lang w:val="ru-RU"/>
        </w:rPr>
        <w:t xml:space="preserve">» та </w:t>
      </w:r>
      <w:proofErr w:type="spellStart"/>
      <w:r w:rsidRPr="007D53FF">
        <w:rPr>
          <w:rFonts w:cs="Times New Roman"/>
          <w:szCs w:val="28"/>
          <w:lang w:val="ru-RU"/>
        </w:rPr>
        <w:t>статті</w:t>
      </w:r>
      <w:proofErr w:type="spellEnd"/>
      <w:r w:rsidRPr="007D53FF">
        <w:rPr>
          <w:rFonts w:cs="Times New Roman"/>
          <w:szCs w:val="28"/>
          <w:lang w:val="ru-RU"/>
        </w:rPr>
        <w:t xml:space="preserve"> 2 Закону </w:t>
      </w:r>
      <w:proofErr w:type="spellStart"/>
      <w:r w:rsidRPr="007D53FF">
        <w:rPr>
          <w:rFonts w:cs="Times New Roman"/>
          <w:szCs w:val="28"/>
          <w:lang w:val="ru-RU"/>
        </w:rPr>
        <w:t>України</w:t>
      </w:r>
      <w:proofErr w:type="spellEnd"/>
      <w:r w:rsidRPr="007D53FF">
        <w:rPr>
          <w:rFonts w:cs="Times New Roman"/>
          <w:szCs w:val="28"/>
          <w:lang w:val="ru-RU"/>
        </w:rPr>
        <w:t xml:space="preserve"> «Про </w:t>
      </w:r>
      <w:proofErr w:type="spellStart"/>
      <w:r w:rsidRPr="007D53FF">
        <w:rPr>
          <w:rFonts w:cs="Times New Roman"/>
          <w:szCs w:val="28"/>
          <w:lang w:val="ru-RU"/>
        </w:rPr>
        <w:t>захист</w:t>
      </w:r>
      <w:proofErr w:type="spellEnd"/>
      <w:r w:rsidRPr="007D53FF">
        <w:rPr>
          <w:rFonts w:cs="Times New Roman"/>
          <w:szCs w:val="28"/>
          <w:lang w:val="ru-RU"/>
        </w:rPr>
        <w:t xml:space="preserve"> </w:t>
      </w:r>
      <w:proofErr w:type="spellStart"/>
      <w:r w:rsidRPr="007D53FF">
        <w:rPr>
          <w:rFonts w:cs="Times New Roman"/>
          <w:szCs w:val="28"/>
          <w:lang w:val="ru-RU"/>
        </w:rPr>
        <w:t>персональних</w:t>
      </w:r>
      <w:proofErr w:type="spellEnd"/>
      <w:r w:rsidRPr="007D53FF">
        <w:rPr>
          <w:rFonts w:cs="Times New Roman"/>
          <w:szCs w:val="28"/>
          <w:lang w:val="ru-RU"/>
        </w:rPr>
        <w:t xml:space="preserve"> </w:t>
      </w:r>
      <w:proofErr w:type="spellStart"/>
      <w:r w:rsidRPr="007D53FF">
        <w:rPr>
          <w:rFonts w:cs="Times New Roman"/>
          <w:szCs w:val="28"/>
          <w:lang w:val="ru-RU"/>
        </w:rPr>
        <w:t>даних</w:t>
      </w:r>
      <w:proofErr w:type="spellEnd"/>
      <w:r w:rsidRPr="007D53FF">
        <w:rPr>
          <w:rFonts w:cs="Times New Roman"/>
          <w:szCs w:val="28"/>
          <w:lang w:val="ru-RU"/>
        </w:rPr>
        <w:t>».</w:t>
      </w:r>
    </w:p>
    <w:p w14:paraId="6487D9FE" w14:textId="77777777" w:rsidR="00D006FF" w:rsidRPr="007D53FF" w:rsidRDefault="00D006FF" w:rsidP="00D006FF">
      <w:pPr>
        <w:tabs>
          <w:tab w:val="left" w:pos="5954"/>
        </w:tabs>
        <w:ind w:firstLine="709"/>
        <w:jc w:val="both"/>
        <w:rPr>
          <w:rFonts w:cs="Times New Roman"/>
          <w:szCs w:val="28"/>
          <w:lang w:val="ru-RU"/>
        </w:rPr>
      </w:pPr>
    </w:p>
    <w:p w14:paraId="4AC2DDFC" w14:textId="77777777" w:rsidR="00D006FF" w:rsidRPr="007D53FF" w:rsidRDefault="00D006FF" w:rsidP="00D006FF">
      <w:pPr>
        <w:tabs>
          <w:tab w:val="left" w:pos="5954"/>
        </w:tabs>
        <w:ind w:firstLine="709"/>
        <w:jc w:val="both"/>
        <w:rPr>
          <w:rFonts w:cs="Times New Roman"/>
          <w:szCs w:val="28"/>
          <w:lang w:val="ru-RU"/>
        </w:rPr>
      </w:pPr>
    </w:p>
    <w:p w14:paraId="30CAD7ED" w14:textId="77777777" w:rsidR="00D006FF" w:rsidRPr="007D53FF" w:rsidRDefault="00D006FF" w:rsidP="00D006FF">
      <w:pPr>
        <w:jc w:val="both"/>
        <w:rPr>
          <w:rFonts w:cs="Times New Roman"/>
          <w:szCs w:val="28"/>
          <w:lang w:val="ru-RU"/>
        </w:rPr>
      </w:pPr>
      <w:r w:rsidRPr="007D53FF">
        <w:rPr>
          <w:rFonts w:cs="Times New Roman"/>
          <w:szCs w:val="28"/>
          <w:lang w:val="ru-RU"/>
        </w:rPr>
        <w:t xml:space="preserve">Заступник </w:t>
      </w:r>
      <w:proofErr w:type="spellStart"/>
      <w:r w:rsidRPr="007D53FF">
        <w:rPr>
          <w:rFonts w:cs="Times New Roman"/>
          <w:szCs w:val="28"/>
          <w:lang w:val="ru-RU"/>
        </w:rPr>
        <w:t>міського</w:t>
      </w:r>
      <w:proofErr w:type="spellEnd"/>
      <w:r w:rsidRPr="007D53FF">
        <w:rPr>
          <w:rFonts w:cs="Times New Roman"/>
          <w:szCs w:val="28"/>
          <w:lang w:val="ru-RU"/>
        </w:rPr>
        <w:t xml:space="preserve"> </w:t>
      </w:r>
      <w:proofErr w:type="spellStart"/>
      <w:r w:rsidRPr="007D53FF">
        <w:rPr>
          <w:rFonts w:cs="Times New Roman"/>
          <w:szCs w:val="28"/>
          <w:lang w:val="ru-RU"/>
        </w:rPr>
        <w:t>голови</w:t>
      </w:r>
      <w:proofErr w:type="spellEnd"/>
      <w:r w:rsidRPr="007D53FF">
        <w:rPr>
          <w:rFonts w:cs="Times New Roman"/>
          <w:szCs w:val="28"/>
          <w:lang w:val="ru-RU"/>
        </w:rPr>
        <w:t xml:space="preserve"> – </w:t>
      </w:r>
    </w:p>
    <w:p w14:paraId="70CA6E98" w14:textId="77777777" w:rsidR="00D006FF" w:rsidRPr="007D53FF" w:rsidRDefault="00D006FF" w:rsidP="00D006FF">
      <w:pPr>
        <w:tabs>
          <w:tab w:val="left" w:pos="5954"/>
        </w:tabs>
        <w:jc w:val="both"/>
        <w:rPr>
          <w:rFonts w:cs="Times New Roman"/>
          <w:szCs w:val="28"/>
          <w:lang w:val="ru-RU"/>
        </w:rPr>
      </w:pPr>
      <w:proofErr w:type="spellStart"/>
      <w:r w:rsidRPr="007D53FF">
        <w:rPr>
          <w:rFonts w:cs="Times New Roman"/>
          <w:szCs w:val="28"/>
          <w:lang w:val="ru-RU"/>
        </w:rPr>
        <w:t>секретар</w:t>
      </w:r>
      <w:proofErr w:type="spellEnd"/>
      <w:r w:rsidRPr="007D53FF">
        <w:rPr>
          <w:rFonts w:cs="Times New Roman"/>
          <w:szCs w:val="28"/>
          <w:lang w:val="ru-RU"/>
        </w:rPr>
        <w:t xml:space="preserve"> </w:t>
      </w:r>
      <w:proofErr w:type="spellStart"/>
      <w:r w:rsidRPr="007D53FF">
        <w:rPr>
          <w:rFonts w:cs="Times New Roman"/>
          <w:szCs w:val="28"/>
          <w:lang w:val="ru-RU"/>
        </w:rPr>
        <w:t>Київської</w:t>
      </w:r>
      <w:proofErr w:type="spellEnd"/>
      <w:r w:rsidRPr="007D53FF">
        <w:rPr>
          <w:rFonts w:cs="Times New Roman"/>
          <w:szCs w:val="28"/>
          <w:lang w:val="ru-RU"/>
        </w:rPr>
        <w:t xml:space="preserve"> </w:t>
      </w:r>
      <w:proofErr w:type="spellStart"/>
      <w:r w:rsidRPr="007D53FF">
        <w:rPr>
          <w:rFonts w:cs="Times New Roman"/>
          <w:szCs w:val="28"/>
          <w:lang w:val="ru-RU"/>
        </w:rPr>
        <w:t>міської</w:t>
      </w:r>
      <w:proofErr w:type="spellEnd"/>
      <w:r w:rsidRPr="007D53FF">
        <w:rPr>
          <w:rFonts w:cs="Times New Roman"/>
          <w:szCs w:val="28"/>
          <w:lang w:val="ru-RU"/>
        </w:rPr>
        <w:t xml:space="preserve"> ради</w:t>
      </w:r>
      <w:r w:rsidRPr="007D53FF">
        <w:rPr>
          <w:rFonts w:cs="Times New Roman"/>
          <w:szCs w:val="28"/>
          <w:lang w:val="ru-RU"/>
        </w:rPr>
        <w:tab/>
        <w:t>Володимир БОНДАРЕНКО</w:t>
      </w:r>
    </w:p>
    <w:p w14:paraId="2101B2B5" w14:textId="77777777" w:rsidR="00D006FF" w:rsidRPr="007D53FF" w:rsidRDefault="00D006FF" w:rsidP="00D006FF">
      <w:pPr>
        <w:tabs>
          <w:tab w:val="left" w:pos="1134"/>
        </w:tabs>
        <w:ind w:firstLine="709"/>
        <w:jc w:val="both"/>
        <w:rPr>
          <w:szCs w:val="28"/>
          <w:lang w:val="ru-RU"/>
        </w:rPr>
      </w:pPr>
    </w:p>
    <w:p w14:paraId="59319C66" w14:textId="77777777" w:rsidR="00D006FF" w:rsidRPr="00EF24F4" w:rsidRDefault="00D006FF" w:rsidP="00D006FF">
      <w:pPr>
        <w:ind w:firstLine="709"/>
        <w:jc w:val="both"/>
        <w:rPr>
          <w:rFonts w:cs="Times New Roman"/>
          <w:szCs w:val="28"/>
          <w:lang w:val="ru-RU"/>
        </w:rPr>
      </w:pPr>
    </w:p>
    <w:p w14:paraId="5F49DC4E" w14:textId="77777777" w:rsidR="00D006FF" w:rsidRPr="00D006FF" w:rsidRDefault="00D006FF" w:rsidP="00D006FF">
      <w:pPr>
        <w:ind w:firstLine="709"/>
        <w:jc w:val="both"/>
        <w:rPr>
          <w:rFonts w:cs="Times New Roman"/>
          <w:szCs w:val="28"/>
          <w:lang w:val="ru-RU"/>
        </w:rPr>
      </w:pPr>
    </w:p>
    <w:sectPr w:rsidR="00D006FF" w:rsidRPr="00D006FF" w:rsidSect="00D66522">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DDC4392"/>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C5D0606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04599543">
    <w:abstractNumId w:val="2"/>
  </w:num>
  <w:num w:numId="2" w16cid:durableId="1127940167">
    <w:abstractNumId w:val="0"/>
  </w:num>
  <w:num w:numId="3" w16cid:durableId="203241312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790"/>
    <w:rsid w:val="001420A9"/>
    <w:rsid w:val="00552790"/>
    <w:rsid w:val="00672DF5"/>
    <w:rsid w:val="007903C4"/>
    <w:rsid w:val="007F6C9D"/>
    <w:rsid w:val="00BF50B8"/>
    <w:rsid w:val="00D006FF"/>
    <w:rsid w:val="00D66522"/>
    <w:rsid w:val="00D71B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C425E"/>
  <w15:chartTrackingRefBased/>
  <w15:docId w15:val="{30E9C2EB-351C-42F6-87A8-CE6048441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sz w:val="28"/>
        <w:szCs w:val="22"/>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06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1B36"/>
    <w:pPr>
      <w:ind w:left="720"/>
      <w:contextualSpacing/>
    </w:pPr>
  </w:style>
  <w:style w:type="character" w:styleId="a4">
    <w:name w:val="Hyperlink"/>
    <w:basedOn w:val="a0"/>
    <w:uiPriority w:val="99"/>
    <w:semiHidden/>
    <w:unhideWhenUsed/>
    <w:rsid w:val="00D006FF"/>
    <w:rPr>
      <w:color w:val="0000FF"/>
      <w:u w:val="single"/>
    </w:rPr>
  </w:style>
  <w:style w:type="table" w:styleId="a5">
    <w:name w:val="Table Grid"/>
    <w:basedOn w:val="a1"/>
    <w:uiPriority w:val="39"/>
    <w:rsid w:val="00D006FF"/>
    <w:rPr>
      <w:rFonts w:ascii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Основной текст2"/>
    <w:rsid w:val="00D006FF"/>
    <w:pPr>
      <w:ind w:firstLine="480"/>
    </w:pPr>
    <w:rPr>
      <w:rFonts w:eastAsia="Times New Roman" w:cs="Times New Roman"/>
      <w:color w:val="000000"/>
      <w:sz w:val="24"/>
      <w:szCs w:val="20"/>
      <w:lang w:val="ru-RU" w:eastAsia="uk-UA"/>
    </w:rPr>
  </w:style>
  <w:style w:type="character" w:customStyle="1" w:styleId="3">
    <w:name w:val="Основной текст (3)_"/>
    <w:basedOn w:val="a0"/>
    <w:link w:val="30"/>
    <w:rsid w:val="00D006FF"/>
    <w:rPr>
      <w:rFonts w:eastAsia="Times New Roman" w:cs="Times New Roman"/>
      <w:sz w:val="16"/>
      <w:szCs w:val="16"/>
      <w:shd w:val="clear" w:color="auto" w:fill="FFFFFF"/>
    </w:rPr>
  </w:style>
  <w:style w:type="character" w:customStyle="1" w:styleId="a6">
    <w:name w:val="Основной текст_"/>
    <w:basedOn w:val="a0"/>
    <w:link w:val="1"/>
    <w:rsid w:val="00D006FF"/>
    <w:rPr>
      <w:rFonts w:eastAsia="Times New Roman" w:cs="Times New Roman"/>
      <w:sz w:val="18"/>
      <w:szCs w:val="18"/>
      <w:shd w:val="clear" w:color="auto" w:fill="FFFFFF"/>
    </w:rPr>
  </w:style>
  <w:style w:type="character" w:customStyle="1" w:styleId="20">
    <w:name w:val="Основной текст (2)_"/>
    <w:basedOn w:val="a0"/>
    <w:link w:val="21"/>
    <w:rsid w:val="00D006FF"/>
    <w:rPr>
      <w:rFonts w:ascii="Georgia" w:eastAsia="Georgia" w:hAnsi="Georgia" w:cs="Georgia"/>
      <w:i/>
      <w:iCs/>
      <w:sz w:val="18"/>
      <w:szCs w:val="18"/>
      <w:shd w:val="clear" w:color="auto" w:fill="FFFFFF"/>
    </w:rPr>
  </w:style>
  <w:style w:type="character" w:customStyle="1" w:styleId="a7">
    <w:name w:val="Подпись к таблице_"/>
    <w:basedOn w:val="a0"/>
    <w:link w:val="a8"/>
    <w:rsid w:val="00D006FF"/>
    <w:rPr>
      <w:rFonts w:eastAsia="Times New Roman" w:cs="Times New Roman"/>
      <w:sz w:val="11"/>
      <w:szCs w:val="11"/>
      <w:shd w:val="clear" w:color="auto" w:fill="FFFFFF"/>
    </w:rPr>
  </w:style>
  <w:style w:type="character" w:customStyle="1" w:styleId="a9">
    <w:name w:val="Другое_"/>
    <w:basedOn w:val="a0"/>
    <w:link w:val="aa"/>
    <w:rsid w:val="00D006FF"/>
    <w:rPr>
      <w:rFonts w:eastAsia="Times New Roman" w:cs="Times New Roman"/>
      <w:sz w:val="18"/>
      <w:szCs w:val="18"/>
      <w:shd w:val="clear" w:color="auto" w:fill="FFFFFF"/>
    </w:rPr>
  </w:style>
  <w:style w:type="paragraph" w:customStyle="1" w:styleId="30">
    <w:name w:val="Основной текст (3)"/>
    <w:basedOn w:val="a"/>
    <w:link w:val="3"/>
    <w:rsid w:val="00D006FF"/>
    <w:pPr>
      <w:widowControl w:val="0"/>
      <w:shd w:val="clear" w:color="auto" w:fill="FFFFFF"/>
      <w:spacing w:line="235" w:lineRule="auto"/>
    </w:pPr>
    <w:rPr>
      <w:rFonts w:eastAsia="Times New Roman" w:cs="Times New Roman"/>
      <w:sz w:val="16"/>
      <w:szCs w:val="16"/>
    </w:rPr>
  </w:style>
  <w:style w:type="paragraph" w:customStyle="1" w:styleId="1">
    <w:name w:val="Основной текст1"/>
    <w:basedOn w:val="a"/>
    <w:link w:val="a6"/>
    <w:rsid w:val="00D006FF"/>
    <w:pPr>
      <w:widowControl w:val="0"/>
      <w:shd w:val="clear" w:color="auto" w:fill="FFFFFF"/>
      <w:spacing w:after="80"/>
      <w:ind w:firstLine="400"/>
    </w:pPr>
    <w:rPr>
      <w:rFonts w:eastAsia="Times New Roman" w:cs="Times New Roman"/>
      <w:sz w:val="18"/>
      <w:szCs w:val="18"/>
    </w:rPr>
  </w:style>
  <w:style w:type="paragraph" w:customStyle="1" w:styleId="21">
    <w:name w:val="Основной текст (2)"/>
    <w:basedOn w:val="a"/>
    <w:link w:val="20"/>
    <w:rsid w:val="00D006FF"/>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8">
    <w:name w:val="Подпись к таблице"/>
    <w:basedOn w:val="a"/>
    <w:link w:val="a7"/>
    <w:rsid w:val="00D006FF"/>
    <w:pPr>
      <w:widowControl w:val="0"/>
      <w:shd w:val="clear" w:color="auto" w:fill="FFFFFF"/>
      <w:spacing w:line="269" w:lineRule="auto"/>
    </w:pPr>
    <w:rPr>
      <w:rFonts w:eastAsia="Times New Roman" w:cs="Times New Roman"/>
      <w:sz w:val="11"/>
      <w:szCs w:val="11"/>
    </w:rPr>
  </w:style>
  <w:style w:type="paragraph" w:customStyle="1" w:styleId="aa">
    <w:name w:val="Другое"/>
    <w:basedOn w:val="a"/>
    <w:link w:val="a9"/>
    <w:rsid w:val="00D006FF"/>
    <w:pPr>
      <w:widowControl w:val="0"/>
      <w:shd w:val="clear" w:color="auto" w:fill="FFFFFF"/>
      <w:spacing w:after="80"/>
      <w:ind w:firstLine="400"/>
    </w:pPr>
    <w:rPr>
      <w:rFonts w:eastAsia="Times New Roman" w:cs="Times New Roman"/>
      <w:sz w:val="18"/>
      <w:szCs w:val="18"/>
    </w:rPr>
  </w:style>
  <w:style w:type="character" w:styleId="ab">
    <w:name w:val="Emphasis"/>
    <w:basedOn w:val="a0"/>
    <w:uiPriority w:val="20"/>
    <w:qFormat/>
    <w:rsid w:val="00D006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9616</Words>
  <Characters>5482</Characters>
  <Application>Microsoft Office Word</Application>
  <DocSecurity>0</DocSecurity>
  <Lines>45</Lines>
  <Paragraphs>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Бондаренко Володимир</cp:lastModifiedBy>
  <cp:revision>4</cp:revision>
  <cp:lastPrinted>2025-03-24T13:39:00Z</cp:lastPrinted>
  <dcterms:created xsi:type="dcterms:W3CDTF">2025-03-23T18:27:00Z</dcterms:created>
  <dcterms:modified xsi:type="dcterms:W3CDTF">2025-03-24T13:39:00Z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2025-03-24T11:59:13Z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ed2f9d47-e2fa-407c-ab18-68a081dcab40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