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99763" w14:textId="77777777" w:rsidR="00480EC2" w:rsidRPr="00035BEE" w:rsidRDefault="00480EC2" w:rsidP="00480EC2">
      <w:pPr>
        <w:pStyle w:val="21"/>
        <w:shd w:val="clear" w:color="auto" w:fill="auto"/>
        <w:spacing w:before="0" w:after="0" w:line="240" w:lineRule="auto"/>
        <w:ind w:left="3403" w:firstLine="992"/>
        <w:rPr>
          <w:rFonts w:ascii="Times New Roman" w:hAnsi="Times New Roman" w:cs="Times New Roman"/>
          <w:sz w:val="28"/>
          <w:szCs w:val="28"/>
        </w:rPr>
      </w:pPr>
      <w:r w:rsidRPr="00035BEE">
        <w:rPr>
          <w:rStyle w:val="2"/>
          <w:rFonts w:ascii="Times New Roman" w:hAnsi="Times New Roman" w:cs="Times New Roman"/>
          <w:sz w:val="28"/>
          <w:szCs w:val="28"/>
        </w:rPr>
        <w:t>ЗАТВЕРДЖЕНО</w:t>
      </w:r>
    </w:p>
    <w:p w14:paraId="3AF1590D" w14:textId="77777777" w:rsidR="00480EC2" w:rsidRDefault="00480EC2" w:rsidP="00480EC2">
      <w:pPr>
        <w:pStyle w:val="21"/>
        <w:shd w:val="clear" w:color="auto" w:fill="auto"/>
        <w:spacing w:before="0" w:after="0" w:line="240" w:lineRule="auto"/>
        <w:ind w:left="4395"/>
        <w:jc w:val="left"/>
        <w:rPr>
          <w:rStyle w:val="2"/>
          <w:rFonts w:ascii="Times New Roman" w:hAnsi="Times New Roman" w:cs="Times New Roman"/>
          <w:sz w:val="28"/>
          <w:szCs w:val="28"/>
        </w:rPr>
      </w:pPr>
      <w:r>
        <w:rPr>
          <w:rStyle w:val="2"/>
          <w:rFonts w:ascii="Times New Roman" w:hAnsi="Times New Roman" w:cs="Times New Roman"/>
          <w:sz w:val="28"/>
          <w:szCs w:val="28"/>
        </w:rPr>
        <w:t>Рішення Київської міської ради</w:t>
      </w:r>
    </w:p>
    <w:p w14:paraId="57F22861" w14:textId="77777777" w:rsidR="00480EC2" w:rsidRPr="00A23EB1" w:rsidRDefault="00480EC2" w:rsidP="00480EC2">
      <w:pPr>
        <w:pStyle w:val="21"/>
        <w:shd w:val="clear" w:color="auto" w:fill="auto"/>
        <w:spacing w:before="0" w:after="0" w:line="240" w:lineRule="auto"/>
        <w:ind w:left="4395"/>
        <w:jc w:val="left"/>
        <w:rPr>
          <w:rFonts w:ascii="Times New Roman" w:hAnsi="Times New Roman" w:cs="Times New Roman"/>
        </w:rPr>
      </w:pPr>
      <w:r w:rsidRPr="00035BEE">
        <w:rPr>
          <w:rStyle w:val="2"/>
          <w:rFonts w:ascii="Times New Roman" w:hAnsi="Times New Roman" w:cs="Times New Roman"/>
          <w:sz w:val="28"/>
          <w:szCs w:val="28"/>
        </w:rPr>
        <w:t xml:space="preserve">від _______________  № _________  </w:t>
      </w:r>
    </w:p>
    <w:p w14:paraId="62458F56" w14:textId="77777777" w:rsidR="00BC2F59" w:rsidRPr="00BC2F59" w:rsidRDefault="00BC2F59" w:rsidP="00480EC2">
      <w:pPr>
        <w:widowControl w:val="0"/>
        <w:autoSpaceDE w:val="0"/>
        <w:autoSpaceDN w:val="0"/>
        <w:spacing w:after="0" w:line="240" w:lineRule="auto"/>
        <w:ind w:right="-7"/>
        <w:rPr>
          <w:rFonts w:ascii="Times New Roman" w:eastAsia="Times New Roman" w:hAnsi="Times New Roman" w:cs="Times New Roman"/>
          <w:sz w:val="30"/>
          <w:szCs w:val="28"/>
          <w:lang w:eastAsia="uk-UA" w:bidi="uk-UA"/>
        </w:rPr>
      </w:pPr>
    </w:p>
    <w:p w14:paraId="2198C79C"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7D2E7EB0" w14:textId="77777777" w:rsidR="00BC2F59" w:rsidRPr="00BC2F59" w:rsidRDefault="00BC2F59" w:rsidP="00480EC2">
      <w:pPr>
        <w:widowControl w:val="0"/>
        <w:autoSpaceDE w:val="0"/>
        <w:autoSpaceDN w:val="0"/>
        <w:spacing w:after="0" w:line="240" w:lineRule="auto"/>
        <w:ind w:right="-7"/>
        <w:rPr>
          <w:rFonts w:ascii="Times New Roman" w:eastAsia="Times New Roman" w:hAnsi="Times New Roman" w:cs="Times New Roman"/>
          <w:sz w:val="30"/>
          <w:szCs w:val="28"/>
          <w:lang w:eastAsia="uk-UA" w:bidi="uk-UA"/>
        </w:rPr>
      </w:pPr>
    </w:p>
    <w:p w14:paraId="7BBF3007"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70A273C0"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233F8CA8"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5803BEE7"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22BF94C3"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2ABAC572"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5A3580A0"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51946EA3"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46654E5D"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4"/>
          <w:szCs w:val="28"/>
          <w:lang w:eastAsia="uk-UA" w:bidi="uk-UA"/>
        </w:rPr>
      </w:pPr>
    </w:p>
    <w:p w14:paraId="377C15E2" w14:textId="77777777" w:rsidR="00BC2F59" w:rsidRPr="00BC2F59" w:rsidRDefault="00BC2F59" w:rsidP="00FE2AC3">
      <w:pPr>
        <w:widowControl w:val="0"/>
        <w:autoSpaceDE w:val="0"/>
        <w:autoSpaceDN w:val="0"/>
        <w:spacing w:after="0" w:line="240" w:lineRule="auto"/>
        <w:ind w:right="59"/>
        <w:jc w:val="center"/>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ПОЛОЖЕННЯ</w:t>
      </w:r>
    </w:p>
    <w:p w14:paraId="2E605F9C" w14:textId="77777777" w:rsidR="00BC2F59" w:rsidRPr="00BC2F59" w:rsidRDefault="00BC2F59" w:rsidP="00FE2AC3">
      <w:pPr>
        <w:widowControl w:val="0"/>
        <w:autoSpaceDE w:val="0"/>
        <w:autoSpaceDN w:val="0"/>
        <w:spacing w:before="160" w:after="0" w:line="362" w:lineRule="auto"/>
        <w:ind w:right="59"/>
        <w:jc w:val="center"/>
        <w:rPr>
          <w:rFonts w:ascii="Times New Roman" w:eastAsia="Times New Roman" w:hAnsi="Times New Roman" w:cs="Times New Roman"/>
          <w:sz w:val="28"/>
          <w:szCs w:val="28"/>
          <w:lang w:eastAsia="uk-UA" w:bidi="uk-UA"/>
        </w:rPr>
      </w:pPr>
      <w:bookmarkStart w:id="0" w:name="bookmark1"/>
      <w:bookmarkEnd w:id="0"/>
      <w:r w:rsidRPr="00BC2F59">
        <w:rPr>
          <w:rFonts w:ascii="Times New Roman" w:eastAsia="Times New Roman" w:hAnsi="Times New Roman" w:cs="Times New Roman"/>
          <w:sz w:val="28"/>
          <w:szCs w:val="28"/>
          <w:lang w:eastAsia="uk-UA" w:bidi="uk-UA"/>
        </w:rPr>
        <w:t>про Центр сім’ї Дарницького району міста</w:t>
      </w:r>
      <w:r w:rsidRPr="00BC2F59">
        <w:rPr>
          <w:rFonts w:ascii="Times New Roman" w:eastAsia="Times New Roman" w:hAnsi="Times New Roman" w:cs="Times New Roman"/>
          <w:spacing w:val="-17"/>
          <w:sz w:val="28"/>
          <w:szCs w:val="28"/>
          <w:lang w:eastAsia="uk-UA" w:bidi="uk-UA"/>
        </w:rPr>
        <w:t xml:space="preserve"> </w:t>
      </w:r>
      <w:r w:rsidRPr="00BC2F59">
        <w:rPr>
          <w:rFonts w:ascii="Times New Roman" w:eastAsia="Times New Roman" w:hAnsi="Times New Roman" w:cs="Times New Roman"/>
          <w:sz w:val="28"/>
          <w:szCs w:val="28"/>
          <w:lang w:eastAsia="uk-UA" w:bidi="uk-UA"/>
        </w:rPr>
        <w:t>Києва (нова</w:t>
      </w:r>
      <w:r w:rsidRPr="00BC2F59">
        <w:rPr>
          <w:rFonts w:ascii="Times New Roman" w:eastAsia="Times New Roman" w:hAnsi="Times New Roman" w:cs="Times New Roman"/>
          <w:spacing w:val="-5"/>
          <w:sz w:val="28"/>
          <w:szCs w:val="28"/>
          <w:lang w:eastAsia="uk-UA" w:bidi="uk-UA"/>
        </w:rPr>
        <w:t xml:space="preserve"> </w:t>
      </w:r>
      <w:r w:rsidRPr="00BC2F59">
        <w:rPr>
          <w:rFonts w:ascii="Times New Roman" w:eastAsia="Times New Roman" w:hAnsi="Times New Roman" w:cs="Times New Roman"/>
          <w:sz w:val="28"/>
          <w:szCs w:val="28"/>
          <w:lang w:eastAsia="uk-UA" w:bidi="uk-UA"/>
        </w:rPr>
        <w:t>редакція)</w:t>
      </w:r>
    </w:p>
    <w:p w14:paraId="4240BBB6" w14:textId="77777777" w:rsidR="00BC2F59" w:rsidRPr="00BC2F59" w:rsidRDefault="00BC2F59" w:rsidP="00FE2AC3">
      <w:pPr>
        <w:widowControl w:val="0"/>
        <w:autoSpaceDE w:val="0"/>
        <w:autoSpaceDN w:val="0"/>
        <w:spacing w:after="0" w:line="317" w:lineRule="exact"/>
        <w:ind w:right="59"/>
        <w:jc w:val="center"/>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(ідентифікаційний код 33054613)</w:t>
      </w:r>
    </w:p>
    <w:p w14:paraId="486E1F5E" w14:textId="77777777" w:rsidR="00BC2F59" w:rsidRPr="00BC2F59" w:rsidRDefault="00BC2F59" w:rsidP="00BC2F59">
      <w:pPr>
        <w:widowControl w:val="0"/>
        <w:autoSpaceDE w:val="0"/>
        <w:autoSpaceDN w:val="0"/>
        <w:spacing w:after="0" w:line="240" w:lineRule="auto"/>
        <w:ind w:right="201"/>
        <w:jc w:val="center"/>
        <w:rPr>
          <w:rFonts w:ascii="Times New Roman" w:eastAsia="Times New Roman" w:hAnsi="Times New Roman" w:cs="Times New Roman"/>
          <w:sz w:val="30"/>
          <w:szCs w:val="28"/>
          <w:lang w:eastAsia="uk-UA" w:bidi="uk-UA"/>
        </w:rPr>
      </w:pPr>
    </w:p>
    <w:p w14:paraId="43B6225A" w14:textId="77777777" w:rsidR="00BC2F59" w:rsidRPr="00BC2F59" w:rsidRDefault="00BC2F59" w:rsidP="00BC2F59">
      <w:pPr>
        <w:widowControl w:val="0"/>
        <w:autoSpaceDE w:val="0"/>
        <w:autoSpaceDN w:val="0"/>
        <w:spacing w:after="0" w:line="240" w:lineRule="auto"/>
        <w:ind w:right="-284"/>
        <w:jc w:val="center"/>
        <w:rPr>
          <w:rFonts w:ascii="Times New Roman" w:eastAsia="Times New Roman" w:hAnsi="Times New Roman" w:cs="Times New Roman"/>
          <w:sz w:val="30"/>
          <w:szCs w:val="28"/>
          <w:lang w:eastAsia="uk-UA" w:bidi="uk-UA"/>
        </w:rPr>
      </w:pPr>
    </w:p>
    <w:p w14:paraId="3D50C24B"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5E3A8ACA"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06EB5588"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0D3CF656"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76C2EFFF"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2F7DF0AA"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0D867A4F"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7B0EE649"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05A58A90"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3AC17C85" w14:textId="1B34AFD3" w:rsid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4F4A02B9" w14:textId="65576193" w:rsidR="00480EC2" w:rsidRDefault="00480EC2"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64473398" w14:textId="1A933D57" w:rsidR="00480EC2" w:rsidRDefault="00480EC2"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1DA4F465" w14:textId="5C408C99" w:rsidR="00480EC2" w:rsidRDefault="00480EC2"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335EB57B" w14:textId="5364F8BD" w:rsidR="00480EC2" w:rsidRDefault="00480EC2"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63A74852" w14:textId="238E4D94" w:rsidR="00480EC2" w:rsidRDefault="00480EC2"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2542EDCD" w14:textId="13A98C72" w:rsidR="00480EC2" w:rsidRDefault="00480EC2"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6A7DA304" w14:textId="70E3B3BB" w:rsidR="00480EC2" w:rsidRDefault="00480EC2"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6A73009F" w14:textId="58EBBEFC" w:rsidR="00480EC2" w:rsidRDefault="00480EC2"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7D7E9EA5" w14:textId="77777777" w:rsidR="00480EC2" w:rsidRPr="00BC2F59" w:rsidRDefault="00480EC2"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2BD2DBBA" w14:textId="77777777" w:rsidR="00BC2F59" w:rsidRPr="00BC2F59" w:rsidRDefault="00BC2F59" w:rsidP="00BC2F59">
      <w:pPr>
        <w:widowControl w:val="0"/>
        <w:autoSpaceDE w:val="0"/>
        <w:autoSpaceDN w:val="0"/>
        <w:spacing w:after="0" w:line="240" w:lineRule="auto"/>
        <w:ind w:right="-284"/>
        <w:rPr>
          <w:rFonts w:ascii="Times New Roman" w:eastAsia="Times New Roman" w:hAnsi="Times New Roman" w:cs="Times New Roman"/>
          <w:sz w:val="30"/>
          <w:szCs w:val="28"/>
          <w:lang w:eastAsia="uk-UA" w:bidi="uk-UA"/>
        </w:rPr>
      </w:pPr>
    </w:p>
    <w:p w14:paraId="53442724" w14:textId="77777777" w:rsidR="00BC2F59" w:rsidRPr="00BC2F59" w:rsidRDefault="00BC2F59" w:rsidP="00FE2AC3">
      <w:pPr>
        <w:widowControl w:val="0"/>
        <w:autoSpaceDE w:val="0"/>
        <w:autoSpaceDN w:val="0"/>
        <w:spacing w:before="184" w:after="0" w:line="240" w:lineRule="auto"/>
        <w:ind w:right="59"/>
        <w:jc w:val="center"/>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Київ – 2025</w:t>
      </w:r>
    </w:p>
    <w:p w14:paraId="789E6F3C" w14:textId="77777777" w:rsidR="00BC2F59" w:rsidRPr="00BC2F59" w:rsidRDefault="00BC2F59" w:rsidP="00BC2F59">
      <w:pPr>
        <w:widowControl w:val="0"/>
        <w:autoSpaceDE w:val="0"/>
        <w:autoSpaceDN w:val="0"/>
        <w:spacing w:after="0" w:line="240" w:lineRule="auto"/>
        <w:ind w:right="-284"/>
        <w:jc w:val="center"/>
        <w:rPr>
          <w:rFonts w:ascii="Times New Roman" w:eastAsia="Times New Roman" w:hAnsi="Times New Roman" w:cs="Times New Roman"/>
          <w:lang w:eastAsia="uk-UA" w:bidi="uk-UA"/>
        </w:rPr>
        <w:sectPr w:rsidR="00BC2F59" w:rsidRPr="00BC2F59" w:rsidSect="00480EC2">
          <w:pgSz w:w="11900" w:h="16850"/>
          <w:pgMar w:top="1134" w:right="567" w:bottom="1134" w:left="1701" w:header="709" w:footer="709" w:gutter="0"/>
          <w:cols w:space="720"/>
        </w:sectPr>
      </w:pPr>
    </w:p>
    <w:p w14:paraId="711E44DC" w14:textId="77777777" w:rsidR="00BC2F59" w:rsidRPr="00BC2F59" w:rsidRDefault="00BC2F59" w:rsidP="00480EC2">
      <w:pPr>
        <w:widowControl w:val="0"/>
        <w:numPr>
          <w:ilvl w:val="0"/>
          <w:numId w:val="1"/>
        </w:numPr>
        <w:tabs>
          <w:tab w:val="left" w:pos="0"/>
        </w:tabs>
        <w:autoSpaceDE w:val="0"/>
        <w:autoSpaceDN w:val="0"/>
        <w:spacing w:before="65"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lastRenderedPageBreak/>
        <w:t xml:space="preserve">Центр сім’ї Дарницького району міста Києва є неприбутковим закладом соціального захисту, що провадить соціальну роботу та надає соціальні послуги сім’ям/особам, які належать до вразливих груп населення та/або перебувають у складних життєвих обставинах, зокрема й тим, що постраждали </w:t>
      </w:r>
      <w:r w:rsidRPr="00BC2F59">
        <w:rPr>
          <w:rFonts w:ascii="Times New Roman" w:eastAsia="Times New Roman" w:hAnsi="Times New Roman" w:cs="Times New Roman"/>
          <w:spacing w:val="-3"/>
          <w:sz w:val="28"/>
          <w:szCs w:val="28"/>
          <w:lang w:eastAsia="uk-UA" w:bidi="uk-UA"/>
        </w:rPr>
        <w:t xml:space="preserve">від  </w:t>
      </w:r>
      <w:r w:rsidRPr="00BC2F59">
        <w:rPr>
          <w:rFonts w:ascii="Times New Roman" w:eastAsia="Times New Roman" w:hAnsi="Times New Roman" w:cs="Times New Roman"/>
          <w:sz w:val="28"/>
          <w:szCs w:val="28"/>
          <w:lang w:eastAsia="uk-UA" w:bidi="uk-UA"/>
        </w:rPr>
        <w:t>домашнього насильства та/або насильства за ознакою статі та/або сексуального насильства пов’язаного зі збройним конфліктом, у Дарницькому районі міста Києва.</w:t>
      </w:r>
    </w:p>
    <w:p w14:paraId="314493B3" w14:textId="77777777" w:rsidR="00BC2F59" w:rsidRPr="00BC2F59" w:rsidRDefault="00BC2F59" w:rsidP="00480EC2">
      <w:pPr>
        <w:widowControl w:val="0"/>
        <w:tabs>
          <w:tab w:val="left" w:pos="0"/>
        </w:tabs>
        <w:autoSpaceDE w:val="0"/>
        <w:autoSpaceDN w:val="0"/>
        <w:spacing w:before="2" w:after="0" w:line="240" w:lineRule="auto"/>
        <w:ind w:right="-1" w:firstLine="709"/>
        <w:jc w:val="both"/>
        <w:rPr>
          <w:rFonts w:ascii="Times New Roman" w:eastAsia="Times New Roman" w:hAnsi="Times New Roman" w:cs="Times New Roman"/>
          <w:sz w:val="28"/>
          <w:szCs w:val="28"/>
          <w:lang w:eastAsia="uk-UA" w:bidi="uk-UA"/>
        </w:rPr>
      </w:pPr>
    </w:p>
    <w:p w14:paraId="2EE30389" w14:textId="77777777" w:rsidR="00BC2F59" w:rsidRPr="00BC2F59" w:rsidRDefault="00BC2F59" w:rsidP="00480EC2">
      <w:pPr>
        <w:widowControl w:val="0"/>
        <w:numPr>
          <w:ilvl w:val="0"/>
          <w:numId w:val="1"/>
        </w:numPr>
        <w:tabs>
          <w:tab w:val="left" w:pos="0"/>
          <w:tab w:val="left" w:pos="993"/>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Розпорядженням Дарницької районної у місті Києві державної адміністрації від 29 березня 2004 року № 244 «Про утворення «Центру сім’ї Дарницького району м. Києва» утворено</w:t>
      </w:r>
      <w:r>
        <w:rPr>
          <w:rFonts w:ascii="Times New Roman" w:eastAsia="Times New Roman" w:hAnsi="Times New Roman" w:cs="Times New Roman"/>
          <w:sz w:val="28"/>
          <w:szCs w:val="28"/>
          <w:lang w:eastAsia="uk-UA" w:bidi="uk-UA"/>
        </w:rPr>
        <w:t xml:space="preserve"> «Центр  сім’ї </w:t>
      </w:r>
      <w:r w:rsidRPr="00BC2F59">
        <w:rPr>
          <w:rFonts w:ascii="Times New Roman" w:eastAsia="Times New Roman" w:hAnsi="Times New Roman" w:cs="Times New Roman"/>
          <w:sz w:val="28"/>
          <w:szCs w:val="28"/>
          <w:lang w:eastAsia="uk-UA" w:bidi="uk-UA"/>
        </w:rPr>
        <w:t xml:space="preserve">Дарницького  району </w:t>
      </w:r>
      <w:r>
        <w:rPr>
          <w:rFonts w:ascii="Times New Roman" w:eastAsia="Times New Roman" w:hAnsi="Times New Roman" w:cs="Times New Roman"/>
          <w:sz w:val="28"/>
          <w:szCs w:val="28"/>
          <w:lang w:eastAsia="uk-UA" w:bidi="uk-UA"/>
        </w:rPr>
        <w:t xml:space="preserve">              </w:t>
      </w:r>
      <w:r w:rsidRPr="00BC2F59">
        <w:rPr>
          <w:rFonts w:ascii="Times New Roman" w:eastAsia="Times New Roman" w:hAnsi="Times New Roman" w:cs="Times New Roman"/>
          <w:sz w:val="28"/>
          <w:szCs w:val="28"/>
          <w:lang w:eastAsia="uk-UA" w:bidi="uk-UA"/>
        </w:rPr>
        <w:t>м.</w:t>
      </w:r>
      <w:r w:rsidRPr="00BC2F59">
        <w:rPr>
          <w:rFonts w:ascii="Times New Roman" w:eastAsia="Times New Roman" w:hAnsi="Times New Roman" w:cs="Times New Roman"/>
          <w:spacing w:val="-3"/>
          <w:sz w:val="28"/>
          <w:szCs w:val="28"/>
          <w:lang w:eastAsia="uk-UA" w:bidi="uk-UA"/>
        </w:rPr>
        <w:t xml:space="preserve"> </w:t>
      </w:r>
      <w:r w:rsidRPr="00BC2F59">
        <w:rPr>
          <w:rFonts w:ascii="Times New Roman" w:eastAsia="Times New Roman" w:hAnsi="Times New Roman" w:cs="Times New Roman"/>
          <w:sz w:val="28"/>
          <w:szCs w:val="28"/>
          <w:lang w:eastAsia="uk-UA" w:bidi="uk-UA"/>
        </w:rPr>
        <w:t>Києва».</w:t>
      </w:r>
    </w:p>
    <w:p w14:paraId="560B5983" w14:textId="77777777" w:rsidR="00BC2F59" w:rsidRPr="00BC2F59" w:rsidRDefault="00BC2F59" w:rsidP="00480EC2">
      <w:pPr>
        <w:widowControl w:val="0"/>
        <w:tabs>
          <w:tab w:val="left" w:pos="0"/>
        </w:tabs>
        <w:autoSpaceDE w:val="0"/>
        <w:autoSpaceDN w:val="0"/>
        <w:spacing w:after="0" w:line="320" w:lineRule="exact"/>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Відповідно до рішення Київської міської ради від 06 жовтня 2011</w:t>
      </w:r>
      <w:r w:rsidRPr="00BC2F59">
        <w:rPr>
          <w:rFonts w:ascii="Times New Roman" w:eastAsia="Times New Roman" w:hAnsi="Times New Roman" w:cs="Times New Roman"/>
          <w:spacing w:val="69"/>
          <w:sz w:val="28"/>
          <w:szCs w:val="28"/>
          <w:lang w:eastAsia="uk-UA" w:bidi="uk-UA"/>
        </w:rPr>
        <w:t xml:space="preserve"> </w:t>
      </w:r>
      <w:r w:rsidRPr="00BC2F59">
        <w:rPr>
          <w:rFonts w:ascii="Times New Roman" w:eastAsia="Times New Roman" w:hAnsi="Times New Roman" w:cs="Times New Roman"/>
          <w:sz w:val="28"/>
          <w:szCs w:val="28"/>
          <w:lang w:eastAsia="uk-UA" w:bidi="uk-UA"/>
        </w:rPr>
        <w:t xml:space="preserve">року </w:t>
      </w:r>
      <w:r w:rsidRPr="00BC2F59">
        <w:rPr>
          <w:rFonts w:ascii="Times New Roman" w:eastAsia="Times New Roman" w:hAnsi="Times New Roman" w:cs="Times New Roman"/>
          <w:sz w:val="28"/>
          <w:szCs w:val="28"/>
          <w:lang w:eastAsia="uk-UA" w:bidi="uk-UA"/>
        </w:rPr>
        <w:br/>
        <w:t>№ 201/6417 «Про деякі питання діяльності комунальних підприє</w:t>
      </w:r>
      <w:r>
        <w:rPr>
          <w:rFonts w:ascii="Times New Roman" w:eastAsia="Times New Roman" w:hAnsi="Times New Roman" w:cs="Times New Roman"/>
          <w:sz w:val="28"/>
          <w:szCs w:val="28"/>
          <w:lang w:eastAsia="uk-UA" w:bidi="uk-UA"/>
        </w:rPr>
        <w:t>мств та установ, які належать до комунальної власності територіальної</w:t>
      </w:r>
      <w:r w:rsidRPr="00BC2F59">
        <w:rPr>
          <w:rFonts w:ascii="Times New Roman" w:eastAsia="Times New Roman" w:hAnsi="Times New Roman" w:cs="Times New Roman"/>
          <w:sz w:val="28"/>
          <w:szCs w:val="28"/>
          <w:lang w:eastAsia="uk-UA" w:bidi="uk-UA"/>
        </w:rPr>
        <w:t xml:space="preserve"> громади м. Києва та передаються до сфери управління Дарницької районної в місті Києві державної адміністрації» змінено найменування Центру сім’ї Дарницького району м. Києва на Центр сім’ї Дарницького району міста Києва (далі –</w:t>
      </w:r>
      <w:r w:rsidRPr="00BC2F59">
        <w:rPr>
          <w:rFonts w:ascii="Times New Roman" w:eastAsia="Times New Roman" w:hAnsi="Times New Roman" w:cs="Times New Roman"/>
          <w:spacing w:val="-3"/>
          <w:sz w:val="28"/>
          <w:szCs w:val="28"/>
          <w:lang w:eastAsia="uk-UA" w:bidi="uk-UA"/>
        </w:rPr>
        <w:t xml:space="preserve"> </w:t>
      </w:r>
      <w:r w:rsidRPr="00BC2F59">
        <w:rPr>
          <w:rFonts w:ascii="Times New Roman" w:eastAsia="Times New Roman" w:hAnsi="Times New Roman" w:cs="Times New Roman"/>
          <w:sz w:val="28"/>
          <w:szCs w:val="28"/>
          <w:lang w:eastAsia="uk-UA" w:bidi="uk-UA"/>
        </w:rPr>
        <w:t>Центр).</w:t>
      </w:r>
    </w:p>
    <w:p w14:paraId="0C75E004" w14:textId="77777777" w:rsidR="00BC2F59" w:rsidRPr="00BC2F59" w:rsidRDefault="00BC2F59" w:rsidP="00480EC2">
      <w:pPr>
        <w:widowControl w:val="0"/>
        <w:tabs>
          <w:tab w:val="left" w:pos="0"/>
        </w:tabs>
        <w:autoSpaceDE w:val="0"/>
        <w:autoSpaceDN w:val="0"/>
        <w:spacing w:before="11" w:after="0" w:line="240" w:lineRule="auto"/>
        <w:ind w:right="-1" w:firstLine="709"/>
        <w:jc w:val="both"/>
        <w:rPr>
          <w:rFonts w:ascii="Times New Roman" w:eastAsia="Times New Roman" w:hAnsi="Times New Roman" w:cs="Times New Roman"/>
          <w:sz w:val="28"/>
          <w:szCs w:val="28"/>
          <w:lang w:eastAsia="uk-UA" w:bidi="uk-UA"/>
        </w:rPr>
      </w:pPr>
    </w:p>
    <w:p w14:paraId="211FC2BC" w14:textId="77777777" w:rsidR="00BC2F59" w:rsidRPr="00BC2F59" w:rsidRDefault="00BC2F59" w:rsidP="00480EC2">
      <w:pPr>
        <w:widowControl w:val="0"/>
        <w:numPr>
          <w:ilvl w:val="0"/>
          <w:numId w:val="1"/>
        </w:numPr>
        <w:tabs>
          <w:tab w:val="left" w:pos="0"/>
          <w:tab w:val="left" w:pos="1011"/>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Центр заснований на комунальній власності територіальної громади міста Києва, переданий до сфери управління Дарницької районної в місті Києві державної адміністрації та підпорядкований Управлінню соціальної та ветеранської політики Дарницької районної в місті Києві державної</w:t>
      </w:r>
      <w:r w:rsidRPr="00BC2F59">
        <w:rPr>
          <w:rFonts w:ascii="Times New Roman" w:eastAsia="Times New Roman" w:hAnsi="Times New Roman" w:cs="Times New Roman"/>
          <w:spacing w:val="-3"/>
          <w:sz w:val="28"/>
          <w:szCs w:val="28"/>
          <w:lang w:eastAsia="uk-UA" w:bidi="uk-UA"/>
        </w:rPr>
        <w:t xml:space="preserve"> </w:t>
      </w:r>
      <w:r w:rsidRPr="00BC2F59">
        <w:rPr>
          <w:rFonts w:ascii="Times New Roman" w:eastAsia="Times New Roman" w:hAnsi="Times New Roman" w:cs="Times New Roman"/>
          <w:sz w:val="28"/>
          <w:szCs w:val="28"/>
          <w:lang w:eastAsia="uk-UA" w:bidi="uk-UA"/>
        </w:rPr>
        <w:t>адміністрації.</w:t>
      </w:r>
    </w:p>
    <w:p w14:paraId="5A7E727F"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3FFB67ED" w14:textId="77777777" w:rsidR="00BC2F59" w:rsidRPr="00BC2F59" w:rsidRDefault="00BC2F59" w:rsidP="00480EC2">
      <w:pPr>
        <w:widowControl w:val="0"/>
        <w:numPr>
          <w:ilvl w:val="0"/>
          <w:numId w:val="1"/>
        </w:numPr>
        <w:tabs>
          <w:tab w:val="left" w:pos="0"/>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Центр є юридичною особою, має самостійний баланс, рахунки в органах Державної казначейської служби України, гербову печатку та штампи зі своїм найменуванням і власний</w:t>
      </w:r>
      <w:r w:rsidRPr="00BC2F59">
        <w:rPr>
          <w:rFonts w:ascii="Times New Roman" w:eastAsia="Times New Roman" w:hAnsi="Times New Roman" w:cs="Times New Roman"/>
          <w:spacing w:val="-4"/>
          <w:sz w:val="28"/>
          <w:szCs w:val="28"/>
          <w:lang w:eastAsia="uk-UA" w:bidi="uk-UA"/>
        </w:rPr>
        <w:t xml:space="preserve"> </w:t>
      </w:r>
      <w:r w:rsidRPr="00BC2F59">
        <w:rPr>
          <w:rFonts w:ascii="Times New Roman" w:eastAsia="Times New Roman" w:hAnsi="Times New Roman" w:cs="Times New Roman"/>
          <w:sz w:val="28"/>
          <w:szCs w:val="28"/>
          <w:lang w:eastAsia="uk-UA" w:bidi="uk-UA"/>
        </w:rPr>
        <w:t>бланк.</w:t>
      </w:r>
    </w:p>
    <w:p w14:paraId="2ACEB741"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Місцезнаходження Центру: 02096, Україна, м. Київ, вул. Ялтинська, 14.</w:t>
      </w:r>
    </w:p>
    <w:p w14:paraId="57590F61" w14:textId="77777777" w:rsidR="00BC2F59" w:rsidRPr="00BC2F59" w:rsidRDefault="00BC2F59" w:rsidP="00480EC2">
      <w:pPr>
        <w:widowControl w:val="0"/>
        <w:tabs>
          <w:tab w:val="left" w:pos="0"/>
        </w:tabs>
        <w:autoSpaceDE w:val="0"/>
        <w:autoSpaceDN w:val="0"/>
        <w:spacing w:before="11" w:after="0" w:line="240" w:lineRule="auto"/>
        <w:ind w:right="-1" w:firstLine="709"/>
        <w:jc w:val="both"/>
        <w:rPr>
          <w:rFonts w:ascii="Times New Roman" w:eastAsia="Times New Roman" w:hAnsi="Times New Roman" w:cs="Times New Roman"/>
          <w:sz w:val="28"/>
          <w:szCs w:val="28"/>
          <w:lang w:eastAsia="uk-UA" w:bidi="uk-UA"/>
        </w:rPr>
      </w:pPr>
    </w:p>
    <w:p w14:paraId="0EAFE31E" w14:textId="389627E6" w:rsidR="00BC2F59" w:rsidRDefault="00BC2F59" w:rsidP="00480EC2">
      <w:pPr>
        <w:widowControl w:val="0"/>
        <w:numPr>
          <w:ilvl w:val="0"/>
          <w:numId w:val="1"/>
        </w:numPr>
        <w:tabs>
          <w:tab w:val="left" w:pos="0"/>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Центр у своїй діяльності керується Конституцією України та законами України, актами Президента України та Кабінету Міністрів України, наказами Міністерства соціальної політики, сім’ї та єдності України, наказами Міністерства освіти і науки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директора Департаменту соціальної та ветеранської політики виконавчого органу Київської міської ради (Київської міської державної адміністрації), розпорядженнями Дарницької районної в місті Києві державної адміністрації, наказами начальника Управлінню соціальної та ветеранської політики Дарницької районної в місті Києві державної адміністрації, іншими нормативно-правовими актами з питань надання соціальних послуг, а також цим</w:t>
      </w:r>
      <w:r w:rsidRPr="00BC2F59">
        <w:rPr>
          <w:rFonts w:ascii="Times New Roman" w:eastAsia="Times New Roman" w:hAnsi="Times New Roman" w:cs="Times New Roman"/>
          <w:spacing w:val="-1"/>
          <w:sz w:val="28"/>
          <w:szCs w:val="28"/>
          <w:lang w:eastAsia="uk-UA" w:bidi="uk-UA"/>
        </w:rPr>
        <w:t xml:space="preserve"> </w:t>
      </w:r>
      <w:r w:rsidRPr="00BC2F59">
        <w:rPr>
          <w:rFonts w:ascii="Times New Roman" w:eastAsia="Times New Roman" w:hAnsi="Times New Roman" w:cs="Times New Roman"/>
          <w:sz w:val="28"/>
          <w:szCs w:val="28"/>
          <w:lang w:eastAsia="uk-UA" w:bidi="uk-UA"/>
        </w:rPr>
        <w:t>Положенням.</w:t>
      </w:r>
    </w:p>
    <w:p w14:paraId="738574D3" w14:textId="77777777" w:rsidR="00483F3F" w:rsidRPr="00BC2F59" w:rsidRDefault="00483F3F" w:rsidP="00483F3F">
      <w:pPr>
        <w:widowControl w:val="0"/>
        <w:tabs>
          <w:tab w:val="left" w:pos="0"/>
        </w:tabs>
        <w:autoSpaceDE w:val="0"/>
        <w:autoSpaceDN w:val="0"/>
        <w:spacing w:after="0" w:line="240" w:lineRule="auto"/>
        <w:ind w:left="709" w:right="-1"/>
        <w:jc w:val="both"/>
        <w:rPr>
          <w:rFonts w:ascii="Times New Roman" w:eastAsia="Times New Roman" w:hAnsi="Times New Roman" w:cs="Times New Roman"/>
          <w:sz w:val="28"/>
          <w:szCs w:val="28"/>
          <w:lang w:eastAsia="uk-UA" w:bidi="uk-UA"/>
        </w:rPr>
      </w:pPr>
    </w:p>
    <w:p w14:paraId="0CA8B870" w14:textId="77777777" w:rsidR="00BC2F59" w:rsidRPr="00BC2F59" w:rsidRDefault="00BC2F59" w:rsidP="00480EC2">
      <w:pPr>
        <w:widowControl w:val="0"/>
        <w:numPr>
          <w:ilvl w:val="0"/>
          <w:numId w:val="1"/>
        </w:numPr>
        <w:tabs>
          <w:tab w:val="left" w:pos="0"/>
          <w:tab w:val="left" w:pos="993"/>
        </w:tabs>
        <w:autoSpaceDE w:val="0"/>
        <w:autoSpaceDN w:val="0"/>
        <w:spacing w:before="65"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 xml:space="preserve">У цьому Положенні терміни вживаються у значенні, наведеному в </w:t>
      </w:r>
      <w:r w:rsidRPr="00BC2F59">
        <w:rPr>
          <w:rFonts w:ascii="Times New Roman" w:eastAsia="Times New Roman" w:hAnsi="Times New Roman" w:cs="Times New Roman"/>
          <w:sz w:val="28"/>
          <w:szCs w:val="28"/>
          <w:lang w:eastAsia="uk-UA" w:bidi="uk-UA"/>
        </w:rPr>
        <w:lastRenderedPageBreak/>
        <w:t>законах України «Про запобігання та протидію домашньому насильству», «Про забезпечення рівних прав та можливостей жінок і чоловіків», «Про соціальну роботу з сім’ями, дітьми та молоддю», «Про соціальні</w:t>
      </w:r>
      <w:r w:rsidRPr="00BC2F59">
        <w:rPr>
          <w:rFonts w:ascii="Times New Roman" w:eastAsia="Times New Roman" w:hAnsi="Times New Roman" w:cs="Times New Roman"/>
          <w:spacing w:val="-11"/>
          <w:sz w:val="28"/>
          <w:szCs w:val="28"/>
          <w:lang w:eastAsia="uk-UA" w:bidi="uk-UA"/>
        </w:rPr>
        <w:t xml:space="preserve"> </w:t>
      </w:r>
      <w:r w:rsidRPr="00BC2F59">
        <w:rPr>
          <w:rFonts w:ascii="Times New Roman" w:eastAsia="Times New Roman" w:hAnsi="Times New Roman" w:cs="Times New Roman"/>
          <w:sz w:val="28"/>
          <w:szCs w:val="28"/>
          <w:lang w:eastAsia="uk-UA" w:bidi="uk-UA"/>
        </w:rPr>
        <w:t>послуги»,</w:t>
      </w:r>
      <w:r w:rsidRPr="00BC2F59">
        <w:rPr>
          <w:rFonts w:ascii="Times New Roman" w:eastAsia="Times New Roman" w:hAnsi="Times New Roman" w:cs="Times New Roman"/>
          <w:color w:val="001D35"/>
          <w:sz w:val="28"/>
          <w:szCs w:val="28"/>
          <w:shd w:val="clear" w:color="auto" w:fill="FFFFFF"/>
          <w:lang w:eastAsia="uk-UA" w:bidi="uk-UA"/>
        </w:rPr>
        <w:t xml:space="preserve"> </w:t>
      </w:r>
      <w:r w:rsidRPr="00BC2F59">
        <w:rPr>
          <w:rFonts w:ascii="Times New Roman" w:eastAsia="Times New Roman" w:hAnsi="Times New Roman" w:cs="Times New Roman"/>
          <w:sz w:val="28"/>
          <w:szCs w:val="28"/>
          <w:lang w:eastAsia="uk-UA" w:bidi="uk-UA"/>
        </w:rPr>
        <w:t>«Правового і соціального захисту осіб, постраждалих від сексуального насильства, пов'язаного із збройною агресією Російської Федерації проти України, та надання їм невідкладних проміжних репарацій» .</w:t>
      </w:r>
    </w:p>
    <w:p w14:paraId="3FB85F8D"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1F368D46" w14:textId="77777777" w:rsidR="00BC2F59" w:rsidRPr="00BC2F59" w:rsidRDefault="00BC2F59" w:rsidP="00480EC2">
      <w:pPr>
        <w:widowControl w:val="0"/>
        <w:numPr>
          <w:ilvl w:val="0"/>
          <w:numId w:val="1"/>
        </w:numPr>
        <w:tabs>
          <w:tab w:val="left" w:pos="0"/>
        </w:tabs>
        <w:autoSpaceDE w:val="0"/>
        <w:autoSpaceDN w:val="0"/>
        <w:spacing w:before="1"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Основними завданнями Центру</w:t>
      </w:r>
      <w:r w:rsidRPr="00BC2F59">
        <w:rPr>
          <w:rFonts w:ascii="Times New Roman" w:eastAsia="Times New Roman" w:hAnsi="Times New Roman" w:cs="Times New Roman"/>
          <w:spacing w:val="-3"/>
          <w:sz w:val="28"/>
          <w:szCs w:val="28"/>
          <w:lang w:eastAsia="uk-UA" w:bidi="uk-UA"/>
        </w:rPr>
        <w:t xml:space="preserve"> </w:t>
      </w:r>
      <w:r w:rsidRPr="00BC2F59">
        <w:rPr>
          <w:rFonts w:ascii="Times New Roman" w:eastAsia="Times New Roman" w:hAnsi="Times New Roman" w:cs="Times New Roman"/>
          <w:sz w:val="28"/>
          <w:szCs w:val="28"/>
          <w:lang w:eastAsia="uk-UA" w:bidi="uk-UA"/>
        </w:rPr>
        <w:t>є:</w:t>
      </w:r>
    </w:p>
    <w:p w14:paraId="0AD6833C"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62754F3D" w14:textId="77777777" w:rsidR="00BC2F59" w:rsidRPr="00BC2F59" w:rsidRDefault="00BC2F59" w:rsidP="00480EC2">
      <w:pPr>
        <w:widowControl w:val="0"/>
        <w:numPr>
          <w:ilvl w:val="1"/>
          <w:numId w:val="1"/>
        </w:numPr>
        <w:tabs>
          <w:tab w:val="left" w:pos="0"/>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w:t>
      </w:r>
      <w:r w:rsidRPr="00BC2F59">
        <w:rPr>
          <w:rFonts w:ascii="Times New Roman" w:eastAsia="Times New Roman" w:hAnsi="Times New Roman" w:cs="Times New Roman"/>
          <w:spacing w:val="1"/>
          <w:sz w:val="28"/>
          <w:szCs w:val="28"/>
          <w:lang w:eastAsia="uk-UA" w:bidi="uk-UA"/>
        </w:rPr>
        <w:t xml:space="preserve"> </w:t>
      </w:r>
      <w:r w:rsidRPr="00BC2F59">
        <w:rPr>
          <w:rFonts w:ascii="Times New Roman" w:eastAsia="Times New Roman" w:hAnsi="Times New Roman" w:cs="Times New Roman"/>
          <w:sz w:val="28"/>
          <w:szCs w:val="28"/>
          <w:lang w:eastAsia="uk-UA" w:bidi="uk-UA"/>
        </w:rPr>
        <w:t>населення.</w:t>
      </w:r>
    </w:p>
    <w:p w14:paraId="496DCB13"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141471AB" w14:textId="77777777" w:rsidR="00BC2F59" w:rsidRPr="00BC2F59" w:rsidRDefault="00BC2F59" w:rsidP="00480EC2">
      <w:pPr>
        <w:widowControl w:val="0"/>
        <w:numPr>
          <w:ilvl w:val="1"/>
          <w:numId w:val="1"/>
        </w:numPr>
        <w:tabs>
          <w:tab w:val="left" w:pos="0"/>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Надання особам/сім’ям, які перебувають у складних життєвих обставинах та не можуть самостійно подолати негативний вплив обставин, зокрема зумовлених домашнім насильством чи насильством за ознакою статі чи насильством пов’язаним із збройним конфліктом (далі – особа/сім’я), комплексу соціальних послуг, яких вони потребують, відповідно до переліку послуг, затвердженого Міністерством соціальної політики, сім’ї та єдності України, з метою мінімізації або подолання складних життєвих</w:t>
      </w:r>
      <w:r w:rsidRPr="00BC2F59">
        <w:rPr>
          <w:rFonts w:ascii="Times New Roman" w:eastAsia="Times New Roman" w:hAnsi="Times New Roman" w:cs="Times New Roman"/>
          <w:spacing w:val="-12"/>
          <w:sz w:val="28"/>
          <w:szCs w:val="28"/>
          <w:lang w:eastAsia="uk-UA" w:bidi="uk-UA"/>
        </w:rPr>
        <w:t xml:space="preserve"> </w:t>
      </w:r>
      <w:r w:rsidRPr="00BC2F59">
        <w:rPr>
          <w:rFonts w:ascii="Times New Roman" w:eastAsia="Times New Roman" w:hAnsi="Times New Roman" w:cs="Times New Roman"/>
          <w:sz w:val="28"/>
          <w:szCs w:val="28"/>
          <w:lang w:eastAsia="uk-UA" w:bidi="uk-UA"/>
        </w:rPr>
        <w:t>обставин.</w:t>
      </w:r>
    </w:p>
    <w:p w14:paraId="6F5977D2"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5656B729" w14:textId="77777777" w:rsidR="00BC2F59" w:rsidRPr="00BC2F59" w:rsidRDefault="00BC2F59" w:rsidP="00480EC2">
      <w:pPr>
        <w:widowControl w:val="0"/>
        <w:numPr>
          <w:ilvl w:val="1"/>
          <w:numId w:val="1"/>
        </w:numPr>
        <w:tabs>
          <w:tab w:val="left" w:pos="0"/>
          <w:tab w:val="left" w:pos="993"/>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Реалізація типової програми для кривдників.</w:t>
      </w:r>
    </w:p>
    <w:p w14:paraId="57BD941B"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1EE7C573"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8. Центр відповідно до визначених цим Положенням</w:t>
      </w:r>
      <w:r w:rsidRPr="00BC2F59">
        <w:rPr>
          <w:rFonts w:ascii="Times New Roman" w:eastAsia="Times New Roman" w:hAnsi="Times New Roman" w:cs="Times New Roman"/>
          <w:spacing w:val="-8"/>
          <w:sz w:val="28"/>
          <w:szCs w:val="28"/>
          <w:lang w:eastAsia="uk-UA" w:bidi="uk-UA"/>
        </w:rPr>
        <w:t xml:space="preserve"> </w:t>
      </w:r>
      <w:r w:rsidRPr="00BC2F59">
        <w:rPr>
          <w:rFonts w:ascii="Times New Roman" w:eastAsia="Times New Roman" w:hAnsi="Times New Roman" w:cs="Times New Roman"/>
          <w:sz w:val="28"/>
          <w:szCs w:val="28"/>
          <w:lang w:eastAsia="uk-UA" w:bidi="uk-UA"/>
        </w:rPr>
        <w:t>завдань:</w:t>
      </w:r>
    </w:p>
    <w:p w14:paraId="3C8E86FF"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42DDC3A5" w14:textId="77777777" w:rsidR="00BC2F59" w:rsidRPr="00BC2F59" w:rsidRDefault="00BC2F59" w:rsidP="00480EC2">
      <w:pPr>
        <w:widowControl w:val="0"/>
        <w:numPr>
          <w:ilvl w:val="1"/>
          <w:numId w:val="3"/>
        </w:numPr>
        <w:tabs>
          <w:tab w:val="left" w:pos="0"/>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Надає соціальні послуги відповідно до державних стандартів соціальних послуг.</w:t>
      </w:r>
    </w:p>
    <w:p w14:paraId="50A77711" w14:textId="77777777" w:rsidR="00BC2F59" w:rsidRPr="00BC2F59" w:rsidRDefault="00BC2F59" w:rsidP="00480EC2">
      <w:pPr>
        <w:widowControl w:val="0"/>
        <w:tabs>
          <w:tab w:val="left" w:pos="0"/>
          <w:tab w:val="left" w:pos="1211"/>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438FB71E" w14:textId="77777777" w:rsidR="00BC2F59" w:rsidRPr="00BC2F59" w:rsidRDefault="00BC2F59" w:rsidP="00480EC2">
      <w:pPr>
        <w:widowControl w:val="0"/>
        <w:numPr>
          <w:ilvl w:val="1"/>
          <w:numId w:val="3"/>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Надає допомогу особам/сім’ям у розв’язанні їх соціально-побутових проблем.</w:t>
      </w:r>
    </w:p>
    <w:p w14:paraId="7B70E1F8" w14:textId="77777777" w:rsidR="00BC2F59" w:rsidRPr="00BC2F59" w:rsidRDefault="00BC2F59" w:rsidP="00480EC2">
      <w:pPr>
        <w:widowControl w:val="0"/>
        <w:tabs>
          <w:tab w:val="left" w:pos="0"/>
          <w:tab w:val="left" w:pos="1211"/>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3499F2C3" w14:textId="77777777" w:rsidR="00BC2F59" w:rsidRPr="00BC2F59" w:rsidRDefault="00BC2F59" w:rsidP="00480EC2">
      <w:pPr>
        <w:widowControl w:val="0"/>
        <w:numPr>
          <w:ilvl w:val="1"/>
          <w:numId w:val="3"/>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Проводить оцінювання потреб осіб/сімей, які належать до вразливих груп населення та/або перебувають у складних життєвих обставинах, у соціальних послугах, визначає методи соціальної роботи, забезпечує психологічну підтримку</w:t>
      </w:r>
    </w:p>
    <w:p w14:paraId="1102EC7F" w14:textId="77777777" w:rsidR="00BC2F59" w:rsidRPr="00BC2F59" w:rsidRDefault="00BC2F59" w:rsidP="00480EC2">
      <w:pPr>
        <w:widowControl w:val="0"/>
        <w:tabs>
          <w:tab w:val="left" w:pos="0"/>
          <w:tab w:val="left" w:pos="1191"/>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38378CD1" w14:textId="77777777" w:rsidR="00BC2F59" w:rsidRPr="00BC2F59" w:rsidRDefault="00BC2F59" w:rsidP="00480EC2">
      <w:pPr>
        <w:widowControl w:val="0"/>
        <w:numPr>
          <w:ilvl w:val="1"/>
          <w:numId w:val="3"/>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Проводить моніторинг та оцінювання якості наданих ним соціальних послуг.</w:t>
      </w:r>
    </w:p>
    <w:p w14:paraId="46220F1C" w14:textId="77777777" w:rsidR="00BC2F59" w:rsidRPr="00BC2F59" w:rsidRDefault="00BC2F59" w:rsidP="00480EC2">
      <w:pPr>
        <w:widowControl w:val="0"/>
        <w:tabs>
          <w:tab w:val="left" w:pos="0"/>
        </w:tabs>
        <w:autoSpaceDE w:val="0"/>
        <w:autoSpaceDN w:val="0"/>
        <w:spacing w:before="11" w:after="0" w:line="240" w:lineRule="auto"/>
        <w:ind w:right="-1" w:firstLine="709"/>
        <w:jc w:val="both"/>
        <w:rPr>
          <w:rFonts w:ascii="Times New Roman" w:eastAsia="Times New Roman" w:hAnsi="Times New Roman" w:cs="Times New Roman"/>
          <w:sz w:val="28"/>
          <w:szCs w:val="28"/>
          <w:lang w:eastAsia="uk-UA" w:bidi="uk-UA"/>
        </w:rPr>
      </w:pPr>
    </w:p>
    <w:p w14:paraId="23AA6F34" w14:textId="77777777" w:rsidR="00BC2F59" w:rsidRPr="00BC2F59" w:rsidRDefault="00BC2F59" w:rsidP="00480EC2">
      <w:pPr>
        <w:widowControl w:val="0"/>
        <w:numPr>
          <w:ilvl w:val="1"/>
          <w:numId w:val="3"/>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Створює умови для навчання та підвищення кваліфікації працівників, які надають соціальні</w:t>
      </w:r>
      <w:r w:rsidRPr="00BC2F59">
        <w:rPr>
          <w:rFonts w:ascii="Times New Roman" w:eastAsia="Times New Roman" w:hAnsi="Times New Roman" w:cs="Times New Roman"/>
          <w:spacing w:val="-6"/>
          <w:sz w:val="28"/>
          <w:szCs w:val="28"/>
          <w:lang w:eastAsia="uk-UA" w:bidi="uk-UA"/>
        </w:rPr>
        <w:t xml:space="preserve"> </w:t>
      </w:r>
      <w:r w:rsidRPr="00BC2F59">
        <w:rPr>
          <w:rFonts w:ascii="Times New Roman" w:eastAsia="Times New Roman" w:hAnsi="Times New Roman" w:cs="Times New Roman"/>
          <w:sz w:val="28"/>
          <w:szCs w:val="28"/>
          <w:lang w:eastAsia="uk-UA" w:bidi="uk-UA"/>
        </w:rPr>
        <w:t>послуги.</w:t>
      </w:r>
    </w:p>
    <w:p w14:paraId="5C78E30C" w14:textId="77777777" w:rsidR="00BC2F59" w:rsidRPr="00BC2F59" w:rsidRDefault="00BC2F59" w:rsidP="00480EC2">
      <w:pPr>
        <w:widowControl w:val="0"/>
        <w:tabs>
          <w:tab w:val="left" w:pos="0"/>
        </w:tabs>
        <w:autoSpaceDE w:val="0"/>
        <w:autoSpaceDN w:val="0"/>
        <w:spacing w:before="11" w:after="0" w:line="240" w:lineRule="auto"/>
        <w:ind w:right="-1" w:firstLine="709"/>
        <w:jc w:val="both"/>
        <w:rPr>
          <w:rFonts w:ascii="Times New Roman" w:eastAsia="Times New Roman" w:hAnsi="Times New Roman" w:cs="Times New Roman"/>
          <w:sz w:val="28"/>
          <w:szCs w:val="28"/>
          <w:lang w:eastAsia="uk-UA" w:bidi="uk-UA"/>
        </w:rPr>
      </w:pPr>
    </w:p>
    <w:p w14:paraId="24AB364D" w14:textId="77777777" w:rsidR="00BC2F59" w:rsidRPr="00BC2F59" w:rsidRDefault="00BC2F59" w:rsidP="00480EC2">
      <w:pPr>
        <w:widowControl w:val="0"/>
        <w:numPr>
          <w:ilvl w:val="1"/>
          <w:numId w:val="3"/>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 xml:space="preserve">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у місті Києві надають допомогу особам/сім’ям та/або </w:t>
      </w:r>
      <w:r w:rsidRPr="00BC2F59">
        <w:rPr>
          <w:rFonts w:ascii="Times New Roman" w:eastAsia="Times New Roman" w:hAnsi="Times New Roman" w:cs="Times New Roman"/>
          <w:sz w:val="28"/>
          <w:szCs w:val="28"/>
          <w:lang w:eastAsia="uk-UA" w:bidi="uk-UA"/>
        </w:rPr>
        <w:lastRenderedPageBreak/>
        <w:t>здійснюють їх</w:t>
      </w:r>
      <w:r w:rsidRPr="00BC2F59">
        <w:rPr>
          <w:rFonts w:ascii="Times New Roman" w:eastAsia="Times New Roman" w:hAnsi="Times New Roman" w:cs="Times New Roman"/>
          <w:spacing w:val="-1"/>
          <w:sz w:val="28"/>
          <w:szCs w:val="28"/>
          <w:lang w:eastAsia="uk-UA" w:bidi="uk-UA"/>
        </w:rPr>
        <w:t xml:space="preserve"> </w:t>
      </w:r>
      <w:r w:rsidRPr="00BC2F59">
        <w:rPr>
          <w:rFonts w:ascii="Times New Roman" w:eastAsia="Times New Roman" w:hAnsi="Times New Roman" w:cs="Times New Roman"/>
          <w:sz w:val="28"/>
          <w:szCs w:val="28"/>
          <w:lang w:eastAsia="uk-UA" w:bidi="uk-UA"/>
        </w:rPr>
        <w:t>захист.</w:t>
      </w:r>
    </w:p>
    <w:p w14:paraId="574EF3E0"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0AEEB24B" w14:textId="77777777" w:rsidR="00BC2F59" w:rsidRPr="00BC2F59" w:rsidRDefault="00BC2F59" w:rsidP="00480EC2">
      <w:pPr>
        <w:widowControl w:val="0"/>
        <w:numPr>
          <w:ilvl w:val="1"/>
          <w:numId w:val="3"/>
        </w:numPr>
        <w:tabs>
          <w:tab w:val="left" w:pos="0"/>
          <w:tab w:val="left" w:pos="1238"/>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Інформує населення Дарницького району міста Києва та осіб/сім’ї індивідуально про перелік, обсяг і зміст соціальних послуг, які він надає, умови та порядок їх отримання.</w:t>
      </w:r>
    </w:p>
    <w:p w14:paraId="023A9987"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1D207EF3" w14:textId="77777777" w:rsidR="00BC2F59" w:rsidRPr="00BC2F59" w:rsidRDefault="00BC2F59" w:rsidP="00480EC2">
      <w:pPr>
        <w:widowControl w:val="0"/>
        <w:numPr>
          <w:ilvl w:val="1"/>
          <w:numId w:val="3"/>
        </w:numPr>
        <w:tabs>
          <w:tab w:val="left" w:pos="0"/>
          <w:tab w:val="left" w:pos="1179"/>
        </w:tabs>
        <w:autoSpaceDE w:val="0"/>
        <w:autoSpaceDN w:val="0"/>
        <w:spacing w:before="65"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Бере участь у визначенні потреб населення Дарницького району міста Києва у соціальних послугах, а також у підготовці та виконанні програм надання соціальних послуг, розроблених за результатами визначення потреб населення Дарницького району міста Києва у соціальних</w:t>
      </w:r>
      <w:r w:rsidRPr="00BC2F59">
        <w:rPr>
          <w:rFonts w:ascii="Times New Roman" w:eastAsia="Times New Roman" w:hAnsi="Times New Roman" w:cs="Times New Roman"/>
          <w:spacing w:val="-12"/>
          <w:sz w:val="28"/>
          <w:szCs w:val="28"/>
          <w:lang w:eastAsia="uk-UA" w:bidi="uk-UA"/>
        </w:rPr>
        <w:t xml:space="preserve"> </w:t>
      </w:r>
      <w:r w:rsidRPr="00BC2F59">
        <w:rPr>
          <w:rFonts w:ascii="Times New Roman" w:eastAsia="Times New Roman" w:hAnsi="Times New Roman" w:cs="Times New Roman"/>
          <w:sz w:val="28"/>
          <w:szCs w:val="28"/>
          <w:lang w:eastAsia="uk-UA" w:bidi="uk-UA"/>
        </w:rPr>
        <w:t>послуга.</w:t>
      </w:r>
    </w:p>
    <w:p w14:paraId="02B2FEE2"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27E8DCF9" w14:textId="77777777" w:rsidR="00BC2F59" w:rsidRPr="00BC2F59" w:rsidRDefault="00BC2F59" w:rsidP="00480EC2">
      <w:pPr>
        <w:widowControl w:val="0"/>
        <w:numPr>
          <w:ilvl w:val="1"/>
          <w:numId w:val="3"/>
        </w:numPr>
        <w:tabs>
          <w:tab w:val="left" w:pos="0"/>
          <w:tab w:val="left" w:pos="709"/>
        </w:tabs>
        <w:autoSpaceDE w:val="0"/>
        <w:autoSpaceDN w:val="0"/>
        <w:spacing w:before="65"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Готує статистичні та інформаційно-аналітичні матеріали стосовно наданих соціальних послуг і проведеної соціальної роботи, які подає Управлінню соціальної та ветеранської політики Дарницької районної в місті Києві державної</w:t>
      </w:r>
      <w:r w:rsidRPr="00BC2F59">
        <w:rPr>
          <w:rFonts w:ascii="Times New Roman" w:eastAsia="Times New Roman" w:hAnsi="Times New Roman" w:cs="Times New Roman"/>
          <w:spacing w:val="-3"/>
          <w:sz w:val="28"/>
          <w:szCs w:val="28"/>
          <w:lang w:eastAsia="uk-UA" w:bidi="uk-UA"/>
        </w:rPr>
        <w:t xml:space="preserve"> </w:t>
      </w:r>
      <w:r w:rsidRPr="00BC2F59">
        <w:rPr>
          <w:rFonts w:ascii="Times New Roman" w:eastAsia="Times New Roman" w:hAnsi="Times New Roman" w:cs="Times New Roman"/>
          <w:sz w:val="28"/>
          <w:szCs w:val="28"/>
          <w:lang w:eastAsia="uk-UA" w:bidi="uk-UA"/>
        </w:rPr>
        <w:t>адміністрації.</w:t>
      </w:r>
    </w:p>
    <w:p w14:paraId="2B721121" w14:textId="77777777" w:rsidR="00BC2F59" w:rsidRPr="00BC2F59" w:rsidRDefault="00BC2F59" w:rsidP="00480EC2">
      <w:pPr>
        <w:widowControl w:val="0"/>
        <w:tabs>
          <w:tab w:val="left" w:pos="0"/>
          <w:tab w:val="left" w:pos="1172"/>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5207F335" w14:textId="61DFAD6C" w:rsidR="00BC2F59" w:rsidRPr="00BC2F59" w:rsidRDefault="00BC2F59" w:rsidP="00480EC2">
      <w:pPr>
        <w:widowControl w:val="0"/>
        <w:tabs>
          <w:tab w:val="left" w:pos="0"/>
          <w:tab w:val="left" w:pos="709"/>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8.10 Забезпечує захист персональних даних отримувачів соціальних послуг відповідно до Закону України «Про захист персональних</w:t>
      </w:r>
      <w:r w:rsidRPr="00BC2F59">
        <w:rPr>
          <w:rFonts w:ascii="Times New Roman" w:eastAsia="Times New Roman" w:hAnsi="Times New Roman" w:cs="Times New Roman"/>
          <w:spacing w:val="-6"/>
          <w:sz w:val="28"/>
          <w:szCs w:val="28"/>
          <w:lang w:eastAsia="uk-UA" w:bidi="uk-UA"/>
        </w:rPr>
        <w:t xml:space="preserve"> </w:t>
      </w:r>
      <w:r w:rsidRPr="00BC2F59">
        <w:rPr>
          <w:rFonts w:ascii="Times New Roman" w:eastAsia="Times New Roman" w:hAnsi="Times New Roman" w:cs="Times New Roman"/>
          <w:sz w:val="28"/>
          <w:szCs w:val="28"/>
          <w:lang w:eastAsia="uk-UA" w:bidi="uk-UA"/>
        </w:rPr>
        <w:t>даних».</w:t>
      </w:r>
    </w:p>
    <w:p w14:paraId="160A1864"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1C566988" w14:textId="77777777" w:rsidR="00BC2F59" w:rsidRPr="00BC2F59" w:rsidRDefault="00BC2F59" w:rsidP="00480EC2">
      <w:pPr>
        <w:widowControl w:val="0"/>
        <w:tabs>
          <w:tab w:val="left" w:pos="0"/>
          <w:tab w:val="left" w:pos="993"/>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9. Центр з урахуванням потреб у соціальних послугах, визначених у Дарницькому районі міста Києва, надає такі соціальні</w:t>
      </w:r>
      <w:r w:rsidRPr="00BC2F59">
        <w:rPr>
          <w:rFonts w:ascii="Times New Roman" w:eastAsia="Times New Roman" w:hAnsi="Times New Roman" w:cs="Times New Roman"/>
          <w:spacing w:val="-6"/>
          <w:sz w:val="28"/>
          <w:szCs w:val="28"/>
          <w:lang w:eastAsia="uk-UA" w:bidi="uk-UA"/>
        </w:rPr>
        <w:t xml:space="preserve"> </w:t>
      </w:r>
      <w:r w:rsidRPr="00BC2F59">
        <w:rPr>
          <w:rFonts w:ascii="Times New Roman" w:eastAsia="Times New Roman" w:hAnsi="Times New Roman" w:cs="Times New Roman"/>
          <w:sz w:val="28"/>
          <w:szCs w:val="28"/>
          <w:lang w:eastAsia="uk-UA" w:bidi="uk-UA"/>
        </w:rPr>
        <w:t>послуги:</w:t>
      </w:r>
    </w:p>
    <w:p w14:paraId="3A1B3889"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 xml:space="preserve">соціальна профілактика, що включає в себе </w:t>
      </w:r>
      <w:r w:rsidRPr="00BC2F59">
        <w:rPr>
          <w:rFonts w:ascii="Times New Roman" w:eastAsia="Times New Roman" w:hAnsi="Times New Roman" w:cs="Times New Roman"/>
          <w:color w:val="333333"/>
          <w:sz w:val="28"/>
          <w:szCs w:val="28"/>
          <w:shd w:val="clear" w:color="auto" w:fill="FFFFFF"/>
          <w:lang w:eastAsia="uk-UA" w:bidi="uk-UA"/>
        </w:rPr>
        <w:t>організацію навчання та просвіти (лекції, бесіди, вистави, акції, створення та розповсюдження рекламно-інформаційних та просвітницьких матеріалів тощо)</w:t>
      </w:r>
      <w:r w:rsidRPr="00BC2F59">
        <w:rPr>
          <w:rFonts w:ascii="Times New Roman" w:eastAsia="Times New Roman" w:hAnsi="Times New Roman" w:cs="Times New Roman"/>
          <w:sz w:val="28"/>
          <w:szCs w:val="28"/>
          <w:lang w:eastAsia="uk-UA" w:bidi="uk-UA"/>
        </w:rPr>
        <w:t>;</w:t>
      </w:r>
    </w:p>
    <w:p w14:paraId="4154A71A"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консультування, що включає надання допомоги в аналізі життєвої ситуації, визначенні основних проблем, шляхів їх вирішення, складання плану виходу зі складної життєвої ситуації; психологічне консультування; надання інформації про соціально безпечну поведінку;</w:t>
      </w:r>
    </w:p>
    <w:p w14:paraId="679B6749" w14:textId="77777777" w:rsidR="00BC2F59" w:rsidRPr="00BC2F59" w:rsidRDefault="00BC2F59" w:rsidP="00480EC2">
      <w:pPr>
        <w:widowControl w:val="0"/>
        <w:tabs>
          <w:tab w:val="left" w:pos="0"/>
        </w:tabs>
        <w:autoSpaceDE w:val="0"/>
        <w:autoSpaceDN w:val="0"/>
        <w:spacing w:after="0" w:line="242"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посередництво, що включає надання допомоги у врегулюванні конфліктів, зокрема, сприяння у встановленні контактів між отримувачем соціальної послуги та іншими суб’єктами правовідносин для невідкладного врегулювання питань, що стосуються життєдіяльності отримувача соціальної послуги, або вжиття заходів для примирення отримувача соціальної послуги з іншою стороною правовідносин;</w:t>
      </w:r>
    </w:p>
    <w:p w14:paraId="4FD6495D"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екстрене (кризове) втручання, що включає надання першої психологічної допомоги; консультування; інформування; представництво інтересів; допомога в організації отримання безоплатної правової, невідкладної медичної допомоги, притулку тощо.</w:t>
      </w:r>
    </w:p>
    <w:p w14:paraId="6AC95990"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 xml:space="preserve">соціальна адаптація, що включає в себе </w:t>
      </w:r>
      <w:r w:rsidRPr="00BC2F59">
        <w:rPr>
          <w:rFonts w:ascii="Times New Roman" w:eastAsia="Times New Roman" w:hAnsi="Times New Roman" w:cs="Times New Roman"/>
          <w:color w:val="333333"/>
          <w:sz w:val="28"/>
          <w:szCs w:val="28"/>
          <w:shd w:val="clear" w:color="auto" w:fill="FFFFFF"/>
          <w:lang w:eastAsia="uk-UA" w:bidi="uk-UA"/>
        </w:rPr>
        <w:t xml:space="preserve">навчання, формування та розвиток соціальних навичок, умінь, соціальної компетенції; корекція психологічного стану та поведінки в повсякденному житті; надання психологічної підтримки; допомога у зміцненні/відновленні родинних та суспільно корисних </w:t>
      </w:r>
      <w:proofErr w:type="spellStart"/>
      <w:r w:rsidRPr="00BC2F59">
        <w:rPr>
          <w:rFonts w:ascii="Times New Roman" w:eastAsia="Times New Roman" w:hAnsi="Times New Roman" w:cs="Times New Roman"/>
          <w:color w:val="333333"/>
          <w:sz w:val="28"/>
          <w:szCs w:val="28"/>
          <w:shd w:val="clear" w:color="auto" w:fill="FFFFFF"/>
          <w:lang w:eastAsia="uk-UA" w:bidi="uk-UA"/>
        </w:rPr>
        <w:t>зв’язків</w:t>
      </w:r>
      <w:proofErr w:type="spellEnd"/>
      <w:r w:rsidRPr="00BC2F59">
        <w:rPr>
          <w:rFonts w:ascii="Times New Roman" w:eastAsia="Times New Roman" w:hAnsi="Times New Roman" w:cs="Times New Roman"/>
          <w:color w:val="333333"/>
          <w:sz w:val="28"/>
          <w:szCs w:val="28"/>
          <w:shd w:val="clear" w:color="auto" w:fill="FFFFFF"/>
          <w:lang w:eastAsia="uk-UA" w:bidi="uk-UA"/>
        </w:rPr>
        <w:t>; організація клубів за інтересами; сприяння організації та діяльності груп самодопомоги.</w:t>
      </w:r>
      <w:r w:rsidRPr="00BC2F59">
        <w:rPr>
          <w:rFonts w:ascii="Times New Roman" w:eastAsia="Times New Roman" w:hAnsi="Times New Roman" w:cs="Times New Roman"/>
          <w:sz w:val="28"/>
          <w:szCs w:val="28"/>
          <w:lang w:eastAsia="uk-UA" w:bidi="uk-UA"/>
        </w:rPr>
        <w:t xml:space="preserve"> </w:t>
      </w:r>
    </w:p>
    <w:p w14:paraId="497DCEEA" w14:textId="77777777" w:rsidR="00BC2F59" w:rsidRPr="00BC2F59" w:rsidRDefault="00BC2F59" w:rsidP="00480EC2">
      <w:pPr>
        <w:widowControl w:val="0"/>
        <w:tabs>
          <w:tab w:val="left" w:pos="0"/>
        </w:tabs>
        <w:autoSpaceDE w:val="0"/>
        <w:autoSpaceDN w:val="0"/>
        <w:spacing w:before="6" w:after="0" w:line="240" w:lineRule="auto"/>
        <w:ind w:right="-1" w:firstLine="709"/>
        <w:jc w:val="both"/>
        <w:rPr>
          <w:rFonts w:ascii="Times New Roman" w:eastAsia="Times New Roman" w:hAnsi="Times New Roman" w:cs="Times New Roman"/>
          <w:sz w:val="28"/>
          <w:szCs w:val="28"/>
          <w:lang w:eastAsia="uk-UA" w:bidi="uk-UA"/>
        </w:rPr>
      </w:pPr>
    </w:p>
    <w:p w14:paraId="7A77CC88" w14:textId="77777777" w:rsidR="00BC2F59" w:rsidRPr="00BC2F59" w:rsidRDefault="00BC2F59" w:rsidP="00480EC2">
      <w:pPr>
        <w:widowControl w:val="0"/>
        <w:numPr>
          <w:ilvl w:val="0"/>
          <w:numId w:val="2"/>
        </w:numPr>
        <w:tabs>
          <w:tab w:val="left" w:pos="0"/>
          <w:tab w:val="left" w:pos="851"/>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Соціальні послуги надаються Центром у приміщенні надавача соціальних послуг.</w:t>
      </w:r>
    </w:p>
    <w:p w14:paraId="60EE8254" w14:textId="77777777" w:rsidR="00BC2F59" w:rsidRPr="00BC2F59" w:rsidRDefault="00BC2F59" w:rsidP="00480EC2">
      <w:pPr>
        <w:widowControl w:val="0"/>
        <w:tabs>
          <w:tab w:val="left" w:pos="0"/>
          <w:tab w:val="left" w:pos="851"/>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Для реалізації своїх повноважень Центр утворює спеціалізовані служби, що виконують окремі функції зокрема спеціалізована служба первинного соціально-психологічного консультування осіб, які постраждали від домашнього насильства та/або насильства за ознакою статі (далі ‒ консультативна служба).</w:t>
      </w:r>
    </w:p>
    <w:p w14:paraId="390AB359"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Консультативна служба діє на підставі положення, яке розробляється на основі Типового положення про спеціалізовану службу первинного соціально- психологічного консультування осіб, які постраждали від домашнього насильства та/або насильства за ознакою статі, затвердженого постановою Кабінету Міністрів України від 21 серпня 2019 року № 824, та цього Положення.</w:t>
      </w:r>
    </w:p>
    <w:p w14:paraId="6A8F2736"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Центр забезпечує функціонування на базі консультативної служби кімнати «дружня до опитування дітей».</w:t>
      </w:r>
    </w:p>
    <w:p w14:paraId="10E02035"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Кімната «дружня до о</w:t>
      </w:r>
      <w:bookmarkStart w:id="1" w:name="o51"/>
      <w:bookmarkStart w:id="2" w:name="o52"/>
      <w:bookmarkEnd w:id="1"/>
      <w:bookmarkEnd w:id="2"/>
      <w:r w:rsidRPr="00BC2F59">
        <w:rPr>
          <w:rFonts w:ascii="Times New Roman" w:eastAsia="Times New Roman" w:hAnsi="Times New Roman" w:cs="Times New Roman"/>
          <w:sz w:val="28"/>
          <w:szCs w:val="28"/>
          <w:lang w:eastAsia="uk-UA" w:bidi="uk-UA"/>
        </w:rPr>
        <w:t xml:space="preserve">питування дітей» функціонує для проведення опитування дітей за </w:t>
      </w:r>
      <w:r w:rsidRPr="00BC2F59">
        <w:rPr>
          <w:rFonts w:ascii="Times New Roman" w:eastAsia="Times New Roman" w:hAnsi="Times New Roman" w:cs="Times New Roman"/>
          <w:spacing w:val="-3"/>
          <w:sz w:val="28"/>
          <w:szCs w:val="28"/>
          <w:lang w:eastAsia="uk-UA" w:bidi="uk-UA"/>
        </w:rPr>
        <w:t xml:space="preserve">методикою </w:t>
      </w:r>
      <w:r w:rsidRPr="00BC2F59">
        <w:rPr>
          <w:rFonts w:ascii="Times New Roman" w:eastAsia="Times New Roman" w:hAnsi="Times New Roman" w:cs="Times New Roman"/>
          <w:sz w:val="28"/>
          <w:szCs w:val="28"/>
          <w:lang w:eastAsia="uk-UA" w:bidi="uk-UA"/>
        </w:rPr>
        <w:t xml:space="preserve">«Зелена кімната» з метою </w:t>
      </w:r>
      <w:r w:rsidRPr="00BC2F59">
        <w:rPr>
          <w:rFonts w:ascii="Times New Roman" w:eastAsia="Times New Roman" w:hAnsi="Times New Roman" w:cs="Times New Roman"/>
          <w:spacing w:val="-4"/>
          <w:sz w:val="28"/>
          <w:szCs w:val="28"/>
          <w:lang w:eastAsia="uk-UA" w:bidi="uk-UA"/>
        </w:rPr>
        <w:t xml:space="preserve">вчасного  </w:t>
      </w:r>
      <w:r w:rsidRPr="00BC2F59">
        <w:rPr>
          <w:rFonts w:ascii="Times New Roman" w:eastAsia="Times New Roman" w:hAnsi="Times New Roman" w:cs="Times New Roman"/>
          <w:sz w:val="28"/>
          <w:szCs w:val="28"/>
          <w:lang w:eastAsia="uk-UA" w:bidi="uk-UA"/>
        </w:rPr>
        <w:t xml:space="preserve">та </w:t>
      </w:r>
      <w:r w:rsidRPr="00BC2F59">
        <w:rPr>
          <w:rFonts w:ascii="Times New Roman" w:eastAsia="Times New Roman" w:hAnsi="Times New Roman" w:cs="Times New Roman"/>
          <w:spacing w:val="-3"/>
          <w:sz w:val="28"/>
          <w:szCs w:val="28"/>
          <w:lang w:eastAsia="uk-UA" w:bidi="uk-UA"/>
        </w:rPr>
        <w:t xml:space="preserve">оперативного </w:t>
      </w:r>
      <w:r w:rsidRPr="00BC2F59">
        <w:rPr>
          <w:rFonts w:ascii="Times New Roman" w:eastAsia="Times New Roman" w:hAnsi="Times New Roman" w:cs="Times New Roman"/>
          <w:sz w:val="28"/>
          <w:szCs w:val="28"/>
          <w:lang w:eastAsia="uk-UA" w:bidi="uk-UA"/>
        </w:rPr>
        <w:t xml:space="preserve">надання дітям соціальної послуги «Екстрене (кризове) втручання» та своєчасної </w:t>
      </w:r>
      <w:r w:rsidRPr="00BC2F59">
        <w:rPr>
          <w:rFonts w:ascii="Times New Roman" w:eastAsia="Times New Roman" w:hAnsi="Times New Roman" w:cs="Times New Roman"/>
          <w:spacing w:val="-3"/>
          <w:sz w:val="28"/>
          <w:szCs w:val="28"/>
          <w:lang w:eastAsia="uk-UA" w:bidi="uk-UA"/>
        </w:rPr>
        <w:t xml:space="preserve">передачі </w:t>
      </w:r>
      <w:r w:rsidRPr="00BC2F59">
        <w:rPr>
          <w:rFonts w:ascii="Times New Roman" w:eastAsia="Times New Roman" w:hAnsi="Times New Roman" w:cs="Times New Roman"/>
          <w:sz w:val="28"/>
          <w:szCs w:val="28"/>
          <w:lang w:eastAsia="uk-UA" w:bidi="uk-UA"/>
        </w:rPr>
        <w:t>відповідної інформації уповноваженим суб’єктам,</w:t>
      </w:r>
      <w:r w:rsidRPr="00BC2F59">
        <w:rPr>
          <w:rFonts w:ascii="Times New Roman" w:eastAsia="Times New Roman" w:hAnsi="Times New Roman" w:cs="Times New Roman"/>
          <w:spacing w:val="22"/>
          <w:sz w:val="28"/>
          <w:szCs w:val="28"/>
          <w:lang w:eastAsia="uk-UA" w:bidi="uk-UA"/>
        </w:rPr>
        <w:t xml:space="preserve"> </w:t>
      </w:r>
      <w:r w:rsidRPr="00BC2F59">
        <w:rPr>
          <w:rFonts w:ascii="Times New Roman" w:eastAsia="Times New Roman" w:hAnsi="Times New Roman" w:cs="Times New Roman"/>
          <w:sz w:val="28"/>
          <w:szCs w:val="28"/>
          <w:lang w:eastAsia="uk-UA" w:bidi="uk-UA"/>
        </w:rPr>
        <w:t>що</w:t>
      </w:r>
      <w:r w:rsidRPr="00BC2F59">
        <w:rPr>
          <w:rFonts w:ascii="Times New Roman" w:eastAsia="Times New Roman" w:hAnsi="Times New Roman" w:cs="Times New Roman"/>
          <w:spacing w:val="24"/>
          <w:sz w:val="28"/>
          <w:szCs w:val="28"/>
          <w:lang w:eastAsia="uk-UA" w:bidi="uk-UA"/>
        </w:rPr>
        <w:t xml:space="preserve"> </w:t>
      </w:r>
      <w:r w:rsidRPr="00BC2F59">
        <w:rPr>
          <w:rFonts w:ascii="Times New Roman" w:eastAsia="Times New Roman" w:hAnsi="Times New Roman" w:cs="Times New Roman"/>
          <w:sz w:val="28"/>
          <w:szCs w:val="28"/>
          <w:lang w:eastAsia="uk-UA" w:bidi="uk-UA"/>
        </w:rPr>
        <w:t>здійснюють</w:t>
      </w:r>
      <w:r w:rsidRPr="00BC2F59">
        <w:rPr>
          <w:rFonts w:ascii="Times New Roman" w:eastAsia="Times New Roman" w:hAnsi="Times New Roman" w:cs="Times New Roman"/>
          <w:spacing w:val="24"/>
          <w:sz w:val="28"/>
          <w:szCs w:val="28"/>
          <w:lang w:eastAsia="uk-UA" w:bidi="uk-UA"/>
        </w:rPr>
        <w:t xml:space="preserve"> </w:t>
      </w:r>
      <w:r w:rsidRPr="00BC2F59">
        <w:rPr>
          <w:rFonts w:ascii="Times New Roman" w:eastAsia="Times New Roman" w:hAnsi="Times New Roman" w:cs="Times New Roman"/>
          <w:spacing w:val="-4"/>
          <w:sz w:val="28"/>
          <w:szCs w:val="28"/>
          <w:lang w:eastAsia="uk-UA" w:bidi="uk-UA"/>
        </w:rPr>
        <w:t>заходи</w:t>
      </w:r>
      <w:r w:rsidRPr="00BC2F59">
        <w:rPr>
          <w:rFonts w:ascii="Times New Roman" w:eastAsia="Times New Roman" w:hAnsi="Times New Roman" w:cs="Times New Roman"/>
          <w:spacing w:val="25"/>
          <w:sz w:val="28"/>
          <w:szCs w:val="28"/>
          <w:lang w:eastAsia="uk-UA" w:bidi="uk-UA"/>
        </w:rPr>
        <w:t xml:space="preserve"> </w:t>
      </w:r>
      <w:r w:rsidRPr="00BC2F59">
        <w:rPr>
          <w:rFonts w:ascii="Times New Roman" w:eastAsia="Times New Roman" w:hAnsi="Times New Roman" w:cs="Times New Roman"/>
          <w:sz w:val="28"/>
          <w:szCs w:val="28"/>
          <w:lang w:eastAsia="uk-UA" w:bidi="uk-UA"/>
        </w:rPr>
        <w:t>у</w:t>
      </w:r>
      <w:r w:rsidRPr="00BC2F59">
        <w:rPr>
          <w:rFonts w:ascii="Times New Roman" w:eastAsia="Times New Roman" w:hAnsi="Times New Roman" w:cs="Times New Roman"/>
          <w:spacing w:val="20"/>
          <w:sz w:val="28"/>
          <w:szCs w:val="28"/>
          <w:lang w:eastAsia="uk-UA" w:bidi="uk-UA"/>
        </w:rPr>
        <w:t xml:space="preserve"> </w:t>
      </w:r>
      <w:r w:rsidRPr="00BC2F59">
        <w:rPr>
          <w:rFonts w:ascii="Times New Roman" w:eastAsia="Times New Roman" w:hAnsi="Times New Roman" w:cs="Times New Roman"/>
          <w:sz w:val="28"/>
          <w:szCs w:val="28"/>
          <w:lang w:eastAsia="uk-UA" w:bidi="uk-UA"/>
        </w:rPr>
        <w:t>сфері</w:t>
      </w:r>
      <w:r w:rsidRPr="00BC2F59">
        <w:rPr>
          <w:rFonts w:ascii="Times New Roman" w:eastAsia="Times New Roman" w:hAnsi="Times New Roman" w:cs="Times New Roman"/>
          <w:spacing w:val="22"/>
          <w:sz w:val="28"/>
          <w:szCs w:val="28"/>
          <w:lang w:eastAsia="uk-UA" w:bidi="uk-UA"/>
        </w:rPr>
        <w:t xml:space="preserve"> </w:t>
      </w:r>
      <w:r w:rsidRPr="00BC2F59">
        <w:rPr>
          <w:rFonts w:ascii="Times New Roman" w:eastAsia="Times New Roman" w:hAnsi="Times New Roman" w:cs="Times New Roman"/>
          <w:sz w:val="28"/>
          <w:szCs w:val="28"/>
          <w:lang w:eastAsia="uk-UA" w:bidi="uk-UA"/>
        </w:rPr>
        <w:t>запобігання</w:t>
      </w:r>
      <w:r w:rsidRPr="00BC2F59">
        <w:rPr>
          <w:rFonts w:ascii="Times New Roman" w:eastAsia="Times New Roman" w:hAnsi="Times New Roman" w:cs="Times New Roman"/>
          <w:spacing w:val="24"/>
          <w:sz w:val="28"/>
          <w:szCs w:val="28"/>
          <w:lang w:eastAsia="uk-UA" w:bidi="uk-UA"/>
        </w:rPr>
        <w:t xml:space="preserve"> </w:t>
      </w:r>
      <w:r w:rsidRPr="00BC2F59">
        <w:rPr>
          <w:rFonts w:ascii="Times New Roman" w:eastAsia="Times New Roman" w:hAnsi="Times New Roman" w:cs="Times New Roman"/>
          <w:sz w:val="28"/>
          <w:szCs w:val="28"/>
          <w:lang w:eastAsia="uk-UA" w:bidi="uk-UA"/>
        </w:rPr>
        <w:t>та</w:t>
      </w:r>
      <w:r w:rsidRPr="00BC2F59">
        <w:rPr>
          <w:rFonts w:ascii="Times New Roman" w:eastAsia="Times New Roman" w:hAnsi="Times New Roman" w:cs="Times New Roman"/>
          <w:spacing w:val="21"/>
          <w:sz w:val="28"/>
          <w:szCs w:val="28"/>
          <w:lang w:eastAsia="uk-UA" w:bidi="uk-UA"/>
        </w:rPr>
        <w:t xml:space="preserve"> </w:t>
      </w:r>
      <w:r w:rsidRPr="00BC2F59">
        <w:rPr>
          <w:rFonts w:ascii="Times New Roman" w:eastAsia="Times New Roman" w:hAnsi="Times New Roman" w:cs="Times New Roman"/>
          <w:sz w:val="28"/>
          <w:szCs w:val="28"/>
          <w:lang w:eastAsia="uk-UA" w:bidi="uk-UA"/>
        </w:rPr>
        <w:t>протидії</w:t>
      </w:r>
      <w:r w:rsidRPr="00BC2F59">
        <w:rPr>
          <w:rFonts w:ascii="Times New Roman" w:eastAsia="Times New Roman" w:hAnsi="Times New Roman" w:cs="Times New Roman"/>
          <w:spacing w:val="22"/>
          <w:sz w:val="28"/>
          <w:szCs w:val="28"/>
          <w:lang w:eastAsia="uk-UA" w:bidi="uk-UA"/>
        </w:rPr>
        <w:t xml:space="preserve"> </w:t>
      </w:r>
      <w:r w:rsidRPr="00BC2F59">
        <w:rPr>
          <w:rFonts w:ascii="Times New Roman" w:eastAsia="Times New Roman" w:hAnsi="Times New Roman" w:cs="Times New Roman"/>
          <w:spacing w:val="-3"/>
          <w:sz w:val="28"/>
          <w:szCs w:val="28"/>
          <w:lang w:eastAsia="uk-UA" w:bidi="uk-UA"/>
        </w:rPr>
        <w:t xml:space="preserve">домашньому </w:t>
      </w:r>
      <w:r w:rsidRPr="00BC2F59">
        <w:rPr>
          <w:rFonts w:ascii="Times New Roman" w:eastAsia="Times New Roman" w:hAnsi="Times New Roman" w:cs="Times New Roman"/>
          <w:sz w:val="28"/>
          <w:szCs w:val="28"/>
          <w:lang w:eastAsia="uk-UA" w:bidi="uk-UA"/>
        </w:rPr>
        <w:t>насильству та забезпечують виявлення дітей, які перебувають у складних життєвих обставинах.</w:t>
      </w:r>
    </w:p>
    <w:p w14:paraId="01403FB7" w14:textId="77777777" w:rsidR="00BC2F59" w:rsidRPr="00BC2F59" w:rsidRDefault="00BC2F59" w:rsidP="00480EC2">
      <w:pPr>
        <w:widowControl w:val="0"/>
        <w:tabs>
          <w:tab w:val="left" w:pos="0"/>
        </w:tabs>
        <w:autoSpaceDE w:val="0"/>
        <w:autoSpaceDN w:val="0"/>
        <w:spacing w:before="6" w:after="0" w:line="240" w:lineRule="auto"/>
        <w:ind w:right="-1" w:firstLine="709"/>
        <w:jc w:val="both"/>
        <w:rPr>
          <w:rFonts w:ascii="Times New Roman" w:eastAsia="Times New Roman" w:hAnsi="Times New Roman" w:cs="Times New Roman"/>
          <w:sz w:val="28"/>
          <w:szCs w:val="28"/>
          <w:lang w:eastAsia="uk-UA" w:bidi="uk-UA"/>
        </w:rPr>
      </w:pPr>
    </w:p>
    <w:p w14:paraId="18D8F446" w14:textId="77777777" w:rsidR="00BC2F59" w:rsidRPr="00BC2F59" w:rsidRDefault="00BC2F59" w:rsidP="00480EC2">
      <w:pPr>
        <w:widowControl w:val="0"/>
        <w:numPr>
          <w:ilvl w:val="0"/>
          <w:numId w:val="2"/>
        </w:numPr>
        <w:tabs>
          <w:tab w:val="left" w:pos="0"/>
          <w:tab w:val="left" w:pos="1067"/>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Центр має</w:t>
      </w:r>
      <w:r w:rsidRPr="00BC2F59">
        <w:rPr>
          <w:rFonts w:ascii="Times New Roman" w:eastAsia="Times New Roman" w:hAnsi="Times New Roman" w:cs="Times New Roman"/>
          <w:spacing w:val="-5"/>
          <w:sz w:val="28"/>
          <w:szCs w:val="28"/>
          <w:lang w:eastAsia="uk-UA" w:bidi="uk-UA"/>
        </w:rPr>
        <w:t xml:space="preserve"> </w:t>
      </w:r>
      <w:r w:rsidRPr="00BC2F59">
        <w:rPr>
          <w:rFonts w:ascii="Times New Roman" w:eastAsia="Times New Roman" w:hAnsi="Times New Roman" w:cs="Times New Roman"/>
          <w:sz w:val="28"/>
          <w:szCs w:val="28"/>
          <w:lang w:eastAsia="uk-UA" w:bidi="uk-UA"/>
        </w:rPr>
        <w:t>право:</w:t>
      </w:r>
    </w:p>
    <w:p w14:paraId="561FDC06" w14:textId="77777777" w:rsidR="00BC2F59" w:rsidRPr="00BC2F59" w:rsidRDefault="00BC2F59" w:rsidP="00480EC2">
      <w:pPr>
        <w:widowControl w:val="0"/>
        <w:tabs>
          <w:tab w:val="left" w:pos="0"/>
          <w:tab w:val="left" w:pos="1457"/>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1F48B92C" w14:textId="77777777" w:rsidR="00BC2F59" w:rsidRPr="00BC2F59" w:rsidRDefault="00BC2F59" w:rsidP="00480EC2">
      <w:pPr>
        <w:widowControl w:val="0"/>
        <w:numPr>
          <w:ilvl w:val="1"/>
          <w:numId w:val="4"/>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Подавати до органів державної влади та органів місцевого самоврядування запити на інформацію, необхідну для організації надання соціальних послуг.</w:t>
      </w:r>
    </w:p>
    <w:p w14:paraId="43F486D4" w14:textId="77777777" w:rsidR="00BC2F59" w:rsidRPr="00BC2F59" w:rsidRDefault="00BC2F59" w:rsidP="00480EC2">
      <w:pPr>
        <w:widowControl w:val="0"/>
        <w:tabs>
          <w:tab w:val="left" w:pos="0"/>
          <w:tab w:val="left" w:pos="1491"/>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16E5558D" w14:textId="77777777" w:rsidR="00BC2F59" w:rsidRPr="00BC2F59" w:rsidRDefault="00BC2F59" w:rsidP="00480EC2">
      <w:pPr>
        <w:widowControl w:val="0"/>
        <w:numPr>
          <w:ilvl w:val="1"/>
          <w:numId w:val="4"/>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 xml:space="preserve">Утворювати робочі групи, </w:t>
      </w:r>
      <w:proofErr w:type="spellStart"/>
      <w:r w:rsidRPr="00BC2F59">
        <w:rPr>
          <w:rFonts w:ascii="Times New Roman" w:eastAsia="Times New Roman" w:hAnsi="Times New Roman" w:cs="Times New Roman"/>
          <w:sz w:val="28"/>
          <w:szCs w:val="28"/>
          <w:lang w:eastAsia="uk-UA" w:bidi="uk-UA"/>
        </w:rPr>
        <w:t>мультидисциплінарні</w:t>
      </w:r>
      <w:proofErr w:type="spellEnd"/>
      <w:r w:rsidRPr="00BC2F59">
        <w:rPr>
          <w:rFonts w:ascii="Times New Roman" w:eastAsia="Times New Roman" w:hAnsi="Times New Roman" w:cs="Times New Roman"/>
          <w:sz w:val="28"/>
          <w:szCs w:val="28"/>
          <w:lang w:eastAsia="uk-UA" w:bidi="uk-UA"/>
        </w:rPr>
        <w:t xml:space="preserve"> команди із залученням представників установ, закладів, організацій тощо, які в межах компетенції надають допомогу</w:t>
      </w:r>
      <w:r w:rsidRPr="00BC2F59">
        <w:rPr>
          <w:rFonts w:ascii="Times New Roman" w:eastAsia="Times New Roman" w:hAnsi="Times New Roman" w:cs="Times New Roman"/>
          <w:spacing w:val="-7"/>
          <w:sz w:val="28"/>
          <w:szCs w:val="28"/>
          <w:lang w:eastAsia="uk-UA" w:bidi="uk-UA"/>
        </w:rPr>
        <w:t xml:space="preserve"> </w:t>
      </w:r>
      <w:r w:rsidRPr="00BC2F59">
        <w:rPr>
          <w:rFonts w:ascii="Times New Roman" w:eastAsia="Times New Roman" w:hAnsi="Times New Roman" w:cs="Times New Roman"/>
          <w:sz w:val="28"/>
          <w:szCs w:val="28"/>
          <w:lang w:eastAsia="uk-UA" w:bidi="uk-UA"/>
        </w:rPr>
        <w:t>особам/сім’ям.</w:t>
      </w:r>
    </w:p>
    <w:p w14:paraId="770FB03A"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2FE88F24" w14:textId="77777777" w:rsidR="00BC2F59" w:rsidRPr="00BC2F59" w:rsidRDefault="00BC2F59" w:rsidP="00480EC2">
      <w:pPr>
        <w:widowControl w:val="0"/>
        <w:numPr>
          <w:ilvl w:val="1"/>
          <w:numId w:val="4"/>
        </w:numPr>
        <w:tabs>
          <w:tab w:val="left" w:pos="0"/>
          <w:tab w:val="left" w:pos="1276"/>
        </w:tabs>
        <w:autoSpaceDE w:val="0"/>
        <w:autoSpaceDN w:val="0"/>
        <w:spacing w:before="1"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Залучати на договірній основі підприємства, установи, організації, фізичних осіб, волонтерів до надання соціальних послуг у підрозділах</w:t>
      </w:r>
      <w:r w:rsidRPr="00BC2F59">
        <w:rPr>
          <w:rFonts w:ascii="Times New Roman" w:eastAsia="Times New Roman" w:hAnsi="Times New Roman" w:cs="Times New Roman"/>
          <w:spacing w:val="-27"/>
          <w:sz w:val="28"/>
          <w:szCs w:val="28"/>
          <w:lang w:eastAsia="uk-UA" w:bidi="uk-UA"/>
        </w:rPr>
        <w:t xml:space="preserve"> </w:t>
      </w:r>
      <w:r w:rsidRPr="00BC2F59">
        <w:rPr>
          <w:rFonts w:ascii="Times New Roman" w:eastAsia="Times New Roman" w:hAnsi="Times New Roman" w:cs="Times New Roman"/>
          <w:sz w:val="28"/>
          <w:szCs w:val="28"/>
          <w:lang w:eastAsia="uk-UA" w:bidi="uk-UA"/>
        </w:rPr>
        <w:t>Центру.</w:t>
      </w:r>
    </w:p>
    <w:p w14:paraId="07C82B7A"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2538A12B" w14:textId="77777777" w:rsidR="00BC2F59" w:rsidRPr="00BC2F59" w:rsidRDefault="00BC2F59" w:rsidP="00480EC2">
      <w:pPr>
        <w:widowControl w:val="0"/>
        <w:numPr>
          <w:ilvl w:val="1"/>
          <w:numId w:val="4"/>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Залучати грошові кошти та інші ресурси (людські, матеріальні, інформаційні тощо), необхідні для надання соціальних</w:t>
      </w:r>
      <w:r w:rsidRPr="00BC2F59">
        <w:rPr>
          <w:rFonts w:ascii="Times New Roman" w:eastAsia="Times New Roman" w:hAnsi="Times New Roman" w:cs="Times New Roman"/>
          <w:spacing w:val="-6"/>
          <w:sz w:val="28"/>
          <w:szCs w:val="28"/>
          <w:lang w:eastAsia="uk-UA" w:bidi="uk-UA"/>
        </w:rPr>
        <w:t xml:space="preserve"> </w:t>
      </w:r>
      <w:r w:rsidRPr="00BC2F59">
        <w:rPr>
          <w:rFonts w:ascii="Times New Roman" w:eastAsia="Times New Roman" w:hAnsi="Times New Roman" w:cs="Times New Roman"/>
          <w:sz w:val="28"/>
          <w:szCs w:val="28"/>
          <w:lang w:eastAsia="uk-UA" w:bidi="uk-UA"/>
        </w:rPr>
        <w:t>послуг.</w:t>
      </w:r>
    </w:p>
    <w:p w14:paraId="088BAACB"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7123DBC0" w14:textId="77777777" w:rsidR="00BC2F59" w:rsidRPr="00BC2F59" w:rsidRDefault="00BC2F59" w:rsidP="00480EC2">
      <w:pPr>
        <w:widowControl w:val="0"/>
        <w:numPr>
          <w:ilvl w:val="1"/>
          <w:numId w:val="4"/>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Вносити пропозиції на розгляд Дарницької районної в місті Києві державної адміністрації щодо питань, віднесених до компетенції Центру, шляхом подання їх до Управління соціальної та ветеранської політики Дарницької районної в місті Києві державної адміністрації.</w:t>
      </w:r>
    </w:p>
    <w:p w14:paraId="07B242D3" w14:textId="77777777" w:rsidR="00BC2F59" w:rsidRPr="00BC2F59" w:rsidRDefault="00BC2F59" w:rsidP="00480EC2">
      <w:pPr>
        <w:widowControl w:val="0"/>
        <w:tabs>
          <w:tab w:val="left" w:pos="0"/>
          <w:tab w:val="left" w:pos="709"/>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5CBA45AF" w14:textId="77777777" w:rsidR="00BC2F59" w:rsidRPr="00BC2F59" w:rsidRDefault="00BC2F59" w:rsidP="00480EC2">
      <w:pPr>
        <w:widowControl w:val="0"/>
        <w:numPr>
          <w:ilvl w:val="0"/>
          <w:numId w:val="2"/>
        </w:numPr>
        <w:tabs>
          <w:tab w:val="left" w:pos="0"/>
          <w:tab w:val="left" w:pos="709"/>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 xml:space="preserve">Центр провадить діяльність за принципами недискримінації, дотримання прав людини, прав дитини та прав осіб з інвалідністю, гуманізму, </w:t>
      </w:r>
      <w:r w:rsidRPr="00BC2F59">
        <w:rPr>
          <w:rFonts w:ascii="Times New Roman" w:eastAsia="Times New Roman" w:hAnsi="Times New Roman" w:cs="Times New Roman"/>
          <w:sz w:val="28"/>
          <w:szCs w:val="28"/>
          <w:lang w:eastAsia="uk-UA" w:bidi="uk-UA"/>
        </w:rPr>
        <w:lastRenderedPageBreak/>
        <w:t>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w:t>
      </w:r>
      <w:r w:rsidRPr="00BC2F59">
        <w:rPr>
          <w:rFonts w:ascii="Times New Roman" w:eastAsia="Times New Roman" w:hAnsi="Times New Roman" w:cs="Times New Roman"/>
          <w:spacing w:val="-11"/>
          <w:sz w:val="28"/>
          <w:szCs w:val="28"/>
          <w:lang w:eastAsia="uk-UA" w:bidi="uk-UA"/>
        </w:rPr>
        <w:t xml:space="preserve"> </w:t>
      </w:r>
      <w:r w:rsidRPr="00BC2F59">
        <w:rPr>
          <w:rFonts w:ascii="Times New Roman" w:eastAsia="Times New Roman" w:hAnsi="Times New Roman" w:cs="Times New Roman"/>
          <w:sz w:val="28"/>
          <w:szCs w:val="28"/>
          <w:lang w:eastAsia="uk-UA" w:bidi="uk-UA"/>
        </w:rPr>
        <w:t>послуг.</w:t>
      </w:r>
    </w:p>
    <w:p w14:paraId="71102AC8" w14:textId="77777777" w:rsidR="00BC2F59" w:rsidRPr="00BC2F59" w:rsidRDefault="00BC2F59" w:rsidP="00480EC2">
      <w:pPr>
        <w:widowControl w:val="0"/>
        <w:tabs>
          <w:tab w:val="left" w:pos="0"/>
        </w:tabs>
        <w:autoSpaceDE w:val="0"/>
        <w:autoSpaceDN w:val="0"/>
        <w:spacing w:before="2" w:after="0" w:line="240" w:lineRule="auto"/>
        <w:ind w:right="-1" w:firstLine="709"/>
        <w:jc w:val="both"/>
        <w:rPr>
          <w:rFonts w:ascii="Times New Roman" w:eastAsia="Times New Roman" w:hAnsi="Times New Roman" w:cs="Times New Roman"/>
          <w:sz w:val="28"/>
          <w:szCs w:val="28"/>
          <w:lang w:eastAsia="uk-UA" w:bidi="uk-UA"/>
        </w:rPr>
      </w:pPr>
    </w:p>
    <w:p w14:paraId="14461D31" w14:textId="77777777" w:rsidR="00BC2F59" w:rsidRPr="00BC2F59" w:rsidRDefault="00BC2F59" w:rsidP="00480EC2">
      <w:pPr>
        <w:widowControl w:val="0"/>
        <w:numPr>
          <w:ilvl w:val="0"/>
          <w:numId w:val="2"/>
        </w:numPr>
        <w:tabs>
          <w:tab w:val="left" w:pos="0"/>
          <w:tab w:val="left" w:pos="1070"/>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Безпосереднє керівництво Центром здійснює директор, якого призначає на посаду голова Дарницької районної в місті Києві державної адміністрації на конкурсній основі за</w:t>
      </w:r>
      <w:r w:rsidRPr="00BC2F59">
        <w:rPr>
          <w:rFonts w:ascii="Times New Roman" w:eastAsia="Times New Roman" w:hAnsi="Times New Roman" w:cs="Times New Roman"/>
          <w:spacing w:val="-3"/>
          <w:sz w:val="28"/>
          <w:szCs w:val="28"/>
          <w:lang w:eastAsia="uk-UA" w:bidi="uk-UA"/>
        </w:rPr>
        <w:t xml:space="preserve"> </w:t>
      </w:r>
      <w:r w:rsidRPr="00BC2F59">
        <w:rPr>
          <w:rFonts w:ascii="Times New Roman" w:eastAsia="Times New Roman" w:hAnsi="Times New Roman" w:cs="Times New Roman"/>
          <w:sz w:val="28"/>
          <w:szCs w:val="28"/>
          <w:lang w:eastAsia="uk-UA" w:bidi="uk-UA"/>
        </w:rPr>
        <w:t>контрактом.</w:t>
      </w:r>
    </w:p>
    <w:p w14:paraId="60DA8EE1"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3BA842C7" w14:textId="77777777" w:rsidR="00BC2F59" w:rsidRPr="00BC2F59" w:rsidRDefault="00BC2F59" w:rsidP="00480EC2">
      <w:pPr>
        <w:widowControl w:val="0"/>
        <w:numPr>
          <w:ilvl w:val="0"/>
          <w:numId w:val="2"/>
        </w:numPr>
        <w:tabs>
          <w:tab w:val="left" w:pos="0"/>
          <w:tab w:val="left" w:pos="1067"/>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Директор Центру:</w:t>
      </w:r>
    </w:p>
    <w:p w14:paraId="41169B7E" w14:textId="77777777" w:rsidR="00BC2F59" w:rsidRPr="00BC2F59" w:rsidRDefault="00BC2F59" w:rsidP="00480EC2">
      <w:pPr>
        <w:widowControl w:val="0"/>
        <w:tabs>
          <w:tab w:val="left" w:pos="0"/>
          <w:tab w:val="left" w:pos="1356"/>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1B580A64" w14:textId="77777777" w:rsidR="00BC2F59" w:rsidRPr="00BC2F59" w:rsidRDefault="00BC2F59" w:rsidP="00480EC2">
      <w:pPr>
        <w:widowControl w:val="0"/>
        <w:numPr>
          <w:ilvl w:val="1"/>
          <w:numId w:val="5"/>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Організовує роботу Центру, персонально відповідає за виконання завдань Центру, визначає ступінь відповідальності</w:t>
      </w:r>
      <w:r w:rsidRPr="00BC2F59">
        <w:rPr>
          <w:rFonts w:ascii="Times New Roman" w:eastAsia="Times New Roman" w:hAnsi="Times New Roman" w:cs="Times New Roman"/>
          <w:spacing w:val="-6"/>
          <w:sz w:val="28"/>
          <w:szCs w:val="28"/>
          <w:lang w:eastAsia="uk-UA" w:bidi="uk-UA"/>
        </w:rPr>
        <w:t xml:space="preserve"> </w:t>
      </w:r>
      <w:r w:rsidRPr="00BC2F59">
        <w:rPr>
          <w:rFonts w:ascii="Times New Roman" w:eastAsia="Times New Roman" w:hAnsi="Times New Roman" w:cs="Times New Roman"/>
          <w:sz w:val="28"/>
          <w:szCs w:val="28"/>
          <w:lang w:eastAsia="uk-UA" w:bidi="uk-UA"/>
        </w:rPr>
        <w:t>працівників.</w:t>
      </w:r>
    </w:p>
    <w:p w14:paraId="1B935B19"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7F1A8D78" w14:textId="77777777" w:rsidR="00BC2F59" w:rsidRPr="00BC2F59" w:rsidRDefault="00BC2F59" w:rsidP="00480EC2">
      <w:pPr>
        <w:widowControl w:val="0"/>
        <w:numPr>
          <w:ilvl w:val="1"/>
          <w:numId w:val="5"/>
        </w:numPr>
        <w:tabs>
          <w:tab w:val="left" w:pos="0"/>
          <w:tab w:val="left" w:pos="127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Здійснює контроль за повнотою та якістю надання соціальних послуг особам/сім’ям відповідно до державних стандартів і</w:t>
      </w:r>
      <w:r w:rsidRPr="00BC2F59">
        <w:rPr>
          <w:rFonts w:ascii="Times New Roman" w:eastAsia="Times New Roman" w:hAnsi="Times New Roman" w:cs="Times New Roman"/>
          <w:spacing w:val="-15"/>
          <w:sz w:val="28"/>
          <w:szCs w:val="28"/>
          <w:lang w:eastAsia="uk-UA" w:bidi="uk-UA"/>
        </w:rPr>
        <w:t xml:space="preserve"> </w:t>
      </w:r>
      <w:r w:rsidRPr="00BC2F59">
        <w:rPr>
          <w:rFonts w:ascii="Times New Roman" w:eastAsia="Times New Roman" w:hAnsi="Times New Roman" w:cs="Times New Roman"/>
          <w:sz w:val="28"/>
          <w:szCs w:val="28"/>
          <w:lang w:eastAsia="uk-UA" w:bidi="uk-UA"/>
        </w:rPr>
        <w:t>нормативів. Забезпечує своєчасне подання звітності про роботу</w:t>
      </w:r>
      <w:r w:rsidRPr="00BC2F59">
        <w:rPr>
          <w:rFonts w:ascii="Times New Roman" w:eastAsia="Times New Roman" w:hAnsi="Times New Roman" w:cs="Times New Roman"/>
          <w:spacing w:val="-3"/>
          <w:sz w:val="28"/>
          <w:szCs w:val="28"/>
          <w:lang w:eastAsia="uk-UA" w:bidi="uk-UA"/>
        </w:rPr>
        <w:t xml:space="preserve"> </w:t>
      </w:r>
      <w:r w:rsidRPr="00BC2F59">
        <w:rPr>
          <w:rFonts w:ascii="Times New Roman" w:eastAsia="Times New Roman" w:hAnsi="Times New Roman" w:cs="Times New Roman"/>
          <w:sz w:val="28"/>
          <w:szCs w:val="28"/>
          <w:lang w:eastAsia="uk-UA" w:bidi="uk-UA"/>
        </w:rPr>
        <w:t>Центру.</w:t>
      </w:r>
    </w:p>
    <w:p w14:paraId="38B2280F" w14:textId="77777777" w:rsidR="00BC2F59" w:rsidRPr="00BC2F59" w:rsidRDefault="00BC2F59" w:rsidP="00480EC2">
      <w:pPr>
        <w:widowControl w:val="0"/>
        <w:tabs>
          <w:tab w:val="left" w:pos="0"/>
          <w:tab w:val="left" w:pos="1275"/>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25B79DD8" w14:textId="77777777" w:rsidR="00BC2F59" w:rsidRPr="00BC2F59" w:rsidRDefault="00BC2F59" w:rsidP="00480EC2">
      <w:pPr>
        <w:widowControl w:val="0"/>
        <w:numPr>
          <w:ilvl w:val="1"/>
          <w:numId w:val="5"/>
        </w:numPr>
        <w:tabs>
          <w:tab w:val="left" w:pos="0"/>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Затверджує положення про структурні</w:t>
      </w:r>
      <w:r w:rsidRPr="00BC2F59">
        <w:rPr>
          <w:rFonts w:ascii="Times New Roman" w:eastAsia="Times New Roman" w:hAnsi="Times New Roman" w:cs="Times New Roman"/>
          <w:spacing w:val="-5"/>
          <w:sz w:val="28"/>
          <w:szCs w:val="28"/>
          <w:lang w:eastAsia="uk-UA" w:bidi="uk-UA"/>
        </w:rPr>
        <w:t xml:space="preserve"> </w:t>
      </w:r>
      <w:r w:rsidRPr="00BC2F59">
        <w:rPr>
          <w:rFonts w:ascii="Times New Roman" w:eastAsia="Times New Roman" w:hAnsi="Times New Roman" w:cs="Times New Roman"/>
          <w:sz w:val="28"/>
          <w:szCs w:val="28"/>
          <w:lang w:eastAsia="uk-UA" w:bidi="uk-UA"/>
        </w:rPr>
        <w:t>підрозділи.</w:t>
      </w:r>
    </w:p>
    <w:p w14:paraId="102F2B82"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7CA4CB00" w14:textId="77777777" w:rsidR="00BC2F59" w:rsidRPr="00BC2F59" w:rsidRDefault="00BC2F59" w:rsidP="00480EC2">
      <w:pPr>
        <w:widowControl w:val="0"/>
        <w:numPr>
          <w:ilvl w:val="1"/>
          <w:numId w:val="5"/>
        </w:numPr>
        <w:tabs>
          <w:tab w:val="left" w:pos="0"/>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Затверджує посадові інструкції</w:t>
      </w:r>
      <w:r w:rsidRPr="00BC2F59">
        <w:rPr>
          <w:rFonts w:ascii="Times New Roman" w:eastAsia="Times New Roman" w:hAnsi="Times New Roman" w:cs="Times New Roman"/>
          <w:spacing w:val="-5"/>
          <w:sz w:val="28"/>
          <w:szCs w:val="28"/>
          <w:lang w:eastAsia="uk-UA" w:bidi="uk-UA"/>
        </w:rPr>
        <w:t xml:space="preserve"> </w:t>
      </w:r>
      <w:r w:rsidRPr="00BC2F59">
        <w:rPr>
          <w:rFonts w:ascii="Times New Roman" w:eastAsia="Times New Roman" w:hAnsi="Times New Roman" w:cs="Times New Roman"/>
          <w:sz w:val="28"/>
          <w:szCs w:val="28"/>
          <w:lang w:eastAsia="uk-UA" w:bidi="uk-UA"/>
        </w:rPr>
        <w:t>працівників.</w:t>
      </w:r>
    </w:p>
    <w:p w14:paraId="590CC8B8"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5A7D0F49" w14:textId="77777777" w:rsidR="00BC2F59" w:rsidRPr="00BC2F59" w:rsidRDefault="00BC2F59" w:rsidP="00480EC2">
      <w:pPr>
        <w:widowControl w:val="0"/>
        <w:numPr>
          <w:ilvl w:val="1"/>
          <w:numId w:val="5"/>
        </w:numPr>
        <w:tabs>
          <w:tab w:val="left" w:pos="0"/>
          <w:tab w:val="left" w:pos="1329"/>
        </w:tabs>
        <w:autoSpaceDE w:val="0"/>
        <w:autoSpaceDN w:val="0"/>
        <w:spacing w:after="0" w:line="242"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Призначає в установленому порядку на посади та звільняє з посад працівників.</w:t>
      </w:r>
    </w:p>
    <w:p w14:paraId="0AC05890" w14:textId="77777777" w:rsidR="00BC2F59" w:rsidRPr="00BC2F59" w:rsidRDefault="00BC2F59" w:rsidP="00480EC2">
      <w:pPr>
        <w:widowControl w:val="0"/>
        <w:tabs>
          <w:tab w:val="left" w:pos="0"/>
        </w:tabs>
        <w:autoSpaceDE w:val="0"/>
        <w:autoSpaceDN w:val="0"/>
        <w:spacing w:before="6" w:after="0" w:line="240" w:lineRule="auto"/>
        <w:ind w:right="-1" w:firstLine="709"/>
        <w:jc w:val="both"/>
        <w:rPr>
          <w:rFonts w:ascii="Times New Roman" w:eastAsia="Times New Roman" w:hAnsi="Times New Roman" w:cs="Times New Roman"/>
          <w:sz w:val="28"/>
          <w:szCs w:val="28"/>
          <w:lang w:eastAsia="uk-UA" w:bidi="uk-UA"/>
        </w:rPr>
      </w:pPr>
    </w:p>
    <w:p w14:paraId="10123527" w14:textId="77777777" w:rsidR="00BC2F59" w:rsidRPr="00BC2F59" w:rsidRDefault="00BC2F59" w:rsidP="00480EC2">
      <w:pPr>
        <w:widowControl w:val="0"/>
        <w:numPr>
          <w:ilvl w:val="1"/>
          <w:numId w:val="5"/>
        </w:numPr>
        <w:tabs>
          <w:tab w:val="left" w:pos="0"/>
          <w:tab w:val="left" w:pos="1311"/>
        </w:tabs>
        <w:autoSpaceDE w:val="0"/>
        <w:autoSpaceDN w:val="0"/>
        <w:spacing w:before="1"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Затверджує правила внутрішнього розпорядку Центру та контролює їх виконання.</w:t>
      </w:r>
    </w:p>
    <w:p w14:paraId="258DCC6C"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4BE80800" w14:textId="77777777" w:rsidR="00BC2F59" w:rsidRPr="00BC2F59" w:rsidRDefault="00BC2F59" w:rsidP="00480EC2">
      <w:pPr>
        <w:widowControl w:val="0"/>
        <w:numPr>
          <w:ilvl w:val="1"/>
          <w:numId w:val="5"/>
        </w:numPr>
        <w:tabs>
          <w:tab w:val="left" w:pos="0"/>
          <w:tab w:val="left" w:pos="1294"/>
        </w:tabs>
        <w:autoSpaceDE w:val="0"/>
        <w:autoSpaceDN w:val="0"/>
        <w:spacing w:before="1" w:after="0" w:line="242"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Видає відповідно до компетенції накази, організовує та контролює їх виконання.</w:t>
      </w:r>
    </w:p>
    <w:p w14:paraId="1F87CDC1" w14:textId="77777777" w:rsidR="00BC2F59" w:rsidRPr="00BC2F59" w:rsidRDefault="00BC2F59" w:rsidP="00480EC2">
      <w:pPr>
        <w:widowControl w:val="0"/>
        <w:tabs>
          <w:tab w:val="left" w:pos="0"/>
        </w:tabs>
        <w:autoSpaceDE w:val="0"/>
        <w:autoSpaceDN w:val="0"/>
        <w:spacing w:before="6" w:after="0" w:line="240" w:lineRule="auto"/>
        <w:ind w:right="-1" w:firstLine="709"/>
        <w:jc w:val="both"/>
        <w:rPr>
          <w:rFonts w:ascii="Times New Roman" w:eastAsia="Times New Roman" w:hAnsi="Times New Roman" w:cs="Times New Roman"/>
          <w:sz w:val="28"/>
          <w:szCs w:val="28"/>
          <w:lang w:eastAsia="uk-UA" w:bidi="uk-UA"/>
        </w:rPr>
      </w:pPr>
    </w:p>
    <w:p w14:paraId="37ED3237" w14:textId="77777777" w:rsidR="00BC2F59" w:rsidRPr="00BC2F59" w:rsidRDefault="00BC2F59" w:rsidP="00480EC2">
      <w:pPr>
        <w:widowControl w:val="0"/>
        <w:numPr>
          <w:ilvl w:val="1"/>
          <w:numId w:val="5"/>
        </w:numPr>
        <w:tabs>
          <w:tab w:val="left" w:pos="0"/>
          <w:tab w:val="left" w:pos="1275"/>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Укладає договори, діє від імені Центру і представляє його</w:t>
      </w:r>
      <w:r w:rsidRPr="00BC2F59">
        <w:rPr>
          <w:rFonts w:ascii="Times New Roman" w:eastAsia="Times New Roman" w:hAnsi="Times New Roman" w:cs="Times New Roman"/>
          <w:spacing w:val="-16"/>
          <w:sz w:val="28"/>
          <w:szCs w:val="28"/>
          <w:lang w:eastAsia="uk-UA" w:bidi="uk-UA"/>
        </w:rPr>
        <w:t xml:space="preserve"> </w:t>
      </w:r>
      <w:r w:rsidRPr="00BC2F59">
        <w:rPr>
          <w:rFonts w:ascii="Times New Roman" w:eastAsia="Times New Roman" w:hAnsi="Times New Roman" w:cs="Times New Roman"/>
          <w:sz w:val="28"/>
          <w:szCs w:val="28"/>
          <w:lang w:eastAsia="uk-UA" w:bidi="uk-UA"/>
        </w:rPr>
        <w:t>інтереси.</w:t>
      </w:r>
    </w:p>
    <w:p w14:paraId="21AC3E4D"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67DECD0A" w14:textId="77777777" w:rsidR="00BC2F59" w:rsidRPr="00BC2F59" w:rsidRDefault="00BC2F59" w:rsidP="00480EC2">
      <w:pPr>
        <w:widowControl w:val="0"/>
        <w:numPr>
          <w:ilvl w:val="1"/>
          <w:numId w:val="5"/>
        </w:numPr>
        <w:tabs>
          <w:tab w:val="left" w:pos="0"/>
          <w:tab w:val="left" w:pos="1418"/>
        </w:tabs>
        <w:autoSpaceDE w:val="0"/>
        <w:autoSpaceDN w:val="0"/>
        <w:spacing w:before="1"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Розпоряджається коштами Центру в межах затвердженого кошторису.</w:t>
      </w:r>
    </w:p>
    <w:p w14:paraId="696CD3E5"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0F09DB2D" w14:textId="77777777" w:rsidR="00BC2F59" w:rsidRPr="00BC2F59" w:rsidRDefault="00BC2F59" w:rsidP="00480EC2">
      <w:pPr>
        <w:widowControl w:val="0"/>
        <w:numPr>
          <w:ilvl w:val="1"/>
          <w:numId w:val="5"/>
        </w:numPr>
        <w:tabs>
          <w:tab w:val="left" w:pos="0"/>
          <w:tab w:val="left" w:pos="1433"/>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Забезпечує фінансово-господарську діяльність Центру, створення та розвиток матеріально-технічної бази для проведення комплексу заходів із надання соціальних послуг</w:t>
      </w:r>
      <w:r w:rsidRPr="00BC2F59">
        <w:rPr>
          <w:rFonts w:ascii="Times New Roman" w:eastAsia="Times New Roman" w:hAnsi="Times New Roman" w:cs="Times New Roman"/>
          <w:spacing w:val="-4"/>
          <w:sz w:val="28"/>
          <w:szCs w:val="28"/>
          <w:lang w:eastAsia="uk-UA" w:bidi="uk-UA"/>
        </w:rPr>
        <w:t xml:space="preserve"> </w:t>
      </w:r>
      <w:r w:rsidRPr="00BC2F59">
        <w:rPr>
          <w:rFonts w:ascii="Times New Roman" w:eastAsia="Times New Roman" w:hAnsi="Times New Roman" w:cs="Times New Roman"/>
          <w:sz w:val="28"/>
          <w:szCs w:val="28"/>
          <w:lang w:eastAsia="uk-UA" w:bidi="uk-UA"/>
        </w:rPr>
        <w:t>особам/сім’ям.</w:t>
      </w:r>
    </w:p>
    <w:p w14:paraId="0829FECE"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4E20D3D1" w14:textId="77777777" w:rsidR="00BC2F59" w:rsidRPr="00BC2F59" w:rsidRDefault="00BC2F59" w:rsidP="00480EC2">
      <w:pPr>
        <w:widowControl w:val="0"/>
        <w:numPr>
          <w:ilvl w:val="1"/>
          <w:numId w:val="5"/>
        </w:numPr>
        <w:tabs>
          <w:tab w:val="left" w:pos="0"/>
          <w:tab w:val="left" w:pos="141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Забезпечує проведення атестації працівників у порядку, визначеному законодавством, та сприяє підвищенню їх</w:t>
      </w:r>
      <w:r w:rsidRPr="00BC2F59">
        <w:rPr>
          <w:rFonts w:ascii="Times New Roman" w:eastAsia="Times New Roman" w:hAnsi="Times New Roman" w:cs="Times New Roman"/>
          <w:spacing w:val="-9"/>
          <w:sz w:val="28"/>
          <w:szCs w:val="28"/>
          <w:lang w:eastAsia="uk-UA" w:bidi="uk-UA"/>
        </w:rPr>
        <w:t xml:space="preserve"> </w:t>
      </w:r>
      <w:r w:rsidRPr="00BC2F59">
        <w:rPr>
          <w:rFonts w:ascii="Times New Roman" w:eastAsia="Times New Roman" w:hAnsi="Times New Roman" w:cs="Times New Roman"/>
          <w:sz w:val="28"/>
          <w:szCs w:val="28"/>
          <w:lang w:eastAsia="uk-UA" w:bidi="uk-UA"/>
        </w:rPr>
        <w:t>кваліфікації.</w:t>
      </w:r>
    </w:p>
    <w:p w14:paraId="5C6ACE7E"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0880A240" w14:textId="77777777" w:rsidR="00BC2F59" w:rsidRPr="00BC2F59" w:rsidRDefault="00BC2F59" w:rsidP="00480EC2">
      <w:pPr>
        <w:widowControl w:val="0"/>
        <w:numPr>
          <w:ilvl w:val="1"/>
          <w:numId w:val="5"/>
        </w:numPr>
        <w:tabs>
          <w:tab w:val="left" w:pos="0"/>
          <w:tab w:val="left" w:pos="1418"/>
        </w:tabs>
        <w:autoSpaceDE w:val="0"/>
        <w:autoSpaceDN w:val="0"/>
        <w:spacing w:before="1"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Вживає заходів для поліпшення умов праці, забезпечення дотримання правил охорони праці, внутрішнього трудового розпорядку, санітарної та пожежної</w:t>
      </w:r>
      <w:r w:rsidRPr="00BC2F59">
        <w:rPr>
          <w:rFonts w:ascii="Times New Roman" w:eastAsia="Times New Roman" w:hAnsi="Times New Roman" w:cs="Times New Roman"/>
          <w:spacing w:val="-2"/>
          <w:sz w:val="28"/>
          <w:szCs w:val="28"/>
          <w:lang w:eastAsia="uk-UA" w:bidi="uk-UA"/>
        </w:rPr>
        <w:t xml:space="preserve"> </w:t>
      </w:r>
      <w:r w:rsidRPr="00BC2F59">
        <w:rPr>
          <w:rFonts w:ascii="Times New Roman" w:eastAsia="Times New Roman" w:hAnsi="Times New Roman" w:cs="Times New Roman"/>
          <w:sz w:val="28"/>
          <w:szCs w:val="28"/>
          <w:lang w:eastAsia="uk-UA" w:bidi="uk-UA"/>
        </w:rPr>
        <w:t>безпеки.</w:t>
      </w:r>
    </w:p>
    <w:p w14:paraId="49DD28FF" w14:textId="77777777" w:rsidR="00BC2F59" w:rsidRPr="00BC2F59" w:rsidRDefault="00BC2F59" w:rsidP="00480EC2">
      <w:pPr>
        <w:widowControl w:val="0"/>
        <w:tabs>
          <w:tab w:val="left" w:pos="0"/>
        </w:tabs>
        <w:autoSpaceDE w:val="0"/>
        <w:autoSpaceDN w:val="0"/>
        <w:spacing w:before="9" w:after="0" w:line="240" w:lineRule="auto"/>
        <w:ind w:right="-1" w:firstLine="709"/>
        <w:jc w:val="both"/>
        <w:rPr>
          <w:rFonts w:ascii="Times New Roman" w:eastAsia="Times New Roman" w:hAnsi="Times New Roman" w:cs="Times New Roman"/>
          <w:sz w:val="28"/>
          <w:szCs w:val="28"/>
          <w:lang w:eastAsia="uk-UA" w:bidi="uk-UA"/>
        </w:rPr>
      </w:pPr>
    </w:p>
    <w:p w14:paraId="447A9DDF" w14:textId="77777777" w:rsidR="00BC2F59" w:rsidRPr="00BC2F59" w:rsidRDefault="00BC2F59" w:rsidP="00480EC2">
      <w:pPr>
        <w:widowControl w:val="0"/>
        <w:numPr>
          <w:ilvl w:val="1"/>
          <w:numId w:val="5"/>
        </w:numPr>
        <w:tabs>
          <w:tab w:val="left" w:pos="0"/>
          <w:tab w:val="left" w:pos="1414"/>
        </w:tabs>
        <w:autoSpaceDE w:val="0"/>
        <w:autoSpaceDN w:val="0"/>
        <w:spacing w:before="1"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Здійснює інші повноваження, передбачені</w:t>
      </w:r>
      <w:r w:rsidRPr="00BC2F59">
        <w:rPr>
          <w:rFonts w:ascii="Times New Roman" w:eastAsia="Times New Roman" w:hAnsi="Times New Roman" w:cs="Times New Roman"/>
          <w:spacing w:val="-5"/>
          <w:sz w:val="28"/>
          <w:szCs w:val="28"/>
          <w:lang w:eastAsia="uk-UA" w:bidi="uk-UA"/>
        </w:rPr>
        <w:t xml:space="preserve"> </w:t>
      </w:r>
      <w:r w:rsidRPr="00BC2F59">
        <w:rPr>
          <w:rFonts w:ascii="Times New Roman" w:eastAsia="Times New Roman" w:hAnsi="Times New Roman" w:cs="Times New Roman"/>
          <w:sz w:val="28"/>
          <w:szCs w:val="28"/>
          <w:lang w:eastAsia="uk-UA" w:bidi="uk-UA"/>
        </w:rPr>
        <w:t>законодавством.</w:t>
      </w:r>
    </w:p>
    <w:p w14:paraId="2F0748AF" w14:textId="77777777" w:rsidR="00BC2F59" w:rsidRPr="00BC2F59" w:rsidRDefault="00BC2F59" w:rsidP="00480EC2">
      <w:pPr>
        <w:widowControl w:val="0"/>
        <w:tabs>
          <w:tab w:val="left" w:pos="0"/>
          <w:tab w:val="left" w:pos="107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457C1ECA" w14:textId="77777777" w:rsidR="00BC2F59" w:rsidRPr="00BC2F59" w:rsidRDefault="00BC2F59" w:rsidP="00480EC2">
      <w:pPr>
        <w:widowControl w:val="0"/>
        <w:numPr>
          <w:ilvl w:val="0"/>
          <w:numId w:val="2"/>
        </w:numPr>
        <w:tabs>
          <w:tab w:val="left" w:pos="0"/>
          <w:tab w:val="left" w:pos="1070"/>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Трудовий колектив Центру становлять усі громадяни, які своєю працею беруть участь у його діяльності на основі трудового договору (контракту), а також інших форм, що регулюють трудові відносини працівника з</w:t>
      </w:r>
      <w:r w:rsidRPr="00BC2F59">
        <w:rPr>
          <w:rFonts w:ascii="Times New Roman" w:eastAsia="Times New Roman" w:hAnsi="Times New Roman" w:cs="Times New Roman"/>
          <w:spacing w:val="-15"/>
          <w:sz w:val="28"/>
          <w:szCs w:val="28"/>
          <w:lang w:eastAsia="uk-UA" w:bidi="uk-UA"/>
        </w:rPr>
        <w:t xml:space="preserve"> </w:t>
      </w:r>
      <w:r w:rsidRPr="00BC2F59">
        <w:rPr>
          <w:rFonts w:ascii="Times New Roman" w:eastAsia="Times New Roman" w:hAnsi="Times New Roman" w:cs="Times New Roman"/>
          <w:sz w:val="28"/>
          <w:szCs w:val="28"/>
          <w:lang w:eastAsia="uk-UA" w:bidi="uk-UA"/>
        </w:rPr>
        <w:t>Центром.</w:t>
      </w:r>
    </w:p>
    <w:p w14:paraId="45B61495"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Повноваження трудового колективу Центру реалізуються загальними зборами (конференцією) та їхнім виборним органом – представниками трудового колективу.</w:t>
      </w:r>
    </w:p>
    <w:p w14:paraId="754072DD"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Виробничі, трудові, соціально-економічні відносини i узгодження інтересів працівників та роботодавця регулюються колективним договором.</w:t>
      </w:r>
    </w:p>
    <w:p w14:paraId="44838737" w14:textId="77777777" w:rsidR="00BC2F59" w:rsidRPr="00BC2F59" w:rsidRDefault="00BC2F59" w:rsidP="00480EC2">
      <w:pPr>
        <w:widowControl w:val="0"/>
        <w:tabs>
          <w:tab w:val="left" w:pos="0"/>
        </w:tabs>
        <w:autoSpaceDE w:val="0"/>
        <w:autoSpaceDN w:val="0"/>
        <w:spacing w:after="0" w:line="321" w:lineRule="exact"/>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Трудовий колектив на загальних зборах:</w:t>
      </w:r>
    </w:p>
    <w:p w14:paraId="04E7176F" w14:textId="77777777" w:rsidR="00BC2F59" w:rsidRPr="00BC2F59" w:rsidRDefault="00BC2F59" w:rsidP="00480EC2">
      <w:pPr>
        <w:widowControl w:val="0"/>
        <w:tabs>
          <w:tab w:val="left" w:pos="0"/>
        </w:tabs>
        <w:autoSpaceDE w:val="0"/>
        <w:autoSpaceDN w:val="0"/>
        <w:spacing w:after="0" w:line="322" w:lineRule="exact"/>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 xml:space="preserve">розглядає i затверджує </w:t>
      </w:r>
      <w:proofErr w:type="spellStart"/>
      <w:r w:rsidRPr="00BC2F59">
        <w:rPr>
          <w:rFonts w:ascii="Times New Roman" w:eastAsia="Times New Roman" w:hAnsi="Times New Roman" w:cs="Times New Roman"/>
          <w:sz w:val="28"/>
          <w:szCs w:val="28"/>
          <w:lang w:eastAsia="uk-UA" w:bidi="uk-UA"/>
        </w:rPr>
        <w:t>проєкт</w:t>
      </w:r>
      <w:proofErr w:type="spellEnd"/>
      <w:r w:rsidRPr="00BC2F59">
        <w:rPr>
          <w:rFonts w:ascii="Times New Roman" w:eastAsia="Times New Roman" w:hAnsi="Times New Roman" w:cs="Times New Roman"/>
          <w:sz w:val="28"/>
          <w:szCs w:val="28"/>
          <w:lang w:eastAsia="uk-UA" w:bidi="uk-UA"/>
        </w:rPr>
        <w:t xml:space="preserve"> колективного договору;</w:t>
      </w:r>
    </w:p>
    <w:p w14:paraId="307AB79F"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визначає i затверджує перелік i порядок надання працівникам Центру соціальних пільг.</w:t>
      </w:r>
    </w:p>
    <w:p w14:paraId="6EE30E60"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Право укладення колективного договору від імені роботодавця надається директору Центру, а від імені трудового колективу ‒ представникам трудового колективу.</w:t>
      </w:r>
    </w:p>
    <w:p w14:paraId="17AB5AE2"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Колективний договір підлягає повідомній реєстрації у встановленому законодавством порядку.</w:t>
      </w:r>
    </w:p>
    <w:p w14:paraId="23CA5A0F" w14:textId="77777777" w:rsidR="00BC2F59" w:rsidRPr="00BC2F59" w:rsidRDefault="00BC2F59" w:rsidP="00480EC2">
      <w:pPr>
        <w:widowControl w:val="0"/>
        <w:tabs>
          <w:tab w:val="left" w:pos="0"/>
        </w:tabs>
        <w:autoSpaceDE w:val="0"/>
        <w:autoSpaceDN w:val="0"/>
        <w:spacing w:before="11" w:after="0" w:line="240" w:lineRule="auto"/>
        <w:ind w:right="-1" w:firstLine="709"/>
        <w:jc w:val="both"/>
        <w:rPr>
          <w:rFonts w:ascii="Times New Roman" w:eastAsia="Times New Roman" w:hAnsi="Times New Roman" w:cs="Times New Roman"/>
          <w:sz w:val="28"/>
          <w:szCs w:val="28"/>
          <w:lang w:eastAsia="uk-UA" w:bidi="uk-UA"/>
        </w:rPr>
      </w:pPr>
    </w:p>
    <w:p w14:paraId="24EDAFA4" w14:textId="77777777" w:rsidR="00BC2F59" w:rsidRPr="00BC2F59" w:rsidRDefault="00BC2F59" w:rsidP="00480EC2">
      <w:pPr>
        <w:widowControl w:val="0"/>
        <w:numPr>
          <w:ilvl w:val="0"/>
          <w:numId w:val="2"/>
        </w:numPr>
        <w:tabs>
          <w:tab w:val="left" w:pos="0"/>
          <w:tab w:val="left" w:pos="709"/>
          <w:tab w:val="left" w:pos="1134"/>
        </w:tabs>
        <w:autoSpaceDE w:val="0"/>
        <w:autoSpaceDN w:val="0"/>
        <w:spacing w:after="0" w:line="242"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Положення про Центр, кошторис і штатний розпис Центру затверджуються відповідно до законодавства.</w:t>
      </w:r>
    </w:p>
    <w:p w14:paraId="4D77F747" w14:textId="77777777" w:rsidR="00BC2F59" w:rsidRPr="00BC2F59" w:rsidRDefault="00BC2F59" w:rsidP="00480EC2">
      <w:pPr>
        <w:widowControl w:val="0"/>
        <w:tabs>
          <w:tab w:val="left" w:pos="0"/>
        </w:tabs>
        <w:autoSpaceDE w:val="0"/>
        <w:autoSpaceDN w:val="0"/>
        <w:spacing w:before="6" w:after="0" w:line="240" w:lineRule="auto"/>
        <w:ind w:right="-1" w:firstLine="709"/>
        <w:jc w:val="both"/>
        <w:rPr>
          <w:rFonts w:ascii="Times New Roman" w:eastAsia="Times New Roman" w:hAnsi="Times New Roman" w:cs="Times New Roman"/>
          <w:sz w:val="28"/>
          <w:szCs w:val="28"/>
          <w:lang w:eastAsia="uk-UA" w:bidi="uk-UA"/>
        </w:rPr>
      </w:pPr>
    </w:p>
    <w:p w14:paraId="0E562A53" w14:textId="77777777" w:rsidR="00BC2F59" w:rsidRPr="00BC2F59" w:rsidRDefault="00BC2F59" w:rsidP="00480EC2">
      <w:pPr>
        <w:widowControl w:val="0"/>
        <w:numPr>
          <w:ilvl w:val="0"/>
          <w:numId w:val="2"/>
        </w:numPr>
        <w:tabs>
          <w:tab w:val="left" w:pos="0"/>
          <w:tab w:val="left" w:pos="709"/>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Майно Центру належить до комунальної власності територіальної громади міста Києва і закріплено за Центром на праві оперативного</w:t>
      </w:r>
      <w:r w:rsidRPr="00BC2F59">
        <w:rPr>
          <w:rFonts w:ascii="Times New Roman" w:eastAsia="Times New Roman" w:hAnsi="Times New Roman" w:cs="Times New Roman"/>
          <w:spacing w:val="-28"/>
          <w:sz w:val="28"/>
          <w:szCs w:val="28"/>
          <w:lang w:eastAsia="uk-UA" w:bidi="uk-UA"/>
        </w:rPr>
        <w:t xml:space="preserve"> </w:t>
      </w:r>
      <w:r w:rsidRPr="00BC2F59">
        <w:rPr>
          <w:rFonts w:ascii="Times New Roman" w:eastAsia="Times New Roman" w:hAnsi="Times New Roman" w:cs="Times New Roman"/>
          <w:sz w:val="28"/>
          <w:szCs w:val="28"/>
          <w:lang w:eastAsia="uk-UA" w:bidi="uk-UA"/>
        </w:rPr>
        <w:t>управління.</w:t>
      </w:r>
    </w:p>
    <w:p w14:paraId="1AA2693A" w14:textId="77777777" w:rsidR="00BC2F59" w:rsidRPr="00BC2F59" w:rsidRDefault="00BC2F59" w:rsidP="00480EC2">
      <w:pPr>
        <w:widowControl w:val="0"/>
        <w:tabs>
          <w:tab w:val="left" w:pos="0"/>
        </w:tabs>
        <w:autoSpaceDE w:val="0"/>
        <w:autoSpaceDN w:val="0"/>
        <w:spacing w:before="11" w:after="0" w:line="240" w:lineRule="auto"/>
        <w:ind w:right="-1" w:firstLine="709"/>
        <w:jc w:val="both"/>
        <w:rPr>
          <w:rFonts w:ascii="Times New Roman" w:eastAsia="Times New Roman" w:hAnsi="Times New Roman" w:cs="Times New Roman"/>
          <w:sz w:val="28"/>
          <w:szCs w:val="28"/>
          <w:lang w:eastAsia="uk-UA" w:bidi="uk-UA"/>
        </w:rPr>
      </w:pPr>
    </w:p>
    <w:p w14:paraId="63AB9CF3" w14:textId="77777777" w:rsidR="00BC2F59" w:rsidRPr="00BC2F59" w:rsidRDefault="00BC2F59" w:rsidP="00480EC2">
      <w:pPr>
        <w:widowControl w:val="0"/>
        <w:numPr>
          <w:ilvl w:val="0"/>
          <w:numId w:val="2"/>
        </w:numPr>
        <w:tabs>
          <w:tab w:val="left" w:pos="0"/>
          <w:tab w:val="left" w:pos="1117"/>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Центр має право виключно за згодою Власника або уповноваженого ним органу: відчужувати закріплене за ним майно, здавати в оренду, передавати у заставу нерухоме майно, обладнання, інвентар та інші цінності, а також списувати з балансу основні засоби в установленому</w:t>
      </w:r>
      <w:r w:rsidRPr="00BC2F59">
        <w:rPr>
          <w:rFonts w:ascii="Times New Roman" w:eastAsia="Times New Roman" w:hAnsi="Times New Roman" w:cs="Times New Roman"/>
          <w:spacing w:val="-13"/>
          <w:sz w:val="28"/>
          <w:szCs w:val="28"/>
          <w:lang w:eastAsia="uk-UA" w:bidi="uk-UA"/>
        </w:rPr>
        <w:t xml:space="preserve"> </w:t>
      </w:r>
      <w:r w:rsidRPr="00BC2F59">
        <w:rPr>
          <w:rFonts w:ascii="Times New Roman" w:eastAsia="Times New Roman" w:hAnsi="Times New Roman" w:cs="Times New Roman"/>
          <w:sz w:val="28"/>
          <w:szCs w:val="28"/>
          <w:lang w:eastAsia="uk-UA" w:bidi="uk-UA"/>
        </w:rPr>
        <w:t>порядку.</w:t>
      </w:r>
    </w:p>
    <w:p w14:paraId="49B11009"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28C1097B" w14:textId="77777777" w:rsidR="00BC2F59" w:rsidRPr="00BC2F59" w:rsidRDefault="00BC2F59" w:rsidP="00480EC2">
      <w:pPr>
        <w:widowControl w:val="0"/>
        <w:numPr>
          <w:ilvl w:val="0"/>
          <w:numId w:val="2"/>
        </w:numPr>
        <w:tabs>
          <w:tab w:val="left" w:pos="0"/>
          <w:tab w:val="left" w:pos="1082"/>
        </w:tabs>
        <w:autoSpaceDE w:val="0"/>
        <w:autoSpaceDN w:val="0"/>
        <w:spacing w:before="1"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Центр утримується за рахунок коштів бюджету міста Києва, а також за рахунок інших джерел, не заборонених</w:t>
      </w:r>
      <w:r w:rsidRPr="00BC2F59">
        <w:rPr>
          <w:rFonts w:ascii="Times New Roman" w:eastAsia="Times New Roman" w:hAnsi="Times New Roman" w:cs="Times New Roman"/>
          <w:spacing w:val="-6"/>
          <w:sz w:val="28"/>
          <w:szCs w:val="28"/>
          <w:lang w:eastAsia="uk-UA" w:bidi="uk-UA"/>
        </w:rPr>
        <w:t xml:space="preserve"> </w:t>
      </w:r>
      <w:r w:rsidRPr="00BC2F59">
        <w:rPr>
          <w:rFonts w:ascii="Times New Roman" w:eastAsia="Times New Roman" w:hAnsi="Times New Roman" w:cs="Times New Roman"/>
          <w:sz w:val="28"/>
          <w:szCs w:val="28"/>
          <w:lang w:eastAsia="uk-UA" w:bidi="uk-UA"/>
        </w:rPr>
        <w:t>законодавством.</w:t>
      </w:r>
    </w:p>
    <w:p w14:paraId="10956FDB"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4FF0D290" w14:textId="77777777" w:rsidR="00BC2F59" w:rsidRPr="00BC2F59" w:rsidRDefault="00BC2F59" w:rsidP="00480EC2">
      <w:pPr>
        <w:widowControl w:val="0"/>
        <w:numPr>
          <w:ilvl w:val="0"/>
          <w:numId w:val="2"/>
        </w:numPr>
        <w:tabs>
          <w:tab w:val="left" w:pos="0"/>
          <w:tab w:val="left" w:pos="1118"/>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Центр здійснює бухгалтерський облік результатів своєї діяльності та подає фінансову, статистичну та іншу звітність у порядку, встановленому законодавством</w:t>
      </w:r>
      <w:r w:rsidRPr="00BC2F59">
        <w:rPr>
          <w:rFonts w:ascii="Times New Roman" w:eastAsia="Times New Roman" w:hAnsi="Times New Roman" w:cs="Times New Roman"/>
          <w:spacing w:val="-1"/>
          <w:sz w:val="28"/>
          <w:szCs w:val="28"/>
          <w:lang w:eastAsia="uk-UA" w:bidi="uk-UA"/>
        </w:rPr>
        <w:t xml:space="preserve"> </w:t>
      </w:r>
      <w:r w:rsidRPr="00BC2F59">
        <w:rPr>
          <w:rFonts w:ascii="Times New Roman" w:eastAsia="Times New Roman" w:hAnsi="Times New Roman" w:cs="Times New Roman"/>
          <w:sz w:val="28"/>
          <w:szCs w:val="28"/>
          <w:lang w:eastAsia="uk-UA" w:bidi="uk-UA"/>
        </w:rPr>
        <w:t>України.</w:t>
      </w:r>
    </w:p>
    <w:p w14:paraId="64CACC61"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530F9EEC" w14:textId="77777777" w:rsidR="00BC2F59" w:rsidRPr="00BC2F59" w:rsidRDefault="00BC2F59" w:rsidP="00480EC2">
      <w:pPr>
        <w:widowControl w:val="0"/>
        <w:numPr>
          <w:ilvl w:val="0"/>
          <w:numId w:val="2"/>
        </w:numPr>
        <w:tabs>
          <w:tab w:val="left" w:pos="0"/>
          <w:tab w:val="left" w:pos="1106"/>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Фінансово-господарська діяльність Центру провадиться відповідно до бюджетного законодавства України та інших нормативно-правових</w:t>
      </w:r>
      <w:r w:rsidRPr="00BC2F59">
        <w:rPr>
          <w:rFonts w:ascii="Times New Roman" w:eastAsia="Times New Roman" w:hAnsi="Times New Roman" w:cs="Times New Roman"/>
          <w:spacing w:val="-8"/>
          <w:sz w:val="28"/>
          <w:szCs w:val="28"/>
          <w:lang w:eastAsia="uk-UA" w:bidi="uk-UA"/>
        </w:rPr>
        <w:t xml:space="preserve"> </w:t>
      </w:r>
      <w:r w:rsidRPr="00BC2F59">
        <w:rPr>
          <w:rFonts w:ascii="Times New Roman" w:eastAsia="Times New Roman" w:hAnsi="Times New Roman" w:cs="Times New Roman"/>
          <w:sz w:val="28"/>
          <w:szCs w:val="28"/>
          <w:lang w:eastAsia="uk-UA" w:bidi="uk-UA"/>
        </w:rPr>
        <w:t>актів.</w:t>
      </w:r>
    </w:p>
    <w:p w14:paraId="19509CFA"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44A2E31C" w14:textId="77777777" w:rsidR="00BC2F59" w:rsidRPr="00BC2F59" w:rsidRDefault="00BC2F59" w:rsidP="00480EC2">
      <w:pPr>
        <w:widowControl w:val="0"/>
        <w:numPr>
          <w:ilvl w:val="0"/>
          <w:numId w:val="2"/>
        </w:numPr>
        <w:tabs>
          <w:tab w:val="left" w:pos="0"/>
          <w:tab w:val="left" w:pos="1127"/>
        </w:tabs>
        <w:autoSpaceDE w:val="0"/>
        <w:autoSpaceDN w:val="0"/>
        <w:spacing w:before="1"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Фінансова звітність Центру подається до Департаменту комунальної власності м. Києва виконавчого органу Київської міської ради (Київської міської державної адміністрації), фінансового управління Дарницької районної в місті Києві державної адміністрації, Державної казначейської служби України та Державної податкової служби України.</w:t>
      </w:r>
    </w:p>
    <w:p w14:paraId="37EF7D2B"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79A1A5D9" w14:textId="77777777" w:rsidR="00BC2F59" w:rsidRPr="00BC2F59" w:rsidRDefault="00BC2F59" w:rsidP="00480EC2">
      <w:pPr>
        <w:widowControl w:val="0"/>
        <w:numPr>
          <w:ilvl w:val="0"/>
          <w:numId w:val="2"/>
        </w:numPr>
        <w:tabs>
          <w:tab w:val="left" w:pos="0"/>
          <w:tab w:val="left" w:pos="709"/>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Доходи Центру використовуються виключно для фінансування видатків на його утримання, реалізації мети (цілей, завдань) та напрямів діяльності, визначених цим</w:t>
      </w:r>
      <w:r w:rsidRPr="00BC2F59">
        <w:rPr>
          <w:rFonts w:ascii="Times New Roman" w:eastAsia="Times New Roman" w:hAnsi="Times New Roman" w:cs="Times New Roman"/>
          <w:spacing w:val="-5"/>
          <w:sz w:val="28"/>
          <w:szCs w:val="28"/>
          <w:lang w:eastAsia="uk-UA" w:bidi="uk-UA"/>
        </w:rPr>
        <w:t xml:space="preserve"> </w:t>
      </w:r>
      <w:r w:rsidRPr="00BC2F59">
        <w:rPr>
          <w:rFonts w:ascii="Times New Roman" w:eastAsia="Times New Roman" w:hAnsi="Times New Roman" w:cs="Times New Roman"/>
          <w:sz w:val="28"/>
          <w:szCs w:val="28"/>
          <w:lang w:eastAsia="uk-UA" w:bidi="uk-UA"/>
        </w:rPr>
        <w:t>Положенням.</w:t>
      </w:r>
    </w:p>
    <w:p w14:paraId="49645DC2"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2A6DB2EB" w14:textId="77777777" w:rsidR="00BC2F59" w:rsidRPr="00BC2F59" w:rsidRDefault="00BC2F59" w:rsidP="00480EC2">
      <w:pPr>
        <w:widowControl w:val="0"/>
        <w:numPr>
          <w:ilvl w:val="0"/>
          <w:numId w:val="2"/>
        </w:numPr>
        <w:tabs>
          <w:tab w:val="left" w:pos="0"/>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Центр дотримується заборони розподілу отриманих доходів (прибутків) або їх частини серед засновників (учасників у розумінні Цивільного кодексу України), працівників Центру (крім оплати їхньої праці, нарахування єдиного соціального внеску) та інших пов’язаних з ними</w:t>
      </w:r>
      <w:r w:rsidRPr="00BC2F59">
        <w:rPr>
          <w:rFonts w:ascii="Times New Roman" w:eastAsia="Times New Roman" w:hAnsi="Times New Roman" w:cs="Times New Roman"/>
          <w:spacing w:val="-9"/>
          <w:sz w:val="28"/>
          <w:szCs w:val="28"/>
          <w:lang w:eastAsia="uk-UA" w:bidi="uk-UA"/>
        </w:rPr>
        <w:t xml:space="preserve"> </w:t>
      </w:r>
      <w:r w:rsidRPr="00BC2F59">
        <w:rPr>
          <w:rFonts w:ascii="Times New Roman" w:eastAsia="Times New Roman" w:hAnsi="Times New Roman" w:cs="Times New Roman"/>
          <w:sz w:val="28"/>
          <w:szCs w:val="28"/>
          <w:lang w:eastAsia="uk-UA" w:bidi="uk-UA"/>
        </w:rPr>
        <w:t>осіб.</w:t>
      </w:r>
    </w:p>
    <w:p w14:paraId="4D75BA3C"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387679F9" w14:textId="77777777" w:rsidR="00BC2F59" w:rsidRPr="00BC2F59" w:rsidRDefault="00BC2F59" w:rsidP="00480EC2">
      <w:pPr>
        <w:widowControl w:val="0"/>
        <w:numPr>
          <w:ilvl w:val="0"/>
          <w:numId w:val="2"/>
        </w:numPr>
        <w:tabs>
          <w:tab w:val="left" w:pos="0"/>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Перевірки та аудит фінансово-господарської діяльності Центру проводяться у встановленому</w:t>
      </w:r>
      <w:r w:rsidRPr="00BC2F59">
        <w:rPr>
          <w:rFonts w:ascii="Times New Roman" w:eastAsia="Times New Roman" w:hAnsi="Times New Roman" w:cs="Times New Roman"/>
          <w:spacing w:val="-9"/>
          <w:sz w:val="28"/>
          <w:szCs w:val="28"/>
          <w:lang w:eastAsia="uk-UA" w:bidi="uk-UA"/>
        </w:rPr>
        <w:t xml:space="preserve"> </w:t>
      </w:r>
      <w:r w:rsidRPr="00BC2F59">
        <w:rPr>
          <w:rFonts w:ascii="Times New Roman" w:eastAsia="Times New Roman" w:hAnsi="Times New Roman" w:cs="Times New Roman"/>
          <w:sz w:val="28"/>
          <w:szCs w:val="28"/>
          <w:lang w:eastAsia="uk-UA" w:bidi="uk-UA"/>
        </w:rPr>
        <w:t>порядку.</w:t>
      </w:r>
    </w:p>
    <w:p w14:paraId="343207B2" w14:textId="77777777" w:rsidR="00BC2F59" w:rsidRPr="00BC2F59" w:rsidRDefault="00BC2F59" w:rsidP="00480EC2">
      <w:pPr>
        <w:widowControl w:val="0"/>
        <w:tabs>
          <w:tab w:val="left" w:pos="0"/>
        </w:tabs>
        <w:autoSpaceDE w:val="0"/>
        <w:autoSpaceDN w:val="0"/>
        <w:spacing w:after="0" w:line="240" w:lineRule="auto"/>
        <w:ind w:right="-1" w:firstLine="709"/>
        <w:jc w:val="both"/>
        <w:rPr>
          <w:rFonts w:ascii="Times New Roman" w:eastAsia="Times New Roman" w:hAnsi="Times New Roman" w:cs="Times New Roman"/>
          <w:sz w:val="28"/>
          <w:szCs w:val="28"/>
          <w:lang w:eastAsia="uk-UA" w:bidi="uk-UA"/>
        </w:rPr>
      </w:pPr>
    </w:p>
    <w:p w14:paraId="7E5E0104" w14:textId="77777777" w:rsidR="00BC2F59" w:rsidRPr="00BC2F59" w:rsidRDefault="00BC2F59" w:rsidP="00480EC2">
      <w:pPr>
        <w:widowControl w:val="0"/>
        <w:numPr>
          <w:ilvl w:val="0"/>
          <w:numId w:val="2"/>
        </w:numPr>
        <w:tabs>
          <w:tab w:val="left" w:pos="0"/>
          <w:tab w:val="left" w:pos="1108"/>
        </w:tabs>
        <w:autoSpaceDE w:val="0"/>
        <w:autoSpaceDN w:val="0"/>
        <w:spacing w:before="65"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Припинення Центру здійснюється шляхом його реорганізації (злиття, приєднання, поділу, перетворення) або ліквідації за рішенням Київської міської ради, а у випадку, передбаченому законодавством України, за рішенням</w:t>
      </w:r>
      <w:r w:rsidRPr="00BC2F59">
        <w:rPr>
          <w:rFonts w:ascii="Times New Roman" w:eastAsia="Times New Roman" w:hAnsi="Times New Roman" w:cs="Times New Roman"/>
          <w:spacing w:val="-29"/>
          <w:sz w:val="28"/>
          <w:szCs w:val="28"/>
          <w:lang w:eastAsia="uk-UA" w:bidi="uk-UA"/>
        </w:rPr>
        <w:t xml:space="preserve"> </w:t>
      </w:r>
      <w:r w:rsidRPr="00BC2F59">
        <w:rPr>
          <w:rFonts w:ascii="Times New Roman" w:eastAsia="Times New Roman" w:hAnsi="Times New Roman" w:cs="Times New Roman"/>
          <w:sz w:val="28"/>
          <w:szCs w:val="28"/>
          <w:lang w:eastAsia="uk-UA" w:bidi="uk-UA"/>
        </w:rPr>
        <w:t>суду.</w:t>
      </w:r>
    </w:p>
    <w:p w14:paraId="7759EFFC"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5058885D" w14:textId="77777777" w:rsidR="00BC2F59" w:rsidRPr="00BC2F59" w:rsidRDefault="00BC2F59" w:rsidP="00480EC2">
      <w:pPr>
        <w:widowControl w:val="0"/>
        <w:numPr>
          <w:ilvl w:val="0"/>
          <w:numId w:val="2"/>
        </w:numPr>
        <w:tabs>
          <w:tab w:val="left" w:pos="0"/>
          <w:tab w:val="left" w:pos="1121"/>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Вимоги кредиторів до Центру, який ліквідується, задовольняються в установленому законодавством України</w:t>
      </w:r>
      <w:r w:rsidRPr="00BC2F59">
        <w:rPr>
          <w:rFonts w:ascii="Times New Roman" w:eastAsia="Times New Roman" w:hAnsi="Times New Roman" w:cs="Times New Roman"/>
          <w:spacing w:val="-7"/>
          <w:sz w:val="28"/>
          <w:szCs w:val="28"/>
          <w:lang w:eastAsia="uk-UA" w:bidi="uk-UA"/>
        </w:rPr>
        <w:t xml:space="preserve"> </w:t>
      </w:r>
      <w:r w:rsidRPr="00BC2F59">
        <w:rPr>
          <w:rFonts w:ascii="Times New Roman" w:eastAsia="Times New Roman" w:hAnsi="Times New Roman" w:cs="Times New Roman"/>
          <w:sz w:val="28"/>
          <w:szCs w:val="28"/>
          <w:lang w:eastAsia="uk-UA" w:bidi="uk-UA"/>
        </w:rPr>
        <w:t>порядку.</w:t>
      </w:r>
    </w:p>
    <w:p w14:paraId="6F742E53"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57221E7C" w14:textId="77777777" w:rsidR="00BC2F59" w:rsidRPr="00BC2F59" w:rsidRDefault="00BC2F59" w:rsidP="00480EC2">
      <w:pPr>
        <w:widowControl w:val="0"/>
        <w:numPr>
          <w:ilvl w:val="0"/>
          <w:numId w:val="2"/>
        </w:numPr>
        <w:tabs>
          <w:tab w:val="left" w:pos="0"/>
          <w:tab w:val="left" w:pos="1134"/>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Працівникам Центру, які звільняються у результаті реорганізації чи ліквідації Центру, гарантується додержання їх прав та інтересів відповідно до законодавства про</w:t>
      </w:r>
      <w:r w:rsidRPr="00BC2F59">
        <w:rPr>
          <w:rFonts w:ascii="Times New Roman" w:eastAsia="Times New Roman" w:hAnsi="Times New Roman" w:cs="Times New Roman"/>
          <w:spacing w:val="-6"/>
          <w:sz w:val="28"/>
          <w:szCs w:val="28"/>
          <w:lang w:eastAsia="uk-UA" w:bidi="uk-UA"/>
        </w:rPr>
        <w:t xml:space="preserve"> </w:t>
      </w:r>
      <w:r w:rsidRPr="00BC2F59">
        <w:rPr>
          <w:rFonts w:ascii="Times New Roman" w:eastAsia="Times New Roman" w:hAnsi="Times New Roman" w:cs="Times New Roman"/>
          <w:sz w:val="28"/>
          <w:szCs w:val="28"/>
          <w:lang w:eastAsia="uk-UA" w:bidi="uk-UA"/>
        </w:rPr>
        <w:t>працю.</w:t>
      </w:r>
    </w:p>
    <w:p w14:paraId="52F87075" w14:textId="77777777" w:rsidR="00BC2F59" w:rsidRPr="00BC2F59" w:rsidRDefault="00BC2F59" w:rsidP="00480EC2">
      <w:pPr>
        <w:widowControl w:val="0"/>
        <w:tabs>
          <w:tab w:val="left" w:pos="0"/>
        </w:tabs>
        <w:autoSpaceDE w:val="0"/>
        <w:autoSpaceDN w:val="0"/>
        <w:spacing w:before="10" w:after="0" w:line="240" w:lineRule="auto"/>
        <w:ind w:right="-1" w:firstLine="709"/>
        <w:jc w:val="both"/>
        <w:rPr>
          <w:rFonts w:ascii="Times New Roman" w:eastAsia="Times New Roman" w:hAnsi="Times New Roman" w:cs="Times New Roman"/>
          <w:sz w:val="28"/>
          <w:szCs w:val="28"/>
          <w:lang w:eastAsia="uk-UA" w:bidi="uk-UA"/>
        </w:rPr>
      </w:pPr>
    </w:p>
    <w:p w14:paraId="1FFF2A8C" w14:textId="270C7639" w:rsidR="00BC2F59" w:rsidRPr="00BC2F59" w:rsidRDefault="00BC2F59" w:rsidP="00480EC2">
      <w:pPr>
        <w:widowControl w:val="0"/>
        <w:numPr>
          <w:ilvl w:val="0"/>
          <w:numId w:val="2"/>
        </w:numPr>
        <w:tabs>
          <w:tab w:val="left" w:pos="0"/>
          <w:tab w:val="left" w:pos="1082"/>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У разі припинення</w:t>
      </w:r>
      <w:r w:rsidR="00480EC2">
        <w:rPr>
          <w:rFonts w:ascii="Times New Roman" w:eastAsia="Times New Roman" w:hAnsi="Times New Roman" w:cs="Times New Roman"/>
          <w:sz w:val="28"/>
          <w:szCs w:val="28"/>
          <w:lang w:eastAsia="uk-UA" w:bidi="uk-UA"/>
        </w:rPr>
        <w:t xml:space="preserve"> діяльності</w:t>
      </w:r>
      <w:r w:rsidRPr="00BC2F59">
        <w:rPr>
          <w:rFonts w:ascii="Times New Roman" w:eastAsia="Times New Roman" w:hAnsi="Times New Roman" w:cs="Times New Roman"/>
          <w:sz w:val="28"/>
          <w:szCs w:val="28"/>
          <w:lang w:eastAsia="uk-UA" w:bidi="uk-UA"/>
        </w:rPr>
        <w:t xml:space="preserve"> Центру (у результаті його ліквідації, злиття, поділу, приєднання або перетворення) його майно, зокрема активи, за рішенням Київської міської ради передаються іншій неприбутковій організації відповідного виду або зараховуються до доходу</w:t>
      </w:r>
      <w:r w:rsidRPr="00BC2F59">
        <w:rPr>
          <w:rFonts w:ascii="Times New Roman" w:eastAsia="Times New Roman" w:hAnsi="Times New Roman" w:cs="Times New Roman"/>
          <w:spacing w:val="-9"/>
          <w:sz w:val="28"/>
          <w:szCs w:val="28"/>
          <w:lang w:eastAsia="uk-UA" w:bidi="uk-UA"/>
        </w:rPr>
        <w:t xml:space="preserve"> </w:t>
      </w:r>
      <w:r w:rsidRPr="00BC2F59">
        <w:rPr>
          <w:rFonts w:ascii="Times New Roman" w:eastAsia="Times New Roman" w:hAnsi="Times New Roman" w:cs="Times New Roman"/>
          <w:sz w:val="28"/>
          <w:szCs w:val="28"/>
          <w:lang w:eastAsia="uk-UA" w:bidi="uk-UA"/>
        </w:rPr>
        <w:t>бюджету.</w:t>
      </w:r>
    </w:p>
    <w:p w14:paraId="1B1001DF" w14:textId="77777777" w:rsidR="00BC2F59" w:rsidRPr="00BC2F59" w:rsidRDefault="00BC2F59" w:rsidP="00480EC2">
      <w:pPr>
        <w:widowControl w:val="0"/>
        <w:tabs>
          <w:tab w:val="left" w:pos="0"/>
        </w:tabs>
        <w:autoSpaceDE w:val="0"/>
        <w:autoSpaceDN w:val="0"/>
        <w:spacing w:before="1" w:after="0" w:line="240" w:lineRule="auto"/>
        <w:ind w:right="-1" w:firstLine="709"/>
        <w:jc w:val="both"/>
        <w:rPr>
          <w:rFonts w:ascii="Times New Roman" w:eastAsia="Times New Roman" w:hAnsi="Times New Roman" w:cs="Times New Roman"/>
          <w:sz w:val="28"/>
          <w:szCs w:val="28"/>
          <w:lang w:eastAsia="uk-UA" w:bidi="uk-UA"/>
        </w:rPr>
      </w:pPr>
    </w:p>
    <w:p w14:paraId="502486A7" w14:textId="3D8490C3" w:rsidR="00BC2F59" w:rsidRPr="00BC2F59" w:rsidRDefault="00BC2F59" w:rsidP="00480EC2">
      <w:pPr>
        <w:widowControl w:val="0"/>
        <w:numPr>
          <w:ilvl w:val="0"/>
          <w:numId w:val="2"/>
        </w:numPr>
        <w:tabs>
          <w:tab w:val="left" w:pos="0"/>
          <w:tab w:val="left" w:pos="1078"/>
        </w:tabs>
        <w:autoSpaceDE w:val="0"/>
        <w:autoSpaceDN w:val="0"/>
        <w:spacing w:after="0" w:line="240" w:lineRule="auto"/>
        <w:ind w:left="0" w:right="-1" w:firstLine="709"/>
        <w:jc w:val="both"/>
        <w:rPr>
          <w:rFonts w:ascii="Times New Roman" w:eastAsia="Times New Roman" w:hAnsi="Times New Roman" w:cs="Times New Roman"/>
          <w:sz w:val="28"/>
          <w:szCs w:val="28"/>
          <w:lang w:eastAsia="uk-UA" w:bidi="uk-UA"/>
        </w:rPr>
      </w:pPr>
      <w:r w:rsidRPr="00BC2F59">
        <w:rPr>
          <w:rFonts w:ascii="Times New Roman" w:eastAsia="Times New Roman" w:hAnsi="Times New Roman" w:cs="Times New Roman"/>
          <w:sz w:val="28"/>
          <w:szCs w:val="28"/>
          <w:lang w:eastAsia="uk-UA" w:bidi="uk-UA"/>
        </w:rPr>
        <w:t xml:space="preserve">Центр є таким, що </w:t>
      </w:r>
      <w:r w:rsidR="0094451A">
        <w:rPr>
          <w:rFonts w:ascii="Times New Roman" w:eastAsia="Times New Roman" w:hAnsi="Times New Roman" w:cs="Times New Roman"/>
          <w:sz w:val="28"/>
          <w:szCs w:val="28"/>
          <w:lang w:eastAsia="uk-UA" w:bidi="uk-UA"/>
        </w:rPr>
        <w:t>припинений</w:t>
      </w:r>
      <w:r w:rsidRPr="00BC2F59">
        <w:rPr>
          <w:rFonts w:ascii="Times New Roman" w:eastAsia="Times New Roman" w:hAnsi="Times New Roman" w:cs="Times New Roman"/>
          <w:sz w:val="28"/>
          <w:szCs w:val="28"/>
          <w:lang w:eastAsia="uk-UA" w:bidi="uk-UA"/>
        </w:rPr>
        <w:t>, з дня внесення до Єдиного державного реєстру юридичних осіб, фізичних осіб ‒ підприємців та громадських формувань запису про</w:t>
      </w:r>
      <w:r w:rsidR="0094451A">
        <w:rPr>
          <w:rFonts w:ascii="Times New Roman" w:eastAsia="Times New Roman" w:hAnsi="Times New Roman" w:cs="Times New Roman"/>
          <w:sz w:val="28"/>
          <w:szCs w:val="28"/>
          <w:lang w:eastAsia="uk-UA" w:bidi="uk-UA"/>
        </w:rPr>
        <w:t xml:space="preserve"> його</w:t>
      </w:r>
      <w:r w:rsidRPr="00BC2F59">
        <w:rPr>
          <w:rFonts w:ascii="Times New Roman" w:eastAsia="Times New Roman" w:hAnsi="Times New Roman" w:cs="Times New Roman"/>
          <w:sz w:val="28"/>
          <w:szCs w:val="28"/>
          <w:lang w:eastAsia="uk-UA" w:bidi="uk-UA"/>
        </w:rPr>
        <w:t xml:space="preserve"> припинення.</w:t>
      </w:r>
    </w:p>
    <w:p w14:paraId="244E88D1" w14:textId="77777777" w:rsidR="00BC2F59" w:rsidRDefault="00BC2F59" w:rsidP="00480EC2">
      <w:pPr>
        <w:widowControl w:val="0"/>
        <w:tabs>
          <w:tab w:val="left" w:pos="0"/>
        </w:tabs>
        <w:autoSpaceDE w:val="0"/>
        <w:autoSpaceDN w:val="0"/>
        <w:spacing w:after="0" w:line="322" w:lineRule="exact"/>
        <w:ind w:right="-1" w:firstLine="709"/>
        <w:jc w:val="both"/>
        <w:rPr>
          <w:rFonts w:ascii="Times New Roman" w:eastAsia="Times New Roman" w:hAnsi="Times New Roman" w:cs="Times New Roman"/>
          <w:sz w:val="28"/>
          <w:szCs w:val="28"/>
          <w:lang w:eastAsia="uk-UA" w:bidi="uk-UA"/>
        </w:rPr>
      </w:pPr>
    </w:p>
    <w:p w14:paraId="76CEFB40" w14:textId="4CF1B7F3" w:rsidR="008528F4" w:rsidRPr="00BC2F59" w:rsidRDefault="00732269" w:rsidP="00732269">
      <w:pPr>
        <w:pStyle w:val="21"/>
        <w:shd w:val="clear" w:color="auto" w:fill="auto"/>
        <w:tabs>
          <w:tab w:val="left" w:pos="-284"/>
          <w:tab w:val="left" w:pos="567"/>
        </w:tabs>
        <w:spacing w:before="0" w:after="0" w:line="240" w:lineRule="auto"/>
        <w:rPr>
          <w:rFonts w:ascii="Times New Roman" w:hAnsi="Times New Roman" w:cs="Times New Roman"/>
          <w:sz w:val="28"/>
          <w:szCs w:val="28"/>
        </w:rPr>
      </w:pPr>
      <w:r>
        <w:rPr>
          <w:rFonts w:ascii="Times New Roman" w:hAnsi="Times New Roman" w:cs="Times New Roman"/>
          <w:sz w:val="28"/>
          <w:szCs w:val="28"/>
        </w:rPr>
        <w:t xml:space="preserve">Київський міський голова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sz w:val="28"/>
          <w:szCs w:val="28"/>
        </w:rPr>
        <w:t>Віталій КЛИЧКО</w:t>
      </w:r>
    </w:p>
    <w:sectPr w:rsidR="008528F4" w:rsidRPr="00BC2F59" w:rsidSect="00480EC2">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C2DF1"/>
    <w:multiLevelType w:val="multilevel"/>
    <w:tmpl w:val="49F0DB3E"/>
    <w:lvl w:ilvl="0">
      <w:start w:val="8"/>
      <w:numFmt w:val="decimal"/>
      <w:lvlText w:val="%1."/>
      <w:lvlJc w:val="left"/>
      <w:pPr>
        <w:ind w:left="432" w:hanging="432"/>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664" w:hanging="180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1" w15:restartNumberingAfterBreak="0">
    <w:nsid w:val="167F41C1"/>
    <w:multiLevelType w:val="multilevel"/>
    <w:tmpl w:val="FB661008"/>
    <w:lvl w:ilvl="0">
      <w:start w:val="1"/>
      <w:numFmt w:val="decimal"/>
      <w:lvlText w:val="%1."/>
      <w:lvlJc w:val="left"/>
      <w:pPr>
        <w:ind w:left="102" w:hanging="296"/>
      </w:pPr>
      <w:rPr>
        <w:rFonts w:ascii="Times New Roman" w:eastAsia="Times New Roman" w:hAnsi="Times New Roman" w:cs="Times New Roman" w:hint="default"/>
        <w:spacing w:val="0"/>
        <w:w w:val="100"/>
        <w:sz w:val="28"/>
        <w:szCs w:val="28"/>
        <w:lang w:val="uk-UA" w:eastAsia="uk-UA" w:bidi="uk-UA"/>
      </w:rPr>
    </w:lvl>
    <w:lvl w:ilvl="1">
      <w:start w:val="1"/>
      <w:numFmt w:val="decimal"/>
      <w:lvlText w:val="%1.%2."/>
      <w:lvlJc w:val="left"/>
      <w:pPr>
        <w:ind w:left="102" w:hanging="708"/>
      </w:pPr>
      <w:rPr>
        <w:rFonts w:ascii="Times New Roman" w:eastAsia="Times New Roman" w:hAnsi="Times New Roman" w:cs="Times New Roman" w:hint="default"/>
        <w:w w:val="100"/>
        <w:sz w:val="28"/>
        <w:szCs w:val="28"/>
        <w:lang w:val="uk-UA" w:eastAsia="uk-UA" w:bidi="uk-UA"/>
      </w:rPr>
    </w:lvl>
    <w:lvl w:ilvl="2">
      <w:numFmt w:val="bullet"/>
      <w:lvlText w:val="•"/>
      <w:lvlJc w:val="left"/>
      <w:pPr>
        <w:ind w:left="2047" w:hanging="708"/>
      </w:pPr>
      <w:rPr>
        <w:rFonts w:hint="default"/>
        <w:lang w:val="uk-UA" w:eastAsia="uk-UA" w:bidi="uk-UA"/>
      </w:rPr>
    </w:lvl>
    <w:lvl w:ilvl="3">
      <w:numFmt w:val="bullet"/>
      <w:lvlText w:val="•"/>
      <w:lvlJc w:val="left"/>
      <w:pPr>
        <w:ind w:left="3021" w:hanging="708"/>
      </w:pPr>
      <w:rPr>
        <w:rFonts w:hint="default"/>
        <w:lang w:val="uk-UA" w:eastAsia="uk-UA" w:bidi="uk-UA"/>
      </w:rPr>
    </w:lvl>
    <w:lvl w:ilvl="4">
      <w:numFmt w:val="bullet"/>
      <w:lvlText w:val="•"/>
      <w:lvlJc w:val="left"/>
      <w:pPr>
        <w:ind w:left="3995" w:hanging="708"/>
      </w:pPr>
      <w:rPr>
        <w:rFonts w:hint="default"/>
        <w:lang w:val="uk-UA" w:eastAsia="uk-UA" w:bidi="uk-UA"/>
      </w:rPr>
    </w:lvl>
    <w:lvl w:ilvl="5">
      <w:numFmt w:val="bullet"/>
      <w:lvlText w:val="•"/>
      <w:lvlJc w:val="left"/>
      <w:pPr>
        <w:ind w:left="4969" w:hanging="708"/>
      </w:pPr>
      <w:rPr>
        <w:rFonts w:hint="default"/>
        <w:lang w:val="uk-UA" w:eastAsia="uk-UA" w:bidi="uk-UA"/>
      </w:rPr>
    </w:lvl>
    <w:lvl w:ilvl="6">
      <w:numFmt w:val="bullet"/>
      <w:lvlText w:val="•"/>
      <w:lvlJc w:val="left"/>
      <w:pPr>
        <w:ind w:left="5943" w:hanging="708"/>
      </w:pPr>
      <w:rPr>
        <w:rFonts w:hint="default"/>
        <w:lang w:val="uk-UA" w:eastAsia="uk-UA" w:bidi="uk-UA"/>
      </w:rPr>
    </w:lvl>
    <w:lvl w:ilvl="7">
      <w:numFmt w:val="bullet"/>
      <w:lvlText w:val="•"/>
      <w:lvlJc w:val="left"/>
      <w:pPr>
        <w:ind w:left="6917" w:hanging="708"/>
      </w:pPr>
      <w:rPr>
        <w:rFonts w:hint="default"/>
        <w:lang w:val="uk-UA" w:eastAsia="uk-UA" w:bidi="uk-UA"/>
      </w:rPr>
    </w:lvl>
    <w:lvl w:ilvl="8">
      <w:numFmt w:val="bullet"/>
      <w:lvlText w:val="•"/>
      <w:lvlJc w:val="left"/>
      <w:pPr>
        <w:ind w:left="7891" w:hanging="708"/>
      </w:pPr>
      <w:rPr>
        <w:rFonts w:hint="default"/>
        <w:lang w:val="uk-UA" w:eastAsia="uk-UA" w:bidi="uk-UA"/>
      </w:rPr>
    </w:lvl>
  </w:abstractNum>
  <w:abstractNum w:abstractNumId="2" w15:restartNumberingAfterBreak="0">
    <w:nsid w:val="3BD77616"/>
    <w:multiLevelType w:val="hybridMultilevel"/>
    <w:tmpl w:val="41C23612"/>
    <w:lvl w:ilvl="0" w:tplc="AE28A2F0">
      <w:start w:val="10"/>
      <w:numFmt w:val="decimal"/>
      <w:lvlText w:val="%1."/>
      <w:lvlJc w:val="left"/>
      <w:pPr>
        <w:ind w:left="1262" w:hanging="360"/>
      </w:pPr>
      <w:rPr>
        <w:rFonts w:hint="default"/>
      </w:rPr>
    </w:lvl>
    <w:lvl w:ilvl="1" w:tplc="04220019">
      <w:start w:val="1"/>
      <w:numFmt w:val="lowerLetter"/>
      <w:lvlText w:val="%2."/>
      <w:lvlJc w:val="left"/>
      <w:pPr>
        <w:ind w:left="1982" w:hanging="360"/>
      </w:pPr>
    </w:lvl>
    <w:lvl w:ilvl="2" w:tplc="0422001B" w:tentative="1">
      <w:start w:val="1"/>
      <w:numFmt w:val="lowerRoman"/>
      <w:lvlText w:val="%3."/>
      <w:lvlJc w:val="right"/>
      <w:pPr>
        <w:ind w:left="2702" w:hanging="180"/>
      </w:pPr>
    </w:lvl>
    <w:lvl w:ilvl="3" w:tplc="0422000F" w:tentative="1">
      <w:start w:val="1"/>
      <w:numFmt w:val="decimal"/>
      <w:lvlText w:val="%4."/>
      <w:lvlJc w:val="left"/>
      <w:pPr>
        <w:ind w:left="3422" w:hanging="360"/>
      </w:pPr>
    </w:lvl>
    <w:lvl w:ilvl="4" w:tplc="04220019" w:tentative="1">
      <w:start w:val="1"/>
      <w:numFmt w:val="lowerLetter"/>
      <w:lvlText w:val="%5."/>
      <w:lvlJc w:val="left"/>
      <w:pPr>
        <w:ind w:left="4142" w:hanging="360"/>
      </w:pPr>
    </w:lvl>
    <w:lvl w:ilvl="5" w:tplc="0422001B" w:tentative="1">
      <w:start w:val="1"/>
      <w:numFmt w:val="lowerRoman"/>
      <w:lvlText w:val="%6."/>
      <w:lvlJc w:val="right"/>
      <w:pPr>
        <w:ind w:left="4862" w:hanging="180"/>
      </w:pPr>
    </w:lvl>
    <w:lvl w:ilvl="6" w:tplc="0422000F" w:tentative="1">
      <w:start w:val="1"/>
      <w:numFmt w:val="decimal"/>
      <w:lvlText w:val="%7."/>
      <w:lvlJc w:val="left"/>
      <w:pPr>
        <w:ind w:left="5582" w:hanging="360"/>
      </w:pPr>
    </w:lvl>
    <w:lvl w:ilvl="7" w:tplc="04220019" w:tentative="1">
      <w:start w:val="1"/>
      <w:numFmt w:val="lowerLetter"/>
      <w:lvlText w:val="%8."/>
      <w:lvlJc w:val="left"/>
      <w:pPr>
        <w:ind w:left="6302" w:hanging="360"/>
      </w:pPr>
    </w:lvl>
    <w:lvl w:ilvl="8" w:tplc="0422001B" w:tentative="1">
      <w:start w:val="1"/>
      <w:numFmt w:val="lowerRoman"/>
      <w:lvlText w:val="%9."/>
      <w:lvlJc w:val="right"/>
      <w:pPr>
        <w:ind w:left="7022" w:hanging="180"/>
      </w:pPr>
    </w:lvl>
  </w:abstractNum>
  <w:abstractNum w:abstractNumId="3" w15:restartNumberingAfterBreak="0">
    <w:nsid w:val="5D891D1D"/>
    <w:multiLevelType w:val="multilevel"/>
    <w:tmpl w:val="16620026"/>
    <w:lvl w:ilvl="0">
      <w:start w:val="14"/>
      <w:numFmt w:val="decimal"/>
      <w:lvlText w:val="%1."/>
      <w:lvlJc w:val="left"/>
      <w:pPr>
        <w:ind w:left="576" w:hanging="576"/>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72020E2D"/>
    <w:multiLevelType w:val="multilevel"/>
    <w:tmpl w:val="F33E5C5C"/>
    <w:lvl w:ilvl="0">
      <w:start w:val="11"/>
      <w:numFmt w:val="decimal"/>
      <w:lvlText w:val="%1."/>
      <w:lvlJc w:val="left"/>
      <w:pPr>
        <w:ind w:left="576" w:hanging="576"/>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9BC"/>
    <w:rsid w:val="002A2D49"/>
    <w:rsid w:val="003409BC"/>
    <w:rsid w:val="00480EC2"/>
    <w:rsid w:val="00483F3F"/>
    <w:rsid w:val="00732269"/>
    <w:rsid w:val="007A6DDD"/>
    <w:rsid w:val="008528F4"/>
    <w:rsid w:val="0094451A"/>
    <w:rsid w:val="00BC2F59"/>
    <w:rsid w:val="00FE2A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E4BC"/>
  <w15:chartTrackingRefBased/>
  <w15:docId w15:val="{86E348AB-1372-42D4-B36D-4865C6B7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1"/>
    <w:uiPriority w:val="99"/>
    <w:locked/>
    <w:rsid w:val="00480EC2"/>
    <w:rPr>
      <w:sz w:val="26"/>
      <w:szCs w:val="26"/>
      <w:shd w:val="clear" w:color="auto" w:fill="FFFFFF"/>
    </w:rPr>
  </w:style>
  <w:style w:type="paragraph" w:customStyle="1" w:styleId="21">
    <w:name w:val="Основной текст (2)1"/>
    <w:basedOn w:val="a"/>
    <w:link w:val="2"/>
    <w:uiPriority w:val="99"/>
    <w:rsid w:val="00480EC2"/>
    <w:pPr>
      <w:widowControl w:val="0"/>
      <w:shd w:val="clear" w:color="auto" w:fill="FFFFFF"/>
      <w:spacing w:before="240" w:after="780" w:line="240" w:lineRule="atLeast"/>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84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9670</Words>
  <Characters>5512</Characters>
  <Application>Microsoft Office Word</Application>
  <DocSecurity>0</DocSecurity>
  <Lines>45</Lines>
  <Paragraphs>30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Михайло Возненко</cp:lastModifiedBy>
  <cp:revision>9</cp:revision>
  <cp:lastPrinted>2025-10-13T08:54:00Z</cp:lastPrinted>
  <dcterms:created xsi:type="dcterms:W3CDTF">2025-10-08T09:33:00Z</dcterms:created>
  <dcterms:modified xsi:type="dcterms:W3CDTF">2025-10-13T08:55:00Z</dcterms:modified>
</cp:coreProperties>
</file>