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18BD" w:rsidRPr="002875D9" w:rsidRDefault="009818BD" w:rsidP="009818BD">
      <w:pPr>
        <w:tabs>
          <w:tab w:val="left" w:pos="4395"/>
        </w:tabs>
        <w:ind w:right="-1"/>
        <w:rPr>
          <w:rFonts w:ascii="Times New Roman" w:eastAsia="Calibri" w:hAnsi="Times New Roman" w:cs="Times New Roman"/>
          <w:color w:val="auto"/>
          <w:sz w:val="28"/>
          <w:szCs w:val="28"/>
          <w:lang w:val="uk-UA" w:eastAsia="en-US"/>
        </w:rPr>
      </w:pPr>
      <w:r w:rsidRPr="002875D9">
        <w:rPr>
          <w:rFonts w:ascii="Times New Roman" w:eastAsia="Calibri" w:hAnsi="Times New Roman" w:cs="Times New Roman"/>
          <w:color w:val="auto"/>
          <w:sz w:val="28"/>
          <w:szCs w:val="28"/>
          <w:lang w:val="uk-UA" w:eastAsia="en-US"/>
        </w:rPr>
        <w:t xml:space="preserve">                                                               </w:t>
      </w:r>
      <w:r w:rsidRPr="002875D9">
        <w:rPr>
          <w:rFonts w:ascii="Calibri" w:eastAsia="Calibri" w:hAnsi="Calibri" w:cs="Times New Roman"/>
          <w:noProof/>
          <w:color w:val="auto"/>
          <w:sz w:val="22"/>
          <w:szCs w:val="22"/>
          <w:lang w:val="uk-UA" w:eastAsia="uk-UA"/>
        </w:rPr>
        <w:drawing>
          <wp:inline distT="0" distB="0" distL="0" distR="0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18BD" w:rsidRPr="002875D9" w:rsidRDefault="009818BD" w:rsidP="009818BD">
      <w:pPr>
        <w:tabs>
          <w:tab w:val="left" w:pos="4395"/>
        </w:tabs>
        <w:ind w:right="-1"/>
        <w:rPr>
          <w:rFonts w:ascii="Times New Roman" w:eastAsia="Calibri" w:hAnsi="Times New Roman" w:cs="Times New Roman"/>
          <w:color w:val="auto"/>
          <w:sz w:val="28"/>
          <w:szCs w:val="28"/>
          <w:lang w:val="uk-UA" w:eastAsia="en-US"/>
        </w:rPr>
      </w:pPr>
    </w:p>
    <w:p w:rsidR="009818BD" w:rsidRPr="002875D9" w:rsidRDefault="009818BD" w:rsidP="009818BD">
      <w:pPr>
        <w:tabs>
          <w:tab w:val="left" w:pos="4395"/>
        </w:tabs>
        <w:ind w:right="-1"/>
        <w:jc w:val="center"/>
        <w:rPr>
          <w:rFonts w:ascii="Times New Roman" w:eastAsia="Calibri" w:hAnsi="Times New Roman" w:cs="Times New Roman"/>
          <w:b/>
          <w:color w:val="auto"/>
          <w:sz w:val="28"/>
          <w:lang w:val="uk-UA" w:eastAsia="en-US"/>
        </w:rPr>
      </w:pPr>
      <w:r w:rsidRPr="002875D9">
        <w:rPr>
          <w:rFonts w:ascii="Times New Roman" w:eastAsia="Calibri" w:hAnsi="Times New Roman" w:cs="Times New Roman"/>
          <w:b/>
          <w:color w:val="auto"/>
          <w:sz w:val="28"/>
          <w:lang w:val="uk-UA" w:eastAsia="en-US"/>
        </w:rPr>
        <w:t>КИЇВСЬКА МІСЬКА РАДА</w:t>
      </w:r>
    </w:p>
    <w:p w:rsidR="009818BD" w:rsidRPr="002875D9" w:rsidRDefault="009818BD" w:rsidP="009818BD">
      <w:pPr>
        <w:tabs>
          <w:tab w:val="left" w:pos="4395"/>
        </w:tabs>
        <w:ind w:right="-1"/>
        <w:jc w:val="center"/>
        <w:rPr>
          <w:rFonts w:ascii="Times New Roman" w:eastAsia="Calibri" w:hAnsi="Times New Roman" w:cs="Times New Roman"/>
          <w:color w:val="auto"/>
          <w:sz w:val="28"/>
          <w:lang w:val="uk-UA" w:eastAsia="en-US"/>
        </w:rPr>
      </w:pPr>
      <w:r w:rsidRPr="002875D9">
        <w:rPr>
          <w:rFonts w:ascii="Times New Roman" w:eastAsia="Calibri" w:hAnsi="Times New Roman" w:cs="Times New Roman"/>
          <w:color w:val="auto"/>
          <w:sz w:val="28"/>
          <w:lang w:val="en-US" w:eastAsia="en-US"/>
        </w:rPr>
        <w:t>V</w:t>
      </w:r>
      <w:r w:rsidRPr="002875D9">
        <w:rPr>
          <w:rFonts w:ascii="Times New Roman" w:eastAsia="Calibri" w:hAnsi="Times New Roman" w:cs="Times New Roman"/>
          <w:color w:val="auto"/>
          <w:sz w:val="28"/>
          <w:lang w:val="uk-UA" w:eastAsia="en-US"/>
        </w:rPr>
        <w:t xml:space="preserve"> сесія </w:t>
      </w:r>
      <w:r w:rsidRPr="002875D9">
        <w:rPr>
          <w:rFonts w:ascii="Times New Roman" w:eastAsia="Calibri" w:hAnsi="Times New Roman" w:cs="Times New Roman"/>
          <w:color w:val="auto"/>
          <w:sz w:val="28"/>
          <w:lang w:val="en-US" w:eastAsia="en-US"/>
        </w:rPr>
        <w:t>IX</w:t>
      </w:r>
      <w:r w:rsidRPr="002875D9">
        <w:rPr>
          <w:rFonts w:ascii="Times New Roman" w:eastAsia="Calibri" w:hAnsi="Times New Roman" w:cs="Times New Roman"/>
          <w:color w:val="auto"/>
          <w:sz w:val="28"/>
          <w:lang w:val="ru-RU" w:eastAsia="en-US"/>
        </w:rPr>
        <w:t xml:space="preserve"> </w:t>
      </w:r>
      <w:r w:rsidRPr="002875D9">
        <w:rPr>
          <w:rFonts w:ascii="Times New Roman" w:eastAsia="Calibri" w:hAnsi="Times New Roman" w:cs="Times New Roman"/>
          <w:color w:val="auto"/>
          <w:sz w:val="28"/>
          <w:lang w:val="uk-UA" w:eastAsia="en-US"/>
        </w:rPr>
        <w:t>скликання</w:t>
      </w:r>
    </w:p>
    <w:p w:rsidR="009818BD" w:rsidRPr="002875D9" w:rsidRDefault="009818BD" w:rsidP="009818BD">
      <w:pPr>
        <w:tabs>
          <w:tab w:val="left" w:pos="4395"/>
        </w:tabs>
        <w:ind w:right="-1"/>
        <w:jc w:val="center"/>
        <w:rPr>
          <w:rFonts w:ascii="Times New Roman" w:eastAsia="Calibri" w:hAnsi="Times New Roman" w:cs="Times New Roman"/>
          <w:color w:val="auto"/>
          <w:sz w:val="20"/>
          <w:lang w:val="uk-UA" w:eastAsia="en-US"/>
        </w:rPr>
      </w:pPr>
    </w:p>
    <w:p w:rsidR="009818BD" w:rsidRPr="002875D9" w:rsidRDefault="009818BD" w:rsidP="009818BD">
      <w:pPr>
        <w:tabs>
          <w:tab w:val="left" w:pos="4395"/>
        </w:tabs>
        <w:ind w:right="-1"/>
        <w:jc w:val="center"/>
        <w:rPr>
          <w:rFonts w:ascii="Times New Roman" w:eastAsia="Calibri" w:hAnsi="Times New Roman" w:cs="Times New Roman"/>
          <w:b/>
          <w:color w:val="auto"/>
          <w:sz w:val="32"/>
          <w:szCs w:val="32"/>
          <w:lang w:val="uk-UA" w:eastAsia="en-US"/>
        </w:rPr>
      </w:pPr>
      <w:r w:rsidRPr="002875D9">
        <w:rPr>
          <w:rFonts w:ascii="Times New Roman" w:eastAsia="Calibri" w:hAnsi="Times New Roman" w:cs="Times New Roman"/>
          <w:b/>
          <w:color w:val="auto"/>
          <w:sz w:val="32"/>
          <w:szCs w:val="32"/>
          <w:lang w:val="uk-UA" w:eastAsia="en-US"/>
        </w:rPr>
        <w:t xml:space="preserve">Р І Ш Е Н </w:t>
      </w:r>
      <w:proofErr w:type="spellStart"/>
      <w:r w:rsidRPr="002875D9">
        <w:rPr>
          <w:rFonts w:ascii="Times New Roman" w:eastAsia="Calibri" w:hAnsi="Times New Roman" w:cs="Times New Roman"/>
          <w:b/>
          <w:color w:val="auto"/>
          <w:sz w:val="32"/>
          <w:szCs w:val="32"/>
          <w:lang w:val="uk-UA" w:eastAsia="en-US"/>
        </w:rPr>
        <w:t>Н</w:t>
      </w:r>
      <w:proofErr w:type="spellEnd"/>
      <w:r w:rsidRPr="002875D9">
        <w:rPr>
          <w:rFonts w:ascii="Times New Roman" w:eastAsia="Calibri" w:hAnsi="Times New Roman" w:cs="Times New Roman"/>
          <w:b/>
          <w:color w:val="auto"/>
          <w:sz w:val="32"/>
          <w:szCs w:val="32"/>
          <w:lang w:val="uk-UA" w:eastAsia="en-US"/>
        </w:rPr>
        <w:t xml:space="preserve"> Я</w:t>
      </w:r>
    </w:p>
    <w:p w:rsidR="009818BD" w:rsidRPr="002875D9" w:rsidRDefault="009818BD" w:rsidP="009818BD">
      <w:pPr>
        <w:tabs>
          <w:tab w:val="left" w:pos="4395"/>
        </w:tabs>
        <w:ind w:right="-1"/>
        <w:jc w:val="center"/>
        <w:rPr>
          <w:rFonts w:ascii="Times New Roman" w:eastAsia="Calibri" w:hAnsi="Times New Roman" w:cs="Times New Roman"/>
          <w:color w:val="auto"/>
          <w:sz w:val="20"/>
          <w:lang w:val="uk-UA" w:eastAsia="en-US"/>
        </w:rPr>
      </w:pPr>
    </w:p>
    <w:p w:rsidR="009818BD" w:rsidRPr="002875D9" w:rsidRDefault="009818BD" w:rsidP="009818BD">
      <w:pPr>
        <w:tabs>
          <w:tab w:val="left" w:pos="4395"/>
        </w:tabs>
        <w:ind w:right="-1"/>
        <w:jc w:val="center"/>
        <w:rPr>
          <w:rFonts w:ascii="Times New Roman" w:eastAsia="Calibri" w:hAnsi="Times New Roman" w:cs="Times New Roman"/>
          <w:color w:val="auto"/>
          <w:sz w:val="28"/>
          <w:lang w:val="uk-UA" w:eastAsia="en-US"/>
        </w:rPr>
      </w:pPr>
      <w:r w:rsidRPr="002875D9">
        <w:rPr>
          <w:rFonts w:ascii="Times New Roman" w:eastAsia="Calibri" w:hAnsi="Times New Roman" w:cs="Times New Roman"/>
          <w:color w:val="auto"/>
          <w:sz w:val="28"/>
          <w:lang w:val="uk-UA" w:eastAsia="en-US"/>
        </w:rPr>
        <w:t xml:space="preserve">_______________                   </w:t>
      </w:r>
      <w:r w:rsidRPr="002875D9">
        <w:rPr>
          <w:rFonts w:ascii="Times New Roman" w:eastAsia="Calibri" w:hAnsi="Times New Roman" w:cs="Times New Roman"/>
          <w:color w:val="auto"/>
          <w:sz w:val="28"/>
          <w:lang w:val="ru-RU" w:eastAsia="en-US"/>
        </w:rPr>
        <w:t xml:space="preserve">  </w:t>
      </w:r>
      <w:r w:rsidRPr="002875D9">
        <w:rPr>
          <w:rFonts w:ascii="Times New Roman" w:eastAsia="Calibri" w:hAnsi="Times New Roman" w:cs="Times New Roman"/>
          <w:color w:val="auto"/>
          <w:sz w:val="28"/>
          <w:lang w:val="uk-UA" w:eastAsia="en-US"/>
        </w:rPr>
        <w:t xml:space="preserve">     Київ                      № _______________</w:t>
      </w:r>
    </w:p>
    <w:p w:rsidR="009818BD" w:rsidRPr="002875D9" w:rsidRDefault="009818BD" w:rsidP="009818BD">
      <w:pPr>
        <w:tabs>
          <w:tab w:val="left" w:pos="4395"/>
        </w:tabs>
        <w:ind w:right="-1"/>
        <w:jc w:val="both"/>
        <w:rPr>
          <w:rFonts w:ascii="Times New Roman" w:eastAsia="Calibri" w:hAnsi="Times New Roman" w:cs="Times New Roman"/>
          <w:sz w:val="28"/>
          <w:lang w:val="uk-UA" w:eastAsia="en-US"/>
        </w:rPr>
      </w:pPr>
    </w:p>
    <w:p w:rsidR="009818BD" w:rsidRPr="00F10201" w:rsidRDefault="009818BD" w:rsidP="009818BD">
      <w:pPr>
        <w:ind w:left="540" w:firstLine="720"/>
        <w:jc w:val="right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uk-UA"/>
        </w:rPr>
      </w:pPr>
      <w:r w:rsidRPr="00F10201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uk-UA"/>
        </w:rPr>
        <w:t>ПРОЄКТ</w:t>
      </w:r>
    </w:p>
    <w:p w:rsidR="009818BD" w:rsidRPr="00120B43" w:rsidRDefault="009818BD" w:rsidP="009818BD">
      <w:pPr>
        <w:ind w:left="567" w:right="4103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B300E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Про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надання позик для придбання генераторів </w:t>
      </w:r>
      <w:r w:rsidRPr="00B300E2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на період дії</w:t>
      </w:r>
      <w:r w:rsidRPr="00B300E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воєнного стану</w:t>
      </w:r>
      <w:r w:rsidR="00120B4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120B43" w:rsidRPr="00120B43">
        <w:rPr>
          <w:rFonts w:ascii="Times New Roman" w:eastAsia="Times New Roman" w:hAnsi="Times New Roman" w:cs="Times New Roman"/>
          <w:b/>
          <w:sz w:val="28"/>
          <w:szCs w:val="28"/>
        </w:rPr>
        <w:t xml:space="preserve">та протягом </w:t>
      </w:r>
      <w:r w:rsidR="00120B43" w:rsidRPr="00120B4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6</w:t>
      </w:r>
      <w:r w:rsidR="00120B4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-ти</w:t>
      </w:r>
      <w:r w:rsidR="00120B43" w:rsidRPr="00120B43">
        <w:rPr>
          <w:rFonts w:ascii="Times New Roman" w:eastAsia="Times New Roman" w:hAnsi="Times New Roman" w:cs="Times New Roman"/>
          <w:b/>
          <w:sz w:val="28"/>
          <w:szCs w:val="28"/>
        </w:rPr>
        <w:t xml:space="preserve"> місяців після його припинення чи скасування</w:t>
      </w:r>
    </w:p>
    <w:p w:rsidR="009818BD" w:rsidRDefault="009818BD" w:rsidP="009818BD">
      <w:pPr>
        <w:ind w:left="567" w:right="4103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:rsidR="00882F50" w:rsidRPr="00882F50" w:rsidRDefault="00882F50" w:rsidP="00882F50">
      <w:pPr>
        <w:pStyle w:val="xfmc1"/>
        <w:spacing w:before="0" w:beforeAutospacing="0" w:after="0" w:afterAutospacing="0"/>
        <w:ind w:firstLine="567"/>
        <w:jc w:val="both"/>
        <w:rPr>
          <w:rFonts w:ascii="Arial Unicode MS" w:hAnsi="Arial Unicode MS"/>
          <w:color w:val="FFFFFF" w:themeColor="background1"/>
        </w:rPr>
      </w:pPr>
      <w:r w:rsidRPr="00882F50">
        <w:rPr>
          <w:sz w:val="28"/>
          <w:szCs w:val="28"/>
        </w:rPr>
        <w:t>Відповідно до Закон</w:t>
      </w:r>
      <w:r w:rsidR="00FF31B2">
        <w:rPr>
          <w:sz w:val="28"/>
          <w:szCs w:val="28"/>
        </w:rPr>
        <w:t>ів</w:t>
      </w:r>
      <w:r w:rsidRPr="00882F50">
        <w:rPr>
          <w:sz w:val="28"/>
          <w:szCs w:val="28"/>
        </w:rPr>
        <w:t xml:space="preserve"> України </w:t>
      </w:r>
      <w:r w:rsidR="00FF31B2">
        <w:rPr>
          <w:sz w:val="28"/>
          <w:szCs w:val="28"/>
        </w:rPr>
        <w:t xml:space="preserve">«Про місцеве самоврядування в Україні», </w:t>
      </w:r>
      <w:r w:rsidRPr="00882F50">
        <w:rPr>
          <w:sz w:val="28"/>
          <w:szCs w:val="28"/>
        </w:rPr>
        <w:t xml:space="preserve">«Про правовий режим воєнного стану», Указу Президента України від 24 лютого 2022 року № 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 2022 року </w:t>
      </w:r>
      <w:r w:rsidR="00B051A0">
        <w:rPr>
          <w:sz w:val="28"/>
          <w:szCs w:val="28"/>
        </w:rPr>
        <w:t>№</w:t>
      </w:r>
      <w:r w:rsidRPr="00882F50">
        <w:rPr>
          <w:sz w:val="28"/>
          <w:szCs w:val="28"/>
        </w:rPr>
        <w:t xml:space="preserve"> 2102-IX,</w:t>
      </w:r>
      <w:r w:rsidRPr="00882F50">
        <w:rPr>
          <w:sz w:val="28"/>
          <w:szCs w:val="28"/>
          <w:lang w:val="ru-RU"/>
        </w:rPr>
        <w:t xml:space="preserve"> </w:t>
      </w:r>
      <w:r w:rsidRPr="00882F50">
        <w:rPr>
          <w:sz w:val="28"/>
          <w:szCs w:val="28"/>
        </w:rPr>
        <w:t xml:space="preserve">з метою </w:t>
      </w:r>
      <w:bookmarkStart w:id="0" w:name="_Hlk220918171"/>
      <w:r w:rsidRPr="00882F50">
        <w:rPr>
          <w:sz w:val="28"/>
          <w:szCs w:val="28"/>
        </w:rPr>
        <w:t>забезпечення багатоквартирних житлових будинків</w:t>
      </w:r>
      <w:bookmarkEnd w:id="0"/>
      <w:r w:rsidRPr="00882F50">
        <w:rPr>
          <w:sz w:val="28"/>
          <w:szCs w:val="28"/>
        </w:rPr>
        <w:t xml:space="preserve"> сталим </w:t>
      </w:r>
      <w:proofErr w:type="spellStart"/>
      <w:r w:rsidRPr="00882F50">
        <w:rPr>
          <w:sz w:val="28"/>
          <w:szCs w:val="28"/>
        </w:rPr>
        <w:t>електро</w:t>
      </w:r>
      <w:proofErr w:type="spellEnd"/>
      <w:r w:rsidRPr="00882F50">
        <w:rPr>
          <w:sz w:val="28"/>
          <w:szCs w:val="28"/>
        </w:rPr>
        <w:t>-, водо- та теплопостачанням в умовах воєнного стану, Київська міська рада</w:t>
      </w:r>
    </w:p>
    <w:p w:rsidR="00206D81" w:rsidRDefault="00206D81" w:rsidP="00206D81">
      <w:pPr>
        <w:ind w:firstLine="708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uk-UA"/>
        </w:rPr>
      </w:pPr>
    </w:p>
    <w:p w:rsidR="009818BD" w:rsidRPr="009818BD" w:rsidRDefault="009818BD" w:rsidP="00206D81">
      <w:pPr>
        <w:ind w:firstLine="708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uk-UA"/>
        </w:rPr>
      </w:pPr>
      <w:r w:rsidRPr="009818BD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uk-UA"/>
        </w:rPr>
        <w:t>ВИРІШИЛА:</w:t>
      </w:r>
    </w:p>
    <w:p w:rsidR="009818BD" w:rsidRPr="009818BD" w:rsidRDefault="009818BD" w:rsidP="00206D81">
      <w:pPr>
        <w:ind w:left="720"/>
        <w:jc w:val="both"/>
        <w:rPr>
          <w:rFonts w:ascii="Arial" w:eastAsia="Arial" w:hAnsi="Arial" w:cs="Arial"/>
          <w:color w:val="auto"/>
          <w:sz w:val="18"/>
          <w:szCs w:val="18"/>
          <w:lang w:val="en-US" w:eastAsia="uk-UA"/>
        </w:rPr>
      </w:pPr>
    </w:p>
    <w:p w:rsidR="009818BD" w:rsidRPr="009818BD" w:rsidRDefault="009818BD" w:rsidP="00206D8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highlight w:val="green"/>
          <w:lang w:eastAsia="uk-U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 xml:space="preserve"> </w:t>
      </w:r>
      <w:r w:rsidRPr="00E54919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uk-UA" w:eastAsia="uk-UA"/>
        </w:rPr>
        <w:t>1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 xml:space="preserve">. </w:t>
      </w:r>
      <w:r w:rsidRPr="009818BD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 xml:space="preserve">Доручити </w:t>
      </w:r>
      <w:r w:rsidR="00AF3E2C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>К</w:t>
      </w:r>
      <w:proofErr w:type="spellStart"/>
      <w:r w:rsidRPr="009818BD">
        <w:rPr>
          <w:rFonts w:ascii="Times New Roman" w:eastAsia="Times New Roman" w:hAnsi="Times New Roman" w:cs="Times New Roman"/>
          <w:color w:val="auto"/>
          <w:sz w:val="28"/>
          <w:szCs w:val="28"/>
          <w:lang w:eastAsia="uk-UA"/>
        </w:rPr>
        <w:t>омунальному</w:t>
      </w:r>
      <w:proofErr w:type="spellEnd"/>
      <w:r w:rsidRPr="009818BD">
        <w:rPr>
          <w:rFonts w:ascii="Times New Roman" w:eastAsia="Times New Roman" w:hAnsi="Times New Roman" w:cs="Times New Roman"/>
          <w:color w:val="auto"/>
          <w:sz w:val="28"/>
          <w:szCs w:val="28"/>
          <w:lang w:eastAsia="uk-UA"/>
        </w:rPr>
        <w:t xml:space="preserve"> підприємству «Фонд модернізації та розвитку житлового фонду міста Києва»</w:t>
      </w:r>
      <w:r w:rsidRPr="009818BD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 xml:space="preserve"> (далі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 xml:space="preserve"> – </w:t>
      </w:r>
      <w:r w:rsidRPr="009818BD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 xml:space="preserve">Фонд) </w:t>
      </w:r>
      <w:r w:rsidRPr="009818BD">
        <w:rPr>
          <w:rFonts w:ascii="Times New Roman" w:eastAsia="Times New Roman" w:hAnsi="Times New Roman" w:cs="Times New Roman"/>
          <w:color w:val="auto"/>
          <w:sz w:val="28"/>
          <w:szCs w:val="28"/>
          <w:lang w:eastAsia="uk-UA"/>
        </w:rPr>
        <w:t>надавати позик</w:t>
      </w:r>
      <w:r w:rsidRPr="009818BD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>и</w:t>
      </w:r>
      <w:r w:rsidRPr="009818BD">
        <w:rPr>
          <w:rFonts w:ascii="Times New Roman" w:eastAsia="Times New Roman" w:hAnsi="Times New Roman" w:cs="Times New Roman"/>
          <w:color w:val="auto"/>
          <w:sz w:val="28"/>
          <w:szCs w:val="28"/>
          <w:lang w:eastAsia="uk-UA"/>
        </w:rPr>
        <w:t xml:space="preserve"> </w:t>
      </w:r>
      <w:r w:rsidR="00BC7C1E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 xml:space="preserve">для придбання генераторів на період дії воєнного стану </w:t>
      </w:r>
      <w:bookmarkStart w:id="1" w:name="_Hlk220919739"/>
      <w:bookmarkStart w:id="2" w:name="_Hlk220685138"/>
      <w:r w:rsidR="00BC7C1E" w:rsidRPr="00FE0AF0">
        <w:rPr>
          <w:rFonts w:ascii="Times New Roman" w:eastAsia="Times New Roman" w:hAnsi="Times New Roman" w:cs="Times New Roman"/>
          <w:sz w:val="28"/>
          <w:szCs w:val="28"/>
        </w:rPr>
        <w:t xml:space="preserve">та протягом </w:t>
      </w:r>
      <w:r w:rsidR="00BC7C1E"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 w:rsidR="00E25AAA">
        <w:rPr>
          <w:rFonts w:ascii="Times New Roman" w:eastAsia="Times New Roman" w:hAnsi="Times New Roman" w:cs="Times New Roman"/>
          <w:sz w:val="28"/>
          <w:szCs w:val="28"/>
          <w:lang w:val="uk-UA"/>
        </w:rPr>
        <w:t>-ти</w:t>
      </w:r>
      <w:r w:rsidR="00BC7C1E" w:rsidRPr="00FE0AF0">
        <w:rPr>
          <w:rFonts w:ascii="Times New Roman" w:eastAsia="Times New Roman" w:hAnsi="Times New Roman" w:cs="Times New Roman"/>
          <w:sz w:val="28"/>
          <w:szCs w:val="28"/>
        </w:rPr>
        <w:t xml:space="preserve"> місяців після його припинення чи скасування</w:t>
      </w:r>
      <w:bookmarkEnd w:id="1"/>
      <w:r w:rsidR="00BC7C1E" w:rsidRPr="009818BD">
        <w:rPr>
          <w:rFonts w:ascii="Times New Roman" w:eastAsia="Times New Roman" w:hAnsi="Times New Roman" w:cs="Times New Roman"/>
          <w:color w:val="auto"/>
          <w:sz w:val="28"/>
          <w:szCs w:val="28"/>
          <w:lang w:eastAsia="uk-UA"/>
        </w:rPr>
        <w:t xml:space="preserve"> </w:t>
      </w:r>
      <w:bookmarkEnd w:id="2"/>
      <w:r w:rsidRPr="009818BD">
        <w:rPr>
          <w:rFonts w:ascii="Times New Roman" w:eastAsia="Times New Roman" w:hAnsi="Times New Roman" w:cs="Times New Roman"/>
          <w:color w:val="auto"/>
          <w:sz w:val="28"/>
          <w:szCs w:val="28"/>
          <w:lang w:eastAsia="uk-UA"/>
        </w:rPr>
        <w:t>об</w:t>
      </w:r>
      <w:r w:rsidR="00B051A0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>’</w:t>
      </w:r>
      <w:r w:rsidRPr="009818BD">
        <w:rPr>
          <w:rFonts w:ascii="Times New Roman" w:eastAsia="Times New Roman" w:hAnsi="Times New Roman" w:cs="Times New Roman"/>
          <w:color w:val="auto"/>
          <w:sz w:val="28"/>
          <w:szCs w:val="28"/>
          <w:lang w:eastAsia="uk-UA"/>
        </w:rPr>
        <w:t>єднанням співвласників багатоквартирного будинку, житлово-будівельним та обслуговуючим кооперативам, співвласникам багатоквартирного будинку, в якому не створено ОСББ або ЖБК, в особі обраних/призначених в установленому порядку управителів</w:t>
      </w:r>
      <w:r w:rsidRPr="009818BD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 xml:space="preserve"> (далі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 xml:space="preserve"> –</w:t>
      </w:r>
      <w:r w:rsidRPr="009818BD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 xml:space="preserve"> Позичальників)</w:t>
      </w:r>
      <w:r w:rsidRPr="009818BD">
        <w:rPr>
          <w:rFonts w:ascii="Times New Roman" w:eastAsia="Times New Roman" w:hAnsi="Times New Roman" w:cs="Times New Roman"/>
          <w:color w:val="auto"/>
          <w:sz w:val="28"/>
          <w:szCs w:val="28"/>
          <w:lang w:eastAsia="uk-UA"/>
        </w:rPr>
        <w:t xml:space="preserve"> з метою життєзабезпечення багатоквартирних будинків міста Києва, у першу чергу </w:t>
      </w:r>
      <w:proofErr w:type="spellStart"/>
      <w:r w:rsidRPr="009818BD">
        <w:rPr>
          <w:rFonts w:ascii="Times New Roman" w:eastAsia="Times New Roman" w:hAnsi="Times New Roman" w:cs="Times New Roman"/>
          <w:color w:val="auto"/>
          <w:sz w:val="28"/>
          <w:szCs w:val="28"/>
          <w:lang w:val="uk-UA"/>
        </w:rPr>
        <w:t>електро</w:t>
      </w:r>
      <w:proofErr w:type="spellEnd"/>
      <w:r w:rsidRPr="009818BD">
        <w:rPr>
          <w:rFonts w:ascii="Times New Roman" w:eastAsia="Times New Roman" w:hAnsi="Times New Roman" w:cs="Times New Roman"/>
          <w:color w:val="auto"/>
          <w:sz w:val="28"/>
          <w:szCs w:val="28"/>
          <w:lang w:val="uk-UA"/>
        </w:rPr>
        <w:t xml:space="preserve">-, </w:t>
      </w:r>
      <w:r w:rsidRPr="009818BD">
        <w:rPr>
          <w:rFonts w:ascii="Times New Roman" w:eastAsia="Times New Roman" w:hAnsi="Times New Roman" w:cs="Times New Roman"/>
          <w:color w:val="auto"/>
          <w:sz w:val="28"/>
          <w:szCs w:val="28"/>
          <w:lang w:eastAsia="uk-UA"/>
        </w:rPr>
        <w:t>водо- та теплопостачанням.</w:t>
      </w:r>
    </w:p>
    <w:p w:rsidR="009818BD" w:rsidRPr="009818BD" w:rsidRDefault="00A17807" w:rsidP="00261C3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uk-UA"/>
        </w:rPr>
      </w:pPr>
      <w:r w:rsidRPr="00E54919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uk-UA" w:eastAsia="uk-UA"/>
        </w:rPr>
        <w:t>2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 xml:space="preserve">. </w:t>
      </w:r>
      <w:r w:rsidR="009818BD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 xml:space="preserve"> </w:t>
      </w:r>
      <w:r w:rsidR="009818BD" w:rsidRPr="009818BD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 xml:space="preserve">Установити, що позики, зазначені у пункті 1 цього рішення, </w:t>
      </w:r>
      <w:r w:rsidR="009818BD" w:rsidRPr="009818BD">
        <w:rPr>
          <w:rFonts w:ascii="Times New Roman" w:eastAsia="Times New Roman" w:hAnsi="Times New Roman" w:cs="Times New Roman"/>
          <w:color w:val="auto"/>
          <w:sz w:val="28"/>
          <w:szCs w:val="28"/>
          <w:lang w:eastAsia="uk-UA"/>
        </w:rPr>
        <w:t xml:space="preserve">надаються </w:t>
      </w:r>
      <w:r w:rsidR="009818BD" w:rsidRPr="009818BD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>виключно на придбання генераторів</w:t>
      </w:r>
      <w:r w:rsidR="009818BD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>.</w:t>
      </w:r>
      <w:r w:rsidR="009818BD" w:rsidRPr="009818BD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 xml:space="preserve"> </w:t>
      </w:r>
    </w:p>
    <w:p w:rsidR="009818BD" w:rsidRPr="009818BD" w:rsidRDefault="00A17807" w:rsidP="00AF3E2C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uk-UA"/>
        </w:rPr>
      </w:pPr>
      <w:r w:rsidRPr="00E54919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uk-UA" w:eastAsia="uk-UA"/>
        </w:rPr>
        <w:t>3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 xml:space="preserve">. </w:t>
      </w:r>
      <w:r w:rsidR="009818BD" w:rsidRPr="009818BD">
        <w:rPr>
          <w:rFonts w:ascii="Times New Roman" w:eastAsia="Times New Roman" w:hAnsi="Times New Roman" w:cs="Times New Roman"/>
          <w:color w:val="auto"/>
          <w:sz w:val="28"/>
          <w:szCs w:val="28"/>
          <w:lang w:eastAsia="uk-UA"/>
        </w:rPr>
        <w:t xml:space="preserve">Для отримання позики </w:t>
      </w:r>
      <w:r w:rsidR="009818BD" w:rsidRPr="009818BD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>Позичальник</w:t>
      </w:r>
      <w:r w:rsidR="009818BD" w:rsidRPr="009818BD">
        <w:rPr>
          <w:rFonts w:ascii="Times New Roman" w:eastAsia="Times New Roman" w:hAnsi="Times New Roman" w:cs="Times New Roman"/>
          <w:color w:val="auto"/>
          <w:sz w:val="28"/>
          <w:szCs w:val="28"/>
          <w:lang w:eastAsia="uk-UA"/>
        </w:rPr>
        <w:t xml:space="preserve"> подає до Фонду:</w:t>
      </w:r>
    </w:p>
    <w:p w:rsidR="009818BD" w:rsidRPr="009818BD" w:rsidRDefault="00A17807" w:rsidP="00A17807">
      <w:pPr>
        <w:ind w:left="567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eastAsia="uk-U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>–</w:t>
      </w:r>
      <w:r w:rsidR="009818BD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 xml:space="preserve"> </w:t>
      </w:r>
      <w:r w:rsidR="009818BD" w:rsidRPr="009818BD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>заяву на отримання позики</w:t>
      </w:r>
      <w:r w:rsidR="009818BD" w:rsidRPr="009818BD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uk-UA"/>
        </w:rPr>
        <w:t>;</w:t>
      </w:r>
    </w:p>
    <w:p w:rsidR="009818BD" w:rsidRPr="009818BD" w:rsidRDefault="00A17807" w:rsidP="00A17807">
      <w:pPr>
        <w:ind w:left="567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val="uk-UA"/>
        </w:rPr>
        <w:t>–</w:t>
      </w:r>
      <w:r w:rsidR="009818BD">
        <w:rPr>
          <w:rFonts w:ascii="Times New Roman" w:eastAsia="Times New Roman" w:hAnsi="Times New Roman" w:cs="Times New Roman"/>
          <w:color w:val="auto"/>
          <w:sz w:val="28"/>
          <w:szCs w:val="28"/>
          <w:lang w:val="uk-UA"/>
        </w:rPr>
        <w:t xml:space="preserve"> </w:t>
      </w:r>
      <w:r w:rsidR="009818BD" w:rsidRPr="009818B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витяг </w:t>
      </w:r>
      <w:r w:rsidR="009818BD" w:rsidRPr="009818BD">
        <w:rPr>
          <w:rFonts w:ascii="Times New Roman" w:eastAsia="Times New Roman" w:hAnsi="Times New Roman" w:cs="Times New Roman"/>
          <w:color w:val="auto"/>
          <w:sz w:val="28"/>
          <w:szCs w:val="28"/>
          <w:lang w:val="uk-UA"/>
        </w:rPr>
        <w:t xml:space="preserve"> Позичальника </w:t>
      </w:r>
      <w:r w:rsidR="009818BD" w:rsidRPr="009818BD">
        <w:rPr>
          <w:rFonts w:ascii="Times New Roman" w:eastAsia="Times New Roman" w:hAnsi="Times New Roman" w:cs="Times New Roman"/>
          <w:color w:val="auto"/>
          <w:sz w:val="28"/>
          <w:szCs w:val="28"/>
        </w:rPr>
        <w:t>з Є</w:t>
      </w:r>
      <w:proofErr w:type="spellStart"/>
      <w:r w:rsidRPr="00A17807">
        <w:rPr>
          <w:rFonts w:ascii="Times New Roman" w:eastAsia="Times New Roman" w:hAnsi="Times New Roman" w:cs="Times New Roman"/>
          <w:color w:val="auto"/>
          <w:sz w:val="28"/>
          <w:szCs w:val="28"/>
          <w:lang w:val="uk-UA"/>
        </w:rPr>
        <w:t>диного</w:t>
      </w:r>
      <w:proofErr w:type="spellEnd"/>
      <w:r w:rsidRPr="00A17807">
        <w:rPr>
          <w:rFonts w:ascii="Times New Roman" w:eastAsia="Times New Roman" w:hAnsi="Times New Roman" w:cs="Times New Roman"/>
          <w:color w:val="auto"/>
          <w:sz w:val="28"/>
          <w:szCs w:val="28"/>
          <w:lang w:val="uk-UA"/>
        </w:rPr>
        <w:t xml:space="preserve"> державного реєстру юридичних осіб та фізичних осіб підприємців</w:t>
      </w:r>
      <w:r w:rsidR="009818BD" w:rsidRPr="009818BD">
        <w:rPr>
          <w:rFonts w:ascii="Times New Roman" w:eastAsia="Times New Roman" w:hAnsi="Times New Roman" w:cs="Times New Roman"/>
          <w:color w:val="auto"/>
          <w:sz w:val="28"/>
          <w:szCs w:val="28"/>
        </w:rPr>
        <w:t>;</w:t>
      </w:r>
    </w:p>
    <w:p w:rsidR="009818BD" w:rsidRPr="009818BD" w:rsidRDefault="00A17807" w:rsidP="00A17807">
      <w:pPr>
        <w:ind w:firstLine="567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>–</w:t>
      </w:r>
      <w:r w:rsidR="009818BD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 xml:space="preserve"> </w:t>
      </w:r>
      <w:r w:rsidR="009818BD" w:rsidRPr="009818BD">
        <w:rPr>
          <w:rFonts w:ascii="Times New Roman" w:eastAsia="Times New Roman" w:hAnsi="Times New Roman" w:cs="Times New Roman"/>
          <w:color w:val="auto"/>
          <w:sz w:val="28"/>
          <w:szCs w:val="28"/>
          <w:lang w:eastAsia="uk-UA"/>
        </w:rPr>
        <w:t>рішення (протокол або витяг з протоколу) загальних зборів ОСББ, ЖБК, прийняті відповідно до статуту, рішення співвласників багатоквартирного будинку, у якому не створено ОСББ або ЖБК, прийняті відповідно до вимог чинного законодавства, щодо</w:t>
      </w:r>
      <w:bookmarkStart w:id="3" w:name="538"/>
      <w:r w:rsidR="009818BD" w:rsidRPr="009818BD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 xml:space="preserve"> </w:t>
      </w:r>
      <w:r w:rsidR="009818BD" w:rsidRPr="009818BD">
        <w:rPr>
          <w:rFonts w:ascii="Times New Roman" w:eastAsia="Times New Roman" w:hAnsi="Times New Roman" w:cs="Times New Roman"/>
          <w:color w:val="auto"/>
          <w:sz w:val="28"/>
          <w:szCs w:val="28"/>
          <w:lang w:eastAsia="uk-UA"/>
        </w:rPr>
        <w:t>залучення позики за рахунок коштів Фонду</w:t>
      </w:r>
      <w:r w:rsidR="00AF3E2C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>;</w:t>
      </w:r>
    </w:p>
    <w:p w:rsidR="009818BD" w:rsidRPr="009818BD" w:rsidRDefault="00AF3E2C" w:rsidP="00AF3E2C">
      <w:pPr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uk-UA"/>
        </w:rPr>
      </w:pPr>
      <w:bookmarkStart w:id="4" w:name="539"/>
      <w:bookmarkEnd w:id="3"/>
      <w:r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lastRenderedPageBreak/>
        <w:t>–</w:t>
      </w:r>
      <w:r w:rsidR="009818BD" w:rsidRPr="009818BD">
        <w:rPr>
          <w:rFonts w:ascii="Times New Roman" w:eastAsia="Times New Roman" w:hAnsi="Times New Roman" w:cs="Times New Roman"/>
          <w:color w:val="auto"/>
          <w:sz w:val="28"/>
          <w:szCs w:val="28"/>
          <w:lang w:eastAsia="uk-UA"/>
        </w:rPr>
        <w:t xml:space="preserve"> визначення уповноваженої особи від імені ОСББ / ЖБК / співвласників багатоквартирного будинку на підписання договору позики з Комунальним підприємством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>«</w:t>
      </w:r>
      <w:r w:rsidR="009818BD" w:rsidRPr="009818BD">
        <w:rPr>
          <w:rFonts w:ascii="Times New Roman" w:eastAsia="Times New Roman" w:hAnsi="Times New Roman" w:cs="Times New Roman"/>
          <w:color w:val="auto"/>
          <w:sz w:val="28"/>
          <w:szCs w:val="28"/>
          <w:lang w:eastAsia="uk-UA"/>
        </w:rPr>
        <w:t>Фонд модернізації та розвитку житлового фонду міста Києва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>»</w:t>
      </w:r>
      <w:r w:rsidR="009818BD" w:rsidRPr="009818BD">
        <w:rPr>
          <w:rFonts w:ascii="Times New Roman" w:eastAsia="Times New Roman" w:hAnsi="Times New Roman" w:cs="Times New Roman"/>
          <w:color w:val="auto"/>
          <w:sz w:val="28"/>
          <w:szCs w:val="28"/>
          <w:lang w:eastAsia="uk-UA"/>
        </w:rPr>
        <w:t>;</w:t>
      </w:r>
    </w:p>
    <w:bookmarkEnd w:id="4"/>
    <w:p w:rsidR="009818BD" w:rsidRPr="009818BD" w:rsidRDefault="00A17807" w:rsidP="00A17807">
      <w:pPr>
        <w:spacing w:after="160" w:line="259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>–</w:t>
      </w:r>
      <w:r w:rsidR="00AF3E2C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 xml:space="preserve"> </w:t>
      </w:r>
      <w:r w:rsidR="009818BD" w:rsidRPr="009818BD">
        <w:rPr>
          <w:rFonts w:ascii="Times New Roman" w:eastAsia="Times New Roman" w:hAnsi="Times New Roman" w:cs="Times New Roman"/>
          <w:color w:val="auto"/>
          <w:sz w:val="28"/>
          <w:szCs w:val="28"/>
          <w:lang w:eastAsia="uk-UA"/>
        </w:rPr>
        <w:t>копі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>ю</w:t>
      </w:r>
      <w:r w:rsidR="009818BD" w:rsidRPr="009818BD">
        <w:rPr>
          <w:rFonts w:ascii="Times New Roman" w:eastAsia="Times New Roman" w:hAnsi="Times New Roman" w:cs="Times New Roman"/>
          <w:color w:val="auto"/>
          <w:sz w:val="28"/>
          <w:szCs w:val="28"/>
          <w:lang w:eastAsia="uk-UA"/>
        </w:rPr>
        <w:t xml:space="preserve"> паспорта та ідентифікаційного коду уповноваженої особи, яка від імені Позичальника підписуватиме договір позики;</w:t>
      </w:r>
    </w:p>
    <w:p w:rsidR="009818BD" w:rsidRPr="009818BD" w:rsidRDefault="00A17807" w:rsidP="00A17807">
      <w:pPr>
        <w:spacing w:after="160" w:line="259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>–</w:t>
      </w:r>
      <w:r w:rsidR="00AF3E2C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 xml:space="preserve"> </w:t>
      </w:r>
      <w:proofErr w:type="spellStart"/>
      <w:r w:rsidR="009818BD" w:rsidRPr="009818BD">
        <w:rPr>
          <w:rFonts w:ascii="Times New Roman" w:eastAsia="Times New Roman" w:hAnsi="Times New Roman" w:cs="Times New Roman"/>
          <w:color w:val="auto"/>
          <w:sz w:val="28"/>
          <w:szCs w:val="28"/>
          <w:lang w:eastAsia="uk-UA"/>
        </w:rPr>
        <w:t>довідк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>у</w:t>
      </w:r>
      <w:r w:rsidR="009818BD" w:rsidRPr="009818BD">
        <w:rPr>
          <w:rFonts w:ascii="Times New Roman" w:eastAsia="Times New Roman" w:hAnsi="Times New Roman" w:cs="Times New Roman"/>
          <w:color w:val="auto"/>
          <w:sz w:val="28"/>
          <w:szCs w:val="28"/>
          <w:lang w:eastAsia="uk-UA"/>
        </w:rPr>
        <w:t xml:space="preserve"> про рух коштів і стан розрахунків по наявних рахунках </w:t>
      </w:r>
      <w:r w:rsidR="00AF3E2C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>По</w:t>
      </w:r>
      <w:proofErr w:type="spellStart"/>
      <w:r w:rsidR="009818BD" w:rsidRPr="009818BD">
        <w:rPr>
          <w:rFonts w:ascii="Times New Roman" w:eastAsia="Times New Roman" w:hAnsi="Times New Roman" w:cs="Times New Roman"/>
          <w:color w:val="auto"/>
          <w:sz w:val="28"/>
          <w:szCs w:val="28"/>
          <w:lang w:eastAsia="uk-UA"/>
        </w:rPr>
        <w:t>зичальника</w:t>
      </w:r>
      <w:proofErr w:type="spellEnd"/>
      <w:r w:rsidR="009818BD" w:rsidRPr="009818BD">
        <w:rPr>
          <w:rFonts w:ascii="Times New Roman" w:eastAsia="Times New Roman" w:hAnsi="Times New Roman" w:cs="Times New Roman"/>
          <w:color w:val="auto"/>
          <w:sz w:val="28"/>
          <w:szCs w:val="28"/>
          <w:lang w:eastAsia="uk-UA"/>
        </w:rPr>
        <w:t>, що використовуються для прийому платежів і здійснення виплат на управління багатоквартирним будинком, за попередній календарний рік (помісячно);</w:t>
      </w:r>
    </w:p>
    <w:p w:rsidR="009818BD" w:rsidRPr="009818BD" w:rsidRDefault="00A17807" w:rsidP="00A17807">
      <w:pPr>
        <w:spacing w:after="160" w:line="259" w:lineRule="auto"/>
        <w:ind w:left="567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>–</w:t>
      </w:r>
      <w:r w:rsidR="00AF3E2C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 xml:space="preserve"> </w:t>
      </w:r>
      <w:proofErr w:type="spellStart"/>
      <w:r w:rsidR="009818BD" w:rsidRPr="009818BD">
        <w:rPr>
          <w:rFonts w:ascii="Times New Roman" w:eastAsia="Times New Roman" w:hAnsi="Times New Roman" w:cs="Times New Roman"/>
          <w:color w:val="auto"/>
          <w:sz w:val="28"/>
          <w:szCs w:val="28"/>
          <w:lang w:eastAsia="uk-UA"/>
        </w:rPr>
        <w:t>засвідчен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>у</w:t>
      </w:r>
      <w:r w:rsidR="009818BD" w:rsidRPr="009818BD">
        <w:rPr>
          <w:rFonts w:ascii="Times New Roman" w:eastAsia="Times New Roman" w:hAnsi="Times New Roman" w:cs="Times New Roman"/>
          <w:color w:val="auto"/>
          <w:sz w:val="28"/>
          <w:szCs w:val="28"/>
          <w:lang w:eastAsia="uk-UA"/>
        </w:rPr>
        <w:t xml:space="preserve"> копі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>ю</w:t>
      </w:r>
      <w:r w:rsidR="009818BD" w:rsidRPr="009818BD">
        <w:rPr>
          <w:rFonts w:ascii="Times New Roman" w:eastAsia="Times New Roman" w:hAnsi="Times New Roman" w:cs="Times New Roman"/>
          <w:color w:val="auto"/>
          <w:sz w:val="28"/>
          <w:szCs w:val="28"/>
          <w:lang w:eastAsia="uk-UA"/>
        </w:rPr>
        <w:t xml:space="preserve"> статуту ОСББ, ЖБК</w:t>
      </w:r>
      <w:r w:rsidR="00120B43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>, управителя</w:t>
      </w:r>
      <w:r w:rsidR="009818BD" w:rsidRPr="009818BD">
        <w:rPr>
          <w:rFonts w:ascii="Times New Roman" w:eastAsia="Times New Roman" w:hAnsi="Times New Roman" w:cs="Times New Roman"/>
          <w:color w:val="auto"/>
          <w:sz w:val="28"/>
          <w:szCs w:val="28"/>
          <w:lang w:eastAsia="uk-UA"/>
        </w:rPr>
        <w:t>;</w:t>
      </w:r>
    </w:p>
    <w:p w:rsidR="009818BD" w:rsidRPr="009818BD" w:rsidRDefault="00A17807" w:rsidP="00981D75">
      <w:pPr>
        <w:spacing w:after="160" w:line="259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>–</w:t>
      </w:r>
      <w:r w:rsidR="00AF3E2C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 xml:space="preserve"> </w:t>
      </w:r>
      <w:r w:rsidR="009818BD" w:rsidRPr="009818BD">
        <w:rPr>
          <w:rFonts w:ascii="Times New Roman" w:eastAsia="Times New Roman" w:hAnsi="Times New Roman" w:cs="Times New Roman"/>
          <w:color w:val="auto"/>
          <w:sz w:val="28"/>
          <w:szCs w:val="28"/>
          <w:lang w:eastAsia="uk-UA"/>
        </w:rPr>
        <w:t>графік платежів на повернення позики, за зразком, що затверджується Фондом;</w:t>
      </w:r>
    </w:p>
    <w:p w:rsidR="009818BD" w:rsidRPr="00981D75" w:rsidRDefault="00A17807" w:rsidP="00981D75">
      <w:pPr>
        <w:spacing w:after="160" w:line="259" w:lineRule="auto"/>
        <w:ind w:firstLine="720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 xml:space="preserve">– </w:t>
      </w:r>
      <w:proofErr w:type="spellStart"/>
      <w:r w:rsidR="009818BD" w:rsidRPr="009818BD">
        <w:rPr>
          <w:rFonts w:ascii="Times New Roman" w:eastAsia="Times New Roman" w:hAnsi="Times New Roman" w:cs="Times New Roman"/>
          <w:color w:val="auto"/>
          <w:sz w:val="28"/>
          <w:szCs w:val="28"/>
          <w:lang w:eastAsia="uk-UA"/>
        </w:rPr>
        <w:t>догов</w:t>
      </w:r>
      <w:proofErr w:type="spellEnd"/>
      <w:r w:rsidR="009818BD" w:rsidRPr="009818BD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>і</w:t>
      </w:r>
      <w:r w:rsidR="009818BD" w:rsidRPr="009818BD">
        <w:rPr>
          <w:rFonts w:ascii="Times New Roman" w:eastAsia="Times New Roman" w:hAnsi="Times New Roman" w:cs="Times New Roman"/>
          <w:color w:val="auto"/>
          <w:sz w:val="28"/>
          <w:szCs w:val="28"/>
          <w:lang w:eastAsia="uk-UA"/>
        </w:rPr>
        <w:t>р постачання</w:t>
      </w:r>
      <w:r w:rsidR="009818BD" w:rsidRPr="009818BD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 xml:space="preserve"> генератора</w:t>
      </w:r>
      <w:r w:rsidR="00867AC4" w:rsidRPr="00981D75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 xml:space="preserve"> (рахунок-фактура або договір купівлі-продажу</w:t>
      </w:r>
      <w:r w:rsidR="00120B43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 xml:space="preserve"> тощо</w:t>
      </w:r>
      <w:r w:rsidR="00867AC4" w:rsidRPr="00981D75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>)</w:t>
      </w:r>
      <w:r w:rsidR="009818BD" w:rsidRPr="009818BD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>.</w:t>
      </w:r>
    </w:p>
    <w:p w:rsidR="009818BD" w:rsidRPr="009818BD" w:rsidRDefault="00867AC4" w:rsidP="00AF3E2C">
      <w:pPr>
        <w:ind w:firstLine="567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</w:pPr>
      <w:r w:rsidRPr="00E54919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uk-UA" w:eastAsia="uk-UA"/>
        </w:rPr>
        <w:t>4</w:t>
      </w:r>
      <w:r w:rsidR="00AF3E2C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 xml:space="preserve">. </w:t>
      </w:r>
      <w:r w:rsidR="009818BD" w:rsidRPr="009818BD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 xml:space="preserve">За результатом попереднього розгляду Фонд формує перелік схвалених заявок і передає їх протягом 1 (одного) робочого дня на розгляд </w:t>
      </w:r>
      <w:r w:rsidR="00AF3E2C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>К</w:t>
      </w:r>
      <w:r w:rsidR="009818BD" w:rsidRPr="009818BD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 xml:space="preserve">омісії з відбору претендентів для отримання позик від </w:t>
      </w:r>
      <w:r w:rsidR="00AF3E2C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>К</w:t>
      </w:r>
      <w:r w:rsidR="009818BD" w:rsidRPr="009818BD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 xml:space="preserve">омунального підприємства </w:t>
      </w:r>
      <w:r w:rsidR="00AF3E2C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>«</w:t>
      </w:r>
      <w:r w:rsidR="009818BD" w:rsidRPr="009818BD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>Фонд модернізації та розвитку житлового фонду міста Києва</w:t>
      </w:r>
      <w:r w:rsidR="00AF3E2C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>»</w:t>
      </w:r>
      <w:r w:rsidR="009818BD" w:rsidRPr="009818BD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 xml:space="preserve"> виконавчого органу Київської міської ради (Київської міської державної адміністрації) (</w:t>
      </w:r>
      <w:r w:rsidR="00AF3E2C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>К</w:t>
      </w:r>
      <w:r w:rsidR="009818BD" w:rsidRPr="009818BD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 xml:space="preserve">редитний комітет), який утворений згідно </w:t>
      </w:r>
      <w:bookmarkStart w:id="5" w:name="3"/>
      <w:r w:rsidR="00AF3E2C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 xml:space="preserve">з </w:t>
      </w:r>
      <w:r w:rsidR="009818BD" w:rsidRPr="009818BD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>рішення</w:t>
      </w:r>
      <w:r w:rsidR="00AF3E2C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>м</w:t>
      </w:r>
      <w:r w:rsidR="009818BD" w:rsidRPr="009818BD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 xml:space="preserve"> Київської міської ради</w:t>
      </w:r>
      <w:bookmarkStart w:id="6" w:name="4"/>
      <w:bookmarkEnd w:id="5"/>
      <w:r w:rsidR="009818BD" w:rsidRPr="009818BD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 xml:space="preserve"> від </w:t>
      </w:r>
      <w:r w:rsidR="00B051A0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br/>
        <w:t>0</w:t>
      </w:r>
      <w:r w:rsidR="009818BD" w:rsidRPr="009818BD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>7 жовтня 2021 року №2747/2788</w:t>
      </w:r>
      <w:bookmarkStart w:id="7" w:name="5"/>
      <w:bookmarkEnd w:id="6"/>
      <w:r w:rsidR="009818BD" w:rsidRPr="009818BD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 xml:space="preserve"> «Про створення </w:t>
      </w:r>
      <w:r w:rsidR="00AF3E2C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>К</w:t>
      </w:r>
      <w:r w:rsidR="009818BD" w:rsidRPr="009818BD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 xml:space="preserve">омунального підприємства </w:t>
      </w:r>
      <w:r w:rsidR="00AF3E2C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>«</w:t>
      </w:r>
      <w:r w:rsidR="009818BD" w:rsidRPr="009818BD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>Фонд модернізації та розвитку житлового фонду міста Києва</w:t>
      </w:r>
      <w:r w:rsidR="00AF3E2C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>».</w:t>
      </w:r>
    </w:p>
    <w:bookmarkEnd w:id="7"/>
    <w:p w:rsidR="009818BD" w:rsidRPr="009818BD" w:rsidRDefault="009818BD" w:rsidP="00E54919">
      <w:pPr>
        <w:ind w:firstLine="567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</w:pPr>
      <w:r w:rsidRPr="009818BD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 xml:space="preserve">Кредитний комітет протягом 3 (трьох) робочих днів з дня їх отримання розглядає та затверджує перелік заявок для отримання позики за рахунок коштів Фонду. </w:t>
      </w:r>
    </w:p>
    <w:p w:rsidR="009818BD" w:rsidRPr="009818BD" w:rsidRDefault="00867AC4" w:rsidP="00E54919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</w:pPr>
      <w:r w:rsidRPr="00E54919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uk-UA" w:eastAsia="uk-UA"/>
        </w:rPr>
        <w:t>5</w:t>
      </w:r>
      <w:r w:rsidR="00A17807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 xml:space="preserve">. </w:t>
      </w:r>
      <w:r w:rsidR="009818BD" w:rsidRPr="009818BD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 xml:space="preserve">Фінансові умови позики: </w:t>
      </w:r>
    </w:p>
    <w:p w:rsidR="009818BD" w:rsidRPr="009818BD" w:rsidRDefault="00A17807" w:rsidP="00E54919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>–</w:t>
      </w:r>
      <w:r w:rsidR="009818BD" w:rsidRPr="009818BD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ab/>
      </w:r>
      <w:r w:rsidR="00E54919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 xml:space="preserve"> </w:t>
      </w:r>
      <w:r w:rsidR="009818BD" w:rsidRPr="009818BD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>процентна ставка – 0 % річних;</w:t>
      </w:r>
    </w:p>
    <w:p w:rsidR="009818BD" w:rsidRPr="009818BD" w:rsidRDefault="00867AC4" w:rsidP="00E54919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>–</w:t>
      </w:r>
      <w:r w:rsidR="00E54919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 xml:space="preserve"> </w:t>
      </w:r>
      <w:r w:rsidR="009818BD" w:rsidRPr="009818BD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>строк позики – до 12 місяців;</w:t>
      </w:r>
    </w:p>
    <w:p w:rsidR="009818BD" w:rsidRPr="009818BD" w:rsidRDefault="00867AC4" w:rsidP="00E54919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>–</w:t>
      </w:r>
      <w:r w:rsidR="009818BD" w:rsidRPr="009818BD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ab/>
      </w:r>
      <w:r w:rsidR="00E54919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 xml:space="preserve"> </w:t>
      </w:r>
      <w:r w:rsidR="009818BD" w:rsidRPr="009818BD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>гранична сума позики – не більше 1 000 000 (одного мільйона) гривень на один будинок.</w:t>
      </w:r>
    </w:p>
    <w:p w:rsidR="009818BD" w:rsidRPr="009818BD" w:rsidRDefault="00867AC4" w:rsidP="00E54919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val="uk-UA" w:eastAsia="uk-U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>–</w:t>
      </w:r>
      <w:r w:rsidR="00E54919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 xml:space="preserve"> </w:t>
      </w:r>
      <w:r w:rsidR="009818BD" w:rsidRPr="009818BD">
        <w:rPr>
          <w:rFonts w:ascii="Times New Roman" w:eastAsia="Times New Roman" w:hAnsi="Times New Roman" w:cs="Times New Roman"/>
          <w:color w:val="auto"/>
          <w:sz w:val="28"/>
          <w:szCs w:val="28"/>
        </w:rPr>
        <w:t>комісія</w:t>
      </w:r>
      <w:r w:rsidRPr="00E54919">
        <w:rPr>
          <w:rFonts w:ascii="Times New Roman" w:eastAsia="Times New Roman" w:hAnsi="Times New Roman" w:cs="Times New Roman"/>
          <w:color w:val="auto"/>
          <w:sz w:val="28"/>
          <w:szCs w:val="28"/>
          <w:lang w:val="uk-UA"/>
        </w:rPr>
        <w:t xml:space="preserve"> </w:t>
      </w:r>
      <w:r w:rsidR="00E54919" w:rsidRPr="00E54919">
        <w:rPr>
          <w:rFonts w:ascii="Times New Roman" w:eastAsia="Times New Roman" w:hAnsi="Times New Roman" w:cs="Times New Roman"/>
          <w:color w:val="auto"/>
          <w:sz w:val="28"/>
          <w:szCs w:val="28"/>
          <w:lang w:val="uk-UA"/>
        </w:rPr>
        <w:t xml:space="preserve">за видачу позики </w:t>
      </w:r>
      <w:r w:rsidR="009818BD" w:rsidRPr="009818BD">
        <w:rPr>
          <w:rFonts w:ascii="Times New Roman" w:eastAsia="Times New Roman" w:hAnsi="Times New Roman" w:cs="Times New Roman"/>
          <w:color w:val="auto"/>
          <w:sz w:val="28"/>
          <w:szCs w:val="28"/>
          <w:lang w:val="uk-UA"/>
        </w:rPr>
        <w:t>-</w:t>
      </w:r>
      <w:r w:rsidR="009818BD" w:rsidRPr="009818B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9818BD" w:rsidRPr="009818BD">
        <w:rPr>
          <w:rFonts w:ascii="Times New Roman" w:eastAsia="Times New Roman" w:hAnsi="Times New Roman" w:cs="Times New Roman"/>
          <w:color w:val="auto"/>
          <w:sz w:val="28"/>
          <w:szCs w:val="28"/>
          <w:lang w:val="uk-UA"/>
        </w:rPr>
        <w:t>0</w:t>
      </w:r>
      <w:r w:rsidR="009818BD" w:rsidRPr="009818B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%</w:t>
      </w:r>
      <w:r w:rsidR="009818BD" w:rsidRPr="009818BD">
        <w:rPr>
          <w:rFonts w:ascii="Times New Roman" w:eastAsia="Times New Roman" w:hAnsi="Times New Roman" w:cs="Times New Roman"/>
          <w:color w:val="auto"/>
          <w:sz w:val="28"/>
          <w:szCs w:val="28"/>
          <w:lang w:val="uk-UA"/>
        </w:rPr>
        <w:t>.</w:t>
      </w:r>
    </w:p>
    <w:p w:rsidR="009818BD" w:rsidRPr="009818BD" w:rsidRDefault="00867AC4" w:rsidP="00E54919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54919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9818BD" w:rsidRPr="009818B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Інші питання, які не врегульовані в даному рішенні, у тому числі основні умови договору позики, регулюються рішенням </w:t>
      </w:r>
      <w:r w:rsidR="009818BD" w:rsidRPr="009818BD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 xml:space="preserve">Київської міської ради від </w:t>
      </w:r>
      <w:r w:rsidR="00B051A0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br/>
      </w:r>
      <w:bookmarkStart w:id="8" w:name="_GoBack"/>
      <w:bookmarkEnd w:id="8"/>
      <w:r w:rsidR="00B051A0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>0</w:t>
      </w:r>
      <w:r w:rsidR="009818BD" w:rsidRPr="009818BD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>7 жовтня 2021 року №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 xml:space="preserve"> </w:t>
      </w:r>
      <w:r w:rsidR="009818BD" w:rsidRPr="009818BD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 xml:space="preserve">2747/2788 «Про створення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>К</w:t>
      </w:r>
      <w:r w:rsidR="009818BD" w:rsidRPr="009818BD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 xml:space="preserve">омунального підприємства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>«Ф</w:t>
      </w:r>
      <w:r w:rsidR="009818BD" w:rsidRPr="009818BD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>онд модернізації та розвитку житлового фонду міста Києва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>»</w:t>
      </w:r>
      <w:r w:rsidR="009818BD" w:rsidRPr="009818BD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>.</w:t>
      </w:r>
    </w:p>
    <w:p w:rsidR="009818BD" w:rsidRDefault="00867AC4" w:rsidP="00E54919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54919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. </w:t>
      </w:r>
      <w:r w:rsidR="009818BD" w:rsidRPr="009818B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Офіційно оприлюднити це рішення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в </w:t>
      </w:r>
      <w:r w:rsidR="009818BD" w:rsidRPr="009818B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</w:t>
      </w:r>
      <w:proofErr w:type="spellStart"/>
      <w:r w:rsidR="009818BD" w:rsidRPr="009818BD">
        <w:rPr>
          <w:rFonts w:ascii="Times New Roman" w:eastAsia="Times New Roman" w:hAnsi="Times New Roman" w:cs="Times New Roman"/>
          <w:sz w:val="28"/>
          <w:szCs w:val="28"/>
          <w:lang w:eastAsia="uk-UA"/>
        </w:rPr>
        <w:t>становленому</w:t>
      </w:r>
      <w:proofErr w:type="spellEnd"/>
      <w:r w:rsidR="009818BD" w:rsidRPr="009818B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порядку.</w:t>
      </w:r>
    </w:p>
    <w:p w:rsidR="00867AC4" w:rsidRPr="009818BD" w:rsidRDefault="00867AC4" w:rsidP="00E54919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E54919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8.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Це рішення набирає чинності з дня його прийняття.</w:t>
      </w:r>
    </w:p>
    <w:p w:rsidR="009818BD" w:rsidRPr="009818BD" w:rsidRDefault="00867AC4" w:rsidP="00E54919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54919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9.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9818BD" w:rsidRPr="009818B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Контроль за виконанням цього рішення покласти на </w:t>
      </w:r>
      <w:proofErr w:type="spellStart"/>
      <w:r w:rsidR="009818BD" w:rsidRPr="009818BD">
        <w:rPr>
          <w:rFonts w:ascii="Times New Roman" w:eastAsia="Times New Roman" w:hAnsi="Times New Roman" w:cs="Times New Roman"/>
          <w:sz w:val="28"/>
          <w:szCs w:val="28"/>
          <w:lang w:eastAsia="uk-UA"/>
        </w:rPr>
        <w:t>постійн</w:t>
      </w:r>
      <w:proofErr w:type="spellEnd"/>
      <w:r w:rsidR="009818BD" w:rsidRPr="009818B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</w:t>
      </w:r>
      <w:r w:rsidR="009818BD" w:rsidRPr="009818B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9818BD" w:rsidRPr="009818BD">
        <w:rPr>
          <w:rFonts w:ascii="Times New Roman" w:eastAsia="Times New Roman" w:hAnsi="Times New Roman" w:cs="Times New Roman"/>
          <w:sz w:val="28"/>
          <w:szCs w:val="28"/>
          <w:lang w:eastAsia="uk-UA"/>
        </w:rPr>
        <w:t>комісі</w:t>
      </w:r>
      <w:proofErr w:type="spellEnd"/>
      <w:r w:rsidR="009818BD" w:rsidRPr="009818B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ю</w:t>
      </w:r>
      <w:r w:rsidR="009818BD" w:rsidRPr="009818B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Київської міської ради з питань</w:t>
      </w:r>
      <w:r w:rsidR="009818BD" w:rsidRPr="009818BD">
        <w:rPr>
          <w:rFonts w:ascii="Times New Roman" w:eastAsia="Times New Roman" w:hAnsi="Times New Roman" w:cs="Times New Roman"/>
          <w:color w:val="auto"/>
          <w:sz w:val="28"/>
          <w:szCs w:val="28"/>
          <w:lang w:eastAsia="uk-UA"/>
        </w:rPr>
        <w:t xml:space="preserve">  житлово-комунального господарства та паливно-енергетичного комплексу</w:t>
      </w:r>
      <w:r w:rsidR="009818BD" w:rsidRPr="009818BD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 xml:space="preserve"> та </w:t>
      </w:r>
      <w:proofErr w:type="spellStart"/>
      <w:r w:rsidR="009818BD" w:rsidRPr="009818BD">
        <w:rPr>
          <w:rFonts w:ascii="Times New Roman" w:eastAsia="Times New Roman" w:hAnsi="Times New Roman" w:cs="Times New Roman"/>
          <w:sz w:val="28"/>
          <w:szCs w:val="28"/>
          <w:lang w:eastAsia="uk-UA"/>
        </w:rPr>
        <w:t>постійн</w:t>
      </w:r>
      <w:proofErr w:type="spellEnd"/>
      <w:r w:rsidR="009818BD" w:rsidRPr="009818B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</w:t>
      </w:r>
      <w:r w:rsidR="009818BD" w:rsidRPr="009818B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9818BD" w:rsidRPr="009818BD">
        <w:rPr>
          <w:rFonts w:ascii="Times New Roman" w:eastAsia="Times New Roman" w:hAnsi="Times New Roman" w:cs="Times New Roman"/>
          <w:sz w:val="28"/>
          <w:szCs w:val="28"/>
          <w:lang w:eastAsia="uk-UA"/>
        </w:rPr>
        <w:t>комісі</w:t>
      </w:r>
      <w:proofErr w:type="spellEnd"/>
      <w:r w:rsidR="009818BD" w:rsidRPr="009818B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ю</w:t>
      </w:r>
      <w:r w:rsidR="009818BD" w:rsidRPr="009818B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Київської міської ради</w:t>
      </w:r>
      <w:r w:rsidR="009818BD" w:rsidRPr="009818BD">
        <w:rPr>
          <w:rFonts w:ascii="Times New Roman" w:eastAsia="Times New Roman" w:hAnsi="Times New Roman" w:cs="Times New Roman"/>
          <w:color w:val="auto"/>
          <w:sz w:val="28"/>
          <w:szCs w:val="28"/>
          <w:lang w:eastAsia="uk-UA"/>
        </w:rPr>
        <w:t xml:space="preserve"> </w:t>
      </w:r>
      <w:r w:rsidR="00BC7C1E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 xml:space="preserve">з питань </w:t>
      </w:r>
      <w:r w:rsidR="009818BD" w:rsidRPr="009818BD">
        <w:rPr>
          <w:rFonts w:ascii="Times New Roman" w:eastAsia="Times New Roman" w:hAnsi="Times New Roman" w:cs="Times New Roman"/>
          <w:color w:val="auto"/>
          <w:sz w:val="28"/>
          <w:szCs w:val="28"/>
          <w:lang w:eastAsia="uk-UA"/>
        </w:rPr>
        <w:t>бюджету, соціально-економічного розвитку та інвестиційної діяльності</w:t>
      </w:r>
      <w:r w:rsidR="009818BD" w:rsidRPr="009818BD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>.</w:t>
      </w:r>
    </w:p>
    <w:p w:rsidR="009818BD" w:rsidRPr="009818BD" w:rsidRDefault="009818BD" w:rsidP="00E5491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9818BD" w:rsidRPr="009818BD" w:rsidRDefault="009818BD" w:rsidP="009818BD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9818BD" w:rsidRDefault="009818BD" w:rsidP="00206D81">
      <w:pPr>
        <w:spacing w:after="160" w:line="259" w:lineRule="auto"/>
        <w:ind w:firstLine="567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uk-UA"/>
        </w:rPr>
      </w:pPr>
      <w:r w:rsidRPr="009818BD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uk-UA"/>
        </w:rPr>
        <w:t xml:space="preserve">Київський міський голова                                          </w:t>
      </w:r>
      <w:r w:rsidR="00E54919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uk-UA" w:eastAsia="uk-UA"/>
        </w:rPr>
        <w:t xml:space="preserve">  </w:t>
      </w:r>
      <w:r w:rsidRPr="009818BD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uk-UA"/>
        </w:rPr>
        <w:t xml:space="preserve">          Віталій КЛИЧКО</w:t>
      </w:r>
    </w:p>
    <w:p w:rsidR="00261C31" w:rsidRDefault="00261C31" w:rsidP="009818BD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 w:eastAsia="uk-UA"/>
        </w:rPr>
      </w:pPr>
    </w:p>
    <w:p w:rsidR="00261C31" w:rsidRDefault="001E693A" w:rsidP="00261C31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lastRenderedPageBreak/>
        <w:t>ПОДАННЯ:</w:t>
      </w:r>
      <w:r w:rsidR="00261C31" w:rsidRPr="001E693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E25AAA" w:rsidRPr="001E693A" w:rsidRDefault="00E25AAA" w:rsidP="00261C31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261C31" w:rsidRPr="001E693A" w:rsidRDefault="00261C31" w:rsidP="00261C31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693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Депутат </w:t>
      </w:r>
      <w:r w:rsidR="001E693A">
        <w:rPr>
          <w:rFonts w:ascii="Times New Roman" w:eastAsia="Calibri" w:hAnsi="Times New Roman" w:cs="Times New Roman"/>
          <w:sz w:val="28"/>
          <w:szCs w:val="28"/>
          <w:lang w:val="uk-UA"/>
        </w:rPr>
        <w:t>К</w:t>
      </w:r>
      <w:r w:rsidRPr="001E693A">
        <w:rPr>
          <w:rFonts w:ascii="Times New Roman" w:eastAsia="Calibri" w:hAnsi="Times New Roman" w:cs="Times New Roman"/>
          <w:sz w:val="28"/>
          <w:szCs w:val="28"/>
          <w:lang w:val="uk-UA"/>
        </w:rPr>
        <w:t>иївської міської ради</w:t>
      </w:r>
      <w:r w:rsidRPr="001E693A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Олександр БРОДСЬКИЙ </w:t>
      </w:r>
    </w:p>
    <w:p w:rsidR="00261C31" w:rsidRPr="001E693A" w:rsidRDefault="00261C31" w:rsidP="00261C31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693A">
        <w:rPr>
          <w:rFonts w:ascii="Times New Roman" w:eastAsia="Calibri" w:hAnsi="Times New Roman" w:cs="Times New Roman"/>
          <w:sz w:val="28"/>
          <w:szCs w:val="28"/>
          <w:lang w:val="uk-UA"/>
        </w:rPr>
        <w:t>Депутат Київської міської ради</w:t>
      </w:r>
      <w:r w:rsidRPr="001E693A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Тарас КРИВОРУЧКО </w:t>
      </w:r>
    </w:p>
    <w:p w:rsidR="00261C31" w:rsidRPr="001E693A" w:rsidRDefault="00261C31" w:rsidP="00261C31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693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Депутат Київської міської ради                                                     </w:t>
      </w:r>
      <w:r w:rsidRPr="001E693A">
        <w:rPr>
          <w:rFonts w:ascii="Times New Roman" w:eastAsia="Calibri" w:hAnsi="Times New Roman" w:cs="Times New Roman"/>
          <w:sz w:val="28"/>
          <w:szCs w:val="28"/>
        </w:rPr>
        <w:t xml:space="preserve">Віталій ПАВЛИК  </w:t>
      </w:r>
    </w:p>
    <w:p w:rsidR="00261C31" w:rsidRPr="001E693A" w:rsidRDefault="00261C31" w:rsidP="00261C31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693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Депутат Київської міської ради                     </w:t>
      </w:r>
      <w:r w:rsidRPr="001E693A">
        <w:rPr>
          <w:rFonts w:ascii="Times New Roman" w:eastAsia="Calibri" w:hAnsi="Times New Roman" w:cs="Times New Roman"/>
          <w:sz w:val="28"/>
          <w:szCs w:val="28"/>
        </w:rPr>
        <w:t xml:space="preserve">                           Юрій ТИХОНОВИЧ </w:t>
      </w:r>
    </w:p>
    <w:p w:rsidR="00261C31" w:rsidRPr="001E693A" w:rsidRDefault="001E693A" w:rsidP="00261C31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Депутат Київської міської ради</w:t>
      </w:r>
      <w:r w:rsidR="00261C31" w:rsidRPr="001E693A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261C31" w:rsidRPr="001E693A">
        <w:rPr>
          <w:rFonts w:ascii="Times New Roman" w:eastAsia="Calibri" w:hAnsi="Times New Roman" w:cs="Times New Roman"/>
          <w:sz w:val="28"/>
          <w:szCs w:val="28"/>
        </w:rPr>
        <w:t xml:space="preserve">   Ігор ШПАК</w:t>
      </w:r>
    </w:p>
    <w:p w:rsidR="00261C31" w:rsidRPr="001E693A" w:rsidRDefault="00261C31" w:rsidP="00261C31">
      <w:pPr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1E693A">
        <w:rPr>
          <w:rFonts w:ascii="Times New Roman" w:eastAsia="Calibri" w:hAnsi="Times New Roman" w:cs="Times New Roman"/>
          <w:sz w:val="28"/>
          <w:szCs w:val="28"/>
          <w:lang w:val="uk-UA"/>
        </w:rPr>
        <w:t>Депутат Київської міської ради</w:t>
      </w:r>
      <w:r w:rsidRPr="001E693A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Pr="001E693A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Pr="001E693A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Pr="001E693A">
        <w:rPr>
          <w:rFonts w:ascii="Times New Roman" w:eastAsia="Calibri" w:hAnsi="Times New Roman" w:cs="Times New Roman"/>
          <w:sz w:val="28"/>
          <w:szCs w:val="28"/>
          <w:lang w:val="uk-UA"/>
        </w:rPr>
        <w:tab/>
        <w:t xml:space="preserve">  </w:t>
      </w:r>
      <w:r w:rsidR="001E693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1E693A">
        <w:rPr>
          <w:rFonts w:ascii="Times New Roman" w:eastAsia="Calibri" w:hAnsi="Times New Roman" w:cs="Times New Roman"/>
          <w:sz w:val="28"/>
          <w:szCs w:val="28"/>
          <w:lang w:val="uk-UA"/>
        </w:rPr>
        <w:tab/>
        <w:t xml:space="preserve">   Михайло ІЩЕНКО</w:t>
      </w:r>
    </w:p>
    <w:p w:rsidR="00261C31" w:rsidRPr="001E693A" w:rsidRDefault="001E693A" w:rsidP="00261C31">
      <w:pPr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Депутат Київської міської ради                                            Володимир СЛОНЧАК                 </w:t>
      </w:r>
    </w:p>
    <w:p w:rsidR="00261C31" w:rsidRPr="001E693A" w:rsidRDefault="00261C31" w:rsidP="00261C31">
      <w:pPr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261C31" w:rsidRPr="001E693A" w:rsidRDefault="00261C31" w:rsidP="00261C31">
      <w:pPr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261C31" w:rsidRPr="001E693A" w:rsidRDefault="00261C31" w:rsidP="00261C31">
      <w:pPr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261C31" w:rsidRPr="001E693A" w:rsidRDefault="00261C31" w:rsidP="00261C31">
      <w:pPr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261C31" w:rsidRPr="001E693A" w:rsidRDefault="00261C31" w:rsidP="00261C31">
      <w:pPr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261C31" w:rsidRPr="001E693A" w:rsidRDefault="00261C31" w:rsidP="00261C31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E693A">
        <w:rPr>
          <w:rFonts w:ascii="Times New Roman" w:eastAsia="Calibri" w:hAnsi="Times New Roman" w:cs="Times New Roman"/>
          <w:b/>
          <w:sz w:val="28"/>
          <w:szCs w:val="28"/>
        </w:rPr>
        <w:t>П</w:t>
      </w:r>
      <w:r w:rsidR="001E693A">
        <w:rPr>
          <w:rFonts w:ascii="Times New Roman" w:eastAsia="Calibri" w:hAnsi="Times New Roman" w:cs="Times New Roman"/>
          <w:b/>
          <w:sz w:val="28"/>
          <w:szCs w:val="28"/>
          <w:lang w:val="uk-UA"/>
        </w:rPr>
        <w:t>ОГОДЖЕННЯ:</w:t>
      </w:r>
    </w:p>
    <w:p w:rsidR="00261C31" w:rsidRPr="001E693A" w:rsidRDefault="00261C31" w:rsidP="00261C31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261C31" w:rsidRPr="001E693A" w:rsidRDefault="00261C31" w:rsidP="00261C31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693A">
        <w:rPr>
          <w:rFonts w:ascii="Times New Roman" w:eastAsia="Calibri" w:hAnsi="Times New Roman" w:cs="Times New Roman"/>
          <w:sz w:val="28"/>
          <w:szCs w:val="28"/>
        </w:rPr>
        <w:t xml:space="preserve">Постійна комісія Київської </w:t>
      </w:r>
    </w:p>
    <w:p w:rsidR="00261C31" w:rsidRPr="001E693A" w:rsidRDefault="00261C31" w:rsidP="00261C31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693A">
        <w:rPr>
          <w:rFonts w:ascii="Times New Roman" w:eastAsia="Calibri" w:hAnsi="Times New Roman" w:cs="Times New Roman"/>
          <w:sz w:val="28"/>
          <w:szCs w:val="28"/>
        </w:rPr>
        <w:t>міської ради з питань житлово-комунального</w:t>
      </w:r>
    </w:p>
    <w:p w:rsidR="00261C31" w:rsidRPr="001E693A" w:rsidRDefault="00261C31" w:rsidP="00261C31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693A">
        <w:rPr>
          <w:rFonts w:ascii="Times New Roman" w:eastAsia="Calibri" w:hAnsi="Times New Roman" w:cs="Times New Roman"/>
          <w:sz w:val="28"/>
          <w:szCs w:val="28"/>
        </w:rPr>
        <w:t>господарства та паливно-енергетичного</w:t>
      </w:r>
    </w:p>
    <w:p w:rsidR="00261C31" w:rsidRPr="001E693A" w:rsidRDefault="00261C31" w:rsidP="00261C31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693A">
        <w:rPr>
          <w:rFonts w:ascii="Times New Roman" w:eastAsia="Calibri" w:hAnsi="Times New Roman" w:cs="Times New Roman"/>
          <w:sz w:val="28"/>
          <w:szCs w:val="28"/>
        </w:rPr>
        <w:t>комплексу</w:t>
      </w:r>
      <w:r w:rsidRPr="001E693A">
        <w:rPr>
          <w:rFonts w:ascii="Times New Roman" w:eastAsia="Calibri" w:hAnsi="Times New Roman" w:cs="Times New Roman"/>
          <w:sz w:val="28"/>
          <w:szCs w:val="28"/>
        </w:rPr>
        <w:tab/>
      </w:r>
    </w:p>
    <w:p w:rsidR="00261C31" w:rsidRPr="001E693A" w:rsidRDefault="00261C31" w:rsidP="00261C31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693A">
        <w:rPr>
          <w:rFonts w:ascii="Times New Roman" w:eastAsia="Calibri" w:hAnsi="Times New Roman" w:cs="Times New Roman"/>
          <w:sz w:val="28"/>
          <w:szCs w:val="28"/>
        </w:rPr>
        <w:tab/>
      </w:r>
      <w:r w:rsidRPr="001E693A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                                </w:t>
      </w:r>
    </w:p>
    <w:p w:rsidR="00261C31" w:rsidRPr="001E693A" w:rsidRDefault="00261C31" w:rsidP="00261C31">
      <w:pPr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1E693A">
        <w:rPr>
          <w:rFonts w:ascii="Times New Roman" w:eastAsia="Calibri" w:hAnsi="Times New Roman" w:cs="Times New Roman"/>
          <w:sz w:val="28"/>
          <w:szCs w:val="28"/>
        </w:rPr>
        <w:t xml:space="preserve">Голова                                                                             </w:t>
      </w:r>
      <w:r w:rsidRPr="001E693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1E693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1E693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1E693A">
        <w:rPr>
          <w:rFonts w:ascii="Times New Roman" w:eastAsia="Calibri" w:hAnsi="Times New Roman" w:cs="Times New Roman"/>
          <w:sz w:val="28"/>
          <w:szCs w:val="28"/>
        </w:rPr>
        <w:t xml:space="preserve">  Олександр  Б</w:t>
      </w:r>
      <w:r w:rsidR="001E693A">
        <w:rPr>
          <w:rFonts w:ascii="Times New Roman" w:eastAsia="Calibri" w:hAnsi="Times New Roman" w:cs="Times New Roman"/>
          <w:sz w:val="28"/>
          <w:szCs w:val="28"/>
          <w:lang w:val="uk-UA"/>
        </w:rPr>
        <w:t>РОДСЬКИЙ</w:t>
      </w:r>
    </w:p>
    <w:p w:rsidR="00261C31" w:rsidRPr="001E693A" w:rsidRDefault="00261C31" w:rsidP="00261C31">
      <w:pPr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261C31" w:rsidRPr="001E693A" w:rsidRDefault="00261C31" w:rsidP="00261C31">
      <w:pPr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261C31" w:rsidRPr="001E693A" w:rsidRDefault="00261C31" w:rsidP="00261C31">
      <w:pPr>
        <w:rPr>
          <w:rFonts w:ascii="Times New Roman" w:eastAsia="Calibri" w:hAnsi="Times New Roman" w:cs="Times New Roman"/>
          <w:sz w:val="28"/>
          <w:szCs w:val="28"/>
        </w:rPr>
      </w:pPr>
      <w:bookmarkStart w:id="9" w:name="_Hlk215743416"/>
      <w:r w:rsidRPr="001E693A">
        <w:rPr>
          <w:rFonts w:ascii="Times New Roman" w:eastAsia="Calibri" w:hAnsi="Times New Roman" w:cs="Times New Roman"/>
          <w:sz w:val="28"/>
          <w:szCs w:val="28"/>
        </w:rPr>
        <w:t xml:space="preserve">Постійна комісія Київської міської </w:t>
      </w:r>
    </w:p>
    <w:p w:rsidR="00261C31" w:rsidRPr="001E693A" w:rsidRDefault="00261C31" w:rsidP="00261C31">
      <w:pPr>
        <w:rPr>
          <w:rFonts w:ascii="Times New Roman" w:eastAsia="Calibri" w:hAnsi="Times New Roman" w:cs="Times New Roman"/>
          <w:sz w:val="28"/>
          <w:szCs w:val="28"/>
        </w:rPr>
      </w:pPr>
      <w:r w:rsidRPr="001E693A">
        <w:rPr>
          <w:rFonts w:ascii="Times New Roman" w:eastAsia="Calibri" w:hAnsi="Times New Roman" w:cs="Times New Roman"/>
          <w:sz w:val="28"/>
          <w:szCs w:val="28"/>
        </w:rPr>
        <w:t>ради з питань бюджету, соціально-</w:t>
      </w:r>
    </w:p>
    <w:p w:rsidR="00261C31" w:rsidRPr="001E693A" w:rsidRDefault="00261C31" w:rsidP="00261C31">
      <w:pPr>
        <w:rPr>
          <w:rFonts w:ascii="Times New Roman" w:eastAsia="Calibri" w:hAnsi="Times New Roman" w:cs="Times New Roman"/>
          <w:sz w:val="28"/>
          <w:szCs w:val="28"/>
        </w:rPr>
      </w:pPr>
      <w:r w:rsidRPr="001E693A">
        <w:rPr>
          <w:rFonts w:ascii="Times New Roman" w:eastAsia="Calibri" w:hAnsi="Times New Roman" w:cs="Times New Roman"/>
          <w:sz w:val="28"/>
          <w:szCs w:val="28"/>
        </w:rPr>
        <w:t>економічного розвитку та інвестиційної</w:t>
      </w:r>
    </w:p>
    <w:p w:rsidR="00261C31" w:rsidRPr="001E693A" w:rsidRDefault="00261C31" w:rsidP="00261C31">
      <w:pPr>
        <w:rPr>
          <w:rFonts w:ascii="Times New Roman" w:eastAsia="Calibri" w:hAnsi="Times New Roman" w:cs="Times New Roman"/>
          <w:sz w:val="28"/>
          <w:szCs w:val="28"/>
        </w:rPr>
      </w:pPr>
      <w:r w:rsidRPr="001E693A">
        <w:rPr>
          <w:rFonts w:ascii="Times New Roman" w:eastAsia="Calibri" w:hAnsi="Times New Roman" w:cs="Times New Roman"/>
          <w:sz w:val="28"/>
          <w:szCs w:val="28"/>
        </w:rPr>
        <w:t>діяльності</w:t>
      </w:r>
      <w:r w:rsidRPr="001E693A">
        <w:rPr>
          <w:rFonts w:ascii="Times New Roman" w:eastAsia="Calibri" w:hAnsi="Times New Roman" w:cs="Times New Roman"/>
          <w:sz w:val="28"/>
          <w:szCs w:val="28"/>
        </w:rPr>
        <w:tab/>
      </w:r>
      <w:r w:rsidRPr="001E693A">
        <w:rPr>
          <w:rFonts w:ascii="Times New Roman" w:eastAsia="Calibri" w:hAnsi="Times New Roman" w:cs="Times New Roman"/>
          <w:sz w:val="28"/>
          <w:szCs w:val="28"/>
        </w:rPr>
        <w:tab/>
      </w:r>
      <w:r w:rsidRPr="001E693A">
        <w:rPr>
          <w:rFonts w:ascii="Times New Roman" w:eastAsia="Calibri" w:hAnsi="Times New Roman" w:cs="Times New Roman"/>
          <w:sz w:val="28"/>
          <w:szCs w:val="28"/>
        </w:rPr>
        <w:tab/>
      </w:r>
    </w:p>
    <w:p w:rsidR="00261C31" w:rsidRPr="001E693A" w:rsidRDefault="00261C31" w:rsidP="00261C31">
      <w:pPr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261C31" w:rsidRPr="001E693A" w:rsidRDefault="00261C31" w:rsidP="00261C31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1E693A">
        <w:rPr>
          <w:rFonts w:ascii="Times New Roman" w:eastAsia="Calibri" w:hAnsi="Times New Roman" w:cs="Times New Roman"/>
          <w:sz w:val="28"/>
          <w:szCs w:val="28"/>
        </w:rPr>
        <w:t xml:space="preserve">Голова </w:t>
      </w:r>
      <w:r w:rsidRPr="001E693A">
        <w:rPr>
          <w:rFonts w:ascii="Times New Roman" w:eastAsia="Calibri" w:hAnsi="Times New Roman" w:cs="Times New Roman"/>
          <w:sz w:val="28"/>
          <w:szCs w:val="28"/>
        </w:rPr>
        <w:tab/>
      </w:r>
      <w:r w:rsidRPr="001E693A">
        <w:rPr>
          <w:rFonts w:ascii="Times New Roman" w:eastAsia="Calibri" w:hAnsi="Times New Roman" w:cs="Times New Roman"/>
          <w:sz w:val="28"/>
          <w:szCs w:val="28"/>
        </w:rPr>
        <w:tab/>
      </w:r>
      <w:r w:rsidRPr="001E693A">
        <w:rPr>
          <w:rFonts w:ascii="Times New Roman" w:eastAsia="Calibri" w:hAnsi="Times New Roman" w:cs="Times New Roman"/>
          <w:sz w:val="28"/>
          <w:szCs w:val="28"/>
        </w:rPr>
        <w:tab/>
      </w:r>
      <w:r w:rsidRPr="001E693A">
        <w:rPr>
          <w:rFonts w:ascii="Times New Roman" w:eastAsia="Calibri" w:hAnsi="Times New Roman" w:cs="Times New Roman"/>
          <w:sz w:val="28"/>
          <w:szCs w:val="28"/>
        </w:rPr>
        <w:tab/>
      </w:r>
      <w:r w:rsidRPr="001E693A">
        <w:rPr>
          <w:rFonts w:ascii="Times New Roman" w:eastAsia="Calibri" w:hAnsi="Times New Roman" w:cs="Times New Roman"/>
          <w:sz w:val="28"/>
          <w:szCs w:val="28"/>
        </w:rPr>
        <w:tab/>
      </w:r>
      <w:r w:rsidRPr="001E693A">
        <w:rPr>
          <w:rFonts w:ascii="Times New Roman" w:eastAsia="Calibri" w:hAnsi="Times New Roman" w:cs="Times New Roman"/>
          <w:sz w:val="28"/>
          <w:szCs w:val="28"/>
        </w:rPr>
        <w:tab/>
      </w:r>
      <w:r w:rsidRPr="001E693A">
        <w:rPr>
          <w:rFonts w:ascii="Times New Roman" w:eastAsia="Calibri" w:hAnsi="Times New Roman" w:cs="Times New Roman"/>
          <w:sz w:val="28"/>
          <w:szCs w:val="28"/>
        </w:rPr>
        <w:tab/>
      </w:r>
      <w:r w:rsidRPr="001E693A">
        <w:rPr>
          <w:rFonts w:ascii="Times New Roman" w:eastAsia="Calibri" w:hAnsi="Times New Roman" w:cs="Times New Roman"/>
          <w:sz w:val="28"/>
          <w:szCs w:val="28"/>
        </w:rPr>
        <w:tab/>
      </w:r>
      <w:r w:rsidRPr="001E693A">
        <w:rPr>
          <w:rFonts w:ascii="Times New Roman" w:eastAsia="Calibri" w:hAnsi="Times New Roman" w:cs="Times New Roman"/>
          <w:sz w:val="28"/>
          <w:szCs w:val="28"/>
        </w:rPr>
        <w:tab/>
      </w:r>
      <w:r w:rsidR="001E693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1E693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</w:t>
      </w:r>
      <w:r w:rsidRPr="001E693A">
        <w:rPr>
          <w:rFonts w:ascii="Times New Roman" w:eastAsia="Calibri" w:hAnsi="Times New Roman" w:cs="Times New Roman"/>
          <w:sz w:val="28"/>
          <w:szCs w:val="28"/>
        </w:rPr>
        <w:t>Андрій В</w:t>
      </w:r>
      <w:r w:rsidR="001E693A">
        <w:rPr>
          <w:rFonts w:ascii="Times New Roman" w:eastAsia="Calibri" w:hAnsi="Times New Roman" w:cs="Times New Roman"/>
          <w:sz w:val="28"/>
          <w:szCs w:val="28"/>
          <w:lang w:val="uk-UA"/>
        </w:rPr>
        <w:t>ІТРЕНКО</w:t>
      </w:r>
      <w:r w:rsidRPr="001E693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261C31" w:rsidRPr="001E693A" w:rsidRDefault="00261C31" w:rsidP="00261C31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261C31" w:rsidRDefault="00261C31" w:rsidP="00261C31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206D81" w:rsidRDefault="00206D81" w:rsidP="00261C31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206D81" w:rsidRPr="001E693A" w:rsidRDefault="00206D81" w:rsidP="00261C31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261C31" w:rsidRPr="001E693A" w:rsidRDefault="00261C31" w:rsidP="00261C31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693A">
        <w:rPr>
          <w:rFonts w:ascii="Times New Roman" w:eastAsia="Calibri" w:hAnsi="Times New Roman" w:cs="Times New Roman"/>
          <w:sz w:val="28"/>
          <w:szCs w:val="28"/>
        </w:rPr>
        <w:t xml:space="preserve">Начальник управління правового </w:t>
      </w:r>
    </w:p>
    <w:p w:rsidR="00261C31" w:rsidRPr="001E693A" w:rsidRDefault="00261C31" w:rsidP="00261C31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693A">
        <w:rPr>
          <w:rFonts w:ascii="Times New Roman" w:eastAsia="Calibri" w:hAnsi="Times New Roman" w:cs="Times New Roman"/>
          <w:sz w:val="28"/>
          <w:szCs w:val="28"/>
        </w:rPr>
        <w:t xml:space="preserve">забезпечення діяльності Київської </w:t>
      </w:r>
    </w:p>
    <w:p w:rsidR="00261C31" w:rsidRPr="001E693A" w:rsidRDefault="00261C31" w:rsidP="00261C31">
      <w:pPr>
        <w:jc w:val="both"/>
        <w:rPr>
          <w:color w:val="FFFFFF"/>
          <w:lang w:val="uk-UA"/>
        </w:rPr>
      </w:pPr>
      <w:r w:rsidRPr="001E693A">
        <w:rPr>
          <w:rFonts w:ascii="Times New Roman" w:eastAsia="Calibri" w:hAnsi="Times New Roman" w:cs="Times New Roman"/>
          <w:sz w:val="28"/>
          <w:szCs w:val="28"/>
        </w:rPr>
        <w:t>міської ради</w:t>
      </w:r>
      <w:r w:rsidRPr="001E693A">
        <w:rPr>
          <w:rFonts w:ascii="Times New Roman" w:eastAsia="Calibri" w:hAnsi="Times New Roman" w:cs="Times New Roman"/>
          <w:sz w:val="28"/>
          <w:szCs w:val="28"/>
        </w:rPr>
        <w:tab/>
      </w:r>
      <w:r w:rsidRPr="001E693A">
        <w:rPr>
          <w:rFonts w:ascii="Times New Roman" w:eastAsia="Calibri" w:hAnsi="Times New Roman" w:cs="Times New Roman"/>
          <w:sz w:val="28"/>
          <w:szCs w:val="28"/>
        </w:rPr>
        <w:tab/>
      </w:r>
      <w:r w:rsidRPr="001E693A">
        <w:rPr>
          <w:rFonts w:ascii="Times New Roman" w:eastAsia="Calibri" w:hAnsi="Times New Roman" w:cs="Times New Roman"/>
          <w:sz w:val="28"/>
          <w:szCs w:val="28"/>
        </w:rPr>
        <w:tab/>
      </w:r>
      <w:r w:rsidRPr="001E693A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</w:t>
      </w:r>
      <w:r w:rsidR="00206D8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1E693A">
        <w:rPr>
          <w:rFonts w:ascii="Times New Roman" w:eastAsia="Calibri" w:hAnsi="Times New Roman" w:cs="Times New Roman"/>
          <w:sz w:val="28"/>
          <w:szCs w:val="28"/>
        </w:rPr>
        <w:t xml:space="preserve">          Валентина П</w:t>
      </w:r>
      <w:bookmarkEnd w:id="9"/>
      <w:r w:rsidR="001E693A">
        <w:rPr>
          <w:rFonts w:ascii="Times New Roman" w:eastAsia="Calibri" w:hAnsi="Times New Roman" w:cs="Times New Roman"/>
          <w:sz w:val="28"/>
          <w:szCs w:val="28"/>
          <w:lang w:val="uk-UA"/>
        </w:rPr>
        <w:t>ОЛОЖИШНИК</w:t>
      </w:r>
    </w:p>
    <w:p w:rsidR="00261C31" w:rsidRPr="001E693A" w:rsidRDefault="00261C31" w:rsidP="009818BD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 w:eastAsia="uk-UA"/>
        </w:rPr>
      </w:pPr>
    </w:p>
    <w:p w:rsidR="00261C31" w:rsidRPr="001E693A" w:rsidRDefault="00261C31" w:rsidP="009818BD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 w:eastAsia="uk-UA"/>
        </w:rPr>
      </w:pPr>
    </w:p>
    <w:p w:rsidR="00261C31" w:rsidRPr="001E693A" w:rsidRDefault="00261C31" w:rsidP="009818BD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 w:eastAsia="uk-UA"/>
        </w:rPr>
      </w:pPr>
    </w:p>
    <w:p w:rsidR="00261C31" w:rsidRPr="001E693A" w:rsidRDefault="00261C31" w:rsidP="009818BD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 w:eastAsia="uk-UA"/>
        </w:rPr>
      </w:pPr>
    </w:p>
    <w:p w:rsidR="00261C31" w:rsidRPr="001E693A" w:rsidRDefault="00261C31" w:rsidP="009818BD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 w:eastAsia="uk-UA"/>
        </w:rPr>
      </w:pPr>
    </w:p>
    <w:p w:rsidR="00261C31" w:rsidRDefault="00261C31" w:rsidP="009818BD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 w:eastAsia="uk-UA"/>
        </w:rPr>
      </w:pPr>
    </w:p>
    <w:p w:rsidR="00261C31" w:rsidRPr="009818BD" w:rsidRDefault="00261C31" w:rsidP="009818BD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 w:eastAsia="uk-UA"/>
        </w:rPr>
      </w:pPr>
    </w:p>
    <w:p w:rsidR="009818BD" w:rsidRPr="00B300E2" w:rsidRDefault="009818BD" w:rsidP="009818BD">
      <w:pPr>
        <w:ind w:left="567" w:right="4103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:rsidR="000A3F2C" w:rsidRDefault="00B051A0"/>
    <w:sectPr w:rsidR="000A3F2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1258D"/>
    <w:multiLevelType w:val="hybridMultilevel"/>
    <w:tmpl w:val="B87E57E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3874941"/>
    <w:multiLevelType w:val="hybridMultilevel"/>
    <w:tmpl w:val="1C94CB72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CB16ACD"/>
    <w:multiLevelType w:val="multilevel"/>
    <w:tmpl w:val="0AC47EB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AE0DDD"/>
    <w:multiLevelType w:val="hybridMultilevel"/>
    <w:tmpl w:val="0C50AA34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8BD"/>
    <w:rsid w:val="00052263"/>
    <w:rsid w:val="000E7232"/>
    <w:rsid w:val="00120B43"/>
    <w:rsid w:val="001E693A"/>
    <w:rsid w:val="00206D81"/>
    <w:rsid w:val="00261C31"/>
    <w:rsid w:val="003726D0"/>
    <w:rsid w:val="00475A5A"/>
    <w:rsid w:val="004B6712"/>
    <w:rsid w:val="005E192C"/>
    <w:rsid w:val="00867AC4"/>
    <w:rsid w:val="00882F50"/>
    <w:rsid w:val="009818BD"/>
    <w:rsid w:val="00981D75"/>
    <w:rsid w:val="00A17807"/>
    <w:rsid w:val="00AF3E2C"/>
    <w:rsid w:val="00B051A0"/>
    <w:rsid w:val="00BC7C1E"/>
    <w:rsid w:val="00C333CC"/>
    <w:rsid w:val="00C3365A"/>
    <w:rsid w:val="00D06077"/>
    <w:rsid w:val="00D53E49"/>
    <w:rsid w:val="00E25AAA"/>
    <w:rsid w:val="00E54919"/>
    <w:rsid w:val="00FF3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6CFD8"/>
  <w15:chartTrackingRefBased/>
  <w15:docId w15:val="{9D7EAD24-7DFB-497B-A3B8-AEAFC4D45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lang w:val="uk-U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9818BD"/>
    <w:rPr>
      <w:rFonts w:ascii="Arial Unicode MS" w:eastAsia="Arial Unicode MS" w:hAnsi="Arial Unicode MS" w:cs="Arial Unicode MS"/>
      <w:color w:val="000000"/>
      <w:sz w:val="24"/>
      <w:szCs w:val="24"/>
      <w:lang w:val="uk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E7232"/>
    <w:pPr>
      <w:suppressAutoHyphens/>
    </w:pPr>
    <w:rPr>
      <w:color w:val="00000A"/>
      <w:sz w:val="22"/>
      <w:szCs w:val="22"/>
    </w:rPr>
  </w:style>
  <w:style w:type="paragraph" w:customStyle="1" w:styleId="xfmc1">
    <w:name w:val="xfmc1"/>
    <w:basedOn w:val="a"/>
    <w:rsid w:val="00882F50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B051A0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B051A0"/>
    <w:rPr>
      <w:rFonts w:ascii="Segoe UI" w:eastAsia="Arial Unicode MS" w:hAnsi="Segoe UI" w:cs="Segoe UI"/>
      <w:color w:val="000000"/>
      <w:sz w:val="18"/>
      <w:szCs w:val="18"/>
      <w:lang w:val="uk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86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8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3722</Words>
  <Characters>2122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Антонюк Валентина Миколаївна</dc:creator>
  <cp:keywords/>
  <dc:description/>
  <cp:lastModifiedBy>Антонюк Валентина Миколаївна</cp:lastModifiedBy>
  <cp:revision>3</cp:revision>
  <cp:lastPrinted>2026-02-02T08:58:00Z</cp:lastPrinted>
  <dcterms:created xsi:type="dcterms:W3CDTF">2026-02-02T08:57:00Z</dcterms:created>
  <dcterms:modified xsi:type="dcterms:W3CDTF">2026-02-02T09:02:00Z</dcterms:modified>
</cp:coreProperties>
</file>