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B64B8" w14:textId="77777777" w:rsidR="00451474" w:rsidRDefault="00451474" w:rsidP="00451474">
      <w:pPr>
        <w:tabs>
          <w:tab w:val="left" w:pos="4395"/>
        </w:tabs>
        <w:spacing w:after="0" w:line="240" w:lineRule="auto"/>
        <w:ind w:right="-1"/>
        <w:rPr>
          <w:rFonts w:ascii="Times New Roman" w:hAnsi="Times New Roman" w:cs="Times New Roman"/>
          <w:sz w:val="28"/>
          <w:szCs w:val="28"/>
        </w:rPr>
      </w:pPr>
      <w:r>
        <w:rPr>
          <w:rFonts w:ascii="Times New Roman" w:hAnsi="Times New Roman" w:cs="Times New Roman"/>
          <w:sz w:val="28"/>
          <w:szCs w:val="28"/>
        </w:rPr>
        <w:t xml:space="preserve">                                                               </w:t>
      </w:r>
      <w:r>
        <w:rPr>
          <w:noProof/>
          <w:lang w:eastAsia="uk-UA"/>
        </w:rPr>
        <w:drawing>
          <wp:inline distT="0" distB="0" distL="0" distR="0" wp14:anchorId="40E11C68" wp14:editId="170BA06B">
            <wp:extent cx="434340" cy="60960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4340" cy="609600"/>
                    </a:xfrm>
                    <a:prstGeom prst="rect">
                      <a:avLst/>
                    </a:prstGeom>
                    <a:noFill/>
                    <a:ln>
                      <a:noFill/>
                    </a:ln>
                  </pic:spPr>
                </pic:pic>
              </a:graphicData>
            </a:graphic>
          </wp:inline>
        </w:drawing>
      </w:r>
    </w:p>
    <w:p w14:paraId="10B39441" w14:textId="77777777" w:rsidR="00451474" w:rsidRDefault="00451474" w:rsidP="00451474">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14:paraId="544B37EF" w14:textId="77777777" w:rsidR="00451474" w:rsidRDefault="00451474" w:rsidP="00451474">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Pr>
          <w:rFonts w:ascii="Times New Roman" w:hAnsi="Times New Roman" w:cs="Times New Roman"/>
          <w:sz w:val="28"/>
          <w:szCs w:val="24"/>
        </w:rPr>
        <w:t xml:space="preserve"> сесія </w:t>
      </w:r>
      <w:r>
        <w:rPr>
          <w:rFonts w:ascii="Times New Roman" w:hAnsi="Times New Roman" w:cs="Times New Roman"/>
          <w:sz w:val="28"/>
          <w:szCs w:val="24"/>
          <w:lang w:val="en-US"/>
        </w:rPr>
        <w:t>IX</w:t>
      </w:r>
      <w:r>
        <w:rPr>
          <w:rFonts w:ascii="Times New Roman" w:hAnsi="Times New Roman" w:cs="Times New Roman"/>
          <w:sz w:val="28"/>
          <w:szCs w:val="24"/>
          <w:lang w:val="ru-RU"/>
        </w:rPr>
        <w:t xml:space="preserve"> </w:t>
      </w:r>
      <w:r>
        <w:rPr>
          <w:rFonts w:ascii="Times New Roman" w:hAnsi="Times New Roman" w:cs="Times New Roman"/>
          <w:sz w:val="28"/>
          <w:szCs w:val="24"/>
        </w:rPr>
        <w:t>скликання</w:t>
      </w:r>
    </w:p>
    <w:p w14:paraId="64ADC01C" w14:textId="77777777" w:rsidR="00451474" w:rsidRDefault="00451474" w:rsidP="00451474">
      <w:pPr>
        <w:tabs>
          <w:tab w:val="left" w:pos="4395"/>
        </w:tabs>
        <w:spacing w:after="0" w:line="240" w:lineRule="auto"/>
        <w:ind w:right="-1"/>
        <w:jc w:val="center"/>
        <w:rPr>
          <w:rFonts w:ascii="Times New Roman" w:hAnsi="Times New Roman" w:cs="Times New Roman"/>
          <w:b/>
          <w:sz w:val="32"/>
          <w:szCs w:val="32"/>
        </w:rPr>
      </w:pPr>
      <w:r>
        <w:rPr>
          <w:rFonts w:ascii="Times New Roman" w:hAnsi="Times New Roman" w:cs="Times New Roman"/>
          <w:b/>
          <w:sz w:val="32"/>
          <w:szCs w:val="32"/>
        </w:rPr>
        <w:t>Р І Ш Е Н Н Я</w:t>
      </w:r>
    </w:p>
    <w:p w14:paraId="78AFEEC6" w14:textId="77777777" w:rsidR="00451474" w:rsidRDefault="00451474" w:rsidP="00451474">
      <w:pPr>
        <w:tabs>
          <w:tab w:val="left" w:pos="993"/>
          <w:tab w:val="left" w:pos="4395"/>
        </w:tabs>
        <w:spacing w:after="0" w:line="240" w:lineRule="auto"/>
        <w:ind w:right="-1" w:firstLine="567"/>
        <w:jc w:val="center"/>
        <w:rPr>
          <w:rFonts w:ascii="Times New Roman" w:hAnsi="Times New Roman" w:cs="Times New Roman"/>
          <w:sz w:val="20"/>
          <w:szCs w:val="24"/>
        </w:rPr>
      </w:pPr>
    </w:p>
    <w:p w14:paraId="106824C2" w14:textId="77777777" w:rsidR="00451474" w:rsidRDefault="00451474" w:rsidP="00451474">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rPr>
        <w:t xml:space="preserve">_______________                   </w:t>
      </w:r>
      <w:r>
        <w:rPr>
          <w:rFonts w:ascii="Times New Roman" w:hAnsi="Times New Roman" w:cs="Times New Roman"/>
          <w:sz w:val="28"/>
          <w:szCs w:val="24"/>
          <w:lang w:val="ru-RU"/>
        </w:rPr>
        <w:t xml:space="preserve">  </w:t>
      </w:r>
      <w:r>
        <w:rPr>
          <w:rFonts w:ascii="Times New Roman" w:hAnsi="Times New Roman" w:cs="Times New Roman"/>
          <w:sz w:val="28"/>
          <w:szCs w:val="24"/>
        </w:rPr>
        <w:t xml:space="preserve">     Київ                      № _______________</w:t>
      </w:r>
    </w:p>
    <w:p w14:paraId="0656DFA7" w14:textId="77777777" w:rsidR="009F7767" w:rsidRDefault="009F7767" w:rsidP="00451474">
      <w:pPr>
        <w:tabs>
          <w:tab w:val="left" w:pos="4395"/>
        </w:tabs>
        <w:spacing w:after="0" w:line="240" w:lineRule="auto"/>
        <w:ind w:right="-1"/>
        <w:jc w:val="right"/>
        <w:rPr>
          <w:rFonts w:ascii="Times New Roman" w:hAnsi="Times New Roman" w:cs="Times New Roman"/>
          <w:b/>
          <w:color w:val="000000" w:themeColor="text1"/>
          <w:sz w:val="28"/>
          <w:szCs w:val="24"/>
        </w:rPr>
      </w:pPr>
    </w:p>
    <w:p w14:paraId="4DCEAD7C" w14:textId="77777777" w:rsidR="00451474" w:rsidRDefault="00451474" w:rsidP="00451474">
      <w:pPr>
        <w:tabs>
          <w:tab w:val="left" w:pos="4395"/>
        </w:tabs>
        <w:spacing w:after="0" w:line="240" w:lineRule="auto"/>
        <w:ind w:right="-1"/>
        <w:jc w:val="right"/>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ПРОЄКТ</w:t>
      </w:r>
    </w:p>
    <w:p w14:paraId="0CE24125" w14:textId="77777777" w:rsidR="00451474" w:rsidRPr="00816A40" w:rsidRDefault="00451474" w:rsidP="00451474">
      <w:pPr>
        <w:spacing w:line="240" w:lineRule="auto"/>
        <w:ind w:right="5244"/>
        <w:contextualSpacing/>
        <w:jc w:val="both"/>
        <w:rPr>
          <w:rFonts w:ascii="Times New Roman" w:hAnsi="Times New Roman" w:cs="Times New Roman"/>
          <w:b/>
          <w:bCs/>
          <w:sz w:val="28"/>
          <w:szCs w:val="28"/>
        </w:rPr>
      </w:pPr>
      <w:r w:rsidRPr="00816A40">
        <w:rPr>
          <w:rFonts w:ascii="Times New Roman" w:hAnsi="Times New Roman" w:cs="Times New Roman"/>
          <w:b/>
          <w:bCs/>
          <w:sz w:val="28"/>
          <w:szCs w:val="28"/>
        </w:rPr>
        <w:t>Про заходи спрямовані на охо</w:t>
      </w:r>
      <w:r>
        <w:rPr>
          <w:rFonts w:ascii="Times New Roman" w:hAnsi="Times New Roman" w:cs="Times New Roman"/>
          <w:b/>
          <w:bCs/>
          <w:sz w:val="28"/>
          <w:szCs w:val="28"/>
        </w:rPr>
        <w:t>рону фауни у парках міста Києва</w:t>
      </w:r>
    </w:p>
    <w:p w14:paraId="5EE9ECC6" w14:textId="77777777" w:rsidR="00B1441B" w:rsidRDefault="00B1441B" w:rsidP="00B1441B">
      <w:pPr>
        <w:spacing w:line="240" w:lineRule="auto"/>
        <w:ind w:firstLine="709"/>
        <w:contextualSpacing/>
        <w:jc w:val="both"/>
        <w:rPr>
          <w:rFonts w:ascii="Times New Roman" w:hAnsi="Times New Roman" w:cs="Times New Roman"/>
          <w:sz w:val="28"/>
          <w:szCs w:val="28"/>
        </w:rPr>
      </w:pPr>
      <w:r w:rsidRPr="00326DE9">
        <w:rPr>
          <w:rFonts w:ascii="Times New Roman" w:hAnsi="Times New Roman" w:cs="Times New Roman"/>
          <w:sz w:val="28"/>
          <w:szCs w:val="28"/>
          <w:shd w:val="clear" w:color="auto" w:fill="FFFFFF"/>
          <w:lang w:eastAsia="ru-RU"/>
        </w:rPr>
        <w:t>В</w:t>
      </w:r>
      <w:r w:rsidRPr="00326DE9">
        <w:rPr>
          <w:rStyle w:val="rvts23"/>
          <w:rFonts w:ascii="Times New Roman" w:hAnsi="Times New Roman" w:cs="Times New Roman"/>
          <w:sz w:val="28"/>
          <w:szCs w:val="28"/>
        </w:rPr>
        <w:t xml:space="preserve">ідповідно до </w:t>
      </w:r>
      <w:r w:rsidR="001E5338">
        <w:rPr>
          <w:rStyle w:val="rvts23"/>
          <w:rFonts w:ascii="Times New Roman" w:hAnsi="Times New Roman" w:cs="Times New Roman"/>
          <w:sz w:val="28"/>
          <w:szCs w:val="28"/>
        </w:rPr>
        <w:t>статті</w:t>
      </w:r>
      <w:r w:rsidRPr="00326DE9">
        <w:rPr>
          <w:rStyle w:val="rvts23"/>
          <w:rFonts w:ascii="Times New Roman" w:hAnsi="Times New Roman" w:cs="Times New Roman"/>
          <w:sz w:val="28"/>
          <w:szCs w:val="28"/>
        </w:rPr>
        <w:t xml:space="preserve"> 26</w:t>
      </w:r>
      <w:r w:rsidR="001E5338">
        <w:rPr>
          <w:rStyle w:val="rvts23"/>
          <w:rFonts w:ascii="Times New Roman" w:hAnsi="Times New Roman" w:cs="Times New Roman"/>
          <w:sz w:val="28"/>
          <w:szCs w:val="28"/>
        </w:rPr>
        <w:t xml:space="preserve"> </w:t>
      </w:r>
      <w:r w:rsidRPr="00326DE9">
        <w:rPr>
          <w:rStyle w:val="rvts23"/>
          <w:rFonts w:ascii="Times New Roman" w:hAnsi="Times New Roman" w:cs="Times New Roman"/>
          <w:sz w:val="28"/>
          <w:szCs w:val="28"/>
        </w:rPr>
        <w:t>Закону України «Про місцеве самоврядування</w:t>
      </w:r>
      <w:r w:rsidR="0054349A">
        <w:rPr>
          <w:rStyle w:val="rvts23"/>
          <w:rFonts w:ascii="Times New Roman" w:hAnsi="Times New Roman" w:cs="Times New Roman"/>
          <w:sz w:val="28"/>
          <w:szCs w:val="28"/>
        </w:rPr>
        <w:t xml:space="preserve"> в Україні</w:t>
      </w:r>
      <w:r w:rsidRPr="00326DE9">
        <w:rPr>
          <w:rStyle w:val="rvts23"/>
          <w:rFonts w:ascii="Times New Roman" w:hAnsi="Times New Roman" w:cs="Times New Roman"/>
          <w:sz w:val="28"/>
          <w:szCs w:val="28"/>
        </w:rPr>
        <w:t>»</w:t>
      </w:r>
      <w:r w:rsidR="0054349A">
        <w:rPr>
          <w:rStyle w:val="rvts23"/>
          <w:rFonts w:ascii="Times New Roman" w:hAnsi="Times New Roman" w:cs="Times New Roman"/>
          <w:sz w:val="28"/>
          <w:szCs w:val="28"/>
        </w:rPr>
        <w:t>,</w:t>
      </w:r>
      <w:r w:rsidR="00FA5290">
        <w:rPr>
          <w:rStyle w:val="rvts23"/>
          <w:rFonts w:ascii="Times New Roman" w:hAnsi="Times New Roman" w:cs="Times New Roman"/>
          <w:sz w:val="28"/>
          <w:szCs w:val="28"/>
        </w:rPr>
        <w:t xml:space="preserve"> частини четвертої</w:t>
      </w:r>
      <w:r>
        <w:rPr>
          <w:rStyle w:val="rvts23"/>
          <w:rFonts w:ascii="Times New Roman" w:hAnsi="Times New Roman" w:cs="Times New Roman"/>
          <w:sz w:val="28"/>
          <w:szCs w:val="28"/>
        </w:rPr>
        <w:t xml:space="preserve"> </w:t>
      </w:r>
      <w:r w:rsidR="00FA5290">
        <w:rPr>
          <w:rStyle w:val="rvts23"/>
          <w:rFonts w:ascii="Times New Roman" w:hAnsi="Times New Roman" w:cs="Times New Roman"/>
          <w:sz w:val="28"/>
          <w:szCs w:val="28"/>
        </w:rPr>
        <w:t xml:space="preserve">статті 15, </w:t>
      </w:r>
      <w:r>
        <w:rPr>
          <w:rStyle w:val="rvts23"/>
          <w:rFonts w:ascii="Times New Roman" w:hAnsi="Times New Roman" w:cs="Times New Roman"/>
          <w:sz w:val="28"/>
          <w:szCs w:val="28"/>
        </w:rPr>
        <w:t xml:space="preserve">статті 16, </w:t>
      </w:r>
      <w:r w:rsidRPr="00326DE9">
        <w:rPr>
          <w:rStyle w:val="rvts23"/>
          <w:rFonts w:ascii="Times New Roman" w:hAnsi="Times New Roman" w:cs="Times New Roman"/>
          <w:sz w:val="28"/>
          <w:szCs w:val="28"/>
        </w:rPr>
        <w:t>37, 57 Закону України «Про тваринний світ»</w:t>
      </w:r>
      <w:r w:rsidR="00FA5290">
        <w:rPr>
          <w:rStyle w:val="rvts23"/>
          <w:rFonts w:ascii="Times New Roman" w:hAnsi="Times New Roman" w:cs="Times New Roman"/>
          <w:sz w:val="28"/>
          <w:szCs w:val="28"/>
        </w:rPr>
        <w:t>,</w:t>
      </w:r>
      <w:r>
        <w:rPr>
          <w:rStyle w:val="rvts23"/>
          <w:rFonts w:ascii="Times New Roman" w:hAnsi="Times New Roman" w:cs="Times New Roman"/>
          <w:sz w:val="28"/>
          <w:szCs w:val="28"/>
        </w:rPr>
        <w:t xml:space="preserve"> </w:t>
      </w:r>
      <w:r w:rsidRPr="00326DE9">
        <w:rPr>
          <w:rFonts w:ascii="Times New Roman" w:hAnsi="Times New Roman" w:cs="Times New Roman"/>
          <w:sz w:val="28"/>
          <w:szCs w:val="28"/>
        </w:rPr>
        <w:t>статті 15 Закону України «</w:t>
      </w:r>
      <w:r w:rsidRPr="00326DE9">
        <w:rPr>
          <w:rStyle w:val="rvts23"/>
          <w:rFonts w:ascii="Times New Roman" w:hAnsi="Times New Roman" w:cs="Times New Roman"/>
          <w:sz w:val="28"/>
          <w:szCs w:val="28"/>
        </w:rPr>
        <w:t>Про охорону навколишнього природного середовища</w:t>
      </w:r>
      <w:r w:rsidR="000D72A7">
        <w:rPr>
          <w:rStyle w:val="rvts23"/>
          <w:rFonts w:ascii="Times New Roman" w:hAnsi="Times New Roman" w:cs="Times New Roman"/>
          <w:sz w:val="28"/>
          <w:szCs w:val="28"/>
        </w:rPr>
        <w:t>»</w:t>
      </w:r>
      <w:r w:rsidR="008C04BF">
        <w:rPr>
          <w:rStyle w:val="rvts23"/>
          <w:rFonts w:ascii="Times New Roman" w:hAnsi="Times New Roman" w:cs="Times New Roman"/>
          <w:sz w:val="28"/>
          <w:szCs w:val="28"/>
        </w:rPr>
        <w:t xml:space="preserve">, з урахуванням положень </w:t>
      </w:r>
      <w:r w:rsidRPr="00326DE9">
        <w:rPr>
          <w:rFonts w:ascii="Times New Roman" w:hAnsi="Times New Roman" w:cs="Times New Roman"/>
          <w:sz w:val="28"/>
          <w:szCs w:val="28"/>
        </w:rPr>
        <w:t xml:space="preserve">Комплексної міської цільової програми екологічного благополуччя міста Києва на </w:t>
      </w:r>
      <w:r w:rsidR="00151419">
        <w:rPr>
          <w:rFonts w:ascii="Times New Roman" w:hAnsi="Times New Roman" w:cs="Times New Roman"/>
          <w:sz w:val="28"/>
          <w:szCs w:val="28"/>
        </w:rPr>
        <w:t>2022 - 2025 роки, затвердженої р</w:t>
      </w:r>
      <w:r w:rsidRPr="00326DE9">
        <w:rPr>
          <w:rFonts w:ascii="Times New Roman" w:hAnsi="Times New Roman" w:cs="Times New Roman"/>
          <w:sz w:val="28"/>
          <w:szCs w:val="28"/>
        </w:rPr>
        <w:t>ішенням Київської міськ</w:t>
      </w:r>
      <w:r w:rsidR="003E4A46">
        <w:rPr>
          <w:rFonts w:ascii="Times New Roman" w:hAnsi="Times New Roman" w:cs="Times New Roman"/>
          <w:sz w:val="28"/>
          <w:szCs w:val="28"/>
        </w:rPr>
        <w:t xml:space="preserve">ої ради від </w:t>
      </w:r>
      <w:r w:rsidR="00151419">
        <w:rPr>
          <w:rFonts w:ascii="Times New Roman" w:hAnsi="Times New Roman" w:cs="Times New Roman"/>
          <w:sz w:val="28"/>
          <w:szCs w:val="28"/>
        </w:rPr>
        <w:t>0</w:t>
      </w:r>
      <w:r w:rsidR="003E4A46">
        <w:rPr>
          <w:rFonts w:ascii="Times New Roman" w:hAnsi="Times New Roman" w:cs="Times New Roman"/>
          <w:sz w:val="28"/>
          <w:szCs w:val="28"/>
        </w:rPr>
        <w:t>7 жовтня 2021 року</w:t>
      </w:r>
      <w:r w:rsidR="0042383C">
        <w:rPr>
          <w:rFonts w:ascii="Times New Roman" w:hAnsi="Times New Roman" w:cs="Times New Roman"/>
          <w:sz w:val="28"/>
          <w:szCs w:val="28"/>
        </w:rPr>
        <w:t xml:space="preserve">                    </w:t>
      </w:r>
      <w:r w:rsidR="003E4A46">
        <w:rPr>
          <w:rFonts w:ascii="Times New Roman" w:hAnsi="Times New Roman" w:cs="Times New Roman"/>
          <w:sz w:val="28"/>
          <w:szCs w:val="28"/>
        </w:rPr>
        <w:t xml:space="preserve"> №</w:t>
      </w:r>
      <w:r w:rsidR="008C04BF">
        <w:rPr>
          <w:rFonts w:ascii="Times New Roman" w:hAnsi="Times New Roman" w:cs="Times New Roman"/>
          <w:sz w:val="28"/>
          <w:szCs w:val="28"/>
        </w:rPr>
        <w:t xml:space="preserve"> 2728/2769 </w:t>
      </w:r>
      <w:r w:rsidR="008C04BF" w:rsidRPr="00326DE9">
        <w:rPr>
          <w:rStyle w:val="rvts23"/>
          <w:rFonts w:ascii="Times New Roman" w:hAnsi="Times New Roman" w:cs="Times New Roman"/>
          <w:sz w:val="28"/>
          <w:szCs w:val="28"/>
        </w:rPr>
        <w:t>з</w:t>
      </w:r>
      <w:r w:rsidR="008C04BF">
        <w:rPr>
          <w:rFonts w:ascii="Times New Roman" w:hAnsi="Times New Roman" w:cs="Times New Roman"/>
          <w:sz w:val="28"/>
          <w:szCs w:val="28"/>
        </w:rPr>
        <w:t xml:space="preserve"> метою</w:t>
      </w:r>
      <w:r w:rsidRPr="00326DE9">
        <w:rPr>
          <w:rFonts w:ascii="Times New Roman" w:hAnsi="Times New Roman" w:cs="Times New Roman"/>
          <w:sz w:val="28"/>
          <w:szCs w:val="28"/>
        </w:rPr>
        <w:t xml:space="preserve"> зменшення загроз для міської фауни, формування повноцінного та комфортного співіснування людей і тварин через створення штучних г</w:t>
      </w:r>
      <w:r w:rsidR="006968D8">
        <w:rPr>
          <w:rFonts w:ascii="Times New Roman" w:hAnsi="Times New Roman" w:cs="Times New Roman"/>
          <w:sz w:val="28"/>
          <w:szCs w:val="28"/>
        </w:rPr>
        <w:t>ніздівель у парках міста Києва, Київська міська рада</w:t>
      </w:r>
    </w:p>
    <w:p w14:paraId="4F2D5AF2" w14:textId="77777777" w:rsidR="00B1441B" w:rsidRDefault="00B1441B" w:rsidP="00B1441B">
      <w:pPr>
        <w:spacing w:line="240" w:lineRule="auto"/>
        <w:ind w:firstLine="709"/>
        <w:contextualSpacing/>
        <w:jc w:val="both"/>
        <w:rPr>
          <w:rFonts w:ascii="Times New Roman" w:hAnsi="Times New Roman" w:cs="Times New Roman"/>
          <w:sz w:val="28"/>
          <w:szCs w:val="28"/>
        </w:rPr>
      </w:pPr>
    </w:p>
    <w:p w14:paraId="1A06C8CA" w14:textId="77777777" w:rsidR="00B1441B" w:rsidRPr="0021327F" w:rsidRDefault="00B1441B" w:rsidP="00B1441B">
      <w:pPr>
        <w:spacing w:line="240" w:lineRule="auto"/>
        <w:ind w:firstLine="709"/>
        <w:contextualSpacing/>
        <w:jc w:val="both"/>
        <w:rPr>
          <w:rFonts w:ascii="Times New Roman" w:hAnsi="Times New Roman" w:cs="Times New Roman"/>
          <w:b/>
          <w:bCs/>
          <w:sz w:val="28"/>
          <w:szCs w:val="28"/>
        </w:rPr>
      </w:pPr>
      <w:r w:rsidRPr="0021327F">
        <w:rPr>
          <w:rFonts w:ascii="Times New Roman" w:hAnsi="Times New Roman" w:cs="Times New Roman"/>
          <w:b/>
          <w:bCs/>
          <w:sz w:val="28"/>
          <w:szCs w:val="28"/>
        </w:rPr>
        <w:t xml:space="preserve">ВИРІШИЛА: </w:t>
      </w:r>
    </w:p>
    <w:p w14:paraId="11519CD1" w14:textId="77777777"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1. </w:t>
      </w:r>
      <w:r w:rsidR="006968D8" w:rsidRPr="00BF5FAC">
        <w:rPr>
          <w:rFonts w:ascii="Times New Roman" w:hAnsi="Times New Roman" w:cs="Times New Roman"/>
          <w:sz w:val="28"/>
          <w:szCs w:val="28"/>
        </w:rPr>
        <w:t>Департамент</w:t>
      </w:r>
      <w:r w:rsidR="00151419" w:rsidRPr="00BF5FAC">
        <w:rPr>
          <w:rFonts w:ascii="Times New Roman" w:hAnsi="Times New Roman" w:cs="Times New Roman"/>
          <w:sz w:val="28"/>
          <w:szCs w:val="28"/>
        </w:rPr>
        <w:t>у</w:t>
      </w:r>
      <w:r w:rsidR="006968D8" w:rsidRPr="00BF5FAC">
        <w:rPr>
          <w:rFonts w:ascii="Times New Roman" w:hAnsi="Times New Roman" w:cs="Times New Roman"/>
          <w:sz w:val="28"/>
          <w:szCs w:val="28"/>
        </w:rPr>
        <w:t xml:space="preserve"> територіального контролю міста Києва </w:t>
      </w:r>
      <w:r w:rsidRPr="00BF5FAC">
        <w:rPr>
          <w:rFonts w:ascii="Times New Roman" w:hAnsi="Times New Roman" w:cs="Times New Roman"/>
          <w:sz w:val="28"/>
          <w:szCs w:val="28"/>
        </w:rPr>
        <w:t>виконавчого органу Київської міської ради (Київської міської державної адміністрації) та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14:paraId="02F9B095" w14:textId="77777777" w:rsidR="00500BCA" w:rsidRDefault="00964924" w:rsidP="00500BCA">
      <w:pPr>
        <w:spacing w:line="24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1.1. </w:t>
      </w:r>
      <w:r w:rsidR="00500BCA" w:rsidRPr="00500BCA">
        <w:rPr>
          <w:rFonts w:ascii="Times New Roman" w:hAnsi="Times New Roman" w:cs="Times New Roman"/>
          <w:iCs/>
          <w:sz w:val="28"/>
          <w:szCs w:val="28"/>
        </w:rPr>
        <w:t xml:space="preserve">Забезпечити щорічно, але не пізніше 1 </w:t>
      </w:r>
      <w:r w:rsidR="00DC390C">
        <w:rPr>
          <w:rFonts w:ascii="Times New Roman" w:hAnsi="Times New Roman" w:cs="Times New Roman"/>
          <w:iCs/>
          <w:sz w:val="28"/>
          <w:szCs w:val="28"/>
        </w:rPr>
        <w:t>квітня</w:t>
      </w:r>
      <w:r>
        <w:rPr>
          <w:rFonts w:ascii="Times New Roman" w:hAnsi="Times New Roman" w:cs="Times New Roman"/>
          <w:iCs/>
          <w:sz w:val="28"/>
          <w:szCs w:val="28"/>
        </w:rPr>
        <w:t>,</w:t>
      </w:r>
      <w:r w:rsidR="00500BCA" w:rsidRPr="00500BCA">
        <w:rPr>
          <w:rFonts w:ascii="Times New Roman" w:hAnsi="Times New Roman" w:cs="Times New Roman"/>
          <w:iCs/>
          <w:sz w:val="28"/>
          <w:szCs w:val="28"/>
        </w:rPr>
        <w:t xml:space="preserve"> здійснення організаційних заходів з розвішування та встановлення штучних гніздівель для птахів</w:t>
      </w:r>
      <w:r w:rsidR="009137CE">
        <w:rPr>
          <w:rFonts w:ascii="Times New Roman" w:hAnsi="Times New Roman" w:cs="Times New Roman"/>
          <w:iCs/>
          <w:sz w:val="28"/>
          <w:szCs w:val="28"/>
        </w:rPr>
        <w:t xml:space="preserve"> та </w:t>
      </w:r>
      <w:r w:rsidR="00500BCA" w:rsidRPr="00500BCA">
        <w:rPr>
          <w:rFonts w:ascii="Times New Roman" w:hAnsi="Times New Roman" w:cs="Times New Roman"/>
          <w:iCs/>
          <w:sz w:val="28"/>
          <w:szCs w:val="28"/>
        </w:rPr>
        <w:t xml:space="preserve">кажанів </w:t>
      </w:r>
      <w:r w:rsidR="009137CE">
        <w:rPr>
          <w:rFonts w:ascii="Times New Roman" w:hAnsi="Times New Roman" w:cs="Times New Roman"/>
          <w:iCs/>
          <w:sz w:val="28"/>
          <w:szCs w:val="28"/>
        </w:rPr>
        <w:t>у різних розмірах та конструкціях, враховуючи такі вимоги:</w:t>
      </w:r>
    </w:p>
    <w:p w14:paraId="3FF7EF83" w14:textId="77777777" w:rsidR="00A009A6" w:rsidRDefault="009137CE" w:rsidP="00964924">
      <w:pPr>
        <w:spacing w:line="24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1.1.1. дуплянки </w:t>
      </w:r>
      <w:r w:rsidR="00D43D1C">
        <w:rPr>
          <w:rFonts w:ascii="Times New Roman" w:hAnsi="Times New Roman" w:cs="Times New Roman"/>
          <w:iCs/>
          <w:sz w:val="28"/>
          <w:szCs w:val="28"/>
        </w:rPr>
        <w:t xml:space="preserve">розвішувати, аби напрямок входу був у протилежний </w:t>
      </w:r>
      <w:r w:rsidR="000A1715">
        <w:rPr>
          <w:rFonts w:ascii="Times New Roman" w:hAnsi="Times New Roman" w:cs="Times New Roman"/>
          <w:iCs/>
          <w:sz w:val="28"/>
          <w:szCs w:val="28"/>
        </w:rPr>
        <w:t xml:space="preserve">бік </w:t>
      </w:r>
      <w:r w:rsidR="00D43D1C">
        <w:rPr>
          <w:rFonts w:ascii="Times New Roman" w:hAnsi="Times New Roman" w:cs="Times New Roman"/>
          <w:iCs/>
          <w:sz w:val="28"/>
          <w:szCs w:val="28"/>
        </w:rPr>
        <w:t>від пануючих вітрів (</w:t>
      </w:r>
      <w:r w:rsidR="000A1715">
        <w:rPr>
          <w:rFonts w:ascii="Times New Roman" w:hAnsi="Times New Roman" w:cs="Times New Roman"/>
          <w:iCs/>
          <w:sz w:val="28"/>
          <w:szCs w:val="28"/>
        </w:rPr>
        <w:t>краще</w:t>
      </w:r>
      <w:r w:rsidR="00D43D1C">
        <w:rPr>
          <w:rFonts w:ascii="Times New Roman" w:hAnsi="Times New Roman" w:cs="Times New Roman"/>
          <w:iCs/>
          <w:sz w:val="28"/>
          <w:szCs w:val="28"/>
        </w:rPr>
        <w:t xml:space="preserve"> на схід або південь); </w:t>
      </w:r>
      <w:r w:rsidR="002F00B9">
        <w:rPr>
          <w:rFonts w:ascii="Times New Roman" w:hAnsi="Times New Roman" w:cs="Times New Roman"/>
          <w:iCs/>
          <w:sz w:val="28"/>
          <w:szCs w:val="28"/>
        </w:rPr>
        <w:t>на висоті 3-6 метри (у людних місцях – вище ніж 6 метри);</w:t>
      </w:r>
      <w:r w:rsidR="000E06E5">
        <w:rPr>
          <w:rFonts w:ascii="Times New Roman" w:hAnsi="Times New Roman" w:cs="Times New Roman"/>
          <w:iCs/>
          <w:sz w:val="28"/>
          <w:szCs w:val="28"/>
        </w:rPr>
        <w:t xml:space="preserve"> </w:t>
      </w:r>
      <w:r w:rsidR="00A03F82">
        <w:rPr>
          <w:rFonts w:ascii="Times New Roman" w:hAnsi="Times New Roman" w:cs="Times New Roman"/>
          <w:iCs/>
          <w:sz w:val="28"/>
          <w:szCs w:val="28"/>
        </w:rPr>
        <w:t>з</w:t>
      </w:r>
      <w:r w:rsidR="00A03F82" w:rsidRPr="00A03F82">
        <w:rPr>
          <w:rFonts w:ascii="Times New Roman" w:hAnsi="Times New Roman" w:cs="Times New Roman"/>
          <w:iCs/>
          <w:sz w:val="28"/>
          <w:szCs w:val="28"/>
        </w:rPr>
        <w:t xml:space="preserve">агальна кількість дуплянок на </w:t>
      </w:r>
      <w:r w:rsidR="00A03F82">
        <w:rPr>
          <w:rFonts w:ascii="Times New Roman" w:hAnsi="Times New Roman" w:cs="Times New Roman"/>
          <w:iCs/>
          <w:sz w:val="28"/>
          <w:szCs w:val="28"/>
        </w:rPr>
        <w:t xml:space="preserve">1 </w:t>
      </w:r>
      <w:r w:rsidR="00A03F82" w:rsidRPr="00A03F82">
        <w:rPr>
          <w:rFonts w:ascii="Times New Roman" w:hAnsi="Times New Roman" w:cs="Times New Roman"/>
          <w:iCs/>
          <w:sz w:val="28"/>
          <w:szCs w:val="28"/>
        </w:rPr>
        <w:t>га не має перевищувати</w:t>
      </w:r>
      <w:r w:rsidR="00A03F82">
        <w:rPr>
          <w:rFonts w:ascii="Times New Roman" w:hAnsi="Times New Roman" w:cs="Times New Roman"/>
          <w:iCs/>
          <w:sz w:val="28"/>
          <w:szCs w:val="28"/>
        </w:rPr>
        <w:t xml:space="preserve"> </w:t>
      </w:r>
      <w:r w:rsidR="00DC390C">
        <w:rPr>
          <w:rFonts w:ascii="Times New Roman" w:hAnsi="Times New Roman" w:cs="Times New Roman"/>
          <w:iCs/>
          <w:sz w:val="28"/>
          <w:szCs w:val="28"/>
        </w:rPr>
        <w:t>5-</w:t>
      </w:r>
      <w:r w:rsidR="00A03F82" w:rsidRPr="00A03F82">
        <w:rPr>
          <w:rFonts w:ascii="Times New Roman" w:hAnsi="Times New Roman" w:cs="Times New Roman"/>
          <w:iCs/>
          <w:sz w:val="28"/>
          <w:szCs w:val="28"/>
        </w:rPr>
        <w:t>10</w:t>
      </w:r>
      <w:r w:rsidR="00DC390C">
        <w:rPr>
          <w:rFonts w:ascii="Times New Roman" w:hAnsi="Times New Roman" w:cs="Times New Roman"/>
          <w:iCs/>
          <w:sz w:val="28"/>
          <w:szCs w:val="28"/>
        </w:rPr>
        <w:t xml:space="preserve"> </w:t>
      </w:r>
      <w:r w:rsidR="00A03F82" w:rsidRPr="00A03F82">
        <w:rPr>
          <w:rFonts w:ascii="Times New Roman" w:hAnsi="Times New Roman" w:cs="Times New Roman"/>
          <w:iCs/>
          <w:sz w:val="28"/>
          <w:szCs w:val="28"/>
        </w:rPr>
        <w:t>шт</w:t>
      </w:r>
      <w:r w:rsidR="00A03F82">
        <w:rPr>
          <w:rFonts w:ascii="Times New Roman" w:hAnsi="Times New Roman" w:cs="Times New Roman"/>
          <w:iCs/>
          <w:sz w:val="28"/>
          <w:szCs w:val="28"/>
        </w:rPr>
        <w:t>.</w:t>
      </w:r>
      <w:r w:rsidR="00A03F82" w:rsidRPr="00A03F82">
        <w:rPr>
          <w:rFonts w:ascii="Times New Roman" w:hAnsi="Times New Roman" w:cs="Times New Roman"/>
          <w:iCs/>
          <w:sz w:val="28"/>
          <w:szCs w:val="28"/>
        </w:rPr>
        <w:t>,</w:t>
      </w:r>
      <w:r w:rsidR="000E06E5">
        <w:rPr>
          <w:rFonts w:ascii="Times New Roman" w:hAnsi="Times New Roman" w:cs="Times New Roman"/>
          <w:iCs/>
          <w:sz w:val="28"/>
          <w:szCs w:val="28"/>
        </w:rPr>
        <w:t xml:space="preserve"> </w:t>
      </w:r>
      <w:r w:rsidR="00A03F82">
        <w:rPr>
          <w:rFonts w:ascii="Times New Roman" w:hAnsi="Times New Roman" w:cs="Times New Roman"/>
          <w:iCs/>
          <w:sz w:val="28"/>
          <w:szCs w:val="28"/>
        </w:rPr>
        <w:t xml:space="preserve">враховуючи, що </w:t>
      </w:r>
      <w:r w:rsidR="00A009A6">
        <w:rPr>
          <w:rFonts w:ascii="Times New Roman" w:hAnsi="Times New Roman" w:cs="Times New Roman"/>
          <w:iCs/>
          <w:sz w:val="28"/>
          <w:szCs w:val="28"/>
        </w:rPr>
        <w:t>у</w:t>
      </w:r>
      <w:r w:rsidR="00A009A6" w:rsidRPr="009137CE">
        <w:rPr>
          <w:rFonts w:ascii="Times New Roman" w:hAnsi="Times New Roman" w:cs="Times New Roman"/>
          <w:iCs/>
          <w:sz w:val="28"/>
          <w:szCs w:val="28"/>
        </w:rPr>
        <w:t xml:space="preserve"> високоповнотних деревостанах розвішувати поблизу</w:t>
      </w:r>
      <w:r w:rsidR="00A009A6">
        <w:rPr>
          <w:rFonts w:ascii="Times New Roman" w:hAnsi="Times New Roman" w:cs="Times New Roman"/>
          <w:iCs/>
          <w:sz w:val="28"/>
          <w:szCs w:val="28"/>
        </w:rPr>
        <w:t xml:space="preserve"> </w:t>
      </w:r>
      <w:r w:rsidR="00A009A6" w:rsidRPr="009137CE">
        <w:rPr>
          <w:rFonts w:ascii="Times New Roman" w:hAnsi="Times New Roman" w:cs="Times New Roman"/>
          <w:iCs/>
          <w:sz w:val="28"/>
          <w:szCs w:val="28"/>
        </w:rPr>
        <w:t>узлісь, галявин, вздовж просік і доріг</w:t>
      </w:r>
      <w:r w:rsidR="00A009A6">
        <w:rPr>
          <w:rFonts w:ascii="Times New Roman" w:hAnsi="Times New Roman" w:cs="Times New Roman"/>
          <w:iCs/>
          <w:sz w:val="28"/>
          <w:szCs w:val="28"/>
        </w:rPr>
        <w:t xml:space="preserve">, а </w:t>
      </w:r>
      <w:r w:rsidR="00A009A6" w:rsidRPr="009137CE">
        <w:rPr>
          <w:rFonts w:ascii="Times New Roman" w:hAnsi="Times New Roman" w:cs="Times New Roman"/>
          <w:iCs/>
          <w:sz w:val="28"/>
          <w:szCs w:val="28"/>
        </w:rPr>
        <w:t xml:space="preserve">в низькоповкотних </w:t>
      </w:r>
      <w:r w:rsidR="00A009A6">
        <w:rPr>
          <w:rFonts w:ascii="Times New Roman" w:hAnsi="Times New Roman" w:cs="Times New Roman"/>
          <w:iCs/>
          <w:sz w:val="28"/>
          <w:szCs w:val="28"/>
        </w:rPr>
        <w:t xml:space="preserve">деревостанах – </w:t>
      </w:r>
      <w:r w:rsidR="00A009A6" w:rsidRPr="009137CE">
        <w:rPr>
          <w:rFonts w:ascii="Times New Roman" w:hAnsi="Times New Roman" w:cs="Times New Roman"/>
          <w:iCs/>
          <w:sz w:val="28"/>
          <w:szCs w:val="28"/>
        </w:rPr>
        <w:t>розвішувати</w:t>
      </w:r>
      <w:r w:rsidR="00A009A6">
        <w:rPr>
          <w:rFonts w:ascii="Times New Roman" w:hAnsi="Times New Roman" w:cs="Times New Roman"/>
          <w:iCs/>
          <w:sz w:val="28"/>
          <w:szCs w:val="28"/>
        </w:rPr>
        <w:t xml:space="preserve"> </w:t>
      </w:r>
      <w:r w:rsidR="00A009A6" w:rsidRPr="009137CE">
        <w:rPr>
          <w:rFonts w:ascii="Times New Roman" w:hAnsi="Times New Roman" w:cs="Times New Roman"/>
          <w:iCs/>
          <w:sz w:val="28"/>
          <w:szCs w:val="28"/>
        </w:rPr>
        <w:t>рівномірно рядами через 25-30 м</w:t>
      </w:r>
      <w:r w:rsidR="00A009A6">
        <w:rPr>
          <w:rFonts w:ascii="Times New Roman" w:hAnsi="Times New Roman" w:cs="Times New Roman"/>
          <w:iCs/>
          <w:sz w:val="28"/>
          <w:szCs w:val="28"/>
        </w:rPr>
        <w:t>етрів</w:t>
      </w:r>
      <w:r w:rsidR="00391924">
        <w:rPr>
          <w:rFonts w:ascii="Times New Roman" w:hAnsi="Times New Roman" w:cs="Times New Roman"/>
          <w:iCs/>
          <w:sz w:val="28"/>
          <w:szCs w:val="28"/>
        </w:rPr>
        <w:t xml:space="preserve"> один від одного</w:t>
      </w:r>
      <w:r w:rsidR="00A009A6">
        <w:rPr>
          <w:rFonts w:ascii="Times New Roman" w:hAnsi="Times New Roman" w:cs="Times New Roman"/>
          <w:iCs/>
          <w:sz w:val="28"/>
          <w:szCs w:val="28"/>
        </w:rPr>
        <w:t xml:space="preserve">, окрім випадків </w:t>
      </w:r>
      <w:r w:rsidR="000E06E5">
        <w:rPr>
          <w:rFonts w:ascii="Times New Roman" w:hAnsi="Times New Roman" w:cs="Times New Roman"/>
          <w:iCs/>
          <w:sz w:val="28"/>
          <w:szCs w:val="28"/>
        </w:rPr>
        <w:t xml:space="preserve">вимог </w:t>
      </w:r>
      <w:r w:rsidR="00A009A6">
        <w:rPr>
          <w:rFonts w:ascii="Times New Roman" w:hAnsi="Times New Roman" w:cs="Times New Roman"/>
          <w:iCs/>
          <w:sz w:val="28"/>
          <w:szCs w:val="28"/>
        </w:rPr>
        <w:t xml:space="preserve">вивіски </w:t>
      </w:r>
      <w:r w:rsidR="000E06E5">
        <w:rPr>
          <w:rFonts w:ascii="Times New Roman" w:hAnsi="Times New Roman" w:cs="Times New Roman"/>
          <w:iCs/>
          <w:sz w:val="28"/>
          <w:szCs w:val="28"/>
        </w:rPr>
        <w:t xml:space="preserve">для </w:t>
      </w:r>
      <w:r w:rsidR="00A009A6">
        <w:rPr>
          <w:rFonts w:ascii="Times New Roman" w:hAnsi="Times New Roman" w:cs="Times New Roman"/>
          <w:iCs/>
          <w:sz w:val="28"/>
          <w:szCs w:val="28"/>
        </w:rPr>
        <w:t>інших птахів:</w:t>
      </w:r>
    </w:p>
    <w:p w14:paraId="25AC54F4" w14:textId="77777777" w:rsidR="009137CE" w:rsidRPr="009137CE" w:rsidRDefault="009137CE" w:rsidP="00964924">
      <w:pPr>
        <w:pStyle w:val="a5"/>
        <w:numPr>
          <w:ilvl w:val="0"/>
          <w:numId w:val="2"/>
        </w:numPr>
        <w:spacing w:line="240" w:lineRule="auto"/>
        <w:ind w:left="1134" w:hanging="283"/>
        <w:jc w:val="both"/>
        <w:rPr>
          <w:rFonts w:ascii="Times New Roman" w:hAnsi="Times New Roman" w:cs="Times New Roman"/>
          <w:iCs/>
          <w:sz w:val="28"/>
          <w:szCs w:val="28"/>
        </w:rPr>
      </w:pPr>
      <w:r>
        <w:rPr>
          <w:rFonts w:ascii="Times New Roman" w:hAnsi="Times New Roman" w:cs="Times New Roman"/>
          <w:iCs/>
          <w:sz w:val="28"/>
          <w:szCs w:val="28"/>
        </w:rPr>
        <w:t>д</w:t>
      </w:r>
      <w:r w:rsidRPr="009137CE">
        <w:rPr>
          <w:rFonts w:ascii="Times New Roman" w:hAnsi="Times New Roman" w:cs="Times New Roman"/>
          <w:iCs/>
          <w:sz w:val="28"/>
          <w:szCs w:val="28"/>
        </w:rPr>
        <w:t xml:space="preserve">ля мухоловок – у кількості 1 </w:t>
      </w:r>
      <w:r>
        <w:rPr>
          <w:rFonts w:ascii="Times New Roman" w:hAnsi="Times New Roman" w:cs="Times New Roman"/>
          <w:iCs/>
          <w:sz w:val="28"/>
          <w:szCs w:val="28"/>
        </w:rPr>
        <w:t>шт.</w:t>
      </w:r>
      <w:r w:rsidRPr="009137CE">
        <w:rPr>
          <w:rFonts w:ascii="Times New Roman" w:hAnsi="Times New Roman" w:cs="Times New Roman"/>
          <w:iCs/>
          <w:sz w:val="28"/>
          <w:szCs w:val="28"/>
        </w:rPr>
        <w:t xml:space="preserve"> </w:t>
      </w:r>
      <w:r w:rsidR="007D19E1">
        <w:rPr>
          <w:rFonts w:ascii="Times New Roman" w:hAnsi="Times New Roman" w:cs="Times New Roman"/>
          <w:iCs/>
          <w:sz w:val="28"/>
          <w:szCs w:val="28"/>
        </w:rPr>
        <w:t xml:space="preserve">на </w:t>
      </w:r>
      <w:r w:rsidRPr="009137CE">
        <w:rPr>
          <w:rFonts w:ascii="Times New Roman" w:hAnsi="Times New Roman" w:cs="Times New Roman"/>
          <w:iCs/>
          <w:sz w:val="28"/>
          <w:szCs w:val="28"/>
        </w:rPr>
        <w:t xml:space="preserve">відстані </w:t>
      </w:r>
      <w:r w:rsidR="007D19E1">
        <w:rPr>
          <w:rFonts w:ascii="Times New Roman" w:hAnsi="Times New Roman" w:cs="Times New Roman"/>
          <w:iCs/>
          <w:sz w:val="28"/>
          <w:szCs w:val="28"/>
        </w:rPr>
        <w:t>не ближче</w:t>
      </w:r>
      <w:r w:rsidR="000A1715">
        <w:rPr>
          <w:rFonts w:ascii="Times New Roman" w:hAnsi="Times New Roman" w:cs="Times New Roman"/>
          <w:iCs/>
          <w:sz w:val="28"/>
          <w:szCs w:val="28"/>
        </w:rPr>
        <w:t xml:space="preserve"> </w:t>
      </w:r>
      <w:r w:rsidRPr="009137CE">
        <w:rPr>
          <w:rFonts w:ascii="Times New Roman" w:hAnsi="Times New Roman" w:cs="Times New Roman"/>
          <w:iCs/>
          <w:sz w:val="28"/>
          <w:szCs w:val="28"/>
        </w:rPr>
        <w:t>50 метрів один від одного</w:t>
      </w:r>
      <w:r>
        <w:rPr>
          <w:rFonts w:ascii="Times New Roman" w:hAnsi="Times New Roman" w:cs="Times New Roman"/>
          <w:iCs/>
          <w:sz w:val="28"/>
          <w:szCs w:val="28"/>
        </w:rPr>
        <w:t>;</w:t>
      </w:r>
    </w:p>
    <w:p w14:paraId="5F43CF62" w14:textId="77777777" w:rsidR="009137CE" w:rsidRDefault="009137CE" w:rsidP="00964924">
      <w:pPr>
        <w:pStyle w:val="a5"/>
        <w:numPr>
          <w:ilvl w:val="0"/>
          <w:numId w:val="2"/>
        </w:numPr>
        <w:spacing w:line="240" w:lineRule="auto"/>
        <w:ind w:left="1134" w:hanging="283"/>
        <w:jc w:val="both"/>
        <w:rPr>
          <w:rFonts w:ascii="Times New Roman" w:hAnsi="Times New Roman" w:cs="Times New Roman"/>
          <w:iCs/>
          <w:sz w:val="28"/>
          <w:szCs w:val="28"/>
        </w:rPr>
      </w:pPr>
      <w:r>
        <w:rPr>
          <w:rFonts w:ascii="Times New Roman" w:hAnsi="Times New Roman" w:cs="Times New Roman"/>
          <w:iCs/>
          <w:sz w:val="28"/>
          <w:szCs w:val="28"/>
        </w:rPr>
        <w:t>д</w:t>
      </w:r>
      <w:r w:rsidRPr="009137CE">
        <w:rPr>
          <w:rFonts w:ascii="Times New Roman" w:hAnsi="Times New Roman" w:cs="Times New Roman"/>
          <w:iCs/>
          <w:sz w:val="28"/>
          <w:szCs w:val="28"/>
        </w:rPr>
        <w:t xml:space="preserve">ля </w:t>
      </w:r>
      <w:r>
        <w:rPr>
          <w:rFonts w:ascii="Times New Roman" w:hAnsi="Times New Roman" w:cs="Times New Roman"/>
          <w:iCs/>
          <w:sz w:val="28"/>
          <w:szCs w:val="28"/>
        </w:rPr>
        <w:t xml:space="preserve">горихвісток – у кількості 1 шт. </w:t>
      </w:r>
      <w:r w:rsidR="007D19E1">
        <w:rPr>
          <w:rFonts w:ascii="Times New Roman" w:hAnsi="Times New Roman" w:cs="Times New Roman"/>
          <w:iCs/>
          <w:sz w:val="28"/>
          <w:szCs w:val="28"/>
        </w:rPr>
        <w:t>на</w:t>
      </w:r>
      <w:r>
        <w:rPr>
          <w:rFonts w:ascii="Times New Roman" w:hAnsi="Times New Roman" w:cs="Times New Roman"/>
          <w:iCs/>
          <w:sz w:val="28"/>
          <w:szCs w:val="28"/>
        </w:rPr>
        <w:t xml:space="preserve"> відстані </w:t>
      </w:r>
      <w:r w:rsidR="007D19E1">
        <w:rPr>
          <w:rFonts w:ascii="Times New Roman" w:hAnsi="Times New Roman" w:cs="Times New Roman"/>
          <w:iCs/>
          <w:sz w:val="28"/>
          <w:szCs w:val="28"/>
        </w:rPr>
        <w:t xml:space="preserve">не ближче </w:t>
      </w:r>
      <w:r>
        <w:rPr>
          <w:rFonts w:ascii="Times New Roman" w:hAnsi="Times New Roman" w:cs="Times New Roman"/>
          <w:iCs/>
          <w:sz w:val="28"/>
          <w:szCs w:val="28"/>
        </w:rPr>
        <w:t>70 метрів один від одного;</w:t>
      </w:r>
    </w:p>
    <w:p w14:paraId="4777CC07" w14:textId="77777777" w:rsidR="009137CE" w:rsidRDefault="009137CE" w:rsidP="00964924">
      <w:pPr>
        <w:pStyle w:val="a5"/>
        <w:numPr>
          <w:ilvl w:val="0"/>
          <w:numId w:val="2"/>
        </w:numPr>
        <w:spacing w:line="240" w:lineRule="auto"/>
        <w:ind w:left="1134" w:hanging="283"/>
        <w:jc w:val="both"/>
        <w:rPr>
          <w:rFonts w:ascii="Times New Roman" w:hAnsi="Times New Roman" w:cs="Times New Roman"/>
          <w:iCs/>
          <w:sz w:val="28"/>
          <w:szCs w:val="28"/>
        </w:rPr>
      </w:pPr>
      <w:r>
        <w:rPr>
          <w:rFonts w:ascii="Times New Roman" w:hAnsi="Times New Roman" w:cs="Times New Roman"/>
          <w:iCs/>
          <w:sz w:val="28"/>
          <w:szCs w:val="28"/>
        </w:rPr>
        <w:t xml:space="preserve">для підкоришників – у кількості 1 шт. </w:t>
      </w:r>
      <w:r w:rsidR="007D19E1">
        <w:rPr>
          <w:rFonts w:ascii="Times New Roman" w:hAnsi="Times New Roman" w:cs="Times New Roman"/>
          <w:iCs/>
          <w:sz w:val="28"/>
          <w:szCs w:val="28"/>
        </w:rPr>
        <w:t>на</w:t>
      </w:r>
      <w:r>
        <w:rPr>
          <w:rFonts w:ascii="Times New Roman" w:hAnsi="Times New Roman" w:cs="Times New Roman"/>
          <w:iCs/>
          <w:sz w:val="28"/>
          <w:szCs w:val="28"/>
        </w:rPr>
        <w:t xml:space="preserve"> відстані</w:t>
      </w:r>
      <w:r w:rsidR="007D19E1">
        <w:rPr>
          <w:rFonts w:ascii="Times New Roman" w:hAnsi="Times New Roman" w:cs="Times New Roman"/>
          <w:iCs/>
          <w:sz w:val="28"/>
          <w:szCs w:val="28"/>
        </w:rPr>
        <w:t xml:space="preserve"> не ближче</w:t>
      </w:r>
      <w:r>
        <w:rPr>
          <w:rFonts w:ascii="Times New Roman" w:hAnsi="Times New Roman" w:cs="Times New Roman"/>
          <w:iCs/>
          <w:sz w:val="28"/>
          <w:szCs w:val="28"/>
        </w:rPr>
        <w:t xml:space="preserve"> 100 метрів один від одного;</w:t>
      </w:r>
    </w:p>
    <w:p w14:paraId="59DAF1D2" w14:textId="77777777" w:rsidR="009137CE" w:rsidRDefault="009137CE" w:rsidP="00964924">
      <w:pPr>
        <w:pStyle w:val="a5"/>
        <w:numPr>
          <w:ilvl w:val="0"/>
          <w:numId w:val="2"/>
        </w:numPr>
        <w:spacing w:line="240" w:lineRule="auto"/>
        <w:ind w:left="1134" w:hanging="283"/>
        <w:jc w:val="both"/>
        <w:rPr>
          <w:rFonts w:ascii="Times New Roman" w:hAnsi="Times New Roman" w:cs="Times New Roman"/>
          <w:iCs/>
          <w:sz w:val="28"/>
          <w:szCs w:val="28"/>
        </w:rPr>
      </w:pPr>
      <w:r>
        <w:rPr>
          <w:rFonts w:ascii="Times New Roman" w:hAnsi="Times New Roman" w:cs="Times New Roman"/>
          <w:iCs/>
          <w:sz w:val="28"/>
          <w:szCs w:val="28"/>
        </w:rPr>
        <w:t xml:space="preserve">для крутиголовок – у кількості 1 шт. </w:t>
      </w:r>
      <w:r w:rsidR="007D19E1">
        <w:rPr>
          <w:rFonts w:ascii="Times New Roman" w:hAnsi="Times New Roman" w:cs="Times New Roman"/>
          <w:iCs/>
          <w:sz w:val="28"/>
          <w:szCs w:val="28"/>
        </w:rPr>
        <w:t xml:space="preserve">на відстані не ближче </w:t>
      </w:r>
      <w:r>
        <w:rPr>
          <w:rFonts w:ascii="Times New Roman" w:hAnsi="Times New Roman" w:cs="Times New Roman"/>
          <w:iCs/>
          <w:sz w:val="28"/>
          <w:szCs w:val="28"/>
        </w:rPr>
        <w:t>200 метрів один від одного;</w:t>
      </w:r>
    </w:p>
    <w:p w14:paraId="3F7BF7DB" w14:textId="77777777" w:rsidR="00A009A6" w:rsidRDefault="009137CE" w:rsidP="00964924">
      <w:pPr>
        <w:pStyle w:val="a5"/>
        <w:numPr>
          <w:ilvl w:val="0"/>
          <w:numId w:val="2"/>
        </w:numPr>
        <w:spacing w:line="240" w:lineRule="auto"/>
        <w:ind w:left="1134" w:hanging="283"/>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для сов – у кількості 1 шт. </w:t>
      </w:r>
      <w:r w:rsidR="007D19E1">
        <w:rPr>
          <w:rFonts w:ascii="Times New Roman" w:hAnsi="Times New Roman" w:cs="Times New Roman"/>
          <w:iCs/>
          <w:sz w:val="28"/>
          <w:szCs w:val="28"/>
        </w:rPr>
        <w:t xml:space="preserve">на відстані не ближче </w:t>
      </w:r>
      <w:r>
        <w:rPr>
          <w:rFonts w:ascii="Times New Roman" w:hAnsi="Times New Roman" w:cs="Times New Roman"/>
          <w:iCs/>
          <w:sz w:val="28"/>
          <w:szCs w:val="28"/>
        </w:rPr>
        <w:t>500 метрів один від одного</w:t>
      </w:r>
      <w:r w:rsidR="00DC390C">
        <w:rPr>
          <w:rFonts w:ascii="Times New Roman" w:hAnsi="Times New Roman" w:cs="Times New Roman"/>
          <w:iCs/>
          <w:sz w:val="28"/>
          <w:szCs w:val="28"/>
        </w:rPr>
        <w:t xml:space="preserve"> </w:t>
      </w:r>
      <w:r w:rsidR="00DC390C" w:rsidRPr="00DC390C">
        <w:rPr>
          <w:rFonts w:ascii="Times New Roman" w:hAnsi="Times New Roman" w:cs="Times New Roman"/>
          <w:iCs/>
          <w:sz w:val="28"/>
          <w:szCs w:val="28"/>
        </w:rPr>
        <w:t xml:space="preserve">(тільки на території великих за площею парків і </w:t>
      </w:r>
      <w:r w:rsidR="00DC390C">
        <w:rPr>
          <w:rFonts w:ascii="Times New Roman" w:hAnsi="Times New Roman" w:cs="Times New Roman"/>
          <w:iCs/>
          <w:sz w:val="28"/>
          <w:szCs w:val="28"/>
        </w:rPr>
        <w:t>лісопаркових господарств</w:t>
      </w:r>
      <w:r w:rsidR="00DC390C" w:rsidRPr="00DC390C">
        <w:rPr>
          <w:rFonts w:ascii="Times New Roman" w:hAnsi="Times New Roman" w:cs="Times New Roman"/>
          <w:iCs/>
          <w:sz w:val="28"/>
          <w:szCs w:val="28"/>
        </w:rPr>
        <w:t>)</w:t>
      </w:r>
      <w:r w:rsidR="004C3831">
        <w:rPr>
          <w:rFonts w:ascii="Times New Roman" w:hAnsi="Times New Roman" w:cs="Times New Roman"/>
          <w:iCs/>
          <w:sz w:val="28"/>
          <w:szCs w:val="28"/>
        </w:rPr>
        <w:t>.</w:t>
      </w:r>
    </w:p>
    <w:p w14:paraId="11E05BFC" w14:textId="77777777" w:rsidR="00A009A6" w:rsidRDefault="00A009A6" w:rsidP="00964924">
      <w:pPr>
        <w:spacing w:line="24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1.1.2. </w:t>
      </w:r>
      <w:r w:rsidRPr="00A009A6">
        <w:rPr>
          <w:rFonts w:ascii="Times New Roman" w:hAnsi="Times New Roman" w:cs="Times New Roman"/>
          <w:iCs/>
          <w:sz w:val="28"/>
          <w:szCs w:val="28"/>
        </w:rPr>
        <w:t>Шпаківні розвішу</w:t>
      </w:r>
      <w:r>
        <w:rPr>
          <w:rFonts w:ascii="Times New Roman" w:hAnsi="Times New Roman" w:cs="Times New Roman"/>
          <w:iCs/>
          <w:sz w:val="28"/>
          <w:szCs w:val="28"/>
        </w:rPr>
        <w:t>вати</w:t>
      </w:r>
      <w:r w:rsidR="002F00B9">
        <w:rPr>
          <w:rFonts w:ascii="Times New Roman" w:hAnsi="Times New Roman" w:cs="Times New Roman"/>
          <w:iCs/>
          <w:sz w:val="28"/>
          <w:szCs w:val="28"/>
        </w:rPr>
        <w:t xml:space="preserve">, аби </w:t>
      </w:r>
      <w:r w:rsidR="002F00B9" w:rsidRPr="00A009A6">
        <w:rPr>
          <w:rFonts w:ascii="Times New Roman" w:hAnsi="Times New Roman" w:cs="Times New Roman"/>
          <w:iCs/>
          <w:sz w:val="28"/>
          <w:szCs w:val="28"/>
        </w:rPr>
        <w:t xml:space="preserve">вхідні отвори </w:t>
      </w:r>
      <w:r w:rsidR="002F00B9">
        <w:rPr>
          <w:rFonts w:ascii="Times New Roman" w:hAnsi="Times New Roman" w:cs="Times New Roman"/>
          <w:iCs/>
          <w:sz w:val="28"/>
          <w:szCs w:val="28"/>
        </w:rPr>
        <w:t xml:space="preserve">були направлені </w:t>
      </w:r>
      <w:r w:rsidR="002F00B9" w:rsidRPr="00A009A6">
        <w:rPr>
          <w:rFonts w:ascii="Times New Roman" w:hAnsi="Times New Roman" w:cs="Times New Roman"/>
          <w:iCs/>
          <w:sz w:val="28"/>
          <w:szCs w:val="28"/>
        </w:rPr>
        <w:t>в різні боки</w:t>
      </w:r>
      <w:r w:rsidR="00964924">
        <w:rPr>
          <w:rFonts w:ascii="Times New Roman" w:hAnsi="Times New Roman" w:cs="Times New Roman"/>
          <w:iCs/>
          <w:sz w:val="28"/>
          <w:szCs w:val="28"/>
        </w:rPr>
        <w:t xml:space="preserve">, </w:t>
      </w:r>
      <w:r w:rsidR="002F00B9">
        <w:rPr>
          <w:rFonts w:ascii="Times New Roman" w:hAnsi="Times New Roman" w:cs="Times New Roman"/>
          <w:iCs/>
          <w:sz w:val="28"/>
          <w:szCs w:val="28"/>
        </w:rPr>
        <w:t>на висоті 8 – 10 метри; у випадку відсутності підліску загальна кількість шпаківень на 1 га не має перевищувати 5</w:t>
      </w:r>
      <w:r w:rsidR="004C3831">
        <w:rPr>
          <w:rFonts w:ascii="Times New Roman" w:hAnsi="Times New Roman" w:cs="Times New Roman"/>
          <w:iCs/>
          <w:sz w:val="28"/>
          <w:szCs w:val="28"/>
        </w:rPr>
        <w:t>-10</w:t>
      </w:r>
      <w:r w:rsidR="002F00B9">
        <w:rPr>
          <w:rFonts w:ascii="Times New Roman" w:hAnsi="Times New Roman" w:cs="Times New Roman"/>
          <w:iCs/>
          <w:sz w:val="28"/>
          <w:szCs w:val="28"/>
        </w:rPr>
        <w:t xml:space="preserve"> шт.</w:t>
      </w:r>
      <w:r w:rsidR="004C3831">
        <w:rPr>
          <w:rFonts w:ascii="Times New Roman" w:hAnsi="Times New Roman" w:cs="Times New Roman"/>
          <w:iCs/>
          <w:sz w:val="28"/>
          <w:szCs w:val="28"/>
        </w:rPr>
        <w:t xml:space="preserve"> </w:t>
      </w:r>
      <w:r w:rsidRPr="00A009A6">
        <w:rPr>
          <w:rFonts w:ascii="Times New Roman" w:hAnsi="Times New Roman" w:cs="Times New Roman"/>
          <w:iCs/>
          <w:sz w:val="28"/>
          <w:szCs w:val="28"/>
        </w:rPr>
        <w:t>на відстані 2-3 м</w:t>
      </w:r>
      <w:r>
        <w:rPr>
          <w:rFonts w:ascii="Times New Roman" w:hAnsi="Times New Roman" w:cs="Times New Roman"/>
          <w:iCs/>
          <w:sz w:val="28"/>
          <w:szCs w:val="28"/>
        </w:rPr>
        <w:t>етрів один від одного</w:t>
      </w:r>
      <w:r w:rsidR="002F00B9">
        <w:rPr>
          <w:rFonts w:ascii="Times New Roman" w:hAnsi="Times New Roman" w:cs="Times New Roman"/>
          <w:iCs/>
          <w:sz w:val="28"/>
          <w:szCs w:val="28"/>
        </w:rPr>
        <w:t>;</w:t>
      </w:r>
      <w:r w:rsidRPr="00A009A6">
        <w:rPr>
          <w:rFonts w:ascii="Times New Roman" w:hAnsi="Times New Roman" w:cs="Times New Roman"/>
          <w:iCs/>
          <w:sz w:val="28"/>
          <w:szCs w:val="28"/>
        </w:rPr>
        <w:t xml:space="preserve"> </w:t>
      </w:r>
    </w:p>
    <w:p w14:paraId="67359AB3" w14:textId="77777777" w:rsidR="000A1715" w:rsidRDefault="000A1715" w:rsidP="00964924">
      <w:pPr>
        <w:spacing w:line="24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1.1.3. Синичники розвішувати </w:t>
      </w:r>
      <w:r w:rsidR="000E06E5">
        <w:rPr>
          <w:rFonts w:ascii="Times New Roman" w:hAnsi="Times New Roman" w:cs="Times New Roman"/>
          <w:iCs/>
          <w:sz w:val="28"/>
          <w:szCs w:val="28"/>
        </w:rPr>
        <w:t xml:space="preserve">на висоті 5-6 метрів; </w:t>
      </w:r>
      <w:r>
        <w:rPr>
          <w:rFonts w:ascii="Times New Roman" w:hAnsi="Times New Roman" w:cs="Times New Roman"/>
          <w:iCs/>
          <w:sz w:val="28"/>
          <w:szCs w:val="28"/>
        </w:rPr>
        <w:t>у кількості 2-3 шт. на відстані 10 метрів один від одного</w:t>
      </w:r>
      <w:r w:rsidR="000E06E5">
        <w:rPr>
          <w:rFonts w:ascii="Times New Roman" w:hAnsi="Times New Roman" w:cs="Times New Roman"/>
          <w:iCs/>
          <w:sz w:val="28"/>
          <w:szCs w:val="28"/>
        </w:rPr>
        <w:t>; у випадку відсутності на території парку підліску загальна кількість синичників на 1 га не має перевищувати 6-7 шт.</w:t>
      </w:r>
      <w:r w:rsidR="00964924">
        <w:rPr>
          <w:rFonts w:ascii="Times New Roman" w:hAnsi="Times New Roman" w:cs="Times New Roman"/>
          <w:iCs/>
          <w:sz w:val="28"/>
          <w:szCs w:val="28"/>
        </w:rPr>
        <w:t>;</w:t>
      </w:r>
    </w:p>
    <w:p w14:paraId="0E7CC229" w14:textId="77777777" w:rsidR="002F00B9" w:rsidRDefault="000A1715" w:rsidP="00964924">
      <w:pPr>
        <w:spacing w:line="240" w:lineRule="auto"/>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1.1.4</w:t>
      </w:r>
      <w:r w:rsidR="002F00B9">
        <w:rPr>
          <w:rFonts w:ascii="Times New Roman" w:hAnsi="Times New Roman" w:cs="Times New Roman"/>
          <w:iCs/>
          <w:sz w:val="28"/>
          <w:szCs w:val="28"/>
        </w:rPr>
        <w:t>. Будиночки для кажанів</w:t>
      </w:r>
      <w:r w:rsidR="00964924">
        <w:rPr>
          <w:rFonts w:ascii="Times New Roman" w:hAnsi="Times New Roman" w:cs="Times New Roman"/>
          <w:iCs/>
          <w:sz w:val="28"/>
          <w:szCs w:val="28"/>
        </w:rPr>
        <w:t xml:space="preserve"> розвішувати</w:t>
      </w:r>
      <w:r w:rsidR="002F00B9">
        <w:rPr>
          <w:rFonts w:ascii="Times New Roman" w:hAnsi="Times New Roman" w:cs="Times New Roman"/>
          <w:iCs/>
          <w:sz w:val="28"/>
          <w:szCs w:val="28"/>
        </w:rPr>
        <w:t xml:space="preserve"> у загальній кількості 3-5 шт. на </w:t>
      </w:r>
      <w:r w:rsidR="000E06E5">
        <w:rPr>
          <w:rFonts w:ascii="Times New Roman" w:hAnsi="Times New Roman" w:cs="Times New Roman"/>
          <w:iCs/>
          <w:sz w:val="28"/>
          <w:szCs w:val="28"/>
        </w:rPr>
        <w:t>1 га, з</w:t>
      </w:r>
      <w:r w:rsidR="000E06E5" w:rsidRPr="000E06E5">
        <w:rPr>
          <w:rFonts w:ascii="Times New Roman" w:hAnsi="Times New Roman" w:cs="Times New Roman"/>
          <w:iCs/>
          <w:sz w:val="28"/>
          <w:szCs w:val="28"/>
        </w:rPr>
        <w:t xml:space="preserve"> умов</w:t>
      </w:r>
      <w:r w:rsidR="00964924">
        <w:rPr>
          <w:rFonts w:ascii="Times New Roman" w:hAnsi="Times New Roman" w:cs="Times New Roman"/>
          <w:iCs/>
          <w:sz w:val="28"/>
          <w:szCs w:val="28"/>
        </w:rPr>
        <w:t>ою</w:t>
      </w:r>
      <w:r w:rsidR="000E06E5" w:rsidRPr="000E06E5">
        <w:rPr>
          <w:rFonts w:ascii="Times New Roman" w:hAnsi="Times New Roman" w:cs="Times New Roman"/>
          <w:iCs/>
          <w:sz w:val="28"/>
          <w:szCs w:val="28"/>
        </w:rPr>
        <w:t xml:space="preserve"> розміщення їх у найбільш</w:t>
      </w:r>
      <w:r w:rsidR="000E06E5">
        <w:rPr>
          <w:rFonts w:ascii="Times New Roman" w:hAnsi="Times New Roman" w:cs="Times New Roman"/>
          <w:iCs/>
          <w:sz w:val="28"/>
          <w:szCs w:val="28"/>
        </w:rPr>
        <w:t xml:space="preserve"> </w:t>
      </w:r>
      <w:r w:rsidR="000E06E5" w:rsidRPr="000E06E5">
        <w:rPr>
          <w:rFonts w:ascii="Times New Roman" w:hAnsi="Times New Roman" w:cs="Times New Roman"/>
          <w:iCs/>
          <w:sz w:val="28"/>
          <w:szCs w:val="28"/>
        </w:rPr>
        <w:t>віддалених від факторів турбування місцях, та у великих за площею парках.</w:t>
      </w:r>
    </w:p>
    <w:p w14:paraId="63315F68" w14:textId="77777777"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1.2. Обмежити вирубування та пошкодження дерев, кущів, чагарників, очеретів,</w:t>
      </w:r>
      <w:r w:rsidR="00EB433D" w:rsidRPr="00BF5FAC">
        <w:rPr>
          <w:rFonts w:ascii="Times New Roman" w:hAnsi="Times New Roman" w:cs="Times New Roman"/>
          <w:sz w:val="28"/>
          <w:szCs w:val="28"/>
        </w:rPr>
        <w:t xml:space="preserve"> навіть, якщо вони є старі, вікові та сухі,</w:t>
      </w:r>
      <w:r w:rsidRPr="00BF5FAC">
        <w:rPr>
          <w:rFonts w:ascii="Times New Roman" w:hAnsi="Times New Roman" w:cs="Times New Roman"/>
          <w:sz w:val="28"/>
          <w:szCs w:val="28"/>
        </w:rPr>
        <w:t xml:space="preserve"> </w:t>
      </w:r>
      <w:r w:rsidR="00EB433D" w:rsidRPr="00BF5FAC">
        <w:rPr>
          <w:rFonts w:ascii="Times New Roman" w:hAnsi="Times New Roman" w:cs="Times New Roman"/>
          <w:sz w:val="28"/>
          <w:szCs w:val="28"/>
        </w:rPr>
        <w:t>але де</w:t>
      </w:r>
      <w:r w:rsidRPr="00BF5FAC">
        <w:rPr>
          <w:rFonts w:ascii="Times New Roman" w:hAnsi="Times New Roman" w:cs="Times New Roman"/>
          <w:sz w:val="28"/>
          <w:szCs w:val="28"/>
        </w:rPr>
        <w:t xml:space="preserve"> можуть знаходитися </w:t>
      </w:r>
      <w:r w:rsidRPr="00BF5FAC">
        <w:rPr>
          <w:rStyle w:val="rvts0"/>
          <w:rFonts w:ascii="Times New Roman" w:hAnsi="Times New Roman" w:cs="Times New Roman"/>
          <w:sz w:val="28"/>
          <w:szCs w:val="28"/>
        </w:rPr>
        <w:t>житл</w:t>
      </w:r>
      <w:r w:rsidR="00EB433D" w:rsidRPr="00BF5FAC">
        <w:rPr>
          <w:rStyle w:val="rvts0"/>
          <w:rFonts w:ascii="Times New Roman" w:hAnsi="Times New Roman" w:cs="Times New Roman"/>
          <w:sz w:val="28"/>
          <w:szCs w:val="28"/>
        </w:rPr>
        <w:t>а</w:t>
      </w:r>
      <w:r w:rsidRPr="00BF5FAC">
        <w:rPr>
          <w:rStyle w:val="rvts0"/>
          <w:rFonts w:ascii="Times New Roman" w:hAnsi="Times New Roman" w:cs="Times New Roman"/>
          <w:sz w:val="28"/>
          <w:szCs w:val="28"/>
        </w:rPr>
        <w:t xml:space="preserve"> та інші споруди </w:t>
      </w:r>
      <w:r w:rsidRPr="00BF5FAC">
        <w:rPr>
          <w:rFonts w:ascii="Times New Roman" w:hAnsi="Times New Roman" w:cs="Times New Roman"/>
          <w:sz w:val="28"/>
          <w:szCs w:val="28"/>
        </w:rPr>
        <w:t xml:space="preserve">об’єктів тваринного світу </w:t>
      </w:r>
      <w:r w:rsidR="00F96390" w:rsidRPr="00BF5FAC">
        <w:rPr>
          <w:rStyle w:val="rvts0"/>
          <w:rFonts w:ascii="Times New Roman" w:hAnsi="Times New Roman" w:cs="Times New Roman"/>
          <w:iCs/>
          <w:sz w:val="28"/>
          <w:szCs w:val="28"/>
        </w:rPr>
        <w:t>(нірки, хатки, лігва, гнізда</w:t>
      </w:r>
      <w:r w:rsidRPr="00BF5FAC">
        <w:rPr>
          <w:rStyle w:val="rvts0"/>
          <w:rFonts w:ascii="Times New Roman" w:hAnsi="Times New Roman" w:cs="Times New Roman"/>
          <w:iCs/>
          <w:sz w:val="28"/>
          <w:szCs w:val="28"/>
        </w:rPr>
        <w:t>, мурашники, боброві загати тощо)</w:t>
      </w:r>
      <w:r w:rsidRPr="00BF5FAC">
        <w:rPr>
          <w:rFonts w:ascii="Times New Roman" w:hAnsi="Times New Roman" w:cs="Times New Roman"/>
          <w:sz w:val="28"/>
          <w:szCs w:val="28"/>
        </w:rPr>
        <w:t>, а у випадку, якщо об’єкти рослинного світу чи їх частини, гілки є аварійними та небезпечними для містян, втручатися з первинною процедурою збереження</w:t>
      </w:r>
      <w:r w:rsidR="00F96390" w:rsidRPr="00BF5FAC">
        <w:rPr>
          <w:rFonts w:ascii="Times New Roman" w:hAnsi="Times New Roman" w:cs="Times New Roman"/>
          <w:sz w:val="28"/>
          <w:szCs w:val="28"/>
        </w:rPr>
        <w:t xml:space="preserve"> </w:t>
      </w:r>
      <w:r w:rsidRPr="00BF5FAC">
        <w:rPr>
          <w:rFonts w:ascii="Times New Roman" w:hAnsi="Times New Roman" w:cs="Times New Roman"/>
          <w:sz w:val="28"/>
          <w:szCs w:val="28"/>
        </w:rPr>
        <w:t>/ перенесення житла та інших споруд тваринного світу у безпечне місце.</w:t>
      </w:r>
    </w:p>
    <w:p w14:paraId="782601AE" w14:textId="77777777" w:rsidR="00EB433D" w:rsidRPr="00BF5FAC" w:rsidRDefault="00B1441B" w:rsidP="00EB433D">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1.3. Проінформувати Київське комунальне об’єднання зеленого будівництва та експлу</w:t>
      </w:r>
      <w:r w:rsidR="00BF5FAC" w:rsidRPr="00BF5FAC">
        <w:rPr>
          <w:rFonts w:ascii="Times New Roman" w:hAnsi="Times New Roman" w:cs="Times New Roman"/>
          <w:sz w:val="28"/>
          <w:szCs w:val="28"/>
        </w:rPr>
        <w:t>атації зелених насаджень міста «</w:t>
      </w:r>
      <w:r w:rsidRPr="00BF5FAC">
        <w:rPr>
          <w:rFonts w:ascii="Times New Roman" w:hAnsi="Times New Roman" w:cs="Times New Roman"/>
          <w:sz w:val="28"/>
          <w:szCs w:val="28"/>
        </w:rPr>
        <w:t>К</w:t>
      </w:r>
      <w:r w:rsidR="00BF5FAC" w:rsidRPr="00BF5FAC">
        <w:rPr>
          <w:rFonts w:ascii="Times New Roman" w:hAnsi="Times New Roman" w:cs="Times New Roman"/>
          <w:sz w:val="28"/>
          <w:szCs w:val="28"/>
        </w:rPr>
        <w:t>иївзеленбуд»</w:t>
      </w:r>
      <w:r w:rsidRPr="00BF5FAC">
        <w:rPr>
          <w:rFonts w:ascii="Times New Roman" w:hAnsi="Times New Roman" w:cs="Times New Roman"/>
          <w:sz w:val="28"/>
          <w:szCs w:val="28"/>
        </w:rPr>
        <w:t>, Комунальне підприємство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та інші підконтрольні організації та підприємства, на балансі та утриманні яких знаходяться зелені насадження</w:t>
      </w:r>
      <w:r w:rsidR="00F96390" w:rsidRPr="00BF5FAC">
        <w:rPr>
          <w:rFonts w:ascii="Times New Roman" w:hAnsi="Times New Roman" w:cs="Times New Roman"/>
          <w:sz w:val="28"/>
          <w:szCs w:val="28"/>
        </w:rPr>
        <w:t>, водойми та землі водного фонду про</w:t>
      </w:r>
      <w:r w:rsidRPr="00BF5FAC">
        <w:rPr>
          <w:rFonts w:ascii="Times New Roman" w:hAnsi="Times New Roman" w:cs="Times New Roman"/>
          <w:sz w:val="28"/>
          <w:szCs w:val="28"/>
        </w:rPr>
        <w:t xml:space="preserve"> планування та обов’язковість вжиття заходів щодо встановлення та вивішування штучних гніздівель та</w:t>
      </w:r>
      <w:r w:rsidR="00F96390" w:rsidRPr="00BF5FAC">
        <w:rPr>
          <w:rFonts w:ascii="Times New Roman" w:hAnsi="Times New Roman" w:cs="Times New Roman"/>
          <w:sz w:val="28"/>
          <w:szCs w:val="28"/>
        </w:rPr>
        <w:t xml:space="preserve"> про</w:t>
      </w:r>
      <w:r w:rsidR="00EB433D" w:rsidRPr="00BF5FAC">
        <w:rPr>
          <w:rFonts w:ascii="Times New Roman" w:hAnsi="Times New Roman" w:cs="Times New Roman"/>
          <w:sz w:val="28"/>
          <w:szCs w:val="28"/>
        </w:rPr>
        <w:t xml:space="preserve"> обмеження</w:t>
      </w:r>
      <w:r w:rsidRPr="00BF5FAC">
        <w:rPr>
          <w:rFonts w:ascii="Times New Roman" w:hAnsi="Times New Roman" w:cs="Times New Roman"/>
          <w:sz w:val="28"/>
          <w:szCs w:val="28"/>
        </w:rPr>
        <w:t xml:space="preserve"> вирубки </w:t>
      </w:r>
      <w:r w:rsidR="00EB433D" w:rsidRPr="00BF5FAC">
        <w:rPr>
          <w:rFonts w:ascii="Times New Roman" w:hAnsi="Times New Roman" w:cs="Times New Roman"/>
          <w:sz w:val="28"/>
          <w:szCs w:val="28"/>
        </w:rPr>
        <w:t>і</w:t>
      </w:r>
      <w:r w:rsidRPr="00BF5FAC">
        <w:rPr>
          <w:rFonts w:ascii="Times New Roman" w:hAnsi="Times New Roman" w:cs="Times New Roman"/>
          <w:sz w:val="28"/>
          <w:szCs w:val="28"/>
        </w:rPr>
        <w:t xml:space="preserve"> пошкодження </w:t>
      </w:r>
      <w:r w:rsidR="00EB433D" w:rsidRPr="00BF5FAC">
        <w:rPr>
          <w:rFonts w:ascii="Times New Roman" w:hAnsi="Times New Roman" w:cs="Times New Roman"/>
          <w:sz w:val="28"/>
          <w:szCs w:val="28"/>
        </w:rPr>
        <w:t xml:space="preserve">об’єктів рослинного світу, де можуть бути споруди тваринного світу, навіть, якщо вони є старі, вікові та сухі. </w:t>
      </w:r>
    </w:p>
    <w:p w14:paraId="651B5570" w14:textId="77777777" w:rsidR="00BB3F96" w:rsidRPr="00BF5FAC" w:rsidRDefault="00B1441B" w:rsidP="00BB3F96">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1.4. Щорічно, після проведення заходів з вивішування та встановлення штучних гніздівель, але не пізніше ніж 3</w:t>
      </w:r>
      <w:r w:rsidR="009F7767">
        <w:rPr>
          <w:rFonts w:ascii="Times New Roman" w:hAnsi="Times New Roman" w:cs="Times New Roman"/>
          <w:sz w:val="28"/>
          <w:szCs w:val="28"/>
        </w:rPr>
        <w:t>1</w:t>
      </w:r>
      <w:r w:rsidRPr="00BF5FAC">
        <w:rPr>
          <w:rFonts w:ascii="Times New Roman" w:hAnsi="Times New Roman" w:cs="Times New Roman"/>
          <w:sz w:val="28"/>
          <w:szCs w:val="28"/>
        </w:rPr>
        <w:t xml:space="preserve"> </w:t>
      </w:r>
      <w:r w:rsidR="0014133E">
        <w:rPr>
          <w:rFonts w:ascii="Times New Roman" w:hAnsi="Times New Roman" w:cs="Times New Roman"/>
          <w:sz w:val="28"/>
          <w:szCs w:val="28"/>
        </w:rPr>
        <w:t>квітня</w:t>
      </w:r>
      <w:r w:rsidR="00BB3F96" w:rsidRPr="00BF5FAC">
        <w:rPr>
          <w:rFonts w:ascii="Times New Roman" w:hAnsi="Times New Roman" w:cs="Times New Roman"/>
          <w:sz w:val="28"/>
          <w:szCs w:val="28"/>
        </w:rPr>
        <w:t>, звітувати постійній комісії Київської міської ради з питань екологічної політики про стан виконання цього рішен</w:t>
      </w:r>
      <w:r w:rsidR="00BF5FAC" w:rsidRPr="00BF5FAC">
        <w:rPr>
          <w:rFonts w:ascii="Times New Roman" w:hAnsi="Times New Roman" w:cs="Times New Roman"/>
          <w:sz w:val="28"/>
          <w:szCs w:val="28"/>
        </w:rPr>
        <w:t>ня</w:t>
      </w:r>
      <w:r w:rsidR="00267B41" w:rsidRPr="00BF5FAC">
        <w:rPr>
          <w:rFonts w:ascii="Times New Roman" w:hAnsi="Times New Roman" w:cs="Times New Roman"/>
          <w:sz w:val="28"/>
          <w:szCs w:val="28"/>
        </w:rPr>
        <w:t>.</w:t>
      </w:r>
    </w:p>
    <w:p w14:paraId="64A992CF" w14:textId="77777777" w:rsidR="00B1441B" w:rsidRPr="00BF5FAC" w:rsidRDefault="00B1441B" w:rsidP="00B1441B">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1.5. Врахувати </w:t>
      </w:r>
      <w:r w:rsidR="00F32E03" w:rsidRPr="00BF5FAC">
        <w:rPr>
          <w:rFonts w:ascii="Times New Roman" w:hAnsi="Times New Roman" w:cs="Times New Roman"/>
          <w:sz w:val="28"/>
          <w:szCs w:val="28"/>
        </w:rPr>
        <w:t>вищезазначені положення</w:t>
      </w:r>
      <w:r w:rsidRPr="00BF5FAC">
        <w:rPr>
          <w:rFonts w:ascii="Times New Roman" w:hAnsi="Times New Roman" w:cs="Times New Roman"/>
          <w:sz w:val="28"/>
          <w:szCs w:val="28"/>
        </w:rPr>
        <w:t xml:space="preserve"> під час розробки</w:t>
      </w:r>
      <w:r w:rsidR="001D0726" w:rsidRPr="00BF5FAC">
        <w:rPr>
          <w:rFonts w:ascii="Times New Roman" w:hAnsi="Times New Roman" w:cs="Times New Roman"/>
          <w:sz w:val="28"/>
          <w:szCs w:val="28"/>
        </w:rPr>
        <w:t xml:space="preserve"> проєкту</w:t>
      </w:r>
      <w:r w:rsidRPr="00BF5FAC">
        <w:rPr>
          <w:rFonts w:ascii="Times New Roman" w:hAnsi="Times New Roman" w:cs="Times New Roman"/>
          <w:sz w:val="28"/>
          <w:szCs w:val="28"/>
        </w:rPr>
        <w:t xml:space="preserve"> нової</w:t>
      </w:r>
      <w:r w:rsidR="001D0726" w:rsidRPr="00BF5FAC">
        <w:rPr>
          <w:rFonts w:ascii="Times New Roman" w:hAnsi="Times New Roman" w:cs="Times New Roman"/>
          <w:sz w:val="28"/>
          <w:szCs w:val="28"/>
        </w:rPr>
        <w:t xml:space="preserve"> редакції</w:t>
      </w:r>
      <w:r w:rsidRPr="00BF5FAC">
        <w:rPr>
          <w:rFonts w:ascii="Times New Roman" w:hAnsi="Times New Roman" w:cs="Times New Roman"/>
          <w:sz w:val="28"/>
          <w:szCs w:val="28"/>
        </w:rPr>
        <w:t xml:space="preserve"> Комплексної міської цільової програми екологічного благополуччя міста Києва. </w:t>
      </w:r>
    </w:p>
    <w:p w14:paraId="29DCDE91" w14:textId="2CDD9A2F" w:rsidR="00B1441B" w:rsidRPr="00BF5FAC" w:rsidRDefault="001D0726" w:rsidP="00967330">
      <w:pPr>
        <w:spacing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2. Департаменту освіти і</w:t>
      </w:r>
      <w:r w:rsidR="00B1441B" w:rsidRPr="00BF5FAC">
        <w:rPr>
          <w:rFonts w:ascii="Times New Roman" w:hAnsi="Times New Roman" w:cs="Times New Roman"/>
          <w:sz w:val="28"/>
          <w:szCs w:val="28"/>
        </w:rPr>
        <w:t xml:space="preserve"> науки виконавчого органу Київської міської ради (Київської міської державної адміністрації), Департаменту захисту довкілля та адаптації до зміни клімату виконавчого органу Київської міської ради (Київської міської державної адміністрації), </w:t>
      </w:r>
      <w:r w:rsidR="00357993" w:rsidRPr="00BF5FAC">
        <w:rPr>
          <w:rFonts w:ascii="Times New Roman" w:hAnsi="Times New Roman" w:cs="Times New Roman"/>
          <w:sz w:val="28"/>
          <w:szCs w:val="28"/>
        </w:rPr>
        <w:t>Департамент</w:t>
      </w:r>
      <w:r w:rsidR="00E773FD" w:rsidRPr="00BF5FAC">
        <w:rPr>
          <w:rFonts w:ascii="Times New Roman" w:hAnsi="Times New Roman" w:cs="Times New Roman"/>
          <w:sz w:val="28"/>
          <w:szCs w:val="28"/>
        </w:rPr>
        <w:t>у</w:t>
      </w:r>
      <w:r w:rsidR="00357993" w:rsidRPr="00BF5FAC">
        <w:rPr>
          <w:rFonts w:ascii="Times New Roman" w:hAnsi="Times New Roman" w:cs="Times New Roman"/>
          <w:sz w:val="28"/>
          <w:szCs w:val="28"/>
        </w:rPr>
        <w:t xml:space="preserve"> територіального контролю міста Києва виконавчого органу Київської міської ради (Київської міської державної адміністрації)</w:t>
      </w:r>
      <w:r w:rsidR="00B1441B" w:rsidRPr="00BF5FAC">
        <w:rPr>
          <w:rFonts w:ascii="Times New Roman" w:hAnsi="Times New Roman" w:cs="Times New Roman"/>
          <w:sz w:val="28"/>
          <w:szCs w:val="28"/>
        </w:rPr>
        <w:t xml:space="preserve"> у спільній взаємодії розробити, затвердити та здійснити впровадження </w:t>
      </w:r>
      <w:r w:rsidR="00B1441B" w:rsidRPr="00BF5FAC">
        <w:rPr>
          <w:rFonts w:ascii="Times New Roman" w:hAnsi="Times New Roman" w:cs="Times New Roman"/>
          <w:bCs/>
          <w:sz w:val="28"/>
          <w:szCs w:val="28"/>
        </w:rPr>
        <w:t>Програми сучасного виховання дітей, шляхом турботи про довкілля,</w:t>
      </w:r>
      <w:r w:rsidR="00B1441B" w:rsidRPr="00BF5FAC">
        <w:rPr>
          <w:rFonts w:ascii="Times New Roman" w:hAnsi="Times New Roman" w:cs="Times New Roman"/>
          <w:sz w:val="28"/>
          <w:szCs w:val="28"/>
        </w:rPr>
        <w:t xml:space="preserve"> в якій </w:t>
      </w:r>
      <w:r w:rsidR="00283069" w:rsidRPr="00BF5FAC">
        <w:rPr>
          <w:rFonts w:ascii="Times New Roman" w:hAnsi="Times New Roman" w:cs="Times New Roman"/>
          <w:sz w:val="28"/>
          <w:szCs w:val="28"/>
        </w:rPr>
        <w:t>передбачити порядки про с</w:t>
      </w:r>
      <w:r w:rsidR="00B1441B" w:rsidRPr="00BF5FAC">
        <w:rPr>
          <w:rFonts w:ascii="Times New Roman" w:hAnsi="Times New Roman" w:cs="Times New Roman"/>
          <w:sz w:val="28"/>
          <w:szCs w:val="28"/>
        </w:rPr>
        <w:t>творення штучних гніздів</w:t>
      </w:r>
      <w:r w:rsidRPr="00BF5FAC">
        <w:rPr>
          <w:rFonts w:ascii="Times New Roman" w:hAnsi="Times New Roman" w:cs="Times New Roman"/>
          <w:sz w:val="28"/>
          <w:szCs w:val="28"/>
        </w:rPr>
        <w:t xml:space="preserve">ель </w:t>
      </w:r>
      <w:r w:rsidR="00B1441B" w:rsidRPr="00BF5FAC">
        <w:rPr>
          <w:rFonts w:ascii="Times New Roman" w:hAnsi="Times New Roman" w:cs="Times New Roman"/>
          <w:sz w:val="28"/>
          <w:szCs w:val="28"/>
        </w:rPr>
        <w:t xml:space="preserve">у </w:t>
      </w:r>
      <w:r w:rsidR="00B1441B" w:rsidRPr="00BF5FAC">
        <w:rPr>
          <w:rFonts w:ascii="Times New Roman" w:hAnsi="Times New Roman" w:cs="Times New Roman"/>
          <w:sz w:val="28"/>
          <w:szCs w:val="28"/>
        </w:rPr>
        <w:lastRenderedPageBreak/>
        <w:t>взаєм</w:t>
      </w:r>
      <w:r w:rsidR="00283069" w:rsidRPr="00BF5FAC">
        <w:rPr>
          <w:rFonts w:ascii="Times New Roman" w:hAnsi="Times New Roman" w:cs="Times New Roman"/>
          <w:sz w:val="28"/>
          <w:szCs w:val="28"/>
        </w:rPr>
        <w:t>одії зі школами за участю учнів їх в</w:t>
      </w:r>
      <w:r w:rsidR="00B1441B" w:rsidRPr="00BF5FAC">
        <w:rPr>
          <w:rFonts w:ascii="Times New Roman" w:hAnsi="Times New Roman" w:cs="Times New Roman"/>
          <w:sz w:val="28"/>
          <w:szCs w:val="28"/>
        </w:rPr>
        <w:t>ивішування та встановлення</w:t>
      </w:r>
      <w:r w:rsidR="00283069" w:rsidRPr="00BF5FAC">
        <w:rPr>
          <w:rFonts w:ascii="Times New Roman" w:hAnsi="Times New Roman" w:cs="Times New Roman"/>
          <w:sz w:val="28"/>
          <w:szCs w:val="28"/>
        </w:rPr>
        <w:t>, а також р</w:t>
      </w:r>
      <w:r w:rsidR="00337429" w:rsidRPr="00BF5FAC">
        <w:rPr>
          <w:rFonts w:ascii="Times New Roman" w:hAnsi="Times New Roman" w:cs="Times New Roman"/>
          <w:sz w:val="28"/>
          <w:szCs w:val="28"/>
        </w:rPr>
        <w:t>еалізацію проєктів, які</w:t>
      </w:r>
      <w:r w:rsidR="00B1441B" w:rsidRPr="00BF5FAC">
        <w:rPr>
          <w:rFonts w:ascii="Times New Roman" w:hAnsi="Times New Roman" w:cs="Times New Roman"/>
          <w:sz w:val="28"/>
          <w:szCs w:val="28"/>
        </w:rPr>
        <w:t xml:space="preserve"> рекомендується проводити за участю організацій, предметом діяльності яких є здійснення політики у сфері захисту тварин від жорстокого поводження, захист тваринного світу, охорона навко</w:t>
      </w:r>
      <w:r w:rsidR="00BF5FAC" w:rsidRPr="00BF5FAC">
        <w:rPr>
          <w:rFonts w:ascii="Times New Roman" w:hAnsi="Times New Roman" w:cs="Times New Roman"/>
          <w:sz w:val="28"/>
          <w:szCs w:val="28"/>
        </w:rPr>
        <w:t>лишнього природного середовища.</w:t>
      </w:r>
    </w:p>
    <w:p w14:paraId="19532E9B" w14:textId="77777777" w:rsidR="00267B41" w:rsidRPr="00BF5FAC" w:rsidRDefault="00B1441B" w:rsidP="00C3591A">
      <w:pPr>
        <w:spacing w:after="0" w:line="240" w:lineRule="auto"/>
        <w:ind w:firstLine="709"/>
        <w:contextualSpacing/>
        <w:jc w:val="both"/>
        <w:rPr>
          <w:rFonts w:ascii="Times New Roman" w:hAnsi="Times New Roman" w:cs="Times New Roman"/>
          <w:sz w:val="28"/>
          <w:szCs w:val="28"/>
        </w:rPr>
      </w:pPr>
      <w:r w:rsidRPr="00BF5FAC">
        <w:rPr>
          <w:rFonts w:ascii="Times New Roman" w:hAnsi="Times New Roman" w:cs="Times New Roman"/>
          <w:sz w:val="28"/>
          <w:szCs w:val="28"/>
        </w:rPr>
        <w:t xml:space="preserve">3. </w:t>
      </w:r>
      <w:r w:rsidR="00267B41" w:rsidRPr="00BF5FAC">
        <w:rPr>
          <w:rFonts w:ascii="Times New Roman" w:hAnsi="Times New Roman" w:cs="Times New Roman"/>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00150B27" w:rsidRPr="00BF5FAC">
        <w:rPr>
          <w:rFonts w:ascii="Times New Roman" w:hAnsi="Times New Roman" w:cs="Times New Roman"/>
          <w:sz w:val="28"/>
          <w:szCs w:val="28"/>
        </w:rPr>
        <w:t xml:space="preserve"> не пізніше двомісячного </w:t>
      </w:r>
      <w:r w:rsidR="005B1AE2" w:rsidRPr="00BF5FAC">
        <w:rPr>
          <w:rFonts w:ascii="Times New Roman" w:hAnsi="Times New Roman" w:cs="Times New Roman"/>
          <w:sz w:val="28"/>
          <w:szCs w:val="28"/>
        </w:rPr>
        <w:t xml:space="preserve">строку з дня набрання чинності цим рішенням розробити та подати на розгляд Київській міській раді проєкт рішення Київської міської ради </w:t>
      </w:r>
      <w:r w:rsidR="00267B41" w:rsidRPr="00BF5FAC">
        <w:rPr>
          <w:rFonts w:ascii="Times New Roman" w:hAnsi="Times New Roman" w:cs="Times New Roman"/>
          <w:sz w:val="28"/>
          <w:szCs w:val="28"/>
        </w:rPr>
        <w:t xml:space="preserve"> </w:t>
      </w:r>
      <w:r w:rsidR="005B1AE2" w:rsidRPr="00BF5FAC">
        <w:rPr>
          <w:rFonts w:ascii="Times New Roman" w:hAnsi="Times New Roman" w:cs="Times New Roman"/>
          <w:sz w:val="28"/>
          <w:szCs w:val="28"/>
        </w:rPr>
        <w:t>про внесення змін</w:t>
      </w:r>
      <w:r w:rsidR="00267B41" w:rsidRPr="00BF5FAC">
        <w:rPr>
          <w:rFonts w:ascii="Times New Roman" w:hAnsi="Times New Roman" w:cs="Times New Roman"/>
          <w:sz w:val="28"/>
          <w:szCs w:val="28"/>
        </w:rPr>
        <w:t xml:space="preserve"> до Комплексної міської цільової програми екологічного благополуччя міста Києва на 2022 - 2025 роки, затвердженої рішенням Київської міської ради від 07 жовтня 2021 року </w:t>
      </w:r>
      <w:r w:rsidR="005B1AE2" w:rsidRPr="00BF5FAC">
        <w:rPr>
          <w:rFonts w:ascii="Times New Roman" w:hAnsi="Times New Roman" w:cs="Times New Roman"/>
          <w:sz w:val="28"/>
          <w:szCs w:val="28"/>
        </w:rPr>
        <w:t xml:space="preserve">                               </w:t>
      </w:r>
      <w:r w:rsidR="00267B41" w:rsidRPr="00BF5FAC">
        <w:rPr>
          <w:rFonts w:ascii="Times New Roman" w:hAnsi="Times New Roman" w:cs="Times New Roman"/>
          <w:sz w:val="28"/>
          <w:szCs w:val="28"/>
        </w:rPr>
        <w:t>№ 2728/2769</w:t>
      </w:r>
      <w:r w:rsidR="005B1AE2" w:rsidRPr="00BF5FAC">
        <w:rPr>
          <w:rFonts w:ascii="Times New Roman" w:hAnsi="Times New Roman" w:cs="Times New Roman"/>
          <w:sz w:val="28"/>
          <w:szCs w:val="28"/>
        </w:rPr>
        <w:t xml:space="preserve">, якими передбачити </w:t>
      </w:r>
      <w:r w:rsidR="00267B41" w:rsidRPr="00BF5FAC">
        <w:rPr>
          <w:rFonts w:ascii="Times New Roman" w:hAnsi="Times New Roman" w:cs="Times New Roman"/>
          <w:sz w:val="28"/>
          <w:szCs w:val="28"/>
        </w:rPr>
        <w:t xml:space="preserve">заходи, </w:t>
      </w:r>
      <w:r w:rsidR="005B1AE2" w:rsidRPr="00BF5FAC">
        <w:rPr>
          <w:rFonts w:ascii="Times New Roman" w:hAnsi="Times New Roman" w:cs="Times New Roman"/>
          <w:sz w:val="28"/>
          <w:szCs w:val="28"/>
        </w:rPr>
        <w:t xml:space="preserve">спрямовані на реалізацію </w:t>
      </w:r>
      <w:r w:rsidR="00B33348" w:rsidRPr="00BF5FAC">
        <w:rPr>
          <w:rFonts w:ascii="Times New Roman" w:hAnsi="Times New Roman" w:cs="Times New Roman"/>
          <w:sz w:val="28"/>
          <w:szCs w:val="28"/>
        </w:rPr>
        <w:t>положень цього рішення</w:t>
      </w:r>
      <w:r w:rsidR="00E00B6E" w:rsidRPr="00BF5FAC">
        <w:rPr>
          <w:rFonts w:ascii="Times New Roman" w:hAnsi="Times New Roman" w:cs="Times New Roman"/>
          <w:sz w:val="28"/>
          <w:szCs w:val="28"/>
        </w:rPr>
        <w:t>.</w:t>
      </w:r>
    </w:p>
    <w:p w14:paraId="272FA031" w14:textId="77777777" w:rsidR="00657CA1" w:rsidRPr="00BF5FAC" w:rsidRDefault="00337429" w:rsidP="00C3591A">
      <w:pPr>
        <w:pStyle w:val="a5"/>
        <w:tabs>
          <w:tab w:val="left" w:pos="1134"/>
        </w:tabs>
        <w:spacing w:after="0" w:line="240" w:lineRule="auto"/>
        <w:ind w:left="567"/>
        <w:jc w:val="both"/>
        <w:rPr>
          <w:rFonts w:ascii="Times New Roman" w:hAnsi="Times New Roman" w:cs="Times New Roman"/>
          <w:color w:val="000000" w:themeColor="text1"/>
          <w:sz w:val="28"/>
          <w:szCs w:val="24"/>
        </w:rPr>
      </w:pPr>
      <w:r w:rsidRPr="00BF5FAC">
        <w:rPr>
          <w:rFonts w:ascii="Times New Roman" w:hAnsi="Times New Roman" w:cs="Times New Roman"/>
          <w:sz w:val="28"/>
          <w:szCs w:val="28"/>
        </w:rPr>
        <w:t xml:space="preserve">4. </w:t>
      </w:r>
      <w:r w:rsidR="00657CA1" w:rsidRPr="00BF5FAC">
        <w:rPr>
          <w:rFonts w:ascii="Times New Roman" w:hAnsi="Times New Roman" w:cs="Times New Roman"/>
          <w:color w:val="000000" w:themeColor="text1"/>
          <w:sz w:val="28"/>
          <w:szCs w:val="24"/>
        </w:rPr>
        <w:t>Офіційно оприлюднити це рішення в установленому порядку.</w:t>
      </w:r>
    </w:p>
    <w:p w14:paraId="69212DE6" w14:textId="77777777" w:rsidR="00B1441B" w:rsidRPr="00BF5FAC" w:rsidRDefault="00337429" w:rsidP="00C3591A">
      <w:pPr>
        <w:spacing w:after="0" w:line="240" w:lineRule="auto"/>
        <w:ind w:firstLine="567"/>
        <w:contextualSpacing/>
        <w:jc w:val="both"/>
        <w:rPr>
          <w:rFonts w:ascii="Times New Roman" w:hAnsi="Times New Roman" w:cs="Times New Roman"/>
          <w:sz w:val="28"/>
          <w:szCs w:val="28"/>
        </w:rPr>
      </w:pPr>
      <w:r w:rsidRPr="00BF5FAC">
        <w:rPr>
          <w:rFonts w:ascii="Times New Roman" w:hAnsi="Times New Roman" w:cs="Times New Roman"/>
          <w:sz w:val="28"/>
          <w:szCs w:val="28"/>
        </w:rPr>
        <w:t>5</w:t>
      </w:r>
      <w:r w:rsidR="00B1441B" w:rsidRPr="00BF5FAC">
        <w:rPr>
          <w:rFonts w:ascii="Times New Roman" w:hAnsi="Times New Roman" w:cs="Times New Roman"/>
          <w:sz w:val="28"/>
          <w:szCs w:val="28"/>
        </w:rPr>
        <w:t xml:space="preserve">. Контроль за виконанням цього рішення покласти на </w:t>
      </w:r>
      <w:r w:rsidR="005B2375" w:rsidRPr="00BF5FAC">
        <w:rPr>
          <w:rFonts w:ascii="Times New Roman" w:hAnsi="Times New Roman" w:cs="Times New Roman"/>
          <w:sz w:val="28"/>
          <w:szCs w:val="28"/>
        </w:rPr>
        <w:t>п</w:t>
      </w:r>
      <w:r w:rsidR="00B1441B" w:rsidRPr="00BF5FAC">
        <w:rPr>
          <w:rFonts w:ascii="Times New Roman" w:hAnsi="Times New Roman" w:cs="Times New Roman"/>
          <w:sz w:val="28"/>
          <w:szCs w:val="28"/>
        </w:rPr>
        <w:t>остійну комісію Київської міської ради з питань екологічної політики.</w:t>
      </w:r>
    </w:p>
    <w:p w14:paraId="38EAAFF0" w14:textId="77777777" w:rsidR="00451474" w:rsidRDefault="00451474" w:rsidP="00F00267">
      <w:pPr>
        <w:jc w:val="both"/>
        <w:rPr>
          <w:rFonts w:ascii="Times New Roman" w:hAnsi="Times New Roman" w:cs="Times New Roman"/>
          <w:sz w:val="28"/>
          <w:szCs w:val="28"/>
        </w:rPr>
      </w:pPr>
    </w:p>
    <w:p w14:paraId="1E6C6CCC" w14:textId="77777777" w:rsidR="00391924" w:rsidRDefault="00391924" w:rsidP="00F00267">
      <w:pPr>
        <w:jc w:val="both"/>
        <w:rPr>
          <w:rFonts w:ascii="Times New Roman" w:hAnsi="Times New Roman" w:cs="Times New Roman"/>
          <w:sz w:val="28"/>
          <w:szCs w:val="28"/>
        </w:rPr>
      </w:pPr>
    </w:p>
    <w:p w14:paraId="40968315" w14:textId="77777777" w:rsidR="00F00267" w:rsidRDefault="0021327F" w:rsidP="00F00267">
      <w:pPr>
        <w:jc w:val="both"/>
        <w:rPr>
          <w:rFonts w:ascii="Times New Roman" w:hAnsi="Times New Roman" w:cs="Times New Roman"/>
          <w:sz w:val="28"/>
          <w:szCs w:val="28"/>
        </w:rPr>
      </w:pPr>
      <w:r w:rsidRPr="0021327F">
        <w:rPr>
          <w:rFonts w:ascii="Times New Roman" w:hAnsi="Times New Roman" w:cs="Times New Roman"/>
          <w:sz w:val="28"/>
          <w:szCs w:val="28"/>
        </w:rPr>
        <w:t>Київський міський голова</w:t>
      </w:r>
      <w:r w:rsidRPr="0021327F">
        <w:rPr>
          <w:rFonts w:ascii="Times New Roman" w:hAnsi="Times New Roman" w:cs="Times New Roman"/>
          <w:sz w:val="28"/>
          <w:szCs w:val="28"/>
        </w:rPr>
        <w:tab/>
      </w:r>
      <w:r w:rsidRPr="0021327F">
        <w:rPr>
          <w:rFonts w:ascii="Times New Roman" w:hAnsi="Times New Roman" w:cs="Times New Roman"/>
          <w:sz w:val="28"/>
          <w:szCs w:val="28"/>
        </w:rPr>
        <w:tab/>
      </w:r>
      <w:r w:rsidR="00337429">
        <w:rPr>
          <w:rFonts w:ascii="Times New Roman" w:hAnsi="Times New Roman" w:cs="Times New Roman"/>
          <w:sz w:val="28"/>
          <w:szCs w:val="28"/>
        </w:rPr>
        <w:tab/>
      </w:r>
      <w:r w:rsidRPr="0021327F">
        <w:rPr>
          <w:rFonts w:ascii="Times New Roman" w:hAnsi="Times New Roman" w:cs="Times New Roman"/>
          <w:sz w:val="28"/>
          <w:szCs w:val="28"/>
        </w:rPr>
        <w:tab/>
      </w:r>
      <w:r w:rsidRPr="0021327F">
        <w:rPr>
          <w:rFonts w:ascii="Times New Roman" w:hAnsi="Times New Roman" w:cs="Times New Roman"/>
          <w:sz w:val="28"/>
          <w:szCs w:val="28"/>
        </w:rPr>
        <w:tab/>
        <w:t xml:space="preserve">          Віталій КЛИЧКО</w:t>
      </w:r>
    </w:p>
    <w:p w14:paraId="692FA693" w14:textId="77777777" w:rsidR="009F7767" w:rsidRDefault="009F7767" w:rsidP="00F00267">
      <w:pPr>
        <w:jc w:val="both"/>
        <w:rPr>
          <w:rFonts w:ascii="Times New Roman" w:hAnsi="Times New Roman" w:cs="Times New Roman"/>
          <w:b/>
          <w:bCs/>
          <w:sz w:val="28"/>
          <w:szCs w:val="28"/>
        </w:rPr>
      </w:pPr>
    </w:p>
    <w:p w14:paraId="64164F75" w14:textId="77777777" w:rsidR="009F7767" w:rsidRDefault="009F7767" w:rsidP="00F00267">
      <w:pPr>
        <w:jc w:val="both"/>
        <w:rPr>
          <w:rFonts w:ascii="Times New Roman" w:hAnsi="Times New Roman" w:cs="Times New Roman"/>
          <w:b/>
          <w:bCs/>
          <w:sz w:val="28"/>
          <w:szCs w:val="28"/>
        </w:rPr>
      </w:pPr>
    </w:p>
    <w:p w14:paraId="46F33796" w14:textId="77777777" w:rsidR="00391924" w:rsidRDefault="00391924" w:rsidP="00F00267">
      <w:pPr>
        <w:jc w:val="both"/>
        <w:rPr>
          <w:rFonts w:ascii="Times New Roman" w:hAnsi="Times New Roman" w:cs="Times New Roman"/>
          <w:b/>
          <w:bCs/>
          <w:sz w:val="28"/>
          <w:szCs w:val="28"/>
        </w:rPr>
      </w:pPr>
    </w:p>
    <w:p w14:paraId="7BA84789" w14:textId="77777777" w:rsidR="00391924" w:rsidRDefault="00391924" w:rsidP="00F00267">
      <w:pPr>
        <w:jc w:val="both"/>
        <w:rPr>
          <w:rFonts w:ascii="Times New Roman" w:hAnsi="Times New Roman" w:cs="Times New Roman"/>
          <w:b/>
          <w:bCs/>
          <w:sz w:val="28"/>
          <w:szCs w:val="28"/>
        </w:rPr>
      </w:pPr>
    </w:p>
    <w:p w14:paraId="01CD4F01" w14:textId="77777777" w:rsidR="00391924" w:rsidRDefault="00391924" w:rsidP="00F00267">
      <w:pPr>
        <w:jc w:val="both"/>
        <w:rPr>
          <w:rFonts w:ascii="Times New Roman" w:hAnsi="Times New Roman" w:cs="Times New Roman"/>
          <w:b/>
          <w:bCs/>
          <w:sz w:val="28"/>
          <w:szCs w:val="28"/>
        </w:rPr>
      </w:pPr>
    </w:p>
    <w:p w14:paraId="3C5C9322" w14:textId="77777777" w:rsidR="00391924" w:rsidRDefault="00391924" w:rsidP="00F00267">
      <w:pPr>
        <w:jc w:val="both"/>
        <w:rPr>
          <w:rFonts w:ascii="Times New Roman" w:hAnsi="Times New Roman" w:cs="Times New Roman"/>
          <w:b/>
          <w:bCs/>
          <w:sz w:val="28"/>
          <w:szCs w:val="28"/>
        </w:rPr>
      </w:pPr>
    </w:p>
    <w:p w14:paraId="46855AEB" w14:textId="77777777" w:rsidR="00391924" w:rsidRDefault="00391924" w:rsidP="00F00267">
      <w:pPr>
        <w:jc w:val="both"/>
        <w:rPr>
          <w:rFonts w:ascii="Times New Roman" w:hAnsi="Times New Roman" w:cs="Times New Roman"/>
          <w:b/>
          <w:bCs/>
          <w:sz w:val="28"/>
          <w:szCs w:val="28"/>
        </w:rPr>
      </w:pPr>
    </w:p>
    <w:p w14:paraId="04FDB281" w14:textId="77777777" w:rsidR="00391924" w:rsidRDefault="00391924" w:rsidP="00F00267">
      <w:pPr>
        <w:jc w:val="both"/>
        <w:rPr>
          <w:rFonts w:ascii="Times New Roman" w:hAnsi="Times New Roman" w:cs="Times New Roman"/>
          <w:b/>
          <w:bCs/>
          <w:sz w:val="28"/>
          <w:szCs w:val="28"/>
        </w:rPr>
      </w:pPr>
    </w:p>
    <w:p w14:paraId="13B5BD22" w14:textId="77777777" w:rsidR="00391924" w:rsidRDefault="00391924" w:rsidP="00F00267">
      <w:pPr>
        <w:jc w:val="both"/>
        <w:rPr>
          <w:rFonts w:ascii="Times New Roman" w:hAnsi="Times New Roman" w:cs="Times New Roman"/>
          <w:b/>
          <w:bCs/>
          <w:sz w:val="28"/>
          <w:szCs w:val="28"/>
        </w:rPr>
      </w:pPr>
    </w:p>
    <w:p w14:paraId="3E2572A8" w14:textId="77777777" w:rsidR="00391924" w:rsidRDefault="00391924" w:rsidP="00F00267">
      <w:pPr>
        <w:jc w:val="both"/>
        <w:rPr>
          <w:rFonts w:ascii="Times New Roman" w:hAnsi="Times New Roman" w:cs="Times New Roman"/>
          <w:b/>
          <w:bCs/>
          <w:sz w:val="28"/>
          <w:szCs w:val="28"/>
        </w:rPr>
      </w:pPr>
    </w:p>
    <w:p w14:paraId="3DAC5E70" w14:textId="77777777" w:rsidR="00391924" w:rsidRDefault="00391924" w:rsidP="00F00267">
      <w:pPr>
        <w:jc w:val="both"/>
        <w:rPr>
          <w:rFonts w:ascii="Times New Roman" w:hAnsi="Times New Roman" w:cs="Times New Roman"/>
          <w:b/>
          <w:bCs/>
          <w:sz w:val="28"/>
          <w:szCs w:val="28"/>
        </w:rPr>
      </w:pPr>
    </w:p>
    <w:p w14:paraId="18AFCC80" w14:textId="77777777" w:rsidR="00391924" w:rsidRDefault="00391924" w:rsidP="00F00267">
      <w:pPr>
        <w:jc w:val="both"/>
        <w:rPr>
          <w:rFonts w:ascii="Times New Roman" w:hAnsi="Times New Roman" w:cs="Times New Roman"/>
          <w:b/>
          <w:bCs/>
          <w:sz w:val="28"/>
          <w:szCs w:val="28"/>
        </w:rPr>
      </w:pPr>
    </w:p>
    <w:p w14:paraId="2B450DDD" w14:textId="77777777" w:rsidR="00391924" w:rsidRDefault="00391924" w:rsidP="00F00267">
      <w:pPr>
        <w:jc w:val="both"/>
        <w:rPr>
          <w:rFonts w:ascii="Times New Roman" w:hAnsi="Times New Roman" w:cs="Times New Roman"/>
          <w:b/>
          <w:bCs/>
          <w:sz w:val="28"/>
          <w:szCs w:val="28"/>
        </w:rPr>
      </w:pPr>
    </w:p>
    <w:p w14:paraId="13319614" w14:textId="77777777" w:rsidR="00391924" w:rsidRDefault="00391924" w:rsidP="00F00267">
      <w:pPr>
        <w:jc w:val="both"/>
        <w:rPr>
          <w:rFonts w:ascii="Times New Roman" w:hAnsi="Times New Roman" w:cs="Times New Roman"/>
          <w:b/>
          <w:bCs/>
          <w:sz w:val="28"/>
          <w:szCs w:val="28"/>
        </w:rPr>
      </w:pPr>
    </w:p>
    <w:p w14:paraId="705738FB" w14:textId="77777777" w:rsidR="00391924" w:rsidRDefault="00391924" w:rsidP="00F00267">
      <w:pPr>
        <w:jc w:val="both"/>
        <w:rPr>
          <w:rFonts w:ascii="Times New Roman" w:hAnsi="Times New Roman" w:cs="Times New Roman"/>
          <w:b/>
          <w:bCs/>
          <w:sz w:val="28"/>
          <w:szCs w:val="28"/>
        </w:rPr>
      </w:pPr>
    </w:p>
    <w:p w14:paraId="5D31EC78" w14:textId="77777777" w:rsidR="00F55F42" w:rsidRDefault="00F00267" w:rsidP="00F00267">
      <w:pPr>
        <w:jc w:val="both"/>
        <w:rPr>
          <w:rFonts w:ascii="Times New Roman" w:hAnsi="Times New Roman" w:cs="Times New Roman"/>
          <w:b/>
          <w:bCs/>
          <w:sz w:val="28"/>
          <w:szCs w:val="28"/>
        </w:rPr>
      </w:pPr>
      <w:r w:rsidRPr="00030CED">
        <w:rPr>
          <w:rFonts w:ascii="Times New Roman" w:hAnsi="Times New Roman" w:cs="Times New Roman"/>
          <w:b/>
          <w:bCs/>
          <w:sz w:val="28"/>
          <w:szCs w:val="28"/>
        </w:rPr>
        <w:lastRenderedPageBreak/>
        <w:t>ПОДАННЯ</w:t>
      </w:r>
      <w:r w:rsidR="00F55F42">
        <w:rPr>
          <w:rFonts w:ascii="Times New Roman" w:hAnsi="Times New Roman" w:cs="Times New Roman"/>
          <w:b/>
          <w:bCs/>
          <w:sz w:val="28"/>
          <w:szCs w:val="28"/>
        </w:rPr>
        <w:t>:</w:t>
      </w:r>
      <w:r w:rsidRPr="00030CED">
        <w:rPr>
          <w:rFonts w:ascii="Times New Roman" w:hAnsi="Times New Roman" w:cs="Times New Roman"/>
          <w:b/>
          <w:bCs/>
          <w:sz w:val="28"/>
          <w:szCs w:val="28"/>
        </w:rPr>
        <w:t xml:space="preserve">   </w:t>
      </w:r>
    </w:p>
    <w:p w14:paraId="5F499806" w14:textId="77777777" w:rsidR="00F00267" w:rsidRPr="00030CED" w:rsidRDefault="00F00267" w:rsidP="00F00267">
      <w:pPr>
        <w:jc w:val="both"/>
        <w:rPr>
          <w:rFonts w:ascii="Times New Roman" w:hAnsi="Times New Roman" w:cs="Times New Roman"/>
          <w:b/>
          <w:bCs/>
          <w:sz w:val="28"/>
          <w:szCs w:val="28"/>
        </w:rPr>
      </w:pPr>
      <w:r w:rsidRPr="00030CED">
        <w:rPr>
          <w:rFonts w:ascii="Times New Roman" w:hAnsi="Times New Roman" w:cs="Times New Roman"/>
          <w:b/>
          <w:bCs/>
          <w:sz w:val="28"/>
          <w:szCs w:val="28"/>
        </w:rPr>
        <w:t xml:space="preserve">                                                                        </w:t>
      </w:r>
    </w:p>
    <w:p w14:paraId="255A159E" w14:textId="77777777" w:rsidR="00F00267" w:rsidRDefault="00F00267" w:rsidP="00F00267">
      <w:pPr>
        <w:jc w:val="both"/>
        <w:rPr>
          <w:rFonts w:ascii="Times New Roman" w:hAnsi="Times New Roman" w:cs="Times New Roman"/>
          <w:sz w:val="28"/>
          <w:szCs w:val="28"/>
        </w:rPr>
      </w:pPr>
      <w:r>
        <w:rPr>
          <w:rFonts w:ascii="Times New Roman" w:hAnsi="Times New Roman" w:cs="Times New Roman"/>
          <w:sz w:val="28"/>
          <w:szCs w:val="28"/>
        </w:rPr>
        <w:t xml:space="preserve">Депутатка Київської міської ради                     </w:t>
      </w:r>
      <w:r w:rsidR="00F55F42">
        <w:rPr>
          <w:rFonts w:ascii="Times New Roman" w:hAnsi="Times New Roman" w:cs="Times New Roman"/>
          <w:sz w:val="28"/>
          <w:szCs w:val="28"/>
        </w:rPr>
        <w:t xml:space="preserve">                        </w:t>
      </w:r>
      <w:r>
        <w:rPr>
          <w:rFonts w:ascii="Times New Roman" w:hAnsi="Times New Roman" w:cs="Times New Roman"/>
          <w:sz w:val="28"/>
          <w:szCs w:val="28"/>
        </w:rPr>
        <w:t xml:space="preserve"> Олеся ПИНЗЕНИК</w:t>
      </w:r>
    </w:p>
    <w:p w14:paraId="0BFC1668" w14:textId="77777777" w:rsidR="00F00267" w:rsidRDefault="00F00267" w:rsidP="00F00267">
      <w:pPr>
        <w:jc w:val="both"/>
        <w:rPr>
          <w:rFonts w:ascii="Times New Roman" w:hAnsi="Times New Roman" w:cs="Times New Roman"/>
          <w:sz w:val="28"/>
          <w:szCs w:val="28"/>
        </w:rPr>
      </w:pPr>
    </w:p>
    <w:p w14:paraId="60F45C9C" w14:textId="77777777" w:rsidR="00F55F42" w:rsidRDefault="00F55F42" w:rsidP="00F00267">
      <w:pPr>
        <w:jc w:val="both"/>
        <w:rPr>
          <w:rFonts w:ascii="Times New Roman" w:hAnsi="Times New Roman" w:cs="Times New Roman"/>
          <w:sz w:val="28"/>
          <w:szCs w:val="28"/>
        </w:rPr>
      </w:pPr>
    </w:p>
    <w:p w14:paraId="1991BBCB" w14:textId="77777777" w:rsidR="00F55F42" w:rsidRDefault="00F55F42" w:rsidP="00F00267">
      <w:pPr>
        <w:jc w:val="both"/>
        <w:rPr>
          <w:rFonts w:ascii="Times New Roman" w:hAnsi="Times New Roman" w:cs="Times New Roman"/>
          <w:sz w:val="28"/>
          <w:szCs w:val="28"/>
        </w:rPr>
      </w:pPr>
    </w:p>
    <w:p w14:paraId="06DE1C89" w14:textId="77777777" w:rsidR="00F00267" w:rsidRPr="00030CED" w:rsidRDefault="00F00267" w:rsidP="00F00267">
      <w:pPr>
        <w:jc w:val="both"/>
        <w:rPr>
          <w:rFonts w:ascii="Times New Roman" w:hAnsi="Times New Roman" w:cs="Times New Roman"/>
          <w:b/>
          <w:bCs/>
          <w:sz w:val="28"/>
          <w:szCs w:val="28"/>
        </w:rPr>
      </w:pPr>
      <w:r w:rsidRPr="00030CED">
        <w:rPr>
          <w:rFonts w:ascii="Times New Roman" w:hAnsi="Times New Roman" w:cs="Times New Roman"/>
          <w:b/>
          <w:bCs/>
          <w:sz w:val="28"/>
          <w:szCs w:val="28"/>
        </w:rPr>
        <w:t>ПОГОДЖЕНО</w:t>
      </w:r>
      <w:r w:rsidR="00F55F42">
        <w:rPr>
          <w:rFonts w:ascii="Times New Roman" w:hAnsi="Times New Roman" w:cs="Times New Roman"/>
          <w:b/>
          <w:bCs/>
          <w:sz w:val="28"/>
          <w:szCs w:val="28"/>
        </w:rPr>
        <w:t>:</w:t>
      </w:r>
    </w:p>
    <w:p w14:paraId="11F979AE" w14:textId="77777777" w:rsidR="00F55F42" w:rsidRDefault="00F00267" w:rsidP="00F0026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Постійна комісія </w:t>
      </w:r>
    </w:p>
    <w:p w14:paraId="2ABDCDBF" w14:textId="77777777" w:rsidR="00F00267" w:rsidRDefault="00F00267" w:rsidP="00F0026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Київської міської ради</w:t>
      </w:r>
    </w:p>
    <w:p w14:paraId="4E8AE171" w14:textId="77777777" w:rsidR="00F00267" w:rsidRDefault="00F00267" w:rsidP="00F00267">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з питань екологічної політики                                               </w:t>
      </w:r>
    </w:p>
    <w:p w14:paraId="40F789B6" w14:textId="77777777" w:rsidR="00F00267" w:rsidRDefault="00030CED" w:rsidP="00F00267">
      <w:pPr>
        <w:jc w:val="both"/>
        <w:rPr>
          <w:rFonts w:ascii="Times New Roman" w:hAnsi="Times New Roman" w:cs="Times New Roman"/>
          <w:sz w:val="28"/>
          <w:szCs w:val="28"/>
        </w:rPr>
      </w:pPr>
      <w:r>
        <w:rPr>
          <w:rFonts w:ascii="Times New Roman" w:hAnsi="Times New Roman" w:cs="Times New Roman"/>
          <w:sz w:val="28"/>
          <w:szCs w:val="28"/>
        </w:rPr>
        <w:t xml:space="preserve">  </w:t>
      </w:r>
    </w:p>
    <w:p w14:paraId="736AE6E7" w14:textId="77777777" w:rsidR="00F00267" w:rsidRDefault="00F00267" w:rsidP="00F00267">
      <w:pPr>
        <w:jc w:val="both"/>
        <w:rPr>
          <w:rFonts w:ascii="Times New Roman" w:hAnsi="Times New Roman" w:cs="Times New Roman"/>
          <w:sz w:val="28"/>
          <w:szCs w:val="28"/>
        </w:rPr>
      </w:pPr>
      <w:r>
        <w:rPr>
          <w:rFonts w:ascii="Times New Roman" w:hAnsi="Times New Roman" w:cs="Times New Roman"/>
          <w:sz w:val="28"/>
          <w:szCs w:val="28"/>
        </w:rPr>
        <w:t xml:space="preserve">Голова                                                                                     </w:t>
      </w:r>
      <w:r w:rsidR="00F55F42">
        <w:rPr>
          <w:rFonts w:ascii="Times New Roman" w:hAnsi="Times New Roman" w:cs="Times New Roman"/>
          <w:sz w:val="28"/>
          <w:szCs w:val="28"/>
        </w:rPr>
        <w:t xml:space="preserve">  </w:t>
      </w:r>
      <w:r>
        <w:rPr>
          <w:rFonts w:ascii="Times New Roman" w:hAnsi="Times New Roman" w:cs="Times New Roman"/>
          <w:sz w:val="28"/>
          <w:szCs w:val="28"/>
        </w:rPr>
        <w:t xml:space="preserve"> </w:t>
      </w:r>
      <w:r w:rsidR="00030CED">
        <w:rPr>
          <w:rFonts w:ascii="Times New Roman" w:hAnsi="Times New Roman" w:cs="Times New Roman"/>
          <w:sz w:val="28"/>
          <w:szCs w:val="28"/>
        </w:rPr>
        <w:t xml:space="preserve"> </w:t>
      </w:r>
      <w:r>
        <w:rPr>
          <w:rFonts w:ascii="Times New Roman" w:hAnsi="Times New Roman" w:cs="Times New Roman"/>
          <w:sz w:val="28"/>
          <w:szCs w:val="28"/>
        </w:rPr>
        <w:t xml:space="preserve"> </w:t>
      </w:r>
      <w:r w:rsidR="00030CED">
        <w:rPr>
          <w:rFonts w:ascii="Times New Roman" w:hAnsi="Times New Roman" w:cs="Times New Roman"/>
          <w:sz w:val="28"/>
          <w:szCs w:val="28"/>
        </w:rPr>
        <w:t xml:space="preserve">  </w:t>
      </w:r>
      <w:r>
        <w:rPr>
          <w:rFonts w:ascii="Times New Roman" w:hAnsi="Times New Roman" w:cs="Times New Roman"/>
          <w:sz w:val="28"/>
          <w:szCs w:val="28"/>
        </w:rPr>
        <w:t>Денис МОСКАЛЬ</w:t>
      </w:r>
    </w:p>
    <w:p w14:paraId="67291950" w14:textId="77777777" w:rsidR="00030CED" w:rsidRDefault="00030CED" w:rsidP="00030CED">
      <w:pPr>
        <w:spacing w:line="240" w:lineRule="auto"/>
        <w:contextualSpacing/>
        <w:jc w:val="both"/>
        <w:rPr>
          <w:rFonts w:ascii="Times New Roman" w:hAnsi="Times New Roman" w:cs="Times New Roman"/>
          <w:sz w:val="28"/>
          <w:szCs w:val="28"/>
        </w:rPr>
      </w:pPr>
    </w:p>
    <w:p w14:paraId="2EBCF365" w14:textId="77777777" w:rsidR="009F7767" w:rsidRDefault="009F7767" w:rsidP="00030CED">
      <w:pPr>
        <w:spacing w:line="240" w:lineRule="auto"/>
        <w:contextualSpacing/>
        <w:jc w:val="both"/>
        <w:rPr>
          <w:rFonts w:ascii="Times New Roman" w:hAnsi="Times New Roman" w:cs="Times New Roman"/>
          <w:sz w:val="28"/>
          <w:szCs w:val="28"/>
        </w:rPr>
      </w:pPr>
    </w:p>
    <w:p w14:paraId="21D241A9" w14:textId="77777777" w:rsidR="00F55F42" w:rsidRDefault="00F55F42" w:rsidP="00030CED">
      <w:pPr>
        <w:spacing w:line="240" w:lineRule="auto"/>
        <w:contextualSpacing/>
        <w:jc w:val="both"/>
        <w:rPr>
          <w:rFonts w:ascii="Times New Roman" w:hAnsi="Times New Roman" w:cs="Times New Roman"/>
          <w:sz w:val="28"/>
          <w:szCs w:val="28"/>
        </w:rPr>
      </w:pPr>
    </w:p>
    <w:p w14:paraId="1A2DAD50" w14:textId="77777777" w:rsidR="00030CED" w:rsidRDefault="00030CED" w:rsidP="00030CED">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Начальник </w:t>
      </w:r>
      <w:r w:rsidR="009F7767">
        <w:rPr>
          <w:rFonts w:ascii="Times New Roman" w:hAnsi="Times New Roman" w:cs="Times New Roman"/>
          <w:sz w:val="28"/>
          <w:szCs w:val="28"/>
        </w:rPr>
        <w:t>У</w:t>
      </w:r>
      <w:r>
        <w:rPr>
          <w:rFonts w:ascii="Times New Roman" w:hAnsi="Times New Roman" w:cs="Times New Roman"/>
          <w:sz w:val="28"/>
          <w:szCs w:val="28"/>
        </w:rPr>
        <w:t>правління правового</w:t>
      </w:r>
      <w:r w:rsidR="00F55F42">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655EA363" w14:textId="77777777" w:rsidR="00F55F42" w:rsidRDefault="00F55F42" w:rsidP="00030CED">
      <w:pPr>
        <w:spacing w:line="240" w:lineRule="auto"/>
        <w:contextualSpacing/>
        <w:jc w:val="both"/>
        <w:rPr>
          <w:rFonts w:ascii="Times New Roman" w:hAnsi="Times New Roman" w:cs="Times New Roman"/>
          <w:sz w:val="28"/>
          <w:szCs w:val="28"/>
        </w:rPr>
      </w:pPr>
      <w:r w:rsidRPr="00F55F42">
        <w:rPr>
          <w:rFonts w:ascii="Times New Roman" w:hAnsi="Times New Roman" w:cs="Times New Roman"/>
          <w:sz w:val="28"/>
          <w:szCs w:val="28"/>
        </w:rPr>
        <w:t xml:space="preserve">забезпечення </w:t>
      </w:r>
      <w:r w:rsidR="009F7767">
        <w:rPr>
          <w:rFonts w:ascii="Times New Roman" w:hAnsi="Times New Roman" w:cs="Times New Roman"/>
          <w:sz w:val="28"/>
          <w:szCs w:val="28"/>
        </w:rPr>
        <w:t xml:space="preserve">діяльності </w:t>
      </w:r>
    </w:p>
    <w:p w14:paraId="7AAEF82F" w14:textId="77777777" w:rsidR="00F55F42" w:rsidRDefault="00030CED" w:rsidP="00F55F42">
      <w:pPr>
        <w:tabs>
          <w:tab w:val="left" w:pos="7064"/>
        </w:tabs>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Київської міської ради</w:t>
      </w:r>
      <w:r w:rsidR="00F55F42">
        <w:rPr>
          <w:rFonts w:ascii="Times New Roman" w:hAnsi="Times New Roman" w:cs="Times New Roman"/>
          <w:sz w:val="28"/>
          <w:szCs w:val="28"/>
        </w:rPr>
        <w:t xml:space="preserve">                                               Валентина ПОЛОЖИШНИК</w:t>
      </w:r>
    </w:p>
    <w:p w14:paraId="25742082" w14:textId="77777777" w:rsidR="00030CED" w:rsidRDefault="00030CED" w:rsidP="00030CED">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14:paraId="730FD166" w14:textId="77777777" w:rsidR="00F00267" w:rsidRPr="00F00267" w:rsidRDefault="00F00267" w:rsidP="00F00267">
      <w:pPr>
        <w:jc w:val="both"/>
        <w:rPr>
          <w:rFonts w:ascii="Times New Roman" w:hAnsi="Times New Roman" w:cs="Times New Roman"/>
          <w:sz w:val="28"/>
          <w:szCs w:val="28"/>
        </w:rPr>
      </w:pPr>
    </w:p>
    <w:sectPr w:rsidR="00F00267" w:rsidRPr="00F00267" w:rsidSect="009F7767">
      <w:headerReference w:type="default" r:id="rId9"/>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68537" w14:textId="77777777" w:rsidR="00506454" w:rsidRDefault="00506454" w:rsidP="00451474">
      <w:pPr>
        <w:spacing w:after="0" w:line="240" w:lineRule="auto"/>
      </w:pPr>
      <w:r>
        <w:separator/>
      </w:r>
    </w:p>
  </w:endnote>
  <w:endnote w:type="continuationSeparator" w:id="0">
    <w:p w14:paraId="5D5AFD58" w14:textId="77777777" w:rsidR="00506454" w:rsidRDefault="00506454" w:rsidP="00451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5EC28" w14:textId="77777777" w:rsidR="00506454" w:rsidRDefault="00506454" w:rsidP="00451474">
      <w:pPr>
        <w:spacing w:after="0" w:line="240" w:lineRule="auto"/>
      </w:pPr>
      <w:r>
        <w:separator/>
      </w:r>
    </w:p>
  </w:footnote>
  <w:footnote w:type="continuationSeparator" w:id="0">
    <w:p w14:paraId="661C8AAE" w14:textId="77777777" w:rsidR="00506454" w:rsidRDefault="00506454" w:rsidP="00451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0945"/>
      <w:docPartObj>
        <w:docPartGallery w:val="Page Numbers (Top of Page)"/>
        <w:docPartUnique/>
      </w:docPartObj>
    </w:sdtPr>
    <w:sdtEndPr/>
    <w:sdtContent>
      <w:p w14:paraId="0D16E20A" w14:textId="77777777" w:rsidR="009F7767" w:rsidRDefault="009F7767">
        <w:pPr>
          <w:pStyle w:val="a6"/>
          <w:jc w:val="center"/>
        </w:pPr>
        <w:r>
          <w:fldChar w:fldCharType="begin"/>
        </w:r>
        <w:r>
          <w:instrText>PAGE   \* MERGEFORMAT</w:instrText>
        </w:r>
        <w:r>
          <w:fldChar w:fldCharType="separate"/>
        </w:r>
        <w:r>
          <w:t>2</w:t>
        </w:r>
        <w:r>
          <w:fldChar w:fldCharType="end"/>
        </w:r>
      </w:p>
    </w:sdtContent>
  </w:sdt>
  <w:p w14:paraId="41EA4B63" w14:textId="77777777" w:rsidR="00451474" w:rsidRDefault="0045147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803C2F"/>
    <w:multiLevelType w:val="hybridMultilevel"/>
    <w:tmpl w:val="14F2EE9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587E12A3"/>
    <w:multiLevelType w:val="multilevel"/>
    <w:tmpl w:val="1742BF76"/>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1B"/>
    <w:rsid w:val="00030CED"/>
    <w:rsid w:val="00061C36"/>
    <w:rsid w:val="000A1715"/>
    <w:rsid w:val="000D72A7"/>
    <w:rsid w:val="000E06E5"/>
    <w:rsid w:val="0014133E"/>
    <w:rsid w:val="00150B27"/>
    <w:rsid w:val="00151419"/>
    <w:rsid w:val="001D0726"/>
    <w:rsid w:val="001E5338"/>
    <w:rsid w:val="001F2E5D"/>
    <w:rsid w:val="00210C37"/>
    <w:rsid w:val="0021327F"/>
    <w:rsid w:val="00267B41"/>
    <w:rsid w:val="00283069"/>
    <w:rsid w:val="002A2711"/>
    <w:rsid w:val="002E7BCB"/>
    <w:rsid w:val="002F00B9"/>
    <w:rsid w:val="00337429"/>
    <w:rsid w:val="00357993"/>
    <w:rsid w:val="00391924"/>
    <w:rsid w:val="003B43D0"/>
    <w:rsid w:val="003E4A46"/>
    <w:rsid w:val="003F74AD"/>
    <w:rsid w:val="004123FC"/>
    <w:rsid w:val="0042383C"/>
    <w:rsid w:val="00432549"/>
    <w:rsid w:val="00451474"/>
    <w:rsid w:val="00451686"/>
    <w:rsid w:val="00481C8E"/>
    <w:rsid w:val="004C3831"/>
    <w:rsid w:val="00500BCA"/>
    <w:rsid w:val="00506454"/>
    <w:rsid w:val="0051234F"/>
    <w:rsid w:val="0054349A"/>
    <w:rsid w:val="00553A1E"/>
    <w:rsid w:val="005B1AE2"/>
    <w:rsid w:val="005B2375"/>
    <w:rsid w:val="005E6B27"/>
    <w:rsid w:val="00621C79"/>
    <w:rsid w:val="00657CA1"/>
    <w:rsid w:val="006968D8"/>
    <w:rsid w:val="006A537C"/>
    <w:rsid w:val="006E0308"/>
    <w:rsid w:val="00750601"/>
    <w:rsid w:val="00773685"/>
    <w:rsid w:val="00777224"/>
    <w:rsid w:val="007D19E1"/>
    <w:rsid w:val="007D611B"/>
    <w:rsid w:val="00831434"/>
    <w:rsid w:val="008C04BF"/>
    <w:rsid w:val="009137CE"/>
    <w:rsid w:val="00913D63"/>
    <w:rsid w:val="00964924"/>
    <w:rsid w:val="00967330"/>
    <w:rsid w:val="00971D3F"/>
    <w:rsid w:val="00977493"/>
    <w:rsid w:val="009F7767"/>
    <w:rsid w:val="00A009A6"/>
    <w:rsid w:val="00A03F82"/>
    <w:rsid w:val="00AA43CE"/>
    <w:rsid w:val="00AE141E"/>
    <w:rsid w:val="00B1441B"/>
    <w:rsid w:val="00B33348"/>
    <w:rsid w:val="00B55F8C"/>
    <w:rsid w:val="00BB3F96"/>
    <w:rsid w:val="00BF5FAC"/>
    <w:rsid w:val="00C050DB"/>
    <w:rsid w:val="00C30EB0"/>
    <w:rsid w:val="00C3591A"/>
    <w:rsid w:val="00D308BE"/>
    <w:rsid w:val="00D43D1C"/>
    <w:rsid w:val="00D72C4A"/>
    <w:rsid w:val="00DC390C"/>
    <w:rsid w:val="00E00B6E"/>
    <w:rsid w:val="00E4457A"/>
    <w:rsid w:val="00E6068F"/>
    <w:rsid w:val="00E703C6"/>
    <w:rsid w:val="00E773FD"/>
    <w:rsid w:val="00E84075"/>
    <w:rsid w:val="00E962E7"/>
    <w:rsid w:val="00E963B3"/>
    <w:rsid w:val="00EB433D"/>
    <w:rsid w:val="00F00267"/>
    <w:rsid w:val="00F32E03"/>
    <w:rsid w:val="00F5118F"/>
    <w:rsid w:val="00F55F42"/>
    <w:rsid w:val="00F96390"/>
    <w:rsid w:val="00FA5290"/>
    <w:rsid w:val="00FD3F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EB02D11"/>
  <w15:chartTrackingRefBased/>
  <w15:docId w15:val="{F5CB4ACB-82CD-42C7-A8C0-E0F5C9A21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441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B1441B"/>
  </w:style>
  <w:style w:type="character" w:customStyle="1" w:styleId="rvts23">
    <w:name w:val="rvts23"/>
    <w:basedOn w:val="a0"/>
    <w:rsid w:val="00B1441B"/>
  </w:style>
  <w:style w:type="paragraph" w:styleId="a3">
    <w:name w:val="Balloon Text"/>
    <w:basedOn w:val="a"/>
    <w:link w:val="a4"/>
    <w:uiPriority w:val="99"/>
    <w:semiHidden/>
    <w:unhideWhenUsed/>
    <w:rsid w:val="0054349A"/>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54349A"/>
    <w:rPr>
      <w:rFonts w:ascii="Segoe UI" w:hAnsi="Segoe UI" w:cs="Segoe UI"/>
      <w:sz w:val="18"/>
      <w:szCs w:val="18"/>
    </w:rPr>
  </w:style>
  <w:style w:type="paragraph" w:styleId="a5">
    <w:name w:val="List Paragraph"/>
    <w:basedOn w:val="a"/>
    <w:uiPriority w:val="34"/>
    <w:qFormat/>
    <w:rsid w:val="00657CA1"/>
    <w:pPr>
      <w:ind w:left="720"/>
      <w:contextualSpacing/>
    </w:pPr>
  </w:style>
  <w:style w:type="paragraph" w:styleId="a6">
    <w:name w:val="header"/>
    <w:basedOn w:val="a"/>
    <w:link w:val="a7"/>
    <w:uiPriority w:val="99"/>
    <w:unhideWhenUsed/>
    <w:rsid w:val="00451474"/>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451474"/>
  </w:style>
  <w:style w:type="paragraph" w:styleId="a8">
    <w:name w:val="footer"/>
    <w:basedOn w:val="a"/>
    <w:link w:val="a9"/>
    <w:uiPriority w:val="99"/>
    <w:unhideWhenUsed/>
    <w:rsid w:val="00451474"/>
    <w:pPr>
      <w:tabs>
        <w:tab w:val="center" w:pos="4819"/>
        <w:tab w:val="right" w:pos="9639"/>
      </w:tabs>
      <w:spacing w:after="0" w:line="240" w:lineRule="auto"/>
    </w:pPr>
  </w:style>
  <w:style w:type="character" w:customStyle="1" w:styleId="a9">
    <w:name w:val="Нижній колонтитул Знак"/>
    <w:basedOn w:val="a0"/>
    <w:link w:val="a8"/>
    <w:uiPriority w:val="99"/>
    <w:rsid w:val="00451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257378">
      <w:bodyDiv w:val="1"/>
      <w:marLeft w:val="0"/>
      <w:marRight w:val="0"/>
      <w:marTop w:val="0"/>
      <w:marBottom w:val="0"/>
      <w:divBdr>
        <w:top w:val="none" w:sz="0" w:space="0" w:color="auto"/>
        <w:left w:val="none" w:sz="0" w:space="0" w:color="auto"/>
        <w:bottom w:val="none" w:sz="0" w:space="0" w:color="auto"/>
        <w:right w:val="none" w:sz="0" w:space="0" w:color="auto"/>
      </w:divBdr>
    </w:div>
    <w:div w:id="145745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FC1B4-A94F-4638-89D3-F31546E34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4</Pages>
  <Words>898</Words>
  <Characters>6213</Characters>
  <Application>Microsoft Office Word</Application>
  <DocSecurity>0</DocSecurity>
  <Lines>51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biletskiybohdan@gmail.com</dc:creator>
  <cp:keywords/>
  <dc:description/>
  <cp:lastModifiedBy>Крістіна Алтухова</cp:lastModifiedBy>
  <cp:revision>16</cp:revision>
  <cp:lastPrinted>2025-02-21T10:40:00Z</cp:lastPrinted>
  <dcterms:created xsi:type="dcterms:W3CDTF">2025-02-21T13:00:00Z</dcterms:created>
  <dcterms:modified xsi:type="dcterms:W3CDTF">2025-04-15T07:50:00Z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cb5b019cbbab8d5c460abf08ea8eb6c7b7afbf69ec5055c313b1f9c120f6bd1d</vt:lpwstr>
  </property>
</Properties>
</file>