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F65" w:rsidRDefault="00160946">
      <w:pPr>
        <w:tabs>
          <w:tab w:val="left" w:pos="43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val="ru-RU"/>
        </w:rPr>
        <w:drawing>
          <wp:inline distT="0" distB="0" distL="0" distR="0">
            <wp:extent cx="432000" cy="61200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A0F65" w:rsidRDefault="007A0F65">
      <w:pPr>
        <w:tabs>
          <w:tab w:val="left" w:pos="43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A0F65" w:rsidRDefault="00160946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КИЇВСЬКА МІСЬКА РАДА</w:t>
      </w:r>
    </w:p>
    <w:p w:rsidR="007A0F65" w:rsidRDefault="00160946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 сесія IX скликання</w:t>
      </w:r>
    </w:p>
    <w:p w:rsidR="007A0F65" w:rsidRDefault="007A0F65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7A0F65" w:rsidRDefault="00160946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  <w:sectPr w:rsidR="007A0F65">
          <w:headerReference w:type="default" r:id="rId9"/>
          <w:pgSz w:w="11906" w:h="16838"/>
          <w:pgMar w:top="1134" w:right="566" w:bottom="1135" w:left="1701" w:header="708" w:footer="708" w:gutter="0"/>
          <w:pgNumType w:start="1"/>
          <w:cols w:space="720"/>
          <w:titlePg/>
        </w:sect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Я</w:t>
      </w:r>
    </w:p>
    <w:p w:rsidR="007A0F65" w:rsidRDefault="007A0F65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7A0F65" w:rsidRDefault="00160946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                          Київ                      № _______________</w:t>
      </w:r>
    </w:p>
    <w:p w:rsidR="007A0F65" w:rsidRDefault="007A0F65">
      <w:pPr>
        <w:tabs>
          <w:tab w:val="left" w:pos="43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F65" w:rsidRDefault="0016094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ПРОЄКТ</w:t>
      </w:r>
    </w:p>
    <w:p w:rsidR="007A0F65" w:rsidRDefault="001609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</w:rPr>
        <w:tab/>
      </w:r>
      <w:r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</w:rPr>
        <w:tab/>
      </w:r>
      <w:r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</w:rPr>
        <w:tab/>
      </w:r>
      <w:r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</w:rPr>
        <w:tab/>
      </w:r>
      <w:r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</w:rPr>
        <w:tab/>
      </w:r>
      <w:r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</w:rPr>
        <w:tab/>
      </w:r>
      <w:r>
        <w:rPr>
          <w:rFonts w:ascii="Times New Roman" w:eastAsia="Times New Roman" w:hAnsi="Times New Roman" w:cs="Times New Roman"/>
          <w:b/>
          <w:bCs/>
          <w:color w:val="FF0000"/>
          <w:sz w:val="29"/>
          <w:szCs w:val="29"/>
        </w:rPr>
        <w:tab/>
      </w:r>
    </w:p>
    <w:tbl>
      <w:tblPr>
        <w:tblStyle w:val="a7"/>
        <w:tblW w:w="43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390"/>
      </w:tblGrid>
      <w:tr w:rsidR="007A0F65">
        <w:tc>
          <w:tcPr>
            <w:tcW w:w="4390" w:type="dxa"/>
          </w:tcPr>
          <w:p w:rsidR="007A0F65" w:rsidRPr="005A59F3" w:rsidRDefault="00160946" w:rsidP="00D71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Про </w:t>
            </w:r>
            <w:r w:rsidR="00D710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>надання фінансової підтримки сектору безпеки і оборони</w:t>
            </w:r>
          </w:p>
        </w:tc>
      </w:tr>
    </w:tbl>
    <w:p w:rsidR="007A0F65" w:rsidRPr="00EF707C" w:rsidRDefault="00EF707C">
      <w:pPr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Відповідно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стат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</w:t>
      </w:r>
      <w:r w:rsidR="00D7100C">
        <w:rPr>
          <w:rFonts w:ascii="Times New Roman" w:eastAsia="Times New Roman" w:hAnsi="Times New Roman" w:cs="Times New Roman"/>
          <w:sz w:val="28"/>
          <w:szCs w:val="28"/>
          <w:lang w:val="uk-UA"/>
        </w:rPr>
        <w:t>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0946">
        <w:rPr>
          <w:rFonts w:ascii="Times New Roman" w:eastAsia="Times New Roman" w:hAnsi="Times New Roman" w:cs="Times New Roman"/>
          <w:sz w:val="28"/>
          <w:szCs w:val="28"/>
        </w:rPr>
        <w:t xml:space="preserve"> 26</w:t>
      </w:r>
      <w:r w:rsidR="00D710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36 </w:t>
      </w:r>
      <w:r w:rsidR="00160946">
        <w:rPr>
          <w:rFonts w:ascii="Times New Roman" w:eastAsia="Times New Roman" w:hAnsi="Times New Roman" w:cs="Times New Roman"/>
          <w:sz w:val="28"/>
          <w:szCs w:val="28"/>
        </w:rPr>
        <w:t xml:space="preserve">«Про місцеве самоврядування в Україні», </w:t>
      </w:r>
      <w:proofErr w:type="spellStart"/>
      <w:r w:rsidR="00160946">
        <w:rPr>
          <w:rFonts w:ascii="Times New Roman" w:eastAsia="Times New Roman" w:hAnsi="Times New Roman" w:cs="Times New Roman"/>
          <w:sz w:val="28"/>
          <w:szCs w:val="28"/>
        </w:rPr>
        <w:t>статт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160946">
        <w:rPr>
          <w:rFonts w:ascii="Times New Roman" w:eastAsia="Times New Roman" w:hAnsi="Times New Roman" w:cs="Times New Roman"/>
          <w:sz w:val="28"/>
          <w:szCs w:val="28"/>
        </w:rPr>
        <w:t xml:space="preserve"> 19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60946">
        <w:rPr>
          <w:rFonts w:ascii="Times New Roman" w:eastAsia="Times New Roman" w:hAnsi="Times New Roman" w:cs="Times New Roman"/>
          <w:sz w:val="28"/>
          <w:szCs w:val="28"/>
        </w:rPr>
        <w:t xml:space="preserve">Закону України «Про статус депутатів місцевих рад», </w:t>
      </w:r>
      <w:proofErr w:type="spellStart"/>
      <w:r w:rsidR="00160946">
        <w:rPr>
          <w:rFonts w:ascii="Times New Roman" w:eastAsia="Times New Roman" w:hAnsi="Times New Roman" w:cs="Times New Roman"/>
          <w:sz w:val="28"/>
          <w:szCs w:val="28"/>
        </w:rPr>
        <w:t>стат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ті</w:t>
      </w:r>
      <w:r w:rsidR="00160946">
        <w:rPr>
          <w:rFonts w:ascii="Times New Roman" w:eastAsia="Times New Roman" w:hAnsi="Times New Roman" w:cs="Times New Roman"/>
          <w:sz w:val="28"/>
          <w:szCs w:val="28"/>
        </w:rPr>
        <w:t xml:space="preserve"> 13 Регламенту Київської міської ради, затвердженого рішенням Київської міської ради від 04.11.2021 № 3135/3176, </w:t>
      </w:r>
      <w:r w:rsidR="00160946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враховуючи </w:t>
      </w:r>
      <w:r w:rsidR="00D7100C">
        <w:rPr>
          <w:rFonts w:ascii="Times New Roman" w:eastAsia="Times New Roman" w:hAnsi="Times New Roman" w:cs="Times New Roman"/>
          <w:color w:val="0D0D0D"/>
          <w:sz w:val="28"/>
          <w:szCs w:val="28"/>
          <w:lang w:val="uk-UA"/>
        </w:rPr>
        <w:t>наявність вільних ресурсів бюджету м. Києва</w:t>
      </w:r>
      <w:r w:rsidR="00160946">
        <w:rPr>
          <w:rFonts w:ascii="Times New Roman" w:eastAsia="Times New Roman" w:hAnsi="Times New Roman" w:cs="Times New Roman"/>
          <w:sz w:val="28"/>
          <w:szCs w:val="28"/>
        </w:rPr>
        <w:t>,</w:t>
      </w:r>
      <w:r w:rsidR="00D710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наявність системних воєнних ризиків столиці,</w:t>
      </w:r>
      <w:r w:rsidR="00A053D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враховуючи пріоритетність фінансування Сил Оборони України, з метою Перемоги і для здійснення захисту українського народу,</w:t>
      </w:r>
      <w:r w:rsidR="00160946">
        <w:rPr>
          <w:rFonts w:ascii="Times New Roman" w:eastAsia="Times New Roman" w:hAnsi="Times New Roman" w:cs="Times New Roman"/>
          <w:sz w:val="28"/>
          <w:szCs w:val="28"/>
        </w:rPr>
        <w:t xml:space="preserve"> Київська міська рада</w:t>
      </w:r>
    </w:p>
    <w:p w:rsidR="007A0F65" w:rsidRDefault="00160946">
      <w:pPr>
        <w:tabs>
          <w:tab w:val="left" w:pos="709"/>
        </w:tabs>
        <w:spacing w:before="120" w:after="120" w:line="240" w:lineRule="auto"/>
        <w:ind w:firstLine="85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ВИРІШИЛА:</w:t>
      </w:r>
    </w:p>
    <w:p w:rsidR="007A0F65" w:rsidRDefault="00D7100C" w:rsidP="00D7100C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Надати фінансову підтримку у розмірі 3 </w:t>
      </w:r>
      <w:r w:rsidR="002F75B3">
        <w:rPr>
          <w:rFonts w:ascii="Times New Roman" w:eastAsia="Times New Roman" w:hAnsi="Times New Roman" w:cs="Times New Roman"/>
          <w:sz w:val="28"/>
          <w:szCs w:val="28"/>
          <w:lang w:val="uk-UA"/>
        </w:rPr>
        <w:t>мільярдів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гривень </w:t>
      </w:r>
      <w:r w:rsidR="002F75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сектору безпеки і оборони. </w:t>
      </w:r>
    </w:p>
    <w:p w:rsidR="002F75B3" w:rsidRDefault="002F75B3" w:rsidP="00D7100C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Оприлюднити це рішення у встановленому порядку.</w:t>
      </w:r>
    </w:p>
    <w:p w:rsidR="002F75B3" w:rsidRPr="002F75B3" w:rsidRDefault="002F75B3" w:rsidP="00D7100C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Контроль за виконанням покласти на постійну комісію Київської міської ради 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питань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бюджету, соціально-економічного розвитку та інвестиційної діяльності.</w:t>
      </w:r>
    </w:p>
    <w:p w:rsidR="002F75B3" w:rsidRDefault="002F75B3" w:rsidP="002F75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F75B3" w:rsidRDefault="002F75B3" w:rsidP="002F75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F75B3" w:rsidRDefault="002F75B3" w:rsidP="002F75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F75B3" w:rsidRPr="002F75B3" w:rsidRDefault="002F75B3" w:rsidP="002F75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A0F65" w:rsidRDefault="007A0F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F65" w:rsidRDefault="001609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Київський міський голова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Віталій КЛИЧКО</w:t>
      </w:r>
    </w:p>
    <w:p w:rsidR="007A0F65" w:rsidRDefault="00160946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page"/>
      </w:r>
    </w:p>
    <w:p w:rsidR="007A0F65" w:rsidRPr="00B95959" w:rsidRDefault="00160946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959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ПОДАННЯ:</w:t>
      </w:r>
    </w:p>
    <w:p w:rsidR="007A0F65" w:rsidRDefault="007A0F65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F65" w:rsidRDefault="00160946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Депутат</w:t>
      </w:r>
      <w:r w:rsidR="005C008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Київської міської ради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Дмитро БІЛОЦЕРКОВЕЦЬ</w:t>
      </w:r>
    </w:p>
    <w:p w:rsidR="007A0F65" w:rsidRDefault="007A0F65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C008A" w:rsidRDefault="005C008A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Катерина КИРИЧЕНКО</w:t>
      </w:r>
    </w:p>
    <w:p w:rsidR="005C008A" w:rsidRDefault="005C008A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7A0F65" w:rsidRDefault="005C008A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bookmarkStart w:id="0" w:name="_GoBack"/>
      <w:bookmarkEnd w:id="0"/>
    </w:p>
    <w:p w:rsidR="007A0F65" w:rsidRPr="00B95959" w:rsidRDefault="001609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959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ПОГОДЖЕНО:</w:t>
      </w:r>
    </w:p>
    <w:p w:rsidR="007A0F65" w:rsidRDefault="007A0F65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F65" w:rsidRDefault="00160946" w:rsidP="00D7100C">
      <w:pPr>
        <w:widowControl w:val="0"/>
        <w:spacing w:after="0" w:line="240" w:lineRule="auto"/>
        <w:ind w:right="48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Постійна комісія Київської міської</w:t>
      </w:r>
    </w:p>
    <w:p w:rsidR="007A0F65" w:rsidRPr="00D7100C" w:rsidRDefault="00160946" w:rsidP="00D7100C">
      <w:pPr>
        <w:widowControl w:val="0"/>
        <w:spacing w:after="0" w:line="240" w:lineRule="auto"/>
        <w:ind w:right="4819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ради з питань </w:t>
      </w:r>
      <w:r w:rsidR="00D7100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бюджету, соціально-економічного розвитку та інвестиційної діяльності</w:t>
      </w:r>
    </w:p>
    <w:p w:rsidR="007A0F65" w:rsidRDefault="007A0F6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F65" w:rsidRPr="00D7100C" w:rsidRDefault="0016094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</w:t>
      </w:r>
      <w:r w:rsidR="00D7100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Андрій ВІТРЕНКО</w:t>
      </w:r>
    </w:p>
    <w:p w:rsidR="007A0F65" w:rsidRDefault="007A0F65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F65" w:rsidRDefault="007A0F65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F65" w:rsidRDefault="007A0F65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F65" w:rsidRDefault="007A0F65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F65" w:rsidRDefault="00160946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Постійна комісія з питань регламенту, </w:t>
      </w:r>
    </w:p>
    <w:p w:rsidR="007A0F65" w:rsidRDefault="00160946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депутатської етики та запобігання </w:t>
      </w:r>
    </w:p>
    <w:p w:rsidR="007A0F65" w:rsidRDefault="00160946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корупції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:rsidR="007A0F65" w:rsidRDefault="00160946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   </w:t>
      </w:r>
    </w:p>
    <w:p w:rsidR="007A0F65" w:rsidRDefault="00160946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Голова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Леонід ЄМЕЦЬ</w:t>
      </w:r>
    </w:p>
    <w:p w:rsidR="007A0F65" w:rsidRDefault="007A0F6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F65" w:rsidRDefault="007A0F65">
      <w:pPr>
        <w:tabs>
          <w:tab w:val="left" w:pos="6840"/>
        </w:tabs>
        <w:spacing w:after="0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:rsidR="007A0F65" w:rsidRDefault="007A0F6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F65" w:rsidRDefault="007A0F65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F65" w:rsidRDefault="00160946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Начальник управління </w:t>
      </w:r>
    </w:p>
    <w:p w:rsidR="007A0F65" w:rsidRDefault="00160946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правового забезпечення діяльності </w:t>
      </w:r>
    </w:p>
    <w:p w:rsidR="007A0F65" w:rsidRDefault="00160946">
      <w:pPr>
        <w:rPr>
          <w:color w:va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Київської міської ради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Валентина ПОЛОЖИШНИК</w:t>
      </w:r>
    </w:p>
    <w:p w:rsidR="007A0F65" w:rsidRDefault="007A0F65">
      <w:pPr>
        <w:rPr>
          <w:color w:val="FFFFFF"/>
        </w:rPr>
      </w:pPr>
    </w:p>
    <w:sectPr w:rsidR="007A0F65">
      <w:type w:val="continuous"/>
      <w:pgSz w:w="11906" w:h="16838"/>
      <w:pgMar w:top="1134" w:right="566" w:bottom="1135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CEA" w:rsidRDefault="002B0CEA">
      <w:pPr>
        <w:spacing w:after="0" w:line="240" w:lineRule="auto"/>
      </w:pPr>
      <w:r>
        <w:separator/>
      </w:r>
    </w:p>
  </w:endnote>
  <w:endnote w:type="continuationSeparator" w:id="0">
    <w:p w:rsidR="002B0CEA" w:rsidRDefault="002B0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6F8FD992-AD8B-4294-A9F3-3C1B82F9FF74}"/>
    <w:embedBold r:id="rId2" w:fontKey="{ACC73F74-2C1A-4F70-8139-B56D2EFAF6EA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EEC7D3E6-7EA9-4E6D-9300-CF0F079BCD87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BBB1C4F2-4351-4C3C-A245-F7D6A648FF0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CEA" w:rsidRDefault="002B0CEA">
      <w:pPr>
        <w:spacing w:after="0" w:line="240" w:lineRule="auto"/>
      </w:pPr>
      <w:r>
        <w:separator/>
      </w:r>
    </w:p>
  </w:footnote>
  <w:footnote w:type="continuationSeparator" w:id="0">
    <w:p w:rsidR="002B0CEA" w:rsidRDefault="002B0C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F65" w:rsidRDefault="0016094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87D7C">
      <w:rPr>
        <w:noProof/>
        <w:color w:val="000000"/>
      </w:rPr>
      <w:t>2</w:t>
    </w:r>
    <w:r>
      <w:rPr>
        <w:color w:val="000000"/>
      </w:rPr>
      <w:fldChar w:fldCharType="end"/>
    </w:r>
  </w:p>
  <w:p w:rsidR="007A0F65" w:rsidRDefault="007A0F6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9A784D"/>
    <w:multiLevelType w:val="hybridMultilevel"/>
    <w:tmpl w:val="11449E04"/>
    <w:lvl w:ilvl="0" w:tplc="E62AA0F2">
      <w:start w:val="1"/>
      <w:numFmt w:val="decimal"/>
      <w:lvlText w:val="%1)"/>
      <w:lvlJc w:val="left"/>
      <w:pPr>
        <w:ind w:left="720" w:hanging="360"/>
      </w:pPr>
      <w:rPr>
        <w:rFonts w:hint="default"/>
        <w:color w:val="0D0D0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B00F5F"/>
    <w:multiLevelType w:val="multilevel"/>
    <w:tmpl w:val="D7AA33A6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F65"/>
    <w:rsid w:val="00160946"/>
    <w:rsid w:val="001725EF"/>
    <w:rsid w:val="00251BAE"/>
    <w:rsid w:val="002B0CEA"/>
    <w:rsid w:val="002F75B3"/>
    <w:rsid w:val="005A59F3"/>
    <w:rsid w:val="005C008A"/>
    <w:rsid w:val="007A0F65"/>
    <w:rsid w:val="00987D7C"/>
    <w:rsid w:val="00A053D9"/>
    <w:rsid w:val="00B95959"/>
    <w:rsid w:val="00D7100C"/>
    <w:rsid w:val="00EF7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E278E2-EEA2-420A-8060-9DFBAC4E1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uk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spacing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710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EwdWAZ6Tw8JrP92vpg/Can/ugw==">CgMxLjA4AHIhMUY2OXFIamQzczM1ZmNVRDJlSTUzQ1VPQ2c5N2VjdXBF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gts</dc:creator>
  <cp:lastModifiedBy>Пользователь Windows</cp:lastModifiedBy>
  <cp:revision>5</cp:revision>
  <cp:lastPrinted>2026-08-19T17:20:00Z</cp:lastPrinted>
  <dcterms:created xsi:type="dcterms:W3CDTF">2026-09-18T04:57:00Z</dcterms:created>
  <dcterms:modified xsi:type="dcterms:W3CDTF">2026-09-20T20:07:00Z</dcterms:modified>
</cp:coreProperties>
</file>