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6DFFC6" w14:textId="77777777" w:rsidR="00471A1C" w:rsidRDefault="00471A1C"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14:anchorId="2886A00E" wp14:editId="4FB7149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FFA1F1A"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69880FEB" w14:textId="77777777" w:rsidR="00471A1C" w:rsidRDefault="00471A1C"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23D7A4BB" w14:textId="2D7637E3" w:rsidR="00471A1C" w:rsidRPr="002B51A1" w:rsidRDefault="0010041F"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00471A1C" w:rsidRPr="002B51A1">
        <w:rPr>
          <w:rFonts w:ascii="Times New Roman" w:hAnsi="Times New Roman" w:cs="Times New Roman"/>
          <w:sz w:val="28"/>
          <w:szCs w:val="24"/>
        </w:rPr>
        <w:t xml:space="preserve"> сесі</w:t>
      </w:r>
      <w:r w:rsidR="00471A1C">
        <w:rPr>
          <w:rFonts w:ascii="Times New Roman" w:hAnsi="Times New Roman" w:cs="Times New Roman"/>
          <w:sz w:val="28"/>
          <w:szCs w:val="24"/>
        </w:rPr>
        <w:t>я</w:t>
      </w:r>
      <w:r w:rsidR="00471A1C" w:rsidRPr="002B51A1">
        <w:rPr>
          <w:rFonts w:ascii="Times New Roman" w:hAnsi="Times New Roman" w:cs="Times New Roman"/>
          <w:sz w:val="28"/>
          <w:szCs w:val="24"/>
        </w:rPr>
        <w:t xml:space="preserve"> </w:t>
      </w:r>
      <w:r w:rsidR="00471A1C">
        <w:rPr>
          <w:rFonts w:ascii="Times New Roman" w:hAnsi="Times New Roman" w:cs="Times New Roman"/>
          <w:sz w:val="28"/>
          <w:szCs w:val="24"/>
          <w:lang w:val="en-US"/>
        </w:rPr>
        <w:t>IX</w:t>
      </w:r>
      <w:r w:rsidR="00471A1C" w:rsidRPr="004079A8">
        <w:rPr>
          <w:rFonts w:ascii="Times New Roman" w:hAnsi="Times New Roman" w:cs="Times New Roman"/>
          <w:sz w:val="28"/>
          <w:szCs w:val="24"/>
          <w:lang w:val="ru-RU"/>
        </w:rPr>
        <w:t xml:space="preserve"> </w:t>
      </w:r>
      <w:r w:rsidR="00471A1C" w:rsidRPr="002B51A1">
        <w:rPr>
          <w:rFonts w:ascii="Times New Roman" w:hAnsi="Times New Roman" w:cs="Times New Roman"/>
          <w:sz w:val="28"/>
          <w:szCs w:val="24"/>
        </w:rPr>
        <w:t>скликання</w:t>
      </w:r>
    </w:p>
    <w:p w14:paraId="22D7652A"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6A5FAD02" w14:textId="77777777" w:rsidR="00471A1C" w:rsidRDefault="00471A1C" w:rsidP="00471A1C">
      <w:pPr>
        <w:tabs>
          <w:tab w:val="left" w:pos="4395"/>
        </w:tabs>
        <w:spacing w:after="0" w:line="240" w:lineRule="auto"/>
        <w:ind w:right="-1"/>
        <w:jc w:val="center"/>
        <w:rPr>
          <w:rFonts w:ascii="Times New Roman" w:hAnsi="Times New Roman" w:cs="Times New Roman"/>
          <w:b/>
          <w:sz w:val="32"/>
          <w:szCs w:val="32"/>
        </w:rPr>
        <w:sectPr w:rsidR="00471A1C" w:rsidSect="00314D16">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14:paraId="5848425A" w14:textId="25C1973D" w:rsidR="00471A1C" w:rsidRPr="004C56DF" w:rsidRDefault="00471A1C" w:rsidP="00471A1C">
      <w:pPr>
        <w:tabs>
          <w:tab w:val="left" w:pos="4395"/>
        </w:tabs>
        <w:spacing w:after="0" w:line="240" w:lineRule="auto"/>
        <w:ind w:right="-1"/>
        <w:jc w:val="center"/>
        <w:rPr>
          <w:rFonts w:ascii="Times New Roman" w:hAnsi="Times New Roman" w:cs="Times New Roman"/>
          <w:sz w:val="20"/>
          <w:szCs w:val="24"/>
        </w:rPr>
      </w:pPr>
    </w:p>
    <w:p w14:paraId="07E616EE" w14:textId="4153363C" w:rsidR="00471A1C" w:rsidRDefault="00471A1C"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 _______________</w:t>
      </w:r>
    </w:p>
    <w:p w14:paraId="64421221" w14:textId="77777777" w:rsidR="00E26F23" w:rsidRPr="004C56DF" w:rsidRDefault="00E26F23" w:rsidP="00E26F23">
      <w:pPr>
        <w:jc w:val="right"/>
        <w:rPr>
          <w:rFonts w:ascii="Times New Roman" w:hAnsi="Times New Roman" w:cs="Times New Roman"/>
          <w:b/>
          <w:sz w:val="28"/>
          <w:szCs w:val="28"/>
          <w:lang w:val="ru-RU"/>
        </w:rPr>
      </w:pPr>
    </w:p>
    <w:p w14:paraId="2DB64740" w14:textId="77777777" w:rsidR="008C1777" w:rsidRPr="00DE3CEA" w:rsidRDefault="008C1777" w:rsidP="008C1777">
      <w:pPr>
        <w:tabs>
          <w:tab w:val="left" w:pos="4395"/>
        </w:tabs>
        <w:spacing w:after="0" w:line="240" w:lineRule="auto"/>
        <w:ind w:right="-1"/>
        <w:jc w:val="right"/>
        <w:rPr>
          <w:rFonts w:ascii="Times New Roman" w:hAnsi="Times New Roman" w:cs="Times New Roman"/>
          <w:b/>
          <w:color w:val="000000" w:themeColor="text1"/>
          <w:sz w:val="28"/>
          <w:szCs w:val="24"/>
        </w:rPr>
      </w:pPr>
      <w:r w:rsidRPr="00DE3CEA">
        <w:rPr>
          <w:rFonts w:ascii="Times New Roman" w:hAnsi="Times New Roman" w:cs="Times New Roman"/>
          <w:b/>
          <w:color w:val="000000" w:themeColor="text1"/>
          <w:sz w:val="28"/>
          <w:szCs w:val="24"/>
        </w:rPr>
        <w:t>ПРОЄКТ</w:t>
      </w:r>
    </w:p>
    <w:p w14:paraId="6874C02C" w14:textId="054F003D" w:rsidR="00E56A54" w:rsidRPr="000012B8" w:rsidRDefault="00E56A54" w:rsidP="00E56A54">
      <w:pPr>
        <w:pStyle w:val="1"/>
        <w:tabs>
          <w:tab w:val="left" w:pos="5103"/>
        </w:tabs>
        <w:ind w:right="5102" w:firstLine="0"/>
        <w:rPr>
          <w:b/>
          <w:color w:val="000000"/>
          <w:spacing w:val="-2"/>
          <w:sz w:val="28"/>
          <w:szCs w:val="28"/>
        </w:rPr>
      </w:pPr>
      <w:r>
        <w:rPr>
          <w:b/>
          <w:sz w:val="28"/>
          <w:szCs w:val="28"/>
        </w:rPr>
        <w:t>Про включення до Переліку другого типу нежитлов</w:t>
      </w:r>
      <w:r w:rsidR="00FD4855">
        <w:rPr>
          <w:b/>
          <w:sz w:val="28"/>
          <w:szCs w:val="28"/>
        </w:rPr>
        <w:t>ої</w:t>
      </w:r>
      <w:r>
        <w:rPr>
          <w:b/>
          <w:sz w:val="28"/>
          <w:szCs w:val="28"/>
        </w:rPr>
        <w:t xml:space="preserve"> </w:t>
      </w:r>
      <w:r w:rsidR="00FD4855">
        <w:rPr>
          <w:b/>
          <w:sz w:val="28"/>
          <w:szCs w:val="28"/>
        </w:rPr>
        <w:br/>
        <w:t>будівлі</w:t>
      </w:r>
      <w:r>
        <w:rPr>
          <w:b/>
          <w:sz w:val="28"/>
          <w:szCs w:val="28"/>
        </w:rPr>
        <w:t xml:space="preserve"> комунальної власності територіальної громади міста Києва</w:t>
      </w:r>
    </w:p>
    <w:p w14:paraId="4BD18D3E" w14:textId="4434EC62" w:rsidR="00E56A54" w:rsidRDefault="00E56A54" w:rsidP="00E56A54">
      <w:pPr>
        <w:pStyle w:val="1"/>
        <w:ind w:firstLine="900"/>
        <w:rPr>
          <w:b/>
          <w:sz w:val="28"/>
          <w:szCs w:val="28"/>
        </w:rPr>
      </w:pPr>
    </w:p>
    <w:p w14:paraId="3D5D369B" w14:textId="77777777" w:rsidR="00B07BC7" w:rsidRPr="008B3ED6" w:rsidRDefault="00B07BC7" w:rsidP="00E56A54">
      <w:pPr>
        <w:pStyle w:val="1"/>
        <w:ind w:firstLine="900"/>
        <w:rPr>
          <w:b/>
          <w:sz w:val="28"/>
          <w:szCs w:val="28"/>
        </w:rPr>
      </w:pPr>
      <w:bookmarkStart w:id="0" w:name="_GoBack"/>
      <w:bookmarkEnd w:id="0"/>
    </w:p>
    <w:p w14:paraId="41245977" w14:textId="7122FE3C" w:rsidR="00E56A54" w:rsidRPr="008B3ED6" w:rsidRDefault="00E56A54" w:rsidP="00E56A54">
      <w:pPr>
        <w:shd w:val="clear" w:color="auto" w:fill="FFFFFF"/>
        <w:spacing w:after="0"/>
        <w:ind w:firstLine="709"/>
        <w:jc w:val="both"/>
        <w:rPr>
          <w:rFonts w:ascii="Times New Roman" w:hAnsi="Times New Roman" w:cs="Times New Roman"/>
          <w:color w:val="000000"/>
          <w:spacing w:val="-4"/>
          <w:sz w:val="28"/>
          <w:szCs w:val="28"/>
        </w:rPr>
      </w:pPr>
      <w:r w:rsidRPr="008B3ED6">
        <w:rPr>
          <w:rFonts w:ascii="Times New Roman" w:hAnsi="Times New Roman" w:cs="Times New Roman"/>
          <w:color w:val="000000"/>
          <w:sz w:val="28"/>
          <w:szCs w:val="28"/>
        </w:rPr>
        <w:t xml:space="preserve">Розглянувши звернення </w:t>
      </w:r>
      <w:r w:rsidR="00175394">
        <w:rPr>
          <w:rFonts w:ascii="Times New Roman" w:hAnsi="Times New Roman" w:cs="Times New Roman"/>
          <w:sz w:val="28"/>
          <w:szCs w:val="28"/>
        </w:rPr>
        <w:t>Комунального некомерційного підприємства</w:t>
      </w:r>
      <w:r w:rsidR="003D0F3E">
        <w:rPr>
          <w:rFonts w:ascii="Times New Roman" w:hAnsi="Times New Roman" w:cs="Times New Roman"/>
          <w:sz w:val="28"/>
          <w:szCs w:val="28"/>
        </w:rPr>
        <w:t xml:space="preserve"> </w:t>
      </w:r>
      <w:r w:rsidR="00175394">
        <w:rPr>
          <w:rFonts w:ascii="Times New Roman" w:hAnsi="Times New Roman" w:cs="Times New Roman"/>
          <w:sz w:val="28"/>
          <w:szCs w:val="28"/>
        </w:rPr>
        <w:t>«Київська стоматологія»</w:t>
      </w:r>
      <w:r w:rsidR="00AC0B2C">
        <w:rPr>
          <w:rFonts w:ascii="Times New Roman" w:hAnsi="Times New Roman" w:cs="Times New Roman"/>
          <w:sz w:val="28"/>
          <w:szCs w:val="28"/>
        </w:rPr>
        <w:t xml:space="preserve"> </w:t>
      </w:r>
      <w:r w:rsidR="00AC0B2C" w:rsidRPr="008B3ED6">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175394">
        <w:rPr>
          <w:rFonts w:ascii="Times New Roman" w:hAnsi="Times New Roman" w:cs="Times New Roman"/>
          <w:sz w:val="28"/>
          <w:szCs w:val="28"/>
        </w:rPr>
        <w:t xml:space="preserve"> </w:t>
      </w:r>
      <w:r w:rsidR="007E72A8">
        <w:rPr>
          <w:rFonts w:ascii="Times New Roman" w:hAnsi="Times New Roman" w:cs="Times New Roman"/>
          <w:sz w:val="28"/>
          <w:szCs w:val="28"/>
        </w:rPr>
        <w:t xml:space="preserve">(код ЄДРПОУ </w:t>
      </w:r>
      <w:r w:rsidR="00175394">
        <w:rPr>
          <w:rFonts w:ascii="Times New Roman" w:hAnsi="Times New Roman" w:cs="Times New Roman"/>
          <w:sz w:val="28"/>
          <w:szCs w:val="28"/>
        </w:rPr>
        <w:t>42376659</w:t>
      </w:r>
      <w:r w:rsidR="00AC0B2C">
        <w:rPr>
          <w:rFonts w:ascii="Times New Roman" w:hAnsi="Times New Roman" w:cs="Times New Roman"/>
          <w:sz w:val="28"/>
          <w:szCs w:val="28"/>
        </w:rPr>
        <w:t xml:space="preserve">, адреса: </w:t>
      </w:r>
      <w:r w:rsidR="00175394">
        <w:rPr>
          <w:rFonts w:ascii="Times New Roman" w:hAnsi="Times New Roman" w:cs="Times New Roman"/>
          <w:sz w:val="28"/>
          <w:szCs w:val="28"/>
        </w:rPr>
        <w:t>04050</w:t>
      </w:r>
      <w:r>
        <w:rPr>
          <w:rFonts w:ascii="Times New Roman" w:hAnsi="Times New Roman" w:cs="Times New Roman"/>
          <w:sz w:val="28"/>
          <w:szCs w:val="28"/>
        </w:rPr>
        <w:t xml:space="preserve">, </w:t>
      </w:r>
      <w:r w:rsidR="00AC0B2C">
        <w:rPr>
          <w:rFonts w:ascii="Times New Roman" w:hAnsi="Times New Roman" w:cs="Times New Roman"/>
          <w:sz w:val="28"/>
          <w:szCs w:val="28"/>
        </w:rPr>
        <w:br/>
      </w:r>
      <w:r>
        <w:rPr>
          <w:rFonts w:ascii="Times New Roman" w:hAnsi="Times New Roman" w:cs="Times New Roman"/>
          <w:sz w:val="28"/>
          <w:szCs w:val="28"/>
        </w:rPr>
        <w:t xml:space="preserve">м. Київ, </w:t>
      </w:r>
      <w:r w:rsidR="00175394">
        <w:rPr>
          <w:rFonts w:ascii="Times New Roman" w:hAnsi="Times New Roman" w:cs="Times New Roman"/>
          <w:sz w:val="28"/>
          <w:szCs w:val="28"/>
        </w:rPr>
        <w:t>вул. Пимоненка</w:t>
      </w:r>
      <w:r w:rsidRPr="008B3ED6">
        <w:rPr>
          <w:rFonts w:ascii="Times New Roman" w:hAnsi="Times New Roman" w:cs="Times New Roman"/>
          <w:sz w:val="28"/>
          <w:szCs w:val="28"/>
        </w:rPr>
        <w:t>,</w:t>
      </w:r>
      <w:r w:rsidR="00175394">
        <w:rPr>
          <w:rFonts w:ascii="Times New Roman" w:hAnsi="Times New Roman" w:cs="Times New Roman"/>
          <w:sz w:val="28"/>
          <w:szCs w:val="28"/>
        </w:rPr>
        <w:t>10А</w:t>
      </w:r>
      <w:r w:rsidR="00AC0B2C">
        <w:rPr>
          <w:rFonts w:ascii="Times New Roman" w:hAnsi="Times New Roman" w:cs="Times New Roman"/>
          <w:sz w:val="28"/>
          <w:szCs w:val="28"/>
        </w:rPr>
        <w:t>,</w:t>
      </w:r>
      <w:r w:rsidRPr="008B3ED6">
        <w:rPr>
          <w:rFonts w:ascii="Times New Roman" w:hAnsi="Times New Roman" w:cs="Times New Roman"/>
          <w:sz w:val="28"/>
          <w:szCs w:val="28"/>
        </w:rPr>
        <w:t xml:space="preserve"> тел. (044) </w:t>
      </w:r>
      <w:r w:rsidR="00175394">
        <w:rPr>
          <w:rFonts w:ascii="Times New Roman" w:hAnsi="Times New Roman" w:cs="Times New Roman"/>
          <w:sz w:val="28"/>
          <w:szCs w:val="28"/>
        </w:rPr>
        <w:t>482</w:t>
      </w:r>
      <w:r w:rsidRPr="008B3ED6">
        <w:rPr>
          <w:rFonts w:ascii="Times New Roman" w:hAnsi="Times New Roman" w:cs="Times New Roman"/>
          <w:sz w:val="28"/>
          <w:szCs w:val="28"/>
        </w:rPr>
        <w:t>-</w:t>
      </w:r>
      <w:r w:rsidR="00175394">
        <w:rPr>
          <w:rFonts w:ascii="Times New Roman" w:hAnsi="Times New Roman" w:cs="Times New Roman"/>
          <w:sz w:val="28"/>
          <w:szCs w:val="28"/>
        </w:rPr>
        <w:t>12</w:t>
      </w:r>
      <w:r w:rsidRPr="008B3ED6">
        <w:rPr>
          <w:rFonts w:ascii="Times New Roman" w:hAnsi="Times New Roman" w:cs="Times New Roman"/>
          <w:sz w:val="28"/>
          <w:szCs w:val="28"/>
        </w:rPr>
        <w:t>-</w:t>
      </w:r>
      <w:r w:rsidR="00175394">
        <w:rPr>
          <w:rFonts w:ascii="Times New Roman" w:hAnsi="Times New Roman" w:cs="Times New Roman"/>
          <w:sz w:val="28"/>
          <w:szCs w:val="28"/>
        </w:rPr>
        <w:t>69</w:t>
      </w:r>
      <w:r w:rsidRPr="008B3ED6">
        <w:rPr>
          <w:rFonts w:ascii="Times New Roman" w:hAnsi="Times New Roman" w:cs="Times New Roman"/>
          <w:sz w:val="28"/>
          <w:szCs w:val="28"/>
        </w:rPr>
        <w:t xml:space="preserve">) </w:t>
      </w:r>
      <w:r w:rsidRPr="008B3ED6">
        <w:rPr>
          <w:rFonts w:ascii="Times New Roman" w:hAnsi="Times New Roman" w:cs="Times New Roman"/>
          <w:color w:val="000000"/>
          <w:sz w:val="28"/>
          <w:szCs w:val="28"/>
        </w:rPr>
        <w:t xml:space="preserve">від </w:t>
      </w:r>
      <w:r w:rsidR="00175394">
        <w:rPr>
          <w:rFonts w:ascii="Times New Roman" w:hAnsi="Times New Roman" w:cs="Times New Roman"/>
          <w:color w:val="000000"/>
          <w:sz w:val="28"/>
          <w:szCs w:val="28"/>
        </w:rPr>
        <w:t>29</w:t>
      </w:r>
      <w:r w:rsidRPr="008B3ED6">
        <w:rPr>
          <w:rFonts w:ascii="Times New Roman" w:hAnsi="Times New Roman" w:cs="Times New Roman"/>
          <w:color w:val="000000"/>
          <w:sz w:val="28"/>
          <w:szCs w:val="28"/>
        </w:rPr>
        <w:t xml:space="preserve"> </w:t>
      </w:r>
      <w:r w:rsidR="00175394">
        <w:rPr>
          <w:rFonts w:ascii="Times New Roman" w:hAnsi="Times New Roman" w:cs="Times New Roman"/>
          <w:color w:val="000000"/>
          <w:sz w:val="28"/>
          <w:szCs w:val="28"/>
        </w:rPr>
        <w:t>липня</w:t>
      </w:r>
      <w:r w:rsidRPr="008B3ED6">
        <w:rPr>
          <w:rFonts w:ascii="Times New Roman" w:hAnsi="Times New Roman" w:cs="Times New Roman"/>
          <w:color w:val="000000"/>
          <w:sz w:val="28"/>
          <w:szCs w:val="28"/>
        </w:rPr>
        <w:t xml:space="preserve"> 202</w:t>
      </w:r>
      <w:r w:rsidR="00175394">
        <w:rPr>
          <w:rFonts w:ascii="Times New Roman" w:hAnsi="Times New Roman" w:cs="Times New Roman"/>
          <w:color w:val="000000"/>
          <w:sz w:val="28"/>
          <w:szCs w:val="28"/>
        </w:rPr>
        <w:t>6</w:t>
      </w:r>
      <w:r w:rsidRPr="008B3ED6">
        <w:rPr>
          <w:rFonts w:ascii="Times New Roman" w:hAnsi="Times New Roman" w:cs="Times New Roman"/>
          <w:color w:val="000000"/>
          <w:sz w:val="28"/>
          <w:szCs w:val="28"/>
        </w:rPr>
        <w:t xml:space="preserve"> року </w:t>
      </w:r>
      <w:r w:rsidR="00AC0B2C">
        <w:rPr>
          <w:rFonts w:ascii="Times New Roman" w:hAnsi="Times New Roman" w:cs="Times New Roman"/>
          <w:color w:val="000000"/>
          <w:sz w:val="28"/>
          <w:szCs w:val="28"/>
        </w:rPr>
        <w:br/>
      </w:r>
      <w:r w:rsidRPr="008B3ED6">
        <w:rPr>
          <w:rFonts w:ascii="Times New Roman" w:hAnsi="Times New Roman" w:cs="Times New Roman"/>
          <w:color w:val="000000"/>
          <w:sz w:val="28"/>
          <w:szCs w:val="28"/>
        </w:rPr>
        <w:t xml:space="preserve">№ </w:t>
      </w:r>
      <w:r w:rsidR="00175394">
        <w:rPr>
          <w:rFonts w:ascii="Times New Roman" w:hAnsi="Times New Roman" w:cs="Times New Roman"/>
          <w:color w:val="000000"/>
          <w:sz w:val="28"/>
          <w:szCs w:val="28"/>
        </w:rPr>
        <w:t>061/34-736</w:t>
      </w:r>
      <w:r w:rsidRPr="008B3ED6">
        <w:rPr>
          <w:rFonts w:ascii="Times New Roman" w:hAnsi="Times New Roman" w:cs="Times New Roman"/>
          <w:color w:val="000000"/>
          <w:sz w:val="28"/>
          <w:szCs w:val="28"/>
        </w:rPr>
        <w:t xml:space="preserve"> про включення майна до Переліку другого типу</w:t>
      </w:r>
      <w:r w:rsidRPr="008B3ED6">
        <w:rPr>
          <w:rFonts w:ascii="Times New Roman" w:hAnsi="Times New Roman" w:cs="Times New Roman"/>
          <w:sz w:val="28"/>
          <w:szCs w:val="28"/>
        </w:rPr>
        <w:t xml:space="preserve"> загальною площею </w:t>
      </w:r>
      <w:r w:rsidR="00175394">
        <w:rPr>
          <w:rFonts w:ascii="Times New Roman" w:hAnsi="Times New Roman" w:cs="Times New Roman"/>
          <w:sz w:val="28"/>
          <w:szCs w:val="28"/>
        </w:rPr>
        <w:t>1491,3</w:t>
      </w:r>
      <w:r w:rsidRPr="008B3ED6">
        <w:rPr>
          <w:rFonts w:ascii="Times New Roman" w:hAnsi="Times New Roman" w:cs="Times New Roman"/>
          <w:sz w:val="28"/>
          <w:szCs w:val="28"/>
        </w:rPr>
        <w:t xml:space="preserve"> кв. м на </w:t>
      </w:r>
      <w:r w:rsidR="00175394">
        <w:rPr>
          <w:rFonts w:ascii="Times New Roman" w:hAnsi="Times New Roman" w:cs="Times New Roman"/>
          <w:sz w:val="28"/>
          <w:szCs w:val="28"/>
        </w:rPr>
        <w:t>провулку</w:t>
      </w:r>
      <w:r w:rsidR="007E72A8">
        <w:rPr>
          <w:rFonts w:ascii="Times New Roman" w:hAnsi="Times New Roman" w:cs="Times New Roman"/>
          <w:sz w:val="28"/>
          <w:szCs w:val="28"/>
        </w:rPr>
        <w:t xml:space="preserve"> </w:t>
      </w:r>
      <w:r w:rsidR="00175394">
        <w:rPr>
          <w:rFonts w:ascii="Times New Roman" w:hAnsi="Times New Roman" w:cs="Times New Roman"/>
          <w:sz w:val="28"/>
          <w:szCs w:val="28"/>
        </w:rPr>
        <w:t>Польовому</w:t>
      </w:r>
      <w:r w:rsidR="001D26F4">
        <w:rPr>
          <w:rFonts w:ascii="Times New Roman" w:hAnsi="Times New Roman" w:cs="Times New Roman"/>
          <w:sz w:val="28"/>
          <w:szCs w:val="28"/>
        </w:rPr>
        <w:t xml:space="preserve">, </w:t>
      </w:r>
      <w:r w:rsidR="00175394">
        <w:rPr>
          <w:rFonts w:ascii="Times New Roman" w:hAnsi="Times New Roman" w:cs="Times New Roman"/>
          <w:sz w:val="28"/>
          <w:szCs w:val="28"/>
        </w:rPr>
        <w:t>7 літ. «А»</w:t>
      </w:r>
      <w:r w:rsidR="00F75490">
        <w:rPr>
          <w:rFonts w:ascii="Times New Roman" w:hAnsi="Times New Roman" w:cs="Times New Roman"/>
          <w:sz w:val="28"/>
          <w:szCs w:val="28"/>
        </w:rPr>
        <w:t xml:space="preserve"> </w:t>
      </w:r>
      <w:r w:rsidRPr="008B3ED6">
        <w:rPr>
          <w:rFonts w:ascii="Times New Roman" w:hAnsi="Times New Roman" w:cs="Times New Roman"/>
          <w:sz w:val="28"/>
          <w:szCs w:val="28"/>
        </w:rPr>
        <w:t>та в</w:t>
      </w:r>
      <w:r w:rsidRPr="008B3ED6">
        <w:rPr>
          <w:rFonts w:ascii="Times New Roman" w:hAnsi="Times New Roman" w:cs="Times New Roman"/>
          <w:color w:val="000000"/>
          <w:sz w:val="28"/>
          <w:szCs w:val="28"/>
        </w:rPr>
        <w:t xml:space="preserve">ідповідно до статей 759-763 Цивільного кодексу України, частини п’ятої статті 60 Закону України «Про місцеве </w:t>
      </w:r>
      <w:r w:rsidRPr="008B3ED6">
        <w:rPr>
          <w:rFonts w:ascii="Times New Roman" w:hAnsi="Times New Roman" w:cs="Times New Roman"/>
          <w:color w:val="000000"/>
          <w:spacing w:val="-4"/>
          <w:sz w:val="28"/>
          <w:szCs w:val="28"/>
        </w:rPr>
        <w:t>самоврядування в Україні», статей 5, 6, 15 Закону України «Про оренду державного та комунального майна»</w:t>
      </w:r>
      <w:r w:rsidRPr="008B3ED6">
        <w:rPr>
          <w:rFonts w:ascii="Times New Roman" w:hAnsi="Times New Roman" w:cs="Times New Roman"/>
          <w:color w:val="000000"/>
          <w:spacing w:val="-2"/>
          <w:sz w:val="28"/>
          <w:szCs w:val="28"/>
        </w:rPr>
        <w:t xml:space="preserve">, </w:t>
      </w:r>
      <w:r>
        <w:rPr>
          <w:rFonts w:ascii="Times New Roman" w:hAnsi="Times New Roman" w:cs="Times New Roman"/>
          <w:color w:val="000000"/>
          <w:spacing w:val="-2"/>
          <w:sz w:val="28"/>
          <w:szCs w:val="28"/>
        </w:rPr>
        <w:t xml:space="preserve">Закону України «Про адміністративну процедуру», </w:t>
      </w:r>
      <w:r w:rsidRPr="008B3ED6">
        <w:rPr>
          <w:rFonts w:ascii="Times New Roman" w:hAnsi="Times New Roman" w:cs="Times New Roman"/>
          <w:color w:val="000000"/>
          <w:spacing w:val="-2"/>
          <w:sz w:val="28"/>
          <w:szCs w:val="28"/>
        </w:rPr>
        <w:t xml:space="preserve">Порядку передачі в оренду державного та комунального майна, затвердженого постановою Кабінету Міністрів України від 03 червня 2020 року № 483, підпункту 3.1. пункту 3 рішення Київської міської ради від 23 липня 2020 року № 50/9129 «Про деякі питання оренди комунального майна територіальної громади міста Києва», з метою ефективного використання нерухомого майна територіальної громади міста Києва, </w:t>
      </w:r>
      <w:r w:rsidRPr="008B3ED6">
        <w:rPr>
          <w:rFonts w:ascii="Times New Roman" w:hAnsi="Times New Roman" w:cs="Times New Roman"/>
          <w:color w:val="000000"/>
          <w:spacing w:val="-4"/>
          <w:sz w:val="28"/>
          <w:szCs w:val="28"/>
        </w:rPr>
        <w:t>Київська міська рада</w:t>
      </w:r>
      <w:r w:rsidRPr="008B3ED6">
        <w:rPr>
          <w:rFonts w:ascii="Times New Roman" w:eastAsia="Arial Unicode MS" w:hAnsi="Times New Roman" w:cs="Times New Roman"/>
          <w:bCs/>
          <w:spacing w:val="-2"/>
          <w:sz w:val="28"/>
          <w:szCs w:val="28"/>
          <w:lang w:eastAsia="zh-CN" w:bidi="hi-IN"/>
        </w:rPr>
        <w:t xml:space="preserve"> </w:t>
      </w:r>
    </w:p>
    <w:p w14:paraId="2A89112F" w14:textId="77777777" w:rsidR="00E56A54" w:rsidRPr="008B3ED6" w:rsidRDefault="00E56A54" w:rsidP="00E56A54">
      <w:pPr>
        <w:shd w:val="clear" w:color="auto" w:fill="FFFFFF"/>
        <w:spacing w:after="0"/>
        <w:ind w:firstLine="709"/>
        <w:jc w:val="both"/>
        <w:rPr>
          <w:rFonts w:ascii="Times New Roman" w:hAnsi="Times New Roman" w:cs="Times New Roman"/>
          <w:color w:val="000000"/>
          <w:spacing w:val="-4"/>
          <w:sz w:val="28"/>
          <w:szCs w:val="28"/>
        </w:rPr>
      </w:pPr>
    </w:p>
    <w:p w14:paraId="67650194" w14:textId="77777777" w:rsidR="00E56A54" w:rsidRPr="008B3ED6" w:rsidRDefault="00E56A54" w:rsidP="00E56A54">
      <w:pPr>
        <w:shd w:val="clear" w:color="auto" w:fill="FFFFFF"/>
        <w:spacing w:after="0"/>
        <w:ind w:firstLine="708"/>
        <w:jc w:val="both"/>
        <w:rPr>
          <w:rFonts w:ascii="Times New Roman" w:hAnsi="Times New Roman" w:cs="Times New Roman"/>
          <w:b/>
          <w:color w:val="000000"/>
          <w:spacing w:val="-8"/>
          <w:sz w:val="28"/>
          <w:szCs w:val="28"/>
        </w:rPr>
      </w:pPr>
      <w:r w:rsidRPr="008B3ED6">
        <w:rPr>
          <w:rFonts w:ascii="Times New Roman" w:hAnsi="Times New Roman" w:cs="Times New Roman"/>
          <w:b/>
          <w:color w:val="000000"/>
          <w:spacing w:val="-8"/>
          <w:sz w:val="28"/>
          <w:szCs w:val="28"/>
        </w:rPr>
        <w:t>ВИРІШИЛА:</w:t>
      </w:r>
    </w:p>
    <w:p w14:paraId="28FA6BE0" w14:textId="77777777" w:rsidR="00E56A54" w:rsidRPr="008B3ED6" w:rsidRDefault="00E56A54" w:rsidP="00E56A54">
      <w:pPr>
        <w:shd w:val="clear" w:color="auto" w:fill="FFFFFF"/>
        <w:spacing w:after="0"/>
        <w:ind w:firstLine="708"/>
        <w:jc w:val="both"/>
        <w:rPr>
          <w:rFonts w:ascii="Times New Roman" w:hAnsi="Times New Roman" w:cs="Times New Roman"/>
          <w:b/>
          <w:color w:val="000000"/>
          <w:spacing w:val="-8"/>
          <w:sz w:val="28"/>
          <w:szCs w:val="28"/>
        </w:rPr>
      </w:pPr>
    </w:p>
    <w:p w14:paraId="2A093370" w14:textId="447370B6" w:rsidR="00E56A54" w:rsidRDefault="00E56A54"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sz w:val="28"/>
          <w:szCs w:val="28"/>
        </w:rPr>
      </w:pPr>
      <w:r w:rsidRPr="008B3ED6">
        <w:rPr>
          <w:rFonts w:ascii="Times New Roman" w:hAnsi="Times New Roman" w:cs="Times New Roman"/>
          <w:sz w:val="28"/>
          <w:szCs w:val="28"/>
        </w:rPr>
        <w:fldChar w:fldCharType="begin"/>
      </w:r>
      <w:r w:rsidRPr="008B3ED6">
        <w:rPr>
          <w:rFonts w:ascii="Times New Roman" w:hAnsi="Times New Roman" w:cs="Times New Roman"/>
          <w:sz w:val="28"/>
          <w:szCs w:val="28"/>
        </w:rPr>
        <w:instrText xml:space="preserve"> AUTONUM  </w:instrText>
      </w:r>
      <w:r w:rsidRPr="008B3ED6">
        <w:rPr>
          <w:rFonts w:ascii="Times New Roman" w:hAnsi="Times New Roman" w:cs="Times New Roman"/>
          <w:sz w:val="28"/>
          <w:szCs w:val="28"/>
        </w:rPr>
        <w:fldChar w:fldCharType="end"/>
      </w:r>
      <w:r w:rsidRPr="008B3ED6">
        <w:rPr>
          <w:rFonts w:ascii="Times New Roman" w:hAnsi="Times New Roman" w:cs="Times New Roman"/>
          <w:sz w:val="28"/>
          <w:szCs w:val="28"/>
        </w:rPr>
        <w:t xml:space="preserve"> </w:t>
      </w:r>
      <w:r w:rsidRPr="00A03D41">
        <w:rPr>
          <w:rFonts w:ascii="Times New Roman" w:hAnsi="Times New Roman" w:cs="Times New Roman"/>
          <w:sz w:val="28"/>
          <w:szCs w:val="28"/>
        </w:rPr>
        <w:t>Включити до Переліку другого типу нежитлов</w:t>
      </w:r>
      <w:r w:rsidR="00AC0B2C">
        <w:rPr>
          <w:rFonts w:ascii="Times New Roman" w:hAnsi="Times New Roman" w:cs="Times New Roman"/>
          <w:sz w:val="28"/>
          <w:szCs w:val="28"/>
        </w:rPr>
        <w:t>у</w:t>
      </w:r>
      <w:r w:rsidRPr="00A03D41">
        <w:rPr>
          <w:rFonts w:ascii="Times New Roman" w:hAnsi="Times New Roman" w:cs="Times New Roman"/>
          <w:sz w:val="28"/>
          <w:szCs w:val="28"/>
        </w:rPr>
        <w:t xml:space="preserve"> </w:t>
      </w:r>
      <w:r w:rsidR="00AC0B2C">
        <w:rPr>
          <w:rFonts w:ascii="Times New Roman" w:hAnsi="Times New Roman" w:cs="Times New Roman"/>
          <w:sz w:val="28"/>
          <w:szCs w:val="28"/>
        </w:rPr>
        <w:t>будівлю</w:t>
      </w:r>
      <w:r w:rsidRPr="00A03D41">
        <w:rPr>
          <w:rFonts w:ascii="Times New Roman" w:hAnsi="Times New Roman" w:cs="Times New Roman"/>
          <w:sz w:val="28"/>
          <w:szCs w:val="28"/>
        </w:rPr>
        <w:t xml:space="preserve"> </w:t>
      </w:r>
      <w:r w:rsidR="00AC0B2C">
        <w:rPr>
          <w:rFonts w:ascii="Times New Roman" w:hAnsi="Times New Roman" w:cs="Times New Roman"/>
          <w:sz w:val="28"/>
          <w:szCs w:val="28"/>
        </w:rPr>
        <w:t xml:space="preserve">літ. </w:t>
      </w:r>
      <w:r w:rsidR="00AC0B2C">
        <w:rPr>
          <w:rFonts w:ascii="Times New Roman" w:hAnsi="Times New Roman"/>
          <w:sz w:val="28"/>
          <w:szCs w:val="28"/>
        </w:rPr>
        <w:t>"А</w:t>
      </w:r>
      <w:r w:rsidR="00AC0B2C">
        <w:rPr>
          <w:rFonts w:ascii="Times New Roman" w:hAnsi="Times New Roman"/>
          <w:sz w:val="28"/>
          <w:szCs w:val="28"/>
          <w:lang w:val="en-US"/>
        </w:rPr>
        <w:t>"</w:t>
      </w:r>
      <w:r w:rsidR="00AC0B2C">
        <w:rPr>
          <w:rFonts w:ascii="Times New Roman" w:hAnsi="Times New Roman"/>
          <w:sz w:val="28"/>
          <w:szCs w:val="28"/>
        </w:rPr>
        <w:t xml:space="preserve"> </w:t>
      </w:r>
      <w:r w:rsidRPr="00A03D41">
        <w:rPr>
          <w:rFonts w:ascii="Times New Roman" w:hAnsi="Times New Roman" w:cs="Times New Roman"/>
          <w:sz w:val="28"/>
          <w:szCs w:val="28"/>
        </w:rPr>
        <w:t xml:space="preserve">загальною площею </w:t>
      </w:r>
      <w:r w:rsidR="00175394">
        <w:rPr>
          <w:rFonts w:ascii="Times New Roman" w:hAnsi="Times New Roman" w:cs="Times New Roman"/>
          <w:sz w:val="28"/>
          <w:szCs w:val="28"/>
        </w:rPr>
        <w:t>1491,3</w:t>
      </w:r>
      <w:r w:rsidR="00175394" w:rsidRPr="008B3ED6">
        <w:rPr>
          <w:rFonts w:ascii="Times New Roman" w:hAnsi="Times New Roman" w:cs="Times New Roman"/>
          <w:sz w:val="28"/>
          <w:szCs w:val="28"/>
        </w:rPr>
        <w:t xml:space="preserve"> </w:t>
      </w:r>
      <w:r w:rsidRPr="00A03D41">
        <w:rPr>
          <w:rFonts w:ascii="Times New Roman" w:hAnsi="Times New Roman" w:cs="Times New Roman"/>
          <w:sz w:val="28"/>
          <w:szCs w:val="28"/>
        </w:rPr>
        <w:t xml:space="preserve">кв. м на </w:t>
      </w:r>
      <w:r w:rsidR="00175394">
        <w:rPr>
          <w:rFonts w:ascii="Times New Roman" w:hAnsi="Times New Roman" w:cs="Times New Roman"/>
          <w:sz w:val="28"/>
          <w:szCs w:val="28"/>
        </w:rPr>
        <w:t>провулку Польовому, 7</w:t>
      </w:r>
      <w:r w:rsidRPr="00A03D41">
        <w:rPr>
          <w:rFonts w:ascii="Times New Roman" w:hAnsi="Times New Roman" w:cs="Times New Roman"/>
          <w:sz w:val="28"/>
          <w:szCs w:val="28"/>
        </w:rPr>
        <w:t>, як</w:t>
      </w:r>
      <w:r w:rsidR="00AC0B2C">
        <w:rPr>
          <w:rFonts w:ascii="Times New Roman" w:hAnsi="Times New Roman" w:cs="Times New Roman"/>
          <w:sz w:val="28"/>
          <w:szCs w:val="28"/>
        </w:rPr>
        <w:t>а</w:t>
      </w:r>
      <w:r w:rsidRPr="00A03D41">
        <w:rPr>
          <w:rFonts w:ascii="Times New Roman" w:hAnsi="Times New Roman" w:cs="Times New Roman"/>
          <w:sz w:val="28"/>
          <w:szCs w:val="28"/>
        </w:rPr>
        <w:t xml:space="preserve"> </w:t>
      </w:r>
      <w:r w:rsidR="001D26F4">
        <w:rPr>
          <w:rFonts w:ascii="Times New Roman" w:hAnsi="Times New Roman" w:cs="Times New Roman"/>
          <w:sz w:val="28"/>
          <w:szCs w:val="28"/>
        </w:rPr>
        <w:t>закріплен</w:t>
      </w:r>
      <w:r w:rsidR="00AC0B2C">
        <w:rPr>
          <w:rFonts w:ascii="Times New Roman" w:hAnsi="Times New Roman" w:cs="Times New Roman"/>
          <w:sz w:val="28"/>
          <w:szCs w:val="28"/>
        </w:rPr>
        <w:t>а</w:t>
      </w:r>
      <w:r w:rsidR="001D26F4">
        <w:rPr>
          <w:rFonts w:ascii="Times New Roman" w:hAnsi="Times New Roman" w:cs="Times New Roman"/>
          <w:sz w:val="28"/>
          <w:szCs w:val="28"/>
        </w:rPr>
        <w:t xml:space="preserve"> </w:t>
      </w:r>
      <w:r w:rsidR="001D26F4" w:rsidRPr="00A03D41">
        <w:rPr>
          <w:rFonts w:ascii="Times New Roman" w:hAnsi="Times New Roman" w:cs="Times New Roman"/>
          <w:sz w:val="28"/>
          <w:szCs w:val="28"/>
        </w:rPr>
        <w:t xml:space="preserve">на праві </w:t>
      </w:r>
      <w:r w:rsidR="007E645A">
        <w:rPr>
          <w:rFonts w:ascii="Times New Roman" w:hAnsi="Times New Roman" w:cs="Times New Roman"/>
          <w:sz w:val="28"/>
          <w:szCs w:val="28"/>
        </w:rPr>
        <w:t>оперативного управління</w:t>
      </w:r>
      <w:r w:rsidR="001D26F4" w:rsidRPr="00A03D41">
        <w:rPr>
          <w:rFonts w:ascii="Times New Roman" w:hAnsi="Times New Roman" w:cs="Times New Roman"/>
          <w:sz w:val="28"/>
          <w:szCs w:val="28"/>
        </w:rPr>
        <w:t xml:space="preserve"> за</w:t>
      </w:r>
      <w:r w:rsidR="001D26F4">
        <w:rPr>
          <w:rFonts w:ascii="Times New Roman" w:hAnsi="Times New Roman" w:cs="Times New Roman"/>
          <w:sz w:val="28"/>
          <w:szCs w:val="28"/>
        </w:rPr>
        <w:t xml:space="preserve"> </w:t>
      </w:r>
      <w:r w:rsidR="002F076C">
        <w:rPr>
          <w:rFonts w:ascii="Times New Roman" w:hAnsi="Times New Roman" w:cs="Times New Roman"/>
          <w:sz w:val="28"/>
          <w:szCs w:val="28"/>
        </w:rPr>
        <w:t>К</w:t>
      </w:r>
      <w:r w:rsidR="007E645A">
        <w:rPr>
          <w:rFonts w:ascii="Times New Roman" w:hAnsi="Times New Roman" w:cs="Times New Roman"/>
          <w:sz w:val="28"/>
          <w:szCs w:val="28"/>
        </w:rPr>
        <w:t xml:space="preserve">омунальним </w:t>
      </w:r>
      <w:r w:rsidR="00175394">
        <w:rPr>
          <w:rFonts w:ascii="Times New Roman" w:hAnsi="Times New Roman" w:cs="Times New Roman"/>
          <w:sz w:val="28"/>
          <w:szCs w:val="28"/>
        </w:rPr>
        <w:t>некомерційним підприємством «Київська стоматологія</w:t>
      </w:r>
      <w:r w:rsidR="001D26F4">
        <w:rPr>
          <w:rFonts w:ascii="Times New Roman" w:hAnsi="Times New Roman" w:cs="Times New Roman"/>
          <w:sz w:val="28"/>
          <w:szCs w:val="28"/>
        </w:rPr>
        <w:t>»</w:t>
      </w:r>
      <w:r w:rsidR="00AC0B2C">
        <w:rPr>
          <w:rFonts w:ascii="Times New Roman" w:hAnsi="Times New Roman" w:cs="Times New Roman"/>
          <w:sz w:val="28"/>
          <w:szCs w:val="28"/>
        </w:rPr>
        <w:t xml:space="preserve"> </w:t>
      </w:r>
      <w:r w:rsidR="00AC0B2C" w:rsidRPr="008B3ED6">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8B3ED6">
        <w:rPr>
          <w:rFonts w:ascii="Times New Roman" w:hAnsi="Times New Roman" w:cs="Times New Roman"/>
          <w:sz w:val="28"/>
          <w:szCs w:val="28"/>
        </w:rPr>
        <w:t>.</w:t>
      </w:r>
    </w:p>
    <w:p w14:paraId="1818CFF7" w14:textId="0AEEF9A5" w:rsidR="007E645A" w:rsidRDefault="007E645A"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sz w:val="28"/>
          <w:szCs w:val="28"/>
        </w:rPr>
      </w:pPr>
    </w:p>
    <w:p w14:paraId="3155AE4C" w14:textId="36E42F3A" w:rsidR="00E56A54" w:rsidRPr="008B3ED6" w:rsidRDefault="00175394"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00E56A54" w:rsidRPr="008B3ED6">
        <w:rPr>
          <w:rFonts w:ascii="Times New Roman" w:hAnsi="Times New Roman" w:cs="Times New Roman"/>
          <w:sz w:val="28"/>
          <w:szCs w:val="28"/>
        </w:rPr>
        <w:t>. Департаменту комунальної власності м. Києва виконавчого органу Київської міської ради (Київської міської державної адміністрації) здійснити організаційно-правові заходи щодо передачі в оренду об’єкта, зазначеного в пункті 1 цього рішення відповідно до Порядку</w:t>
      </w:r>
      <w:r w:rsidR="00E56A54" w:rsidRPr="008B3ED6">
        <w:rPr>
          <w:rFonts w:ascii="Times New Roman" w:hAnsi="Times New Roman" w:cs="Times New Roman"/>
          <w:color w:val="000000"/>
          <w:spacing w:val="-2"/>
          <w:sz w:val="28"/>
          <w:szCs w:val="28"/>
        </w:rPr>
        <w:t xml:space="preserve"> передачі в оренду державного та комунального майна, затвердженого постановою Кабінету Міністрів України від 03 червня 2020 року № 483</w:t>
      </w:r>
      <w:r w:rsidR="00E56A54" w:rsidRPr="008B3ED6">
        <w:rPr>
          <w:rFonts w:ascii="Times New Roman" w:hAnsi="Times New Roman" w:cs="Times New Roman"/>
          <w:sz w:val="28"/>
          <w:szCs w:val="28"/>
        </w:rPr>
        <w:t>.</w:t>
      </w:r>
    </w:p>
    <w:p w14:paraId="3F0C6909" w14:textId="77777777" w:rsidR="00E56A54" w:rsidRPr="008B3ED6" w:rsidRDefault="00E56A54"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sz w:val="28"/>
          <w:szCs w:val="28"/>
        </w:rPr>
      </w:pPr>
    </w:p>
    <w:p w14:paraId="5A26466D" w14:textId="45C240A9" w:rsidR="00E56A54" w:rsidRPr="008B3ED6" w:rsidRDefault="00175394"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E56A54" w:rsidRPr="008B3ED6">
        <w:rPr>
          <w:rFonts w:ascii="Times New Roman" w:hAnsi="Times New Roman" w:cs="Times New Roman"/>
          <w:sz w:val="28"/>
          <w:szCs w:val="28"/>
        </w:rPr>
        <w:t>. Офіційно оприлюднити це рішення в установленому порядку.</w:t>
      </w:r>
    </w:p>
    <w:p w14:paraId="09689A5E" w14:textId="77777777" w:rsidR="00E56A54" w:rsidRPr="008B3ED6" w:rsidRDefault="00E56A54" w:rsidP="00E56A54">
      <w:pPr>
        <w:widowControl w:val="0"/>
        <w:shd w:val="clear" w:color="auto" w:fill="FFFFFF"/>
        <w:tabs>
          <w:tab w:val="left" w:pos="720"/>
        </w:tabs>
        <w:autoSpaceDE w:val="0"/>
        <w:autoSpaceDN w:val="0"/>
        <w:adjustRightInd w:val="0"/>
        <w:spacing w:after="0"/>
        <w:ind w:firstLine="709"/>
        <w:jc w:val="both"/>
        <w:rPr>
          <w:rFonts w:ascii="Times New Roman" w:hAnsi="Times New Roman" w:cs="Times New Roman"/>
          <w:sz w:val="28"/>
          <w:szCs w:val="28"/>
        </w:rPr>
      </w:pPr>
    </w:p>
    <w:p w14:paraId="0CF6C8AA" w14:textId="121E6032" w:rsidR="00E56A54" w:rsidRPr="008B3ED6" w:rsidRDefault="00175394" w:rsidP="00E56A54">
      <w:pPr>
        <w:widowControl w:val="0"/>
        <w:shd w:val="clear" w:color="auto" w:fill="FFFFFF"/>
        <w:tabs>
          <w:tab w:val="left" w:pos="720"/>
        </w:tabs>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sidR="00E56A54" w:rsidRPr="008B3ED6">
        <w:rPr>
          <w:rFonts w:ascii="Times New Roman" w:hAnsi="Times New Roman" w:cs="Times New Roman"/>
          <w:sz w:val="28"/>
          <w:szCs w:val="28"/>
        </w:rPr>
        <w:t>. Рішення Київської міської ради набирає чинності з дня доведення його до відома особи.</w:t>
      </w:r>
    </w:p>
    <w:p w14:paraId="727CE44B" w14:textId="77777777" w:rsidR="00E56A54" w:rsidRPr="008B3ED6" w:rsidRDefault="00E56A54" w:rsidP="00E56A54">
      <w:pPr>
        <w:widowControl w:val="0"/>
        <w:shd w:val="clear" w:color="auto" w:fill="FFFFFF"/>
        <w:tabs>
          <w:tab w:val="left" w:pos="720"/>
        </w:tabs>
        <w:autoSpaceDE w:val="0"/>
        <w:autoSpaceDN w:val="0"/>
        <w:adjustRightInd w:val="0"/>
        <w:spacing w:after="0"/>
        <w:ind w:firstLine="709"/>
        <w:jc w:val="both"/>
        <w:rPr>
          <w:rFonts w:ascii="Times New Roman" w:hAnsi="Times New Roman" w:cs="Times New Roman"/>
          <w:sz w:val="28"/>
          <w:szCs w:val="28"/>
        </w:rPr>
      </w:pPr>
    </w:p>
    <w:p w14:paraId="3C4EF67A" w14:textId="38214AC0" w:rsidR="00E56A54" w:rsidRPr="008B3ED6" w:rsidRDefault="00175394" w:rsidP="00E56A54">
      <w:pPr>
        <w:widowControl w:val="0"/>
        <w:shd w:val="clear" w:color="auto" w:fill="FFFFFF"/>
        <w:tabs>
          <w:tab w:val="left" w:pos="720"/>
        </w:tabs>
        <w:autoSpaceDE w:val="0"/>
        <w:autoSpaceDN w:val="0"/>
        <w:adjustRightInd w:val="0"/>
        <w:spacing w:after="0"/>
        <w:ind w:firstLine="709"/>
        <w:jc w:val="both"/>
        <w:rPr>
          <w:rFonts w:ascii="Times New Roman" w:hAnsi="Times New Roman" w:cs="Times New Roman"/>
          <w:color w:val="000000"/>
          <w:spacing w:val="-1"/>
          <w:sz w:val="28"/>
          <w:szCs w:val="28"/>
        </w:rPr>
      </w:pPr>
      <w:r>
        <w:rPr>
          <w:rFonts w:ascii="Times New Roman" w:hAnsi="Times New Roman" w:cs="Times New Roman"/>
          <w:sz w:val="28"/>
          <w:szCs w:val="28"/>
        </w:rPr>
        <w:t>5</w:t>
      </w:r>
      <w:r w:rsidR="00E56A54" w:rsidRPr="008B3ED6">
        <w:rPr>
          <w:rFonts w:ascii="Times New Roman" w:hAnsi="Times New Roman" w:cs="Times New Roman"/>
          <w:sz w:val="28"/>
          <w:szCs w:val="28"/>
        </w:rPr>
        <w:t xml:space="preserve">. </w:t>
      </w:r>
      <w:r w:rsidR="00E56A54" w:rsidRPr="008B3ED6">
        <w:rPr>
          <w:rFonts w:ascii="Times New Roman" w:hAnsi="Times New Roman" w:cs="Times New Roman"/>
          <w:color w:val="000000"/>
          <w:spacing w:val="1"/>
          <w:sz w:val="28"/>
          <w:szCs w:val="28"/>
        </w:rPr>
        <w:t xml:space="preserve">Контроль за виконанням цього рішення покласти на постійну комісію </w:t>
      </w:r>
      <w:r w:rsidR="00E56A54" w:rsidRPr="008B3ED6">
        <w:rPr>
          <w:rFonts w:ascii="Times New Roman" w:hAnsi="Times New Roman" w:cs="Times New Roman"/>
          <w:color w:val="000000"/>
          <w:spacing w:val="4"/>
          <w:sz w:val="28"/>
          <w:szCs w:val="28"/>
        </w:rPr>
        <w:t>Київської міської ради з питань власності</w:t>
      </w:r>
      <w:r w:rsidR="00E56A54" w:rsidRPr="00B30F2D">
        <w:rPr>
          <w:rFonts w:ascii="Times New Roman" w:hAnsi="Times New Roman" w:cs="Times New Roman"/>
          <w:color w:val="000000"/>
          <w:spacing w:val="4"/>
          <w:sz w:val="28"/>
          <w:szCs w:val="28"/>
        </w:rPr>
        <w:t xml:space="preserve"> </w:t>
      </w:r>
      <w:r w:rsidR="00E56A54" w:rsidRPr="008B3ED6">
        <w:rPr>
          <w:rFonts w:ascii="Times New Roman" w:hAnsi="Times New Roman" w:cs="Times New Roman"/>
          <w:bCs/>
          <w:sz w:val="28"/>
          <w:szCs w:val="28"/>
        </w:rPr>
        <w:t>та регуляторної політики</w:t>
      </w:r>
      <w:r w:rsidR="00E56A54" w:rsidRPr="008B3ED6">
        <w:rPr>
          <w:rFonts w:ascii="Times New Roman" w:hAnsi="Times New Roman" w:cs="Times New Roman"/>
          <w:color w:val="000000"/>
          <w:spacing w:val="-1"/>
          <w:sz w:val="28"/>
          <w:szCs w:val="28"/>
        </w:rPr>
        <w:t>.</w:t>
      </w:r>
    </w:p>
    <w:p w14:paraId="3C526915" w14:textId="77777777" w:rsidR="00E56A54" w:rsidRPr="00B30F2D" w:rsidRDefault="00E56A54" w:rsidP="00E56A54">
      <w:pPr>
        <w:widowControl w:val="0"/>
        <w:shd w:val="clear" w:color="auto" w:fill="FFFFFF"/>
        <w:tabs>
          <w:tab w:val="left" w:pos="720"/>
        </w:tabs>
        <w:autoSpaceDE w:val="0"/>
        <w:autoSpaceDN w:val="0"/>
        <w:adjustRightInd w:val="0"/>
        <w:spacing w:after="0"/>
        <w:jc w:val="both"/>
        <w:rPr>
          <w:rFonts w:ascii="Times New Roman" w:hAnsi="Times New Roman" w:cs="Times New Roman"/>
          <w:color w:val="000000"/>
          <w:spacing w:val="1"/>
          <w:sz w:val="28"/>
          <w:szCs w:val="28"/>
        </w:rPr>
      </w:pPr>
    </w:p>
    <w:p w14:paraId="40961E66" w14:textId="77777777" w:rsidR="00E56A54" w:rsidRPr="00B30F2D" w:rsidRDefault="00E56A54" w:rsidP="00E56A54">
      <w:pPr>
        <w:widowControl w:val="0"/>
        <w:shd w:val="clear" w:color="auto" w:fill="FFFFFF"/>
        <w:tabs>
          <w:tab w:val="left" w:pos="720"/>
        </w:tabs>
        <w:autoSpaceDE w:val="0"/>
        <w:autoSpaceDN w:val="0"/>
        <w:adjustRightInd w:val="0"/>
        <w:spacing w:after="0"/>
        <w:jc w:val="both"/>
        <w:rPr>
          <w:rFonts w:ascii="Times New Roman" w:hAnsi="Times New Roman" w:cs="Times New Roman"/>
          <w:color w:val="000000"/>
          <w:spacing w:val="1"/>
          <w:sz w:val="28"/>
          <w:szCs w:val="28"/>
        </w:rPr>
      </w:pPr>
    </w:p>
    <w:p w14:paraId="5A190BBD" w14:textId="77777777" w:rsidR="00E56A54" w:rsidRPr="008B3ED6" w:rsidRDefault="00E56A54" w:rsidP="00E56A54">
      <w:pPr>
        <w:widowControl w:val="0"/>
        <w:shd w:val="clear" w:color="auto" w:fill="FFFFFF"/>
        <w:tabs>
          <w:tab w:val="left" w:pos="720"/>
        </w:tabs>
        <w:autoSpaceDE w:val="0"/>
        <w:autoSpaceDN w:val="0"/>
        <w:adjustRightInd w:val="0"/>
        <w:spacing w:after="0"/>
        <w:jc w:val="both"/>
        <w:rPr>
          <w:rFonts w:ascii="Times New Roman" w:hAnsi="Times New Roman" w:cs="Times New Roman"/>
          <w:color w:val="000000"/>
          <w:sz w:val="28"/>
          <w:szCs w:val="28"/>
        </w:rPr>
      </w:pPr>
      <w:r w:rsidRPr="008B3ED6">
        <w:rPr>
          <w:rFonts w:ascii="Times New Roman" w:hAnsi="Times New Roman" w:cs="Times New Roman"/>
          <w:color w:val="000000"/>
          <w:spacing w:val="1"/>
          <w:sz w:val="28"/>
          <w:szCs w:val="28"/>
        </w:rPr>
        <w:t>Київський міський голова</w:t>
      </w:r>
      <w:r w:rsidRPr="008B3ED6">
        <w:rPr>
          <w:rFonts w:ascii="Times New Roman" w:hAnsi="Times New Roman" w:cs="Times New Roman"/>
          <w:color w:val="000000"/>
          <w:sz w:val="28"/>
          <w:szCs w:val="28"/>
        </w:rPr>
        <w:tab/>
      </w:r>
      <w:r w:rsidRPr="008B3ED6">
        <w:rPr>
          <w:rFonts w:ascii="Times New Roman" w:hAnsi="Times New Roman" w:cs="Times New Roman"/>
          <w:color w:val="000000"/>
          <w:sz w:val="28"/>
          <w:szCs w:val="28"/>
        </w:rPr>
        <w:tab/>
      </w:r>
      <w:r w:rsidRPr="008B3ED6">
        <w:rPr>
          <w:rFonts w:ascii="Times New Roman" w:hAnsi="Times New Roman" w:cs="Times New Roman"/>
          <w:color w:val="000000"/>
          <w:sz w:val="28"/>
          <w:szCs w:val="28"/>
        </w:rPr>
        <w:tab/>
      </w:r>
      <w:r w:rsidRPr="008B3ED6">
        <w:rPr>
          <w:rFonts w:ascii="Times New Roman" w:hAnsi="Times New Roman" w:cs="Times New Roman"/>
          <w:color w:val="000000"/>
          <w:sz w:val="28"/>
          <w:szCs w:val="28"/>
        </w:rPr>
        <w:tab/>
      </w:r>
      <w:r w:rsidRPr="008B3ED6">
        <w:rPr>
          <w:rFonts w:ascii="Times New Roman" w:hAnsi="Times New Roman" w:cs="Times New Roman"/>
          <w:color w:val="000000"/>
          <w:sz w:val="28"/>
          <w:szCs w:val="28"/>
        </w:rPr>
        <w:tab/>
      </w:r>
      <w:r w:rsidRPr="008B3ED6">
        <w:rPr>
          <w:rFonts w:ascii="Times New Roman" w:hAnsi="Times New Roman" w:cs="Times New Roman"/>
          <w:color w:val="000000"/>
          <w:sz w:val="28"/>
          <w:szCs w:val="28"/>
        </w:rPr>
        <w:tab/>
        <w:t xml:space="preserve">     Віталій КЛИЧКО</w:t>
      </w:r>
    </w:p>
    <w:p w14:paraId="0DE445F4" w14:textId="77777777" w:rsidR="00E56A54" w:rsidRPr="008B3ED6" w:rsidRDefault="00E56A54" w:rsidP="00E56A54">
      <w:pPr>
        <w:spacing w:after="0"/>
        <w:jc w:val="both"/>
        <w:rPr>
          <w:rFonts w:ascii="Times New Roman" w:hAnsi="Times New Roman" w:cs="Times New Roman"/>
          <w:sz w:val="28"/>
          <w:szCs w:val="28"/>
        </w:rPr>
      </w:pPr>
      <w:r w:rsidRPr="008B3ED6">
        <w:rPr>
          <w:rFonts w:ascii="Times New Roman" w:hAnsi="Times New Roman" w:cs="Times New Roman"/>
          <w:sz w:val="28"/>
          <w:szCs w:val="28"/>
        </w:rPr>
        <w:br w:type="page"/>
      </w:r>
    </w:p>
    <w:tbl>
      <w:tblPr>
        <w:tblW w:w="9747" w:type="dxa"/>
        <w:tblLook w:val="0000" w:firstRow="0" w:lastRow="0" w:firstColumn="0" w:lastColumn="0" w:noHBand="0" w:noVBand="0"/>
      </w:tblPr>
      <w:tblGrid>
        <w:gridCol w:w="4967"/>
        <w:gridCol w:w="1804"/>
        <w:gridCol w:w="2976"/>
      </w:tblGrid>
      <w:tr w:rsidR="00E56A54" w:rsidRPr="008B71A3" w14:paraId="2F8C7C7B" w14:textId="77777777" w:rsidTr="00A17CBB">
        <w:tc>
          <w:tcPr>
            <w:tcW w:w="4967" w:type="dxa"/>
          </w:tcPr>
          <w:p w14:paraId="095C5186" w14:textId="77777777" w:rsidR="00E56A54" w:rsidRPr="008B3ED6" w:rsidRDefault="00E56A54" w:rsidP="00A17CBB">
            <w:pPr>
              <w:pStyle w:val="a9"/>
              <w:rPr>
                <w:bCs/>
                <w:szCs w:val="28"/>
              </w:rPr>
            </w:pPr>
            <w:r w:rsidRPr="008B3ED6">
              <w:rPr>
                <w:color w:val="000000"/>
                <w:szCs w:val="28"/>
              </w:rPr>
              <w:lastRenderedPageBreak/>
              <w:br w:type="page"/>
            </w:r>
            <w:r w:rsidRPr="008B3ED6">
              <w:rPr>
                <w:color w:val="000000"/>
                <w:spacing w:val="-3"/>
                <w:szCs w:val="28"/>
              </w:rPr>
              <w:br w:type="page"/>
            </w:r>
            <w:r w:rsidRPr="008B3ED6">
              <w:rPr>
                <w:bCs/>
                <w:szCs w:val="28"/>
              </w:rPr>
              <w:t>Подання:</w:t>
            </w:r>
          </w:p>
          <w:p w14:paraId="35B037C7" w14:textId="77777777" w:rsidR="00E56A54" w:rsidRPr="008B3ED6" w:rsidRDefault="00E56A54" w:rsidP="00A17CBB">
            <w:pPr>
              <w:pStyle w:val="a9"/>
              <w:rPr>
                <w:b/>
                <w:bCs/>
                <w:szCs w:val="28"/>
              </w:rPr>
            </w:pPr>
          </w:p>
        </w:tc>
        <w:tc>
          <w:tcPr>
            <w:tcW w:w="1804" w:type="dxa"/>
          </w:tcPr>
          <w:p w14:paraId="4458ACAD" w14:textId="77777777" w:rsidR="00E56A54" w:rsidRPr="008B3ED6" w:rsidRDefault="00E56A54" w:rsidP="00A17CBB">
            <w:pPr>
              <w:pStyle w:val="a9"/>
              <w:ind w:firstLine="0"/>
              <w:rPr>
                <w:b/>
                <w:bCs/>
                <w:szCs w:val="28"/>
              </w:rPr>
            </w:pPr>
          </w:p>
        </w:tc>
        <w:tc>
          <w:tcPr>
            <w:tcW w:w="2976" w:type="dxa"/>
          </w:tcPr>
          <w:p w14:paraId="18E54B75" w14:textId="77777777" w:rsidR="00E56A54" w:rsidRPr="008B3ED6" w:rsidRDefault="00E56A54" w:rsidP="00A17CBB">
            <w:pPr>
              <w:pStyle w:val="a9"/>
              <w:ind w:firstLine="0"/>
              <w:rPr>
                <w:bCs/>
                <w:szCs w:val="28"/>
              </w:rPr>
            </w:pPr>
          </w:p>
        </w:tc>
      </w:tr>
      <w:tr w:rsidR="00E56A54" w:rsidRPr="008B71A3" w14:paraId="06515D82" w14:textId="77777777" w:rsidTr="00A17CBB">
        <w:tc>
          <w:tcPr>
            <w:tcW w:w="4967" w:type="dxa"/>
          </w:tcPr>
          <w:p w14:paraId="3B903E45" w14:textId="77777777" w:rsidR="00E56A54" w:rsidRPr="008B3ED6" w:rsidRDefault="00E56A54" w:rsidP="00A17CBB">
            <w:pPr>
              <w:pStyle w:val="a9"/>
              <w:ind w:firstLine="0"/>
              <w:jc w:val="left"/>
              <w:rPr>
                <w:bCs/>
                <w:szCs w:val="28"/>
              </w:rPr>
            </w:pPr>
            <w:r w:rsidRPr="008B3ED6">
              <w:rPr>
                <w:bCs/>
                <w:szCs w:val="28"/>
              </w:rPr>
              <w:t>Директор Департаменту комунальної власності м. Києва</w:t>
            </w:r>
          </w:p>
        </w:tc>
        <w:tc>
          <w:tcPr>
            <w:tcW w:w="1804" w:type="dxa"/>
          </w:tcPr>
          <w:p w14:paraId="27B1B0C3" w14:textId="77777777" w:rsidR="00E56A54" w:rsidRPr="008B3ED6" w:rsidRDefault="00E56A54" w:rsidP="00A17CBB">
            <w:pPr>
              <w:pStyle w:val="a9"/>
              <w:ind w:firstLine="0"/>
              <w:rPr>
                <w:b/>
                <w:bCs/>
                <w:szCs w:val="28"/>
              </w:rPr>
            </w:pPr>
          </w:p>
        </w:tc>
        <w:tc>
          <w:tcPr>
            <w:tcW w:w="2976" w:type="dxa"/>
          </w:tcPr>
          <w:p w14:paraId="66D6FE8E" w14:textId="77777777" w:rsidR="00E56A54" w:rsidRPr="008B3ED6" w:rsidRDefault="00E56A54" w:rsidP="00A17CBB">
            <w:pPr>
              <w:pStyle w:val="a9"/>
              <w:ind w:firstLine="0"/>
              <w:rPr>
                <w:bCs/>
                <w:szCs w:val="28"/>
              </w:rPr>
            </w:pPr>
          </w:p>
          <w:p w14:paraId="60F085FE" w14:textId="77777777" w:rsidR="00E56A54" w:rsidRPr="008B3ED6" w:rsidRDefault="00E56A54" w:rsidP="00A17CBB">
            <w:pPr>
              <w:pStyle w:val="a9"/>
              <w:ind w:firstLine="0"/>
              <w:rPr>
                <w:bCs/>
                <w:szCs w:val="28"/>
              </w:rPr>
            </w:pPr>
            <w:r w:rsidRPr="008B3ED6">
              <w:rPr>
                <w:bCs/>
                <w:szCs w:val="28"/>
              </w:rPr>
              <w:t>Андрій ГУДЗЬ</w:t>
            </w:r>
          </w:p>
        </w:tc>
      </w:tr>
      <w:tr w:rsidR="00E56A54" w:rsidRPr="008B71A3" w14:paraId="03F062BF" w14:textId="77777777" w:rsidTr="00A17CBB">
        <w:tc>
          <w:tcPr>
            <w:tcW w:w="4967" w:type="dxa"/>
          </w:tcPr>
          <w:p w14:paraId="7A7CFDD8" w14:textId="77777777" w:rsidR="00E56A54" w:rsidRPr="008B3ED6" w:rsidRDefault="00E56A54" w:rsidP="00A17CBB">
            <w:pPr>
              <w:pStyle w:val="a9"/>
              <w:rPr>
                <w:bCs/>
                <w:szCs w:val="28"/>
              </w:rPr>
            </w:pPr>
          </w:p>
        </w:tc>
        <w:tc>
          <w:tcPr>
            <w:tcW w:w="1804" w:type="dxa"/>
          </w:tcPr>
          <w:p w14:paraId="28233B76" w14:textId="77777777" w:rsidR="00E56A54" w:rsidRPr="008B3ED6" w:rsidRDefault="00E56A54" w:rsidP="00A17CBB">
            <w:pPr>
              <w:pStyle w:val="a9"/>
              <w:ind w:firstLine="0"/>
              <w:rPr>
                <w:b/>
                <w:bCs/>
                <w:szCs w:val="28"/>
              </w:rPr>
            </w:pPr>
          </w:p>
        </w:tc>
        <w:tc>
          <w:tcPr>
            <w:tcW w:w="2976" w:type="dxa"/>
          </w:tcPr>
          <w:p w14:paraId="6AACD83C" w14:textId="77777777" w:rsidR="00E56A54" w:rsidRPr="008B3ED6" w:rsidRDefault="00E56A54" w:rsidP="00A17CBB">
            <w:pPr>
              <w:pStyle w:val="a9"/>
              <w:ind w:firstLine="0"/>
              <w:rPr>
                <w:bCs/>
                <w:szCs w:val="28"/>
              </w:rPr>
            </w:pPr>
          </w:p>
        </w:tc>
      </w:tr>
      <w:tr w:rsidR="00E56A54" w:rsidRPr="008B71A3" w14:paraId="2C59A68D" w14:textId="77777777" w:rsidTr="00A17CBB">
        <w:tc>
          <w:tcPr>
            <w:tcW w:w="4967" w:type="dxa"/>
          </w:tcPr>
          <w:p w14:paraId="51D2F8CB" w14:textId="77777777" w:rsidR="00C258B5" w:rsidRPr="00C258B5" w:rsidRDefault="00C258B5" w:rsidP="00C258B5">
            <w:pPr>
              <w:tabs>
                <w:tab w:val="left" w:pos="5954"/>
              </w:tabs>
              <w:spacing w:after="0"/>
              <w:rPr>
                <w:rFonts w:ascii="Times New Roman" w:hAnsi="Times New Roman" w:cs="Times New Roman"/>
                <w:sz w:val="28"/>
                <w:szCs w:val="28"/>
              </w:rPr>
            </w:pPr>
            <w:r w:rsidRPr="00C258B5">
              <w:rPr>
                <w:rFonts w:ascii="Times New Roman" w:hAnsi="Times New Roman" w:cs="Times New Roman"/>
                <w:sz w:val="28"/>
                <w:szCs w:val="28"/>
              </w:rPr>
              <w:t>Заступник начальника юридичного</w:t>
            </w:r>
          </w:p>
          <w:p w14:paraId="259F6202" w14:textId="77777777" w:rsidR="00C258B5" w:rsidRPr="00C258B5" w:rsidRDefault="00C258B5" w:rsidP="00C258B5">
            <w:pPr>
              <w:tabs>
                <w:tab w:val="left" w:pos="5954"/>
                <w:tab w:val="left" w:pos="6521"/>
                <w:tab w:val="left" w:pos="6946"/>
              </w:tabs>
              <w:spacing w:after="0"/>
              <w:rPr>
                <w:rFonts w:ascii="Times New Roman" w:hAnsi="Times New Roman" w:cs="Times New Roman"/>
                <w:sz w:val="28"/>
                <w:szCs w:val="28"/>
              </w:rPr>
            </w:pPr>
            <w:r w:rsidRPr="00C258B5">
              <w:rPr>
                <w:rFonts w:ascii="Times New Roman" w:hAnsi="Times New Roman" w:cs="Times New Roman"/>
                <w:sz w:val="28"/>
                <w:szCs w:val="28"/>
              </w:rPr>
              <w:t>управління – начальник відділу</w:t>
            </w:r>
          </w:p>
          <w:p w14:paraId="4A0EE4F9" w14:textId="6E7FAD88" w:rsidR="00E56A54" w:rsidRPr="00B30F2D" w:rsidRDefault="00C258B5" w:rsidP="00C258B5">
            <w:pPr>
              <w:tabs>
                <w:tab w:val="left" w:pos="5954"/>
              </w:tabs>
              <w:spacing w:after="0"/>
              <w:rPr>
                <w:rFonts w:ascii="Times New Roman" w:hAnsi="Times New Roman" w:cs="Times New Roman"/>
                <w:bCs/>
                <w:sz w:val="28"/>
                <w:szCs w:val="28"/>
              </w:rPr>
            </w:pPr>
            <w:r w:rsidRPr="00C258B5">
              <w:rPr>
                <w:rFonts w:ascii="Times New Roman" w:hAnsi="Times New Roman" w:cs="Times New Roman"/>
                <w:sz w:val="28"/>
                <w:szCs w:val="28"/>
              </w:rPr>
              <w:t>захисту речових прав</w:t>
            </w:r>
          </w:p>
        </w:tc>
        <w:tc>
          <w:tcPr>
            <w:tcW w:w="1804" w:type="dxa"/>
          </w:tcPr>
          <w:p w14:paraId="3873057D" w14:textId="77777777" w:rsidR="00E56A54" w:rsidRPr="008B3ED6" w:rsidRDefault="00E56A54" w:rsidP="00A17CBB">
            <w:pPr>
              <w:pStyle w:val="a9"/>
              <w:ind w:firstLine="0"/>
              <w:rPr>
                <w:b/>
                <w:bCs/>
                <w:szCs w:val="28"/>
              </w:rPr>
            </w:pPr>
          </w:p>
        </w:tc>
        <w:tc>
          <w:tcPr>
            <w:tcW w:w="2976" w:type="dxa"/>
          </w:tcPr>
          <w:p w14:paraId="4FF950E9" w14:textId="77777777" w:rsidR="00C258B5" w:rsidRDefault="00C258B5" w:rsidP="00A17CBB">
            <w:pPr>
              <w:pStyle w:val="a9"/>
              <w:ind w:firstLine="0"/>
              <w:rPr>
                <w:bCs/>
                <w:szCs w:val="28"/>
              </w:rPr>
            </w:pPr>
          </w:p>
          <w:p w14:paraId="2FA66EDE" w14:textId="3734C401" w:rsidR="00E56A54" w:rsidRPr="00C258B5" w:rsidRDefault="00C258B5" w:rsidP="00A17CBB">
            <w:pPr>
              <w:pStyle w:val="a9"/>
              <w:ind w:firstLine="0"/>
              <w:rPr>
                <w:bCs/>
                <w:szCs w:val="28"/>
              </w:rPr>
            </w:pPr>
            <w:r>
              <w:rPr>
                <w:bCs/>
                <w:szCs w:val="28"/>
              </w:rPr>
              <w:t>Ірина</w:t>
            </w:r>
          </w:p>
          <w:p w14:paraId="1EF8080D" w14:textId="00952A58" w:rsidR="00E56A54" w:rsidRPr="008B3ED6" w:rsidRDefault="00C258B5" w:rsidP="00A17CBB">
            <w:pPr>
              <w:pStyle w:val="a9"/>
              <w:ind w:firstLine="0"/>
              <w:rPr>
                <w:bCs/>
                <w:szCs w:val="28"/>
              </w:rPr>
            </w:pPr>
            <w:r>
              <w:rPr>
                <w:bCs/>
                <w:szCs w:val="28"/>
              </w:rPr>
              <w:t>ВАХОВСЬКА</w:t>
            </w:r>
          </w:p>
        </w:tc>
      </w:tr>
      <w:tr w:rsidR="00E56A54" w:rsidRPr="008B71A3" w14:paraId="6FB95641" w14:textId="77777777" w:rsidTr="00A17CBB">
        <w:tc>
          <w:tcPr>
            <w:tcW w:w="4967" w:type="dxa"/>
          </w:tcPr>
          <w:p w14:paraId="0657422C" w14:textId="77777777" w:rsidR="00E56A54" w:rsidRPr="008B3ED6" w:rsidRDefault="00E56A54" w:rsidP="00A17CBB">
            <w:pPr>
              <w:pStyle w:val="a9"/>
              <w:rPr>
                <w:bCs/>
                <w:szCs w:val="28"/>
              </w:rPr>
            </w:pPr>
          </w:p>
        </w:tc>
        <w:tc>
          <w:tcPr>
            <w:tcW w:w="1804" w:type="dxa"/>
          </w:tcPr>
          <w:p w14:paraId="5C924862" w14:textId="77777777" w:rsidR="00E56A54" w:rsidRPr="008B3ED6" w:rsidRDefault="00E56A54" w:rsidP="00A17CBB">
            <w:pPr>
              <w:pStyle w:val="a9"/>
              <w:ind w:firstLine="0"/>
              <w:rPr>
                <w:b/>
                <w:bCs/>
                <w:szCs w:val="28"/>
              </w:rPr>
            </w:pPr>
          </w:p>
        </w:tc>
        <w:tc>
          <w:tcPr>
            <w:tcW w:w="2976" w:type="dxa"/>
          </w:tcPr>
          <w:p w14:paraId="72EFAC7E" w14:textId="77777777" w:rsidR="00E56A54" w:rsidRPr="008B3ED6" w:rsidRDefault="00E56A54" w:rsidP="00A17CBB">
            <w:pPr>
              <w:pStyle w:val="a9"/>
              <w:ind w:firstLine="0"/>
              <w:rPr>
                <w:bCs/>
                <w:szCs w:val="28"/>
              </w:rPr>
            </w:pPr>
          </w:p>
        </w:tc>
      </w:tr>
      <w:tr w:rsidR="00E56A54" w:rsidRPr="008B71A3" w14:paraId="290EF24B" w14:textId="77777777" w:rsidTr="00A17CBB">
        <w:tc>
          <w:tcPr>
            <w:tcW w:w="4967" w:type="dxa"/>
          </w:tcPr>
          <w:p w14:paraId="342EFED0" w14:textId="77777777" w:rsidR="00E56A54" w:rsidRPr="008B3ED6" w:rsidRDefault="00E56A54" w:rsidP="00A17CBB">
            <w:pPr>
              <w:pStyle w:val="a9"/>
              <w:rPr>
                <w:bCs/>
                <w:szCs w:val="28"/>
              </w:rPr>
            </w:pPr>
            <w:r w:rsidRPr="008B3ED6">
              <w:rPr>
                <w:bCs/>
                <w:szCs w:val="28"/>
              </w:rPr>
              <w:t>Погоджено:</w:t>
            </w:r>
          </w:p>
          <w:p w14:paraId="09F24D81" w14:textId="77777777" w:rsidR="00E56A54" w:rsidRPr="008B3ED6" w:rsidRDefault="00E56A54" w:rsidP="00A17CBB">
            <w:pPr>
              <w:pStyle w:val="a9"/>
              <w:rPr>
                <w:bCs/>
                <w:szCs w:val="28"/>
              </w:rPr>
            </w:pPr>
          </w:p>
        </w:tc>
        <w:tc>
          <w:tcPr>
            <w:tcW w:w="1804" w:type="dxa"/>
          </w:tcPr>
          <w:p w14:paraId="2F93FC78" w14:textId="77777777" w:rsidR="00E56A54" w:rsidRPr="008B3ED6" w:rsidRDefault="00E56A54" w:rsidP="00A17CBB">
            <w:pPr>
              <w:pStyle w:val="a9"/>
              <w:ind w:firstLine="0"/>
              <w:rPr>
                <w:b/>
                <w:bCs/>
                <w:szCs w:val="28"/>
              </w:rPr>
            </w:pPr>
          </w:p>
        </w:tc>
        <w:tc>
          <w:tcPr>
            <w:tcW w:w="2976" w:type="dxa"/>
          </w:tcPr>
          <w:p w14:paraId="5B4960AF" w14:textId="77777777" w:rsidR="00E56A54" w:rsidRPr="008B3ED6" w:rsidRDefault="00E56A54" w:rsidP="00A17CBB">
            <w:pPr>
              <w:pStyle w:val="a9"/>
              <w:ind w:firstLine="0"/>
              <w:rPr>
                <w:bCs/>
                <w:szCs w:val="28"/>
              </w:rPr>
            </w:pPr>
          </w:p>
        </w:tc>
      </w:tr>
      <w:tr w:rsidR="00E56A54" w:rsidRPr="008B71A3" w14:paraId="0342AF13" w14:textId="77777777" w:rsidTr="00A17CBB">
        <w:tc>
          <w:tcPr>
            <w:tcW w:w="4967" w:type="dxa"/>
          </w:tcPr>
          <w:p w14:paraId="3D71DD1F" w14:textId="77777777" w:rsidR="00E56A54" w:rsidRPr="00CE663A" w:rsidRDefault="00E56A54" w:rsidP="00A17CBB">
            <w:pPr>
              <w:pStyle w:val="a9"/>
              <w:ind w:firstLine="0"/>
              <w:rPr>
                <w:bCs/>
                <w:szCs w:val="28"/>
              </w:rPr>
            </w:pPr>
            <w:r w:rsidRPr="008B3ED6">
              <w:rPr>
                <w:bCs/>
                <w:szCs w:val="28"/>
              </w:rPr>
              <w:t>Заступник голови Київської міської державної адміністрації з питань здійснення самоврядних повноважень</w:t>
            </w:r>
          </w:p>
          <w:p w14:paraId="543CB8BD" w14:textId="472BB67C" w:rsidR="00E56A54" w:rsidRDefault="00E56A54" w:rsidP="00A17CBB">
            <w:pPr>
              <w:pStyle w:val="a9"/>
              <w:ind w:firstLine="0"/>
              <w:rPr>
                <w:bCs/>
                <w:szCs w:val="28"/>
              </w:rPr>
            </w:pPr>
          </w:p>
          <w:p w14:paraId="0FDFFAAD" w14:textId="78D45606" w:rsidR="007E645A" w:rsidRDefault="007E645A" w:rsidP="007E645A">
            <w:pPr>
              <w:pStyle w:val="a9"/>
              <w:ind w:firstLine="0"/>
              <w:rPr>
                <w:bCs/>
                <w:szCs w:val="28"/>
              </w:rPr>
            </w:pPr>
            <w:r>
              <w:rPr>
                <w:bCs/>
                <w:szCs w:val="28"/>
              </w:rPr>
              <w:t>Заступник голови Київської міської державної адміністрації</w:t>
            </w:r>
            <w:r w:rsidR="004932D8">
              <w:rPr>
                <w:bCs/>
                <w:szCs w:val="28"/>
              </w:rPr>
              <w:t xml:space="preserve"> </w:t>
            </w:r>
            <w:r w:rsidR="004932D8" w:rsidRPr="008B3ED6">
              <w:rPr>
                <w:bCs/>
                <w:szCs w:val="28"/>
              </w:rPr>
              <w:t>з питань здійснення самоврядних повноважень</w:t>
            </w:r>
          </w:p>
          <w:p w14:paraId="53D16B34" w14:textId="5375E297" w:rsidR="00E56A54" w:rsidRDefault="00E56A54" w:rsidP="001D26F4">
            <w:pPr>
              <w:pStyle w:val="a9"/>
              <w:ind w:firstLine="0"/>
              <w:rPr>
                <w:bCs/>
                <w:szCs w:val="28"/>
              </w:rPr>
            </w:pPr>
          </w:p>
          <w:p w14:paraId="42E8090B" w14:textId="610E4664" w:rsidR="006A56A6" w:rsidRDefault="006A56A6" w:rsidP="001D26F4">
            <w:pPr>
              <w:pStyle w:val="a9"/>
              <w:ind w:firstLine="0"/>
              <w:rPr>
                <w:bCs/>
                <w:szCs w:val="28"/>
              </w:rPr>
            </w:pPr>
            <w:r>
              <w:rPr>
                <w:bCs/>
                <w:szCs w:val="28"/>
              </w:rPr>
              <w:t xml:space="preserve">Директор Департаменту </w:t>
            </w:r>
            <w:r w:rsidR="004932D8">
              <w:rPr>
                <w:bCs/>
                <w:szCs w:val="28"/>
              </w:rPr>
              <w:t>охорони здоров’я</w:t>
            </w:r>
          </w:p>
          <w:p w14:paraId="584C0FB3" w14:textId="240A86F4" w:rsidR="006A56A6" w:rsidRPr="008B3ED6" w:rsidRDefault="006A56A6" w:rsidP="001D26F4">
            <w:pPr>
              <w:pStyle w:val="a9"/>
              <w:ind w:firstLine="0"/>
              <w:rPr>
                <w:bCs/>
                <w:szCs w:val="28"/>
              </w:rPr>
            </w:pPr>
          </w:p>
        </w:tc>
        <w:tc>
          <w:tcPr>
            <w:tcW w:w="1804" w:type="dxa"/>
          </w:tcPr>
          <w:p w14:paraId="79033A8A" w14:textId="77777777" w:rsidR="00E56A54" w:rsidRPr="008B3ED6" w:rsidRDefault="00E56A54" w:rsidP="00A17CBB">
            <w:pPr>
              <w:pStyle w:val="a9"/>
              <w:ind w:firstLine="0"/>
              <w:rPr>
                <w:b/>
                <w:bCs/>
                <w:szCs w:val="28"/>
              </w:rPr>
            </w:pPr>
          </w:p>
        </w:tc>
        <w:tc>
          <w:tcPr>
            <w:tcW w:w="2976" w:type="dxa"/>
          </w:tcPr>
          <w:p w14:paraId="0BE9AB49" w14:textId="77777777" w:rsidR="00E56A54" w:rsidRPr="008B3ED6" w:rsidRDefault="00E56A54" w:rsidP="00A17CBB">
            <w:pPr>
              <w:pStyle w:val="a9"/>
              <w:ind w:firstLine="0"/>
              <w:rPr>
                <w:bCs/>
                <w:szCs w:val="28"/>
              </w:rPr>
            </w:pPr>
          </w:p>
          <w:p w14:paraId="1E5CB942" w14:textId="77777777" w:rsidR="00E56A54" w:rsidRDefault="00E56A54" w:rsidP="00A17CBB">
            <w:pPr>
              <w:pStyle w:val="a9"/>
              <w:ind w:firstLine="0"/>
              <w:rPr>
                <w:bCs/>
                <w:szCs w:val="28"/>
                <w:lang w:val="en-US"/>
              </w:rPr>
            </w:pPr>
            <w:r w:rsidRPr="008B3ED6">
              <w:rPr>
                <w:bCs/>
                <w:szCs w:val="28"/>
              </w:rPr>
              <w:t>Владислав АНДРОНОВ</w:t>
            </w:r>
          </w:p>
          <w:p w14:paraId="663BD31E" w14:textId="1EA07553" w:rsidR="00E56A54" w:rsidRDefault="00E56A54" w:rsidP="00A17CBB">
            <w:pPr>
              <w:pStyle w:val="a9"/>
              <w:ind w:firstLine="0"/>
              <w:rPr>
                <w:bCs/>
                <w:szCs w:val="28"/>
                <w:lang w:val="en-US"/>
              </w:rPr>
            </w:pPr>
          </w:p>
          <w:p w14:paraId="493A0F87" w14:textId="77777777" w:rsidR="004932D8" w:rsidRDefault="004932D8" w:rsidP="00A17CBB">
            <w:pPr>
              <w:pStyle w:val="a9"/>
              <w:ind w:firstLine="0"/>
              <w:rPr>
                <w:bCs/>
                <w:szCs w:val="28"/>
              </w:rPr>
            </w:pPr>
          </w:p>
          <w:p w14:paraId="0CC1A6A8" w14:textId="70CDCB0A" w:rsidR="007E645A" w:rsidRPr="007E645A" w:rsidRDefault="004932D8" w:rsidP="00A17CBB">
            <w:pPr>
              <w:pStyle w:val="a9"/>
              <w:ind w:firstLine="0"/>
              <w:rPr>
                <w:bCs/>
                <w:szCs w:val="28"/>
              </w:rPr>
            </w:pPr>
            <w:r>
              <w:rPr>
                <w:bCs/>
                <w:szCs w:val="28"/>
              </w:rPr>
              <w:t xml:space="preserve">Володимир </w:t>
            </w:r>
          </w:p>
          <w:p w14:paraId="6AF5D754" w14:textId="75C5A00C" w:rsidR="007E645A" w:rsidRDefault="004932D8" w:rsidP="00A17CBB">
            <w:pPr>
              <w:pStyle w:val="a9"/>
              <w:ind w:firstLine="0"/>
              <w:rPr>
                <w:bCs/>
                <w:szCs w:val="28"/>
              </w:rPr>
            </w:pPr>
            <w:r>
              <w:rPr>
                <w:bCs/>
                <w:szCs w:val="28"/>
              </w:rPr>
              <w:t>ПРОКОПІВ</w:t>
            </w:r>
          </w:p>
          <w:p w14:paraId="64AF60CD" w14:textId="37217815" w:rsidR="006A56A6" w:rsidRDefault="006A56A6" w:rsidP="00A17CBB">
            <w:pPr>
              <w:pStyle w:val="a9"/>
              <w:ind w:firstLine="0"/>
              <w:rPr>
                <w:bCs/>
                <w:szCs w:val="28"/>
              </w:rPr>
            </w:pPr>
          </w:p>
          <w:p w14:paraId="0E94AEC3" w14:textId="77777777" w:rsidR="004932D8" w:rsidRDefault="004932D8" w:rsidP="00A17CBB">
            <w:pPr>
              <w:pStyle w:val="a9"/>
              <w:ind w:firstLine="0"/>
              <w:rPr>
                <w:bCs/>
                <w:szCs w:val="28"/>
              </w:rPr>
            </w:pPr>
          </w:p>
          <w:p w14:paraId="1A088EC7" w14:textId="52C16808" w:rsidR="006A56A6" w:rsidRPr="007E645A" w:rsidRDefault="004932D8" w:rsidP="00A17CBB">
            <w:pPr>
              <w:pStyle w:val="a9"/>
              <w:ind w:firstLine="0"/>
              <w:rPr>
                <w:bCs/>
                <w:szCs w:val="28"/>
              </w:rPr>
            </w:pPr>
            <w:r>
              <w:rPr>
                <w:bCs/>
                <w:szCs w:val="28"/>
              </w:rPr>
              <w:t>Тетяна МОСТЕПАН</w:t>
            </w:r>
          </w:p>
          <w:p w14:paraId="1CD3C53E" w14:textId="77777777" w:rsidR="00E56A54" w:rsidRPr="008B3ED6" w:rsidRDefault="00E56A54" w:rsidP="001D26F4">
            <w:pPr>
              <w:pStyle w:val="a9"/>
              <w:ind w:firstLine="0"/>
              <w:rPr>
                <w:bCs/>
                <w:szCs w:val="28"/>
              </w:rPr>
            </w:pPr>
          </w:p>
        </w:tc>
      </w:tr>
      <w:tr w:rsidR="00E56A54" w:rsidRPr="008B71A3" w14:paraId="3E673065" w14:textId="77777777" w:rsidTr="00A17CBB">
        <w:tc>
          <w:tcPr>
            <w:tcW w:w="4967" w:type="dxa"/>
          </w:tcPr>
          <w:p w14:paraId="4A7D841F" w14:textId="77777777" w:rsidR="00E56A54" w:rsidRDefault="00E56A54" w:rsidP="00A17CBB">
            <w:pPr>
              <w:pStyle w:val="a9"/>
              <w:ind w:firstLine="0"/>
              <w:rPr>
                <w:bCs/>
                <w:szCs w:val="28"/>
              </w:rPr>
            </w:pPr>
            <w:r w:rsidRPr="008B3ED6">
              <w:rPr>
                <w:bCs/>
                <w:szCs w:val="28"/>
              </w:rPr>
              <w:t>Голова постійної комісії Київської міської ради з питань власності та регуляторної політики</w:t>
            </w:r>
          </w:p>
          <w:p w14:paraId="2C9F9A1C" w14:textId="77777777" w:rsidR="00836F30" w:rsidRDefault="00836F30" w:rsidP="00A17CBB">
            <w:pPr>
              <w:pStyle w:val="a9"/>
              <w:ind w:firstLine="0"/>
              <w:rPr>
                <w:bCs/>
                <w:szCs w:val="28"/>
              </w:rPr>
            </w:pPr>
          </w:p>
          <w:p w14:paraId="30430D52" w14:textId="241160E5" w:rsidR="00836F30" w:rsidRPr="008B3ED6" w:rsidRDefault="004932D8" w:rsidP="00A17CBB">
            <w:pPr>
              <w:pStyle w:val="a9"/>
              <w:ind w:firstLine="0"/>
              <w:rPr>
                <w:bCs/>
                <w:szCs w:val="28"/>
              </w:rPr>
            </w:pPr>
            <w:r w:rsidRPr="00DE3CEA">
              <w:rPr>
                <w:bCs/>
                <w:szCs w:val="28"/>
              </w:rPr>
              <w:t>Голова постійної комісії Київської міської ради з питань охорони здоров’я, сім’ї та соціальної політики</w:t>
            </w:r>
          </w:p>
        </w:tc>
        <w:tc>
          <w:tcPr>
            <w:tcW w:w="1804" w:type="dxa"/>
          </w:tcPr>
          <w:p w14:paraId="1762DD15" w14:textId="77777777" w:rsidR="00E56A54" w:rsidRPr="008B3ED6" w:rsidRDefault="00E56A54" w:rsidP="00A17CBB">
            <w:pPr>
              <w:pStyle w:val="a9"/>
              <w:ind w:firstLine="0"/>
              <w:rPr>
                <w:b/>
                <w:bCs/>
                <w:szCs w:val="28"/>
              </w:rPr>
            </w:pPr>
          </w:p>
        </w:tc>
        <w:tc>
          <w:tcPr>
            <w:tcW w:w="2976" w:type="dxa"/>
          </w:tcPr>
          <w:p w14:paraId="46C83463" w14:textId="77777777" w:rsidR="00E56A54" w:rsidRPr="008B3ED6" w:rsidRDefault="00E56A54" w:rsidP="00A17CBB">
            <w:pPr>
              <w:pStyle w:val="a9"/>
              <w:ind w:firstLine="0"/>
              <w:rPr>
                <w:bCs/>
                <w:szCs w:val="28"/>
              </w:rPr>
            </w:pPr>
          </w:p>
          <w:p w14:paraId="4C9DD15D" w14:textId="77777777" w:rsidR="00E56A54" w:rsidRDefault="00E56A54" w:rsidP="00A17CBB">
            <w:pPr>
              <w:pStyle w:val="a9"/>
              <w:ind w:firstLine="0"/>
              <w:rPr>
                <w:bCs/>
                <w:szCs w:val="28"/>
              </w:rPr>
            </w:pPr>
            <w:r w:rsidRPr="008B3ED6">
              <w:rPr>
                <w:bCs/>
                <w:szCs w:val="28"/>
              </w:rPr>
              <w:t>Михайло ПРИСЯЖНЮК</w:t>
            </w:r>
          </w:p>
          <w:p w14:paraId="0B4D22E0" w14:textId="77777777" w:rsidR="00836F30" w:rsidRDefault="00836F30" w:rsidP="00A17CBB">
            <w:pPr>
              <w:pStyle w:val="a9"/>
              <w:ind w:firstLine="0"/>
              <w:rPr>
                <w:bCs/>
                <w:szCs w:val="28"/>
              </w:rPr>
            </w:pPr>
          </w:p>
          <w:p w14:paraId="06C119C3" w14:textId="77777777" w:rsidR="00836F30" w:rsidRDefault="00836F30" w:rsidP="00A17CBB">
            <w:pPr>
              <w:pStyle w:val="a9"/>
              <w:ind w:firstLine="0"/>
              <w:rPr>
                <w:bCs/>
                <w:szCs w:val="28"/>
              </w:rPr>
            </w:pPr>
          </w:p>
          <w:p w14:paraId="0A03D033" w14:textId="31E15BC6" w:rsidR="00836F30" w:rsidRDefault="004932D8" w:rsidP="00A17CBB">
            <w:pPr>
              <w:pStyle w:val="a9"/>
              <w:ind w:firstLine="0"/>
              <w:rPr>
                <w:bCs/>
                <w:szCs w:val="28"/>
              </w:rPr>
            </w:pPr>
            <w:r>
              <w:rPr>
                <w:bCs/>
                <w:szCs w:val="28"/>
              </w:rPr>
              <w:t>Марина</w:t>
            </w:r>
            <w:r w:rsidR="00836F30">
              <w:rPr>
                <w:bCs/>
                <w:szCs w:val="28"/>
              </w:rPr>
              <w:t xml:space="preserve"> </w:t>
            </w:r>
          </w:p>
          <w:p w14:paraId="098E97EE" w14:textId="1AE88BC6" w:rsidR="00836F30" w:rsidRPr="008B3ED6" w:rsidRDefault="004932D8" w:rsidP="00A17CBB">
            <w:pPr>
              <w:pStyle w:val="a9"/>
              <w:ind w:firstLine="0"/>
              <w:rPr>
                <w:bCs/>
                <w:szCs w:val="28"/>
              </w:rPr>
            </w:pPr>
            <w:r>
              <w:rPr>
                <w:bCs/>
                <w:szCs w:val="28"/>
              </w:rPr>
              <w:t>ПОРОШЕНКО</w:t>
            </w:r>
          </w:p>
        </w:tc>
      </w:tr>
      <w:tr w:rsidR="00E56A54" w:rsidRPr="008B71A3" w14:paraId="3CE27292" w14:textId="77777777" w:rsidTr="00A17CBB">
        <w:tc>
          <w:tcPr>
            <w:tcW w:w="4967" w:type="dxa"/>
          </w:tcPr>
          <w:p w14:paraId="17B86F9B" w14:textId="77777777" w:rsidR="00E56A54" w:rsidRPr="008B3ED6" w:rsidRDefault="00E56A54" w:rsidP="00A17CBB">
            <w:pPr>
              <w:pStyle w:val="a9"/>
              <w:rPr>
                <w:bCs/>
                <w:szCs w:val="28"/>
              </w:rPr>
            </w:pPr>
          </w:p>
        </w:tc>
        <w:tc>
          <w:tcPr>
            <w:tcW w:w="1804" w:type="dxa"/>
          </w:tcPr>
          <w:p w14:paraId="199E49C7" w14:textId="77777777" w:rsidR="00E56A54" w:rsidRPr="008B3ED6" w:rsidRDefault="00E56A54" w:rsidP="00A17CBB">
            <w:pPr>
              <w:pStyle w:val="a9"/>
              <w:ind w:firstLine="0"/>
              <w:rPr>
                <w:b/>
                <w:bCs/>
                <w:szCs w:val="28"/>
              </w:rPr>
            </w:pPr>
          </w:p>
        </w:tc>
        <w:tc>
          <w:tcPr>
            <w:tcW w:w="2976" w:type="dxa"/>
          </w:tcPr>
          <w:p w14:paraId="6881212C" w14:textId="77777777" w:rsidR="00E56A54" w:rsidRPr="008B3ED6" w:rsidRDefault="00E56A54" w:rsidP="00A17CBB">
            <w:pPr>
              <w:pStyle w:val="a9"/>
              <w:ind w:firstLine="0"/>
              <w:rPr>
                <w:bCs/>
                <w:szCs w:val="28"/>
              </w:rPr>
            </w:pPr>
          </w:p>
        </w:tc>
      </w:tr>
      <w:tr w:rsidR="00E56A54" w:rsidRPr="008B71A3" w14:paraId="377DB2B6" w14:textId="77777777" w:rsidTr="00A17CBB">
        <w:tc>
          <w:tcPr>
            <w:tcW w:w="4967" w:type="dxa"/>
          </w:tcPr>
          <w:p w14:paraId="164627DF" w14:textId="77777777" w:rsidR="00E56A54" w:rsidRPr="008B3ED6" w:rsidRDefault="00E56A54" w:rsidP="00A17CBB">
            <w:pPr>
              <w:pStyle w:val="a9"/>
              <w:ind w:firstLine="0"/>
              <w:rPr>
                <w:bCs/>
                <w:szCs w:val="28"/>
              </w:rPr>
            </w:pPr>
            <w:r w:rsidRPr="008B3ED6">
              <w:rPr>
                <w:bCs/>
                <w:szCs w:val="28"/>
              </w:rPr>
              <w:t>Начальник управління правового забезпечення діяльності Київської міської ради</w:t>
            </w:r>
          </w:p>
        </w:tc>
        <w:tc>
          <w:tcPr>
            <w:tcW w:w="1804" w:type="dxa"/>
          </w:tcPr>
          <w:p w14:paraId="1C746104" w14:textId="77777777" w:rsidR="00E56A54" w:rsidRPr="008B3ED6" w:rsidRDefault="00E56A54" w:rsidP="00A17CBB">
            <w:pPr>
              <w:pStyle w:val="a9"/>
              <w:ind w:firstLine="0"/>
              <w:rPr>
                <w:b/>
                <w:bCs/>
                <w:szCs w:val="28"/>
              </w:rPr>
            </w:pPr>
          </w:p>
        </w:tc>
        <w:tc>
          <w:tcPr>
            <w:tcW w:w="2976" w:type="dxa"/>
          </w:tcPr>
          <w:p w14:paraId="37BAA979" w14:textId="77777777" w:rsidR="00E56A54" w:rsidRPr="008B3ED6" w:rsidRDefault="00E56A54" w:rsidP="00A17CBB">
            <w:pPr>
              <w:pStyle w:val="a9"/>
              <w:ind w:firstLine="0"/>
              <w:rPr>
                <w:bCs/>
                <w:szCs w:val="28"/>
              </w:rPr>
            </w:pPr>
          </w:p>
          <w:p w14:paraId="0F046AB1" w14:textId="77777777" w:rsidR="00E56A54" w:rsidRPr="008B3ED6" w:rsidRDefault="00E56A54" w:rsidP="00A17CBB">
            <w:pPr>
              <w:pStyle w:val="a9"/>
              <w:ind w:firstLine="0"/>
              <w:rPr>
                <w:bCs/>
                <w:szCs w:val="28"/>
              </w:rPr>
            </w:pPr>
            <w:r w:rsidRPr="008B3ED6">
              <w:rPr>
                <w:bCs/>
                <w:szCs w:val="28"/>
              </w:rPr>
              <w:t>Валентина ПОЛОЖИШНИК</w:t>
            </w:r>
          </w:p>
        </w:tc>
      </w:tr>
    </w:tbl>
    <w:p w14:paraId="6C3DC29C" w14:textId="77777777" w:rsidR="00E56A54" w:rsidRPr="00E56A54" w:rsidRDefault="00E56A54" w:rsidP="00E56A54">
      <w:pPr>
        <w:spacing w:after="0"/>
        <w:jc w:val="center"/>
        <w:rPr>
          <w:rFonts w:ascii="Times New Roman" w:hAnsi="Times New Roman" w:cs="Times New Roman"/>
          <w:b/>
          <w:sz w:val="28"/>
          <w:szCs w:val="28"/>
        </w:rPr>
      </w:pPr>
      <w:r w:rsidRPr="009A7F33">
        <w:rPr>
          <w:rFonts w:ascii="Times New Roman" w:hAnsi="Times New Roman" w:cs="Times New Roman"/>
          <w:b/>
          <w:sz w:val="28"/>
          <w:szCs w:val="28"/>
        </w:rPr>
        <w:br w:type="page"/>
      </w:r>
      <w:r w:rsidRPr="00E56A54">
        <w:rPr>
          <w:rFonts w:ascii="Times New Roman" w:hAnsi="Times New Roman" w:cs="Times New Roman"/>
          <w:b/>
          <w:sz w:val="28"/>
          <w:szCs w:val="28"/>
        </w:rPr>
        <w:lastRenderedPageBreak/>
        <w:t>ПОЯСНЮВАЛЬНА ЗАПИСКА</w:t>
      </w:r>
    </w:p>
    <w:p w14:paraId="185FDA5A" w14:textId="77777777" w:rsidR="00E56A54" w:rsidRPr="00E56A54" w:rsidRDefault="00E56A54" w:rsidP="00E56A54">
      <w:pPr>
        <w:pStyle w:val="1"/>
        <w:ind w:firstLine="900"/>
        <w:jc w:val="center"/>
        <w:rPr>
          <w:b/>
          <w:sz w:val="28"/>
          <w:szCs w:val="28"/>
          <w:lang w:val="en-US"/>
        </w:rPr>
      </w:pPr>
    </w:p>
    <w:p w14:paraId="304875F4" w14:textId="77777777" w:rsidR="00E56A54" w:rsidRPr="00E56A54" w:rsidRDefault="00E56A54" w:rsidP="00E56A54">
      <w:pPr>
        <w:pStyle w:val="1"/>
        <w:ind w:firstLine="0"/>
        <w:jc w:val="center"/>
        <w:rPr>
          <w:b/>
          <w:sz w:val="28"/>
          <w:szCs w:val="28"/>
        </w:rPr>
      </w:pPr>
      <w:r w:rsidRPr="00E56A54">
        <w:rPr>
          <w:b/>
          <w:sz w:val="28"/>
          <w:szCs w:val="28"/>
        </w:rPr>
        <w:t>до проєкту рішення Київської міської ради</w:t>
      </w:r>
    </w:p>
    <w:p w14:paraId="66E1E183" w14:textId="70EA57D3" w:rsidR="00E56A54" w:rsidRPr="00E56A54" w:rsidRDefault="00E56A54" w:rsidP="00E56A54">
      <w:pPr>
        <w:spacing w:after="0"/>
        <w:jc w:val="center"/>
        <w:rPr>
          <w:rFonts w:ascii="Times New Roman" w:hAnsi="Times New Roman" w:cs="Times New Roman"/>
          <w:b/>
          <w:sz w:val="28"/>
          <w:szCs w:val="28"/>
        </w:rPr>
      </w:pPr>
      <w:r w:rsidRPr="00E56A54">
        <w:rPr>
          <w:rFonts w:ascii="Times New Roman" w:hAnsi="Times New Roman" w:cs="Times New Roman"/>
          <w:b/>
          <w:sz w:val="28"/>
          <w:szCs w:val="28"/>
        </w:rPr>
        <w:t>«Про включення до Переліку другого типу нежитлов</w:t>
      </w:r>
      <w:r w:rsidR="00AC0B2C">
        <w:rPr>
          <w:rFonts w:ascii="Times New Roman" w:hAnsi="Times New Roman" w:cs="Times New Roman"/>
          <w:b/>
          <w:sz w:val="28"/>
          <w:szCs w:val="28"/>
        </w:rPr>
        <w:t>ої</w:t>
      </w:r>
      <w:r w:rsidRPr="00E56A54">
        <w:rPr>
          <w:rFonts w:ascii="Times New Roman" w:hAnsi="Times New Roman" w:cs="Times New Roman"/>
          <w:b/>
          <w:sz w:val="28"/>
          <w:szCs w:val="28"/>
        </w:rPr>
        <w:t xml:space="preserve"> </w:t>
      </w:r>
      <w:r w:rsidR="00AC0B2C">
        <w:rPr>
          <w:rFonts w:ascii="Times New Roman" w:hAnsi="Times New Roman" w:cs="Times New Roman"/>
          <w:b/>
          <w:sz w:val="28"/>
          <w:szCs w:val="28"/>
        </w:rPr>
        <w:t>будівлі</w:t>
      </w:r>
      <w:r w:rsidRPr="00E56A54">
        <w:rPr>
          <w:rFonts w:ascii="Times New Roman" w:hAnsi="Times New Roman" w:cs="Times New Roman"/>
          <w:b/>
          <w:sz w:val="28"/>
          <w:szCs w:val="28"/>
        </w:rPr>
        <w:t xml:space="preserve"> комунальної власності територіальної громади міста Києва»</w:t>
      </w:r>
    </w:p>
    <w:p w14:paraId="0295508F" w14:textId="77777777" w:rsidR="00E56A54" w:rsidRPr="00E56A54" w:rsidRDefault="00E56A54" w:rsidP="00E56A54">
      <w:pPr>
        <w:spacing w:after="0"/>
        <w:jc w:val="center"/>
        <w:rPr>
          <w:rFonts w:ascii="Times New Roman" w:hAnsi="Times New Roman" w:cs="Times New Roman"/>
          <w:b/>
          <w:sz w:val="28"/>
          <w:szCs w:val="28"/>
          <w:lang w:val="ru-RU"/>
        </w:rPr>
      </w:pPr>
    </w:p>
    <w:p w14:paraId="35403BFE" w14:textId="77777777" w:rsidR="00E56A54" w:rsidRPr="00E56A54" w:rsidRDefault="00E56A54" w:rsidP="00E56A54">
      <w:pPr>
        <w:numPr>
          <w:ilvl w:val="0"/>
          <w:numId w:val="1"/>
        </w:numPr>
        <w:tabs>
          <w:tab w:val="left" w:pos="1080"/>
        </w:tabs>
        <w:spacing w:after="0" w:line="240" w:lineRule="auto"/>
        <w:ind w:left="0" w:firstLine="709"/>
        <w:jc w:val="center"/>
        <w:rPr>
          <w:rFonts w:ascii="Times New Roman" w:hAnsi="Times New Roman" w:cs="Times New Roman"/>
          <w:b/>
          <w:sz w:val="28"/>
          <w:szCs w:val="28"/>
        </w:rPr>
      </w:pPr>
      <w:r w:rsidRPr="00E56A54">
        <w:rPr>
          <w:rFonts w:ascii="Times New Roman" w:hAnsi="Times New Roman" w:cs="Times New Roman"/>
          <w:b/>
          <w:sz w:val="28"/>
          <w:szCs w:val="28"/>
        </w:rPr>
        <w:t>Обґрунтування необхідності прийняття рішення.</w:t>
      </w:r>
    </w:p>
    <w:p w14:paraId="7C4A4209" w14:textId="77777777" w:rsidR="00E56A54" w:rsidRPr="00E56A54" w:rsidRDefault="00E56A54" w:rsidP="00E56A54">
      <w:pPr>
        <w:pStyle w:val="1"/>
        <w:ind w:firstLine="709"/>
        <w:rPr>
          <w:sz w:val="28"/>
          <w:szCs w:val="28"/>
        </w:rPr>
      </w:pPr>
    </w:p>
    <w:p w14:paraId="47D43E0B" w14:textId="4A6ED5D3" w:rsidR="00E56A54" w:rsidRPr="00E56A54" w:rsidRDefault="00E56A54" w:rsidP="00E56A54">
      <w:pPr>
        <w:pStyle w:val="1"/>
        <w:ind w:firstLine="709"/>
        <w:rPr>
          <w:sz w:val="28"/>
          <w:szCs w:val="28"/>
        </w:rPr>
      </w:pPr>
      <w:r w:rsidRPr="00E56A54">
        <w:rPr>
          <w:sz w:val="28"/>
          <w:szCs w:val="28"/>
        </w:rPr>
        <w:t xml:space="preserve">Відповідно до підпункту 3.1. пункту 3 рішення Київської міської ради </w:t>
      </w:r>
      <w:r w:rsidRPr="00E56A54">
        <w:rPr>
          <w:sz w:val="28"/>
          <w:szCs w:val="28"/>
        </w:rPr>
        <w:br/>
        <w:t>від 23 липня 2020 року № 50/9129 «Про деякі питання оренди комунального майна територіальної громади міста Києва» Київська міська рада приймає рішення щодо включення до відповідних Переліків єдиних майнових комплексів комунальних підприємств та нерухомого майна закладів охорони здоров’я, закладів освіти, об’єктів спортивної інфраструктури в закладах освіти, закладів культури, об’єктів культурної спадщини, об’єктів для розміщення громадських організацій, площа яких складає більше 400 кв.</w:t>
      </w:r>
      <w:r w:rsidR="007A0591">
        <w:rPr>
          <w:sz w:val="28"/>
          <w:szCs w:val="28"/>
        </w:rPr>
        <w:t xml:space="preserve"> </w:t>
      </w:r>
      <w:r w:rsidRPr="00E56A54">
        <w:rPr>
          <w:sz w:val="28"/>
          <w:szCs w:val="28"/>
        </w:rPr>
        <w:t>м.</w:t>
      </w:r>
    </w:p>
    <w:p w14:paraId="345CFFB1" w14:textId="77777777" w:rsidR="00E56A54" w:rsidRPr="00E56A54" w:rsidRDefault="00E56A54" w:rsidP="00E56A54">
      <w:pPr>
        <w:spacing w:after="0"/>
        <w:ind w:firstLine="708"/>
        <w:jc w:val="both"/>
        <w:rPr>
          <w:rFonts w:ascii="Times New Roman" w:hAnsi="Times New Roman" w:cs="Times New Roman"/>
          <w:sz w:val="28"/>
          <w:szCs w:val="28"/>
        </w:rPr>
      </w:pPr>
      <w:r w:rsidRPr="00E56A54">
        <w:rPr>
          <w:rFonts w:ascii="Times New Roman" w:hAnsi="Times New Roman" w:cs="Times New Roman"/>
          <w:sz w:val="28"/>
          <w:szCs w:val="28"/>
        </w:rPr>
        <w:t>Відповідно до статті 6 Закону України «Про оренду державного та комунального майна» (далі – Закон), ініціатором оренди майна можуть бути потенційний орендар, балансоутримувач, уповноважений орган управління та/або орендодавець.</w:t>
      </w:r>
    </w:p>
    <w:p w14:paraId="06C50209" w14:textId="65F5E331" w:rsidR="001D26F4" w:rsidRDefault="001D26F4" w:rsidP="001D26F4">
      <w:pPr>
        <w:spacing w:after="0"/>
        <w:ind w:firstLine="708"/>
        <w:jc w:val="both"/>
        <w:rPr>
          <w:rFonts w:ascii="Times New Roman" w:hAnsi="Times New Roman" w:cs="Times New Roman"/>
          <w:sz w:val="28"/>
          <w:szCs w:val="28"/>
        </w:rPr>
      </w:pPr>
      <w:r w:rsidRPr="00DE3CEA">
        <w:rPr>
          <w:rFonts w:ascii="Times New Roman" w:hAnsi="Times New Roman" w:cs="Times New Roman"/>
          <w:sz w:val="28"/>
          <w:szCs w:val="28"/>
        </w:rPr>
        <w:t>До Департаменту комунальної власності м. Києва виконавчого органу Київської міської ради (Київської міської державної адміністрації) надійшл</w:t>
      </w:r>
      <w:r w:rsidR="009C0ECD">
        <w:rPr>
          <w:rFonts w:ascii="Times New Roman" w:hAnsi="Times New Roman" w:cs="Times New Roman"/>
          <w:sz w:val="28"/>
          <w:szCs w:val="28"/>
        </w:rPr>
        <w:t>о</w:t>
      </w:r>
      <w:r w:rsidRPr="00DE3CEA">
        <w:rPr>
          <w:rFonts w:ascii="Times New Roman" w:hAnsi="Times New Roman" w:cs="Times New Roman"/>
          <w:sz w:val="28"/>
          <w:szCs w:val="28"/>
        </w:rPr>
        <w:t xml:space="preserve"> </w:t>
      </w:r>
      <w:r w:rsidR="003D0F3E" w:rsidRPr="008B3ED6">
        <w:rPr>
          <w:rFonts w:ascii="Times New Roman" w:hAnsi="Times New Roman" w:cs="Times New Roman"/>
          <w:color w:val="000000"/>
          <w:sz w:val="28"/>
          <w:szCs w:val="28"/>
        </w:rPr>
        <w:t xml:space="preserve">звернення </w:t>
      </w:r>
      <w:r w:rsidR="00C258B5">
        <w:rPr>
          <w:rFonts w:ascii="Times New Roman" w:hAnsi="Times New Roman" w:cs="Times New Roman"/>
          <w:sz w:val="28"/>
          <w:szCs w:val="28"/>
        </w:rPr>
        <w:t xml:space="preserve">Комунального некомерційного підприємства «Київська стоматологія» </w:t>
      </w:r>
      <w:r w:rsidR="00AC0B2C" w:rsidRPr="008B3ED6">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AC0B2C">
        <w:rPr>
          <w:rFonts w:ascii="Times New Roman" w:hAnsi="Times New Roman" w:cs="Times New Roman"/>
          <w:sz w:val="28"/>
          <w:szCs w:val="28"/>
        </w:rPr>
        <w:t xml:space="preserve"> </w:t>
      </w:r>
      <w:r w:rsidR="00C258B5">
        <w:rPr>
          <w:rFonts w:ascii="Times New Roman" w:hAnsi="Times New Roman" w:cs="Times New Roman"/>
          <w:sz w:val="28"/>
          <w:szCs w:val="28"/>
        </w:rPr>
        <w:t xml:space="preserve">(код ЄДРПОУ 42376659) </w:t>
      </w:r>
      <w:r w:rsidR="00C258B5" w:rsidRPr="008B3ED6">
        <w:rPr>
          <w:rFonts w:ascii="Times New Roman" w:hAnsi="Times New Roman" w:cs="Times New Roman"/>
          <w:color w:val="000000"/>
          <w:sz w:val="28"/>
          <w:szCs w:val="28"/>
        </w:rPr>
        <w:t xml:space="preserve">від </w:t>
      </w:r>
      <w:r w:rsidR="00C258B5">
        <w:rPr>
          <w:rFonts w:ascii="Times New Roman" w:hAnsi="Times New Roman" w:cs="Times New Roman"/>
          <w:color w:val="000000"/>
          <w:sz w:val="28"/>
          <w:szCs w:val="28"/>
        </w:rPr>
        <w:t>29</w:t>
      </w:r>
      <w:r w:rsidR="00C258B5" w:rsidRPr="008B3ED6">
        <w:rPr>
          <w:rFonts w:ascii="Times New Roman" w:hAnsi="Times New Roman" w:cs="Times New Roman"/>
          <w:color w:val="000000"/>
          <w:sz w:val="28"/>
          <w:szCs w:val="28"/>
        </w:rPr>
        <w:t xml:space="preserve"> </w:t>
      </w:r>
      <w:r w:rsidR="00C258B5">
        <w:rPr>
          <w:rFonts w:ascii="Times New Roman" w:hAnsi="Times New Roman" w:cs="Times New Roman"/>
          <w:color w:val="000000"/>
          <w:sz w:val="28"/>
          <w:szCs w:val="28"/>
        </w:rPr>
        <w:t>липня</w:t>
      </w:r>
      <w:r w:rsidR="00C258B5" w:rsidRPr="008B3ED6">
        <w:rPr>
          <w:rFonts w:ascii="Times New Roman" w:hAnsi="Times New Roman" w:cs="Times New Roman"/>
          <w:color w:val="000000"/>
          <w:sz w:val="28"/>
          <w:szCs w:val="28"/>
        </w:rPr>
        <w:t xml:space="preserve"> 202</w:t>
      </w:r>
      <w:r w:rsidR="00C258B5">
        <w:rPr>
          <w:rFonts w:ascii="Times New Roman" w:hAnsi="Times New Roman" w:cs="Times New Roman"/>
          <w:color w:val="000000"/>
          <w:sz w:val="28"/>
          <w:szCs w:val="28"/>
        </w:rPr>
        <w:t>6</w:t>
      </w:r>
      <w:r w:rsidR="00C258B5" w:rsidRPr="008B3ED6">
        <w:rPr>
          <w:rFonts w:ascii="Times New Roman" w:hAnsi="Times New Roman" w:cs="Times New Roman"/>
          <w:color w:val="000000"/>
          <w:sz w:val="28"/>
          <w:szCs w:val="28"/>
        </w:rPr>
        <w:t xml:space="preserve"> року </w:t>
      </w:r>
      <w:r w:rsidR="00AC0B2C">
        <w:rPr>
          <w:rFonts w:ascii="Times New Roman" w:hAnsi="Times New Roman" w:cs="Times New Roman"/>
          <w:color w:val="000000"/>
          <w:sz w:val="28"/>
          <w:szCs w:val="28"/>
        </w:rPr>
        <w:br/>
      </w:r>
      <w:r w:rsidR="00C258B5" w:rsidRPr="008B3ED6">
        <w:rPr>
          <w:rFonts w:ascii="Times New Roman" w:hAnsi="Times New Roman" w:cs="Times New Roman"/>
          <w:color w:val="000000"/>
          <w:sz w:val="28"/>
          <w:szCs w:val="28"/>
        </w:rPr>
        <w:t xml:space="preserve">№ </w:t>
      </w:r>
      <w:r w:rsidR="00C258B5">
        <w:rPr>
          <w:rFonts w:ascii="Times New Roman" w:hAnsi="Times New Roman" w:cs="Times New Roman"/>
          <w:color w:val="000000"/>
          <w:sz w:val="28"/>
          <w:szCs w:val="28"/>
        </w:rPr>
        <w:t>061/34-736</w:t>
      </w:r>
      <w:r w:rsidR="003D0F3E" w:rsidRPr="008B3ED6">
        <w:rPr>
          <w:rFonts w:ascii="Times New Roman" w:hAnsi="Times New Roman" w:cs="Times New Roman"/>
          <w:color w:val="000000"/>
          <w:sz w:val="28"/>
          <w:szCs w:val="28"/>
        </w:rPr>
        <w:t xml:space="preserve"> про включення </w:t>
      </w:r>
      <w:r w:rsidR="00AC0B2C">
        <w:rPr>
          <w:rFonts w:ascii="Times New Roman" w:hAnsi="Times New Roman" w:cs="Times New Roman"/>
          <w:color w:val="000000"/>
          <w:sz w:val="28"/>
          <w:szCs w:val="28"/>
        </w:rPr>
        <w:t xml:space="preserve">нежитлової будівлі </w:t>
      </w:r>
      <w:r w:rsidR="00AC0B2C">
        <w:rPr>
          <w:rFonts w:ascii="Times New Roman" w:hAnsi="Times New Roman" w:cs="Times New Roman"/>
          <w:sz w:val="28"/>
          <w:szCs w:val="28"/>
        </w:rPr>
        <w:t xml:space="preserve">літ. </w:t>
      </w:r>
      <w:r w:rsidR="00AC0B2C">
        <w:rPr>
          <w:rFonts w:ascii="Times New Roman" w:hAnsi="Times New Roman"/>
          <w:sz w:val="28"/>
          <w:szCs w:val="28"/>
        </w:rPr>
        <w:t>"А</w:t>
      </w:r>
      <w:r w:rsidR="00AC0B2C">
        <w:rPr>
          <w:rFonts w:ascii="Times New Roman" w:hAnsi="Times New Roman"/>
          <w:sz w:val="28"/>
          <w:szCs w:val="28"/>
          <w:lang w:val="en-US"/>
        </w:rPr>
        <w:t>"</w:t>
      </w:r>
      <w:r w:rsidR="003D0F3E" w:rsidRPr="008B3ED6">
        <w:rPr>
          <w:rFonts w:ascii="Times New Roman" w:hAnsi="Times New Roman" w:cs="Times New Roman"/>
          <w:color w:val="000000"/>
          <w:sz w:val="28"/>
          <w:szCs w:val="28"/>
        </w:rPr>
        <w:t xml:space="preserve"> до </w:t>
      </w:r>
      <w:r w:rsidR="003D0F3E" w:rsidRPr="007A0591">
        <w:rPr>
          <w:rFonts w:ascii="Times New Roman" w:hAnsi="Times New Roman" w:cs="Times New Roman"/>
          <w:color w:val="000000"/>
          <w:sz w:val="28"/>
          <w:szCs w:val="28"/>
        </w:rPr>
        <w:t>Переліку другого типу</w:t>
      </w:r>
      <w:r w:rsidR="003D0F3E" w:rsidRPr="007A0591">
        <w:rPr>
          <w:rFonts w:ascii="Times New Roman" w:hAnsi="Times New Roman" w:cs="Times New Roman"/>
          <w:sz w:val="28"/>
          <w:szCs w:val="28"/>
        </w:rPr>
        <w:t xml:space="preserve"> загальною площею </w:t>
      </w:r>
      <w:r w:rsidR="00C258B5">
        <w:rPr>
          <w:rFonts w:ascii="Times New Roman" w:hAnsi="Times New Roman" w:cs="Times New Roman"/>
          <w:sz w:val="28"/>
          <w:szCs w:val="28"/>
        </w:rPr>
        <w:t>1491,3</w:t>
      </w:r>
      <w:r w:rsidR="003D0F3E" w:rsidRPr="007A0591">
        <w:rPr>
          <w:rFonts w:ascii="Times New Roman" w:hAnsi="Times New Roman" w:cs="Times New Roman"/>
          <w:sz w:val="28"/>
          <w:szCs w:val="28"/>
        </w:rPr>
        <w:t xml:space="preserve"> кв. м на </w:t>
      </w:r>
      <w:r w:rsidR="00C258B5">
        <w:rPr>
          <w:rFonts w:ascii="Times New Roman" w:hAnsi="Times New Roman" w:cs="Times New Roman"/>
          <w:sz w:val="28"/>
          <w:szCs w:val="28"/>
        </w:rPr>
        <w:t>провулку Польовому, 7, строком на 5 років</w:t>
      </w:r>
      <w:r w:rsidRPr="007A0591">
        <w:rPr>
          <w:rFonts w:ascii="Times New Roman" w:hAnsi="Times New Roman" w:cs="Times New Roman"/>
          <w:sz w:val="28"/>
          <w:szCs w:val="28"/>
        </w:rPr>
        <w:t>.</w:t>
      </w:r>
    </w:p>
    <w:p w14:paraId="075DF807" w14:textId="4E8EA66C" w:rsidR="00A90342" w:rsidRPr="007A0591" w:rsidRDefault="00A90342" w:rsidP="001D26F4">
      <w:pPr>
        <w:spacing w:after="0"/>
        <w:ind w:firstLine="708"/>
        <w:jc w:val="both"/>
        <w:rPr>
          <w:rFonts w:ascii="Times New Roman" w:hAnsi="Times New Roman" w:cs="Times New Roman"/>
          <w:sz w:val="28"/>
          <w:szCs w:val="28"/>
        </w:rPr>
      </w:pPr>
      <w:r w:rsidRPr="009A2982">
        <w:rPr>
          <w:rFonts w:ascii="Times New Roman" w:hAnsi="Times New Roman" w:cs="Times New Roman"/>
          <w:sz w:val="28"/>
          <w:szCs w:val="28"/>
        </w:rPr>
        <w:t xml:space="preserve">Департамент </w:t>
      </w:r>
      <w:r>
        <w:rPr>
          <w:rFonts w:ascii="Times New Roman" w:hAnsi="Times New Roman" w:cs="Times New Roman"/>
          <w:sz w:val="28"/>
          <w:szCs w:val="28"/>
        </w:rPr>
        <w:t>охорони здоров’я виконавчого</w:t>
      </w:r>
      <w:r w:rsidRPr="009A2982">
        <w:rPr>
          <w:rFonts w:ascii="Times New Roman" w:hAnsi="Times New Roman" w:cs="Times New Roman"/>
          <w:sz w:val="28"/>
          <w:szCs w:val="28"/>
        </w:rPr>
        <w:t xml:space="preserve"> органу Київської міської ради (Київської міської державної адміністрації), як орган управління, якому підпорядковується </w:t>
      </w:r>
      <w:r>
        <w:rPr>
          <w:rFonts w:ascii="Times New Roman" w:hAnsi="Times New Roman" w:cs="Times New Roman"/>
          <w:sz w:val="28"/>
          <w:szCs w:val="28"/>
        </w:rPr>
        <w:t>Комунальний некомерційне підприємство «Київська стоматологія»</w:t>
      </w:r>
      <w:r w:rsidR="00AC0B2C">
        <w:rPr>
          <w:rFonts w:ascii="Times New Roman" w:hAnsi="Times New Roman" w:cs="Times New Roman"/>
          <w:sz w:val="28"/>
          <w:szCs w:val="28"/>
        </w:rPr>
        <w:t xml:space="preserve"> </w:t>
      </w:r>
      <w:r w:rsidR="00AC0B2C" w:rsidRPr="008B3ED6">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(балансоутримувач)</w:t>
      </w:r>
      <w:r w:rsidRPr="009A2982">
        <w:rPr>
          <w:rFonts w:ascii="Times New Roman" w:hAnsi="Times New Roman" w:cs="Times New Roman"/>
          <w:sz w:val="28"/>
          <w:szCs w:val="28"/>
        </w:rPr>
        <w:t xml:space="preserve"> своїм листом від </w:t>
      </w:r>
      <w:r>
        <w:rPr>
          <w:rFonts w:ascii="Times New Roman" w:hAnsi="Times New Roman" w:cs="Times New Roman"/>
          <w:sz w:val="28"/>
          <w:szCs w:val="28"/>
        </w:rPr>
        <w:t>24 липня 2026</w:t>
      </w:r>
      <w:r w:rsidRPr="009A2982">
        <w:rPr>
          <w:rFonts w:ascii="Times New Roman" w:hAnsi="Times New Roman" w:cs="Times New Roman"/>
          <w:sz w:val="28"/>
          <w:szCs w:val="28"/>
        </w:rPr>
        <w:t xml:space="preserve"> року № </w:t>
      </w:r>
      <w:r>
        <w:rPr>
          <w:rFonts w:ascii="Times New Roman" w:hAnsi="Times New Roman" w:cs="Times New Roman"/>
          <w:sz w:val="28"/>
          <w:szCs w:val="28"/>
        </w:rPr>
        <w:t>061-5749</w:t>
      </w:r>
      <w:r w:rsidRPr="009A2982">
        <w:rPr>
          <w:rFonts w:ascii="Times New Roman" w:hAnsi="Times New Roman" w:cs="Times New Roman"/>
          <w:sz w:val="28"/>
          <w:szCs w:val="28"/>
        </w:rPr>
        <w:t xml:space="preserve"> надав згоду </w:t>
      </w:r>
      <w:r>
        <w:rPr>
          <w:rFonts w:ascii="Times New Roman" w:hAnsi="Times New Roman" w:cs="Times New Roman"/>
          <w:sz w:val="28"/>
          <w:szCs w:val="28"/>
        </w:rPr>
        <w:t xml:space="preserve">на включення </w:t>
      </w:r>
      <w:r w:rsidRPr="008B3ED6">
        <w:rPr>
          <w:rFonts w:ascii="Times New Roman" w:hAnsi="Times New Roman" w:cs="Times New Roman"/>
          <w:color w:val="000000"/>
          <w:sz w:val="28"/>
          <w:szCs w:val="28"/>
        </w:rPr>
        <w:t xml:space="preserve">до </w:t>
      </w:r>
      <w:r w:rsidRPr="007A0591">
        <w:rPr>
          <w:rFonts w:ascii="Times New Roman" w:hAnsi="Times New Roman" w:cs="Times New Roman"/>
          <w:color w:val="000000"/>
          <w:sz w:val="28"/>
          <w:szCs w:val="28"/>
        </w:rPr>
        <w:t>Переліку другого типу</w:t>
      </w:r>
      <w:r w:rsidRPr="009A2982">
        <w:rPr>
          <w:rFonts w:ascii="Times New Roman" w:hAnsi="Times New Roman" w:cs="Times New Roman"/>
          <w:sz w:val="28"/>
          <w:szCs w:val="28"/>
        </w:rPr>
        <w:t xml:space="preserve"> </w:t>
      </w:r>
      <w:r w:rsidR="00AC0B2C">
        <w:rPr>
          <w:rFonts w:ascii="Times New Roman" w:hAnsi="Times New Roman" w:cs="Times New Roman"/>
          <w:sz w:val="28"/>
          <w:szCs w:val="28"/>
        </w:rPr>
        <w:t>нежитлової будівлі</w:t>
      </w:r>
      <w:r w:rsidRPr="009A2982">
        <w:rPr>
          <w:rFonts w:ascii="Times New Roman" w:hAnsi="Times New Roman" w:cs="Times New Roman"/>
          <w:sz w:val="28"/>
          <w:szCs w:val="28"/>
        </w:rPr>
        <w:t xml:space="preserve"> </w:t>
      </w:r>
      <w:r w:rsidR="00AC0B2C">
        <w:rPr>
          <w:rFonts w:ascii="Times New Roman" w:hAnsi="Times New Roman" w:cs="Times New Roman"/>
          <w:sz w:val="28"/>
          <w:szCs w:val="28"/>
        </w:rPr>
        <w:t xml:space="preserve">літ. </w:t>
      </w:r>
      <w:r w:rsidR="00AC0B2C">
        <w:rPr>
          <w:rFonts w:ascii="Times New Roman" w:hAnsi="Times New Roman"/>
          <w:sz w:val="28"/>
          <w:szCs w:val="28"/>
        </w:rPr>
        <w:t>"А</w:t>
      </w:r>
      <w:r w:rsidR="00AC0B2C">
        <w:rPr>
          <w:rFonts w:ascii="Times New Roman" w:hAnsi="Times New Roman"/>
          <w:sz w:val="28"/>
          <w:szCs w:val="28"/>
          <w:lang w:val="en-US"/>
        </w:rPr>
        <w:t>"</w:t>
      </w:r>
      <w:r w:rsidR="00AC0B2C">
        <w:rPr>
          <w:rFonts w:ascii="Times New Roman" w:hAnsi="Times New Roman" w:cs="Times New Roman"/>
          <w:sz w:val="28"/>
          <w:szCs w:val="28"/>
        </w:rPr>
        <w:t xml:space="preserve"> </w:t>
      </w:r>
      <w:r w:rsidRPr="007A0591">
        <w:rPr>
          <w:rFonts w:ascii="Times New Roman" w:hAnsi="Times New Roman" w:cs="Times New Roman"/>
          <w:sz w:val="28"/>
          <w:szCs w:val="28"/>
        </w:rPr>
        <w:t xml:space="preserve">загальною площею </w:t>
      </w:r>
      <w:r>
        <w:rPr>
          <w:rFonts w:ascii="Times New Roman" w:hAnsi="Times New Roman" w:cs="Times New Roman"/>
          <w:sz w:val="28"/>
          <w:szCs w:val="28"/>
        </w:rPr>
        <w:t>1491,3</w:t>
      </w:r>
      <w:r w:rsidRPr="007A0591">
        <w:rPr>
          <w:rFonts w:ascii="Times New Roman" w:hAnsi="Times New Roman" w:cs="Times New Roman"/>
          <w:sz w:val="28"/>
          <w:szCs w:val="28"/>
        </w:rPr>
        <w:t xml:space="preserve"> кв. м на </w:t>
      </w:r>
      <w:r>
        <w:rPr>
          <w:rFonts w:ascii="Times New Roman" w:hAnsi="Times New Roman" w:cs="Times New Roman"/>
          <w:sz w:val="28"/>
          <w:szCs w:val="28"/>
        </w:rPr>
        <w:t>провулку Польовому, 7</w:t>
      </w:r>
      <w:r w:rsidRPr="009A2982">
        <w:rPr>
          <w:rFonts w:ascii="Times New Roman" w:hAnsi="Times New Roman" w:cs="Times New Roman"/>
          <w:sz w:val="28"/>
          <w:szCs w:val="28"/>
        </w:rPr>
        <w:t>.</w:t>
      </w:r>
    </w:p>
    <w:p w14:paraId="654A6EA3" w14:textId="28405CCD" w:rsidR="009C0ECD" w:rsidRDefault="00E56A54" w:rsidP="00E56A54">
      <w:pPr>
        <w:pStyle w:val="ad"/>
        <w:ind w:firstLine="708"/>
        <w:jc w:val="both"/>
        <w:rPr>
          <w:rFonts w:ascii="Times New Roman" w:hAnsi="Times New Roman"/>
          <w:sz w:val="28"/>
          <w:szCs w:val="28"/>
          <w:lang w:val="uk-UA"/>
        </w:rPr>
      </w:pPr>
      <w:r w:rsidRPr="007A0591">
        <w:rPr>
          <w:rFonts w:ascii="Times New Roman" w:hAnsi="Times New Roman"/>
          <w:sz w:val="28"/>
          <w:szCs w:val="28"/>
          <w:lang w:val="uk-UA"/>
        </w:rPr>
        <w:t xml:space="preserve">Відповідно до </w:t>
      </w:r>
      <w:r w:rsidR="00273634" w:rsidRPr="007A0591">
        <w:rPr>
          <w:rFonts w:ascii="Times New Roman" w:hAnsi="Times New Roman"/>
          <w:sz w:val="28"/>
          <w:szCs w:val="28"/>
          <w:lang w:val="uk-UA"/>
        </w:rPr>
        <w:t>інформації</w:t>
      </w:r>
      <w:r w:rsidRPr="007A0591">
        <w:rPr>
          <w:rFonts w:ascii="Times New Roman" w:hAnsi="Times New Roman"/>
          <w:sz w:val="28"/>
          <w:szCs w:val="28"/>
          <w:lang w:val="uk-UA"/>
        </w:rPr>
        <w:t xml:space="preserve"> з Державного реєстру речових прав на нерухоме майно за територіальною громадою міста Києва в особі Київської міської ради зареєстровано право комунальної власності на об’єкт нерухомого майна ˗ </w:t>
      </w:r>
      <w:r w:rsidR="00AC0B2C">
        <w:rPr>
          <w:rFonts w:ascii="Times New Roman" w:hAnsi="Times New Roman"/>
          <w:sz w:val="28"/>
          <w:szCs w:val="28"/>
          <w:lang w:val="uk-UA"/>
        </w:rPr>
        <w:t xml:space="preserve">нежитлова </w:t>
      </w:r>
      <w:r w:rsidR="00C258B5">
        <w:rPr>
          <w:rFonts w:ascii="Times New Roman" w:hAnsi="Times New Roman"/>
          <w:sz w:val="28"/>
          <w:szCs w:val="28"/>
          <w:lang w:val="uk-UA"/>
        </w:rPr>
        <w:t>будівля літ. "А</w:t>
      </w:r>
      <w:r w:rsidR="00C258B5">
        <w:rPr>
          <w:rFonts w:ascii="Times New Roman" w:hAnsi="Times New Roman"/>
          <w:sz w:val="28"/>
          <w:szCs w:val="28"/>
          <w:lang w:val="en-US"/>
        </w:rPr>
        <w:t>"</w:t>
      </w:r>
      <w:r w:rsidRPr="007A0591">
        <w:rPr>
          <w:rFonts w:ascii="Times New Roman" w:hAnsi="Times New Roman"/>
          <w:sz w:val="28"/>
          <w:szCs w:val="28"/>
          <w:lang w:val="uk-UA"/>
        </w:rPr>
        <w:t xml:space="preserve"> за адресою: м. Київ, </w:t>
      </w:r>
      <w:r w:rsidR="00C258B5">
        <w:rPr>
          <w:rFonts w:ascii="Times New Roman" w:hAnsi="Times New Roman"/>
          <w:sz w:val="28"/>
          <w:szCs w:val="28"/>
          <w:lang w:val="en-US"/>
        </w:rPr>
        <w:t>провулок</w:t>
      </w:r>
      <w:r w:rsidR="00C258B5">
        <w:rPr>
          <w:rFonts w:ascii="Times New Roman" w:hAnsi="Times New Roman"/>
          <w:sz w:val="28"/>
          <w:szCs w:val="28"/>
          <w:lang w:val="uk-UA"/>
        </w:rPr>
        <w:t xml:space="preserve">, Польовий, </w:t>
      </w:r>
      <w:r w:rsidR="002F076C">
        <w:rPr>
          <w:rFonts w:ascii="Times New Roman" w:hAnsi="Times New Roman"/>
          <w:sz w:val="28"/>
          <w:szCs w:val="28"/>
          <w:lang w:val="uk-UA"/>
        </w:rPr>
        <w:t>7</w:t>
      </w:r>
      <w:r w:rsidRPr="007A0591">
        <w:rPr>
          <w:rFonts w:ascii="Times New Roman" w:hAnsi="Times New Roman"/>
          <w:sz w:val="28"/>
          <w:szCs w:val="28"/>
          <w:lang w:val="uk-UA"/>
        </w:rPr>
        <w:t xml:space="preserve"> (реєстраційний № </w:t>
      </w:r>
      <w:r w:rsidR="00C258B5">
        <w:rPr>
          <w:rFonts w:ascii="Times New Roman" w:hAnsi="Times New Roman"/>
          <w:sz w:val="28"/>
          <w:szCs w:val="28"/>
          <w:lang w:val="uk-UA"/>
        </w:rPr>
        <w:t>1340286080000</w:t>
      </w:r>
      <w:r w:rsidRPr="007A0591">
        <w:rPr>
          <w:rFonts w:ascii="Times New Roman" w:hAnsi="Times New Roman"/>
          <w:sz w:val="28"/>
          <w:szCs w:val="28"/>
          <w:lang w:val="uk-UA"/>
        </w:rPr>
        <w:t>), загальною площею</w:t>
      </w:r>
      <w:r w:rsidR="00273634" w:rsidRPr="007A0591">
        <w:rPr>
          <w:rFonts w:ascii="Times New Roman" w:hAnsi="Times New Roman"/>
          <w:sz w:val="28"/>
          <w:szCs w:val="28"/>
          <w:lang w:val="uk-UA"/>
        </w:rPr>
        <w:t xml:space="preserve"> </w:t>
      </w:r>
      <w:r w:rsidR="00C258B5">
        <w:rPr>
          <w:rFonts w:ascii="Times New Roman" w:hAnsi="Times New Roman"/>
          <w:sz w:val="28"/>
          <w:szCs w:val="28"/>
          <w:lang w:val="uk-UA"/>
        </w:rPr>
        <w:t>1491,3</w:t>
      </w:r>
      <w:r w:rsidRPr="007A0591">
        <w:rPr>
          <w:rFonts w:ascii="Times New Roman" w:hAnsi="Times New Roman"/>
          <w:sz w:val="28"/>
          <w:szCs w:val="28"/>
          <w:lang w:val="uk-UA"/>
        </w:rPr>
        <w:t xml:space="preserve"> кв. м.</w:t>
      </w:r>
    </w:p>
    <w:p w14:paraId="1920C36B" w14:textId="4834E164" w:rsidR="00DA0643" w:rsidRPr="007A0591" w:rsidRDefault="00DA0643" w:rsidP="00E56A54">
      <w:pPr>
        <w:pStyle w:val="ad"/>
        <w:ind w:firstLine="708"/>
        <w:jc w:val="both"/>
        <w:rPr>
          <w:rFonts w:ascii="Times New Roman" w:hAnsi="Times New Roman"/>
          <w:sz w:val="28"/>
          <w:szCs w:val="28"/>
          <w:lang w:val="uk-UA"/>
        </w:rPr>
      </w:pPr>
      <w:r w:rsidRPr="007A0591">
        <w:rPr>
          <w:rFonts w:ascii="Times New Roman" w:hAnsi="Times New Roman"/>
          <w:sz w:val="28"/>
          <w:szCs w:val="28"/>
          <w:lang w:val="uk-UA"/>
        </w:rPr>
        <w:t xml:space="preserve">Відповідно до інформації з Державного реєстру речових прав на нерухоме майно за територіальною громадою міста Києва в особі Київської </w:t>
      </w:r>
      <w:r w:rsidRPr="007A0591">
        <w:rPr>
          <w:rFonts w:ascii="Times New Roman" w:hAnsi="Times New Roman"/>
          <w:sz w:val="28"/>
          <w:szCs w:val="28"/>
          <w:lang w:val="uk-UA"/>
        </w:rPr>
        <w:lastRenderedPageBreak/>
        <w:t xml:space="preserve">міської ради зареєстровано право комунальної власності на </w:t>
      </w:r>
      <w:r>
        <w:rPr>
          <w:rFonts w:ascii="Times New Roman" w:hAnsi="Times New Roman"/>
          <w:sz w:val="28"/>
          <w:szCs w:val="28"/>
          <w:lang w:val="en-US"/>
        </w:rPr>
        <w:t>земельну ділянку</w:t>
      </w:r>
      <w:r w:rsidRPr="007A0591">
        <w:rPr>
          <w:rFonts w:ascii="Times New Roman" w:hAnsi="Times New Roman"/>
          <w:sz w:val="28"/>
          <w:szCs w:val="28"/>
          <w:lang w:val="uk-UA"/>
        </w:rPr>
        <w:t xml:space="preserve"> </w:t>
      </w:r>
      <w:r>
        <w:rPr>
          <w:rFonts w:ascii="Times New Roman" w:hAnsi="Times New Roman"/>
          <w:sz w:val="28"/>
          <w:szCs w:val="28"/>
          <w:lang w:val="uk-UA"/>
        </w:rPr>
        <w:t>(кадастровий</w:t>
      </w:r>
      <w:r w:rsidRPr="007A0591">
        <w:rPr>
          <w:rFonts w:ascii="Times New Roman" w:hAnsi="Times New Roman"/>
          <w:sz w:val="28"/>
          <w:szCs w:val="28"/>
          <w:lang w:val="uk-UA"/>
        </w:rPr>
        <w:t xml:space="preserve"> № </w:t>
      </w:r>
      <w:r>
        <w:rPr>
          <w:rFonts w:ascii="Times New Roman" w:hAnsi="Times New Roman"/>
          <w:sz w:val="28"/>
          <w:szCs w:val="28"/>
          <w:lang w:val="uk-UA"/>
        </w:rPr>
        <w:t>8000000000:</w:t>
      </w:r>
      <w:r w:rsidR="00C258B5">
        <w:rPr>
          <w:rFonts w:ascii="Times New Roman" w:hAnsi="Times New Roman"/>
          <w:sz w:val="28"/>
          <w:szCs w:val="28"/>
          <w:lang w:val="uk-UA"/>
        </w:rPr>
        <w:t>69</w:t>
      </w:r>
      <w:r>
        <w:rPr>
          <w:rFonts w:ascii="Times New Roman" w:hAnsi="Times New Roman"/>
          <w:sz w:val="28"/>
          <w:szCs w:val="28"/>
          <w:lang w:val="uk-UA"/>
        </w:rPr>
        <w:t>:</w:t>
      </w:r>
      <w:r w:rsidR="00C258B5">
        <w:rPr>
          <w:rFonts w:ascii="Times New Roman" w:hAnsi="Times New Roman"/>
          <w:sz w:val="28"/>
          <w:szCs w:val="28"/>
          <w:lang w:val="uk-UA"/>
        </w:rPr>
        <w:t>024</w:t>
      </w:r>
      <w:r>
        <w:rPr>
          <w:rFonts w:ascii="Times New Roman" w:hAnsi="Times New Roman"/>
          <w:sz w:val="28"/>
          <w:szCs w:val="28"/>
          <w:lang w:val="uk-UA"/>
        </w:rPr>
        <w:t>:00</w:t>
      </w:r>
      <w:r w:rsidR="00C258B5">
        <w:rPr>
          <w:rFonts w:ascii="Times New Roman" w:hAnsi="Times New Roman"/>
          <w:sz w:val="28"/>
          <w:szCs w:val="28"/>
          <w:lang w:val="uk-UA"/>
        </w:rPr>
        <w:t>31</w:t>
      </w:r>
      <w:r>
        <w:rPr>
          <w:rFonts w:ascii="Times New Roman" w:hAnsi="Times New Roman"/>
          <w:sz w:val="28"/>
          <w:szCs w:val="28"/>
          <w:lang w:val="uk-UA"/>
        </w:rPr>
        <w:t xml:space="preserve">) </w:t>
      </w:r>
      <w:r w:rsidRPr="007A0591">
        <w:rPr>
          <w:rFonts w:ascii="Times New Roman" w:hAnsi="Times New Roman"/>
          <w:sz w:val="28"/>
          <w:szCs w:val="28"/>
          <w:lang w:val="uk-UA"/>
        </w:rPr>
        <w:t xml:space="preserve">за адресою: м. Київ, </w:t>
      </w:r>
      <w:r w:rsidR="001C03CB">
        <w:rPr>
          <w:rFonts w:ascii="Times New Roman" w:hAnsi="Times New Roman"/>
          <w:sz w:val="28"/>
          <w:szCs w:val="28"/>
          <w:lang w:val="uk-UA"/>
        </w:rPr>
        <w:t>провулок Польовий</w:t>
      </w:r>
      <w:r>
        <w:rPr>
          <w:rFonts w:ascii="Times New Roman" w:hAnsi="Times New Roman"/>
          <w:sz w:val="28"/>
          <w:szCs w:val="28"/>
          <w:lang w:val="uk-UA"/>
        </w:rPr>
        <w:t xml:space="preserve">, </w:t>
      </w:r>
      <w:r w:rsidR="001C03CB">
        <w:rPr>
          <w:rFonts w:ascii="Times New Roman" w:hAnsi="Times New Roman"/>
          <w:sz w:val="28"/>
          <w:szCs w:val="28"/>
          <w:lang w:val="uk-UA"/>
        </w:rPr>
        <w:t>7</w:t>
      </w:r>
      <w:r w:rsidR="00563F35">
        <w:rPr>
          <w:rFonts w:ascii="Times New Roman" w:hAnsi="Times New Roman"/>
          <w:sz w:val="28"/>
          <w:szCs w:val="28"/>
          <w:lang w:val="uk-UA"/>
        </w:rPr>
        <w:t xml:space="preserve"> </w:t>
      </w:r>
      <w:r w:rsidRPr="007A0591">
        <w:rPr>
          <w:rFonts w:ascii="Times New Roman" w:hAnsi="Times New Roman"/>
          <w:sz w:val="28"/>
          <w:szCs w:val="28"/>
          <w:lang w:val="uk-UA"/>
        </w:rPr>
        <w:t>(</w:t>
      </w:r>
      <w:r>
        <w:rPr>
          <w:rFonts w:ascii="Times New Roman" w:hAnsi="Times New Roman"/>
          <w:sz w:val="28"/>
          <w:szCs w:val="28"/>
          <w:lang w:val="uk-UA"/>
        </w:rPr>
        <w:t>реєстраційний</w:t>
      </w:r>
      <w:r w:rsidRPr="007A0591">
        <w:rPr>
          <w:rFonts w:ascii="Times New Roman" w:hAnsi="Times New Roman"/>
          <w:sz w:val="28"/>
          <w:szCs w:val="28"/>
          <w:lang w:val="uk-UA"/>
        </w:rPr>
        <w:t xml:space="preserve"> № </w:t>
      </w:r>
      <w:r w:rsidR="001C03CB">
        <w:rPr>
          <w:rFonts w:ascii="Times New Roman" w:hAnsi="Times New Roman"/>
          <w:sz w:val="28"/>
          <w:szCs w:val="28"/>
          <w:lang w:val="uk-UA"/>
        </w:rPr>
        <w:t>2483929480000</w:t>
      </w:r>
      <w:r w:rsidRPr="007A0591">
        <w:rPr>
          <w:rFonts w:ascii="Times New Roman" w:hAnsi="Times New Roman"/>
          <w:sz w:val="28"/>
          <w:szCs w:val="28"/>
          <w:lang w:val="uk-UA"/>
        </w:rPr>
        <w:t xml:space="preserve">), загальною площею </w:t>
      </w:r>
      <w:r w:rsidR="001C03CB">
        <w:rPr>
          <w:rFonts w:ascii="Times New Roman" w:hAnsi="Times New Roman"/>
          <w:sz w:val="28"/>
          <w:szCs w:val="28"/>
          <w:lang w:val="uk-UA"/>
        </w:rPr>
        <w:t>0.3031</w:t>
      </w:r>
      <w:r>
        <w:rPr>
          <w:rFonts w:ascii="Times New Roman" w:hAnsi="Times New Roman"/>
          <w:sz w:val="28"/>
          <w:szCs w:val="28"/>
          <w:lang w:val="uk-UA"/>
        </w:rPr>
        <w:t xml:space="preserve"> га</w:t>
      </w:r>
      <w:r w:rsidRPr="007A0591">
        <w:rPr>
          <w:rFonts w:ascii="Times New Roman" w:hAnsi="Times New Roman"/>
          <w:sz w:val="28"/>
          <w:szCs w:val="28"/>
          <w:lang w:val="uk-UA"/>
        </w:rPr>
        <w:t>.</w:t>
      </w:r>
    </w:p>
    <w:p w14:paraId="71797CD9" w14:textId="215D432F" w:rsidR="009A2982" w:rsidRPr="009A2982" w:rsidRDefault="001C03CB" w:rsidP="00A90342">
      <w:pPr>
        <w:pStyle w:val="ad"/>
        <w:ind w:firstLine="708"/>
        <w:jc w:val="both"/>
        <w:rPr>
          <w:rFonts w:ascii="Times New Roman" w:hAnsi="Times New Roman"/>
          <w:sz w:val="28"/>
          <w:szCs w:val="28"/>
        </w:rPr>
      </w:pPr>
      <w:r>
        <w:rPr>
          <w:rFonts w:ascii="Times New Roman" w:hAnsi="Times New Roman"/>
          <w:sz w:val="28"/>
          <w:szCs w:val="28"/>
          <w:lang w:val="uk-UA"/>
        </w:rPr>
        <w:t>Нежитлова будівля</w:t>
      </w:r>
      <w:r w:rsidR="00556F22" w:rsidRPr="00556F22">
        <w:rPr>
          <w:rFonts w:ascii="Times New Roman" w:hAnsi="Times New Roman"/>
          <w:sz w:val="28"/>
          <w:szCs w:val="28"/>
          <w:lang w:val="uk-UA"/>
        </w:rPr>
        <w:t xml:space="preserve"> </w:t>
      </w:r>
      <w:r w:rsidR="00AC0B2C">
        <w:rPr>
          <w:rFonts w:ascii="Times New Roman" w:hAnsi="Times New Roman"/>
          <w:sz w:val="28"/>
          <w:szCs w:val="28"/>
        </w:rPr>
        <w:t xml:space="preserve">літ. </w:t>
      </w:r>
      <w:r w:rsidR="00AC0B2C">
        <w:rPr>
          <w:rFonts w:ascii="Times New Roman" w:hAnsi="Times New Roman"/>
          <w:sz w:val="28"/>
          <w:szCs w:val="28"/>
          <w:lang w:val="uk-UA"/>
        </w:rPr>
        <w:t>"А</w:t>
      </w:r>
      <w:r w:rsidR="00AC0B2C">
        <w:rPr>
          <w:rFonts w:ascii="Times New Roman" w:hAnsi="Times New Roman"/>
          <w:sz w:val="28"/>
          <w:szCs w:val="28"/>
          <w:lang w:val="en-US"/>
        </w:rPr>
        <w:t>"</w:t>
      </w:r>
      <w:r w:rsidR="00AC0B2C">
        <w:rPr>
          <w:rFonts w:ascii="Times New Roman" w:hAnsi="Times New Roman"/>
          <w:sz w:val="28"/>
          <w:szCs w:val="28"/>
          <w:lang w:val="uk-UA"/>
        </w:rPr>
        <w:t xml:space="preserve"> </w:t>
      </w:r>
      <w:r w:rsidR="00556F22" w:rsidRPr="00556F22">
        <w:rPr>
          <w:rFonts w:ascii="Times New Roman" w:hAnsi="Times New Roman"/>
          <w:sz w:val="28"/>
          <w:szCs w:val="28"/>
          <w:lang w:val="uk-UA"/>
        </w:rPr>
        <w:t xml:space="preserve">на </w:t>
      </w:r>
      <w:r>
        <w:rPr>
          <w:rFonts w:ascii="Times New Roman" w:hAnsi="Times New Roman"/>
          <w:sz w:val="28"/>
          <w:szCs w:val="28"/>
          <w:lang w:val="uk-UA"/>
        </w:rPr>
        <w:t>провулку Польовому</w:t>
      </w:r>
      <w:r w:rsidR="00556F22">
        <w:rPr>
          <w:rFonts w:ascii="Times New Roman" w:hAnsi="Times New Roman"/>
          <w:sz w:val="28"/>
          <w:szCs w:val="28"/>
          <w:lang w:val="uk-UA"/>
        </w:rPr>
        <w:t xml:space="preserve">, 7 </w:t>
      </w:r>
      <w:r>
        <w:rPr>
          <w:rFonts w:ascii="Times New Roman" w:hAnsi="Times New Roman"/>
          <w:sz w:val="28"/>
          <w:szCs w:val="28"/>
          <w:lang w:val="uk-UA"/>
        </w:rPr>
        <w:t xml:space="preserve">не </w:t>
      </w:r>
      <w:r w:rsidR="00556F22" w:rsidRPr="00556F22">
        <w:rPr>
          <w:rFonts w:ascii="Times New Roman" w:hAnsi="Times New Roman"/>
          <w:sz w:val="28"/>
          <w:szCs w:val="28"/>
          <w:lang w:val="uk-UA"/>
        </w:rPr>
        <w:t xml:space="preserve">є </w:t>
      </w:r>
      <w:r w:rsidRPr="00DE3CEA">
        <w:rPr>
          <w:rFonts w:ascii="Times New Roman" w:hAnsi="Times New Roman"/>
          <w:sz w:val="28"/>
          <w:szCs w:val="28"/>
          <w:lang w:val="uk-UA"/>
        </w:rPr>
        <w:t>пам’ятк</w:t>
      </w:r>
      <w:r>
        <w:rPr>
          <w:rFonts w:ascii="Times New Roman" w:hAnsi="Times New Roman"/>
          <w:sz w:val="28"/>
          <w:szCs w:val="28"/>
          <w:lang w:val="uk-UA"/>
        </w:rPr>
        <w:t>ою</w:t>
      </w:r>
      <w:r w:rsidRPr="00DE3CEA">
        <w:rPr>
          <w:rFonts w:ascii="Times New Roman" w:hAnsi="Times New Roman"/>
          <w:sz w:val="28"/>
          <w:szCs w:val="28"/>
          <w:lang w:val="uk-UA"/>
        </w:rPr>
        <w:t xml:space="preserve"> архітектури та містобудування</w:t>
      </w:r>
      <w:r w:rsidR="00556F22" w:rsidRPr="00556F22">
        <w:rPr>
          <w:rFonts w:ascii="Times New Roman" w:hAnsi="Times New Roman"/>
          <w:sz w:val="28"/>
          <w:szCs w:val="28"/>
          <w:lang w:val="uk-UA"/>
        </w:rPr>
        <w:t>.</w:t>
      </w:r>
    </w:p>
    <w:p w14:paraId="13F1B3AF" w14:textId="28F38CAD" w:rsidR="00130180" w:rsidRPr="007A0591" w:rsidRDefault="00E56A54" w:rsidP="00130180">
      <w:pPr>
        <w:spacing w:after="0"/>
        <w:ind w:firstLine="708"/>
        <w:jc w:val="both"/>
        <w:rPr>
          <w:rFonts w:ascii="Times New Roman" w:hAnsi="Times New Roman" w:cs="Times New Roman"/>
          <w:sz w:val="28"/>
          <w:szCs w:val="28"/>
        </w:rPr>
      </w:pPr>
      <w:r w:rsidRPr="007A0591">
        <w:rPr>
          <w:rFonts w:ascii="Times New Roman" w:hAnsi="Times New Roman" w:cs="Times New Roman"/>
          <w:sz w:val="28"/>
          <w:szCs w:val="28"/>
        </w:rPr>
        <w:t>Включення зазначен</w:t>
      </w:r>
      <w:r w:rsidR="00AC0B2C">
        <w:rPr>
          <w:rFonts w:ascii="Times New Roman" w:hAnsi="Times New Roman" w:cs="Times New Roman"/>
          <w:sz w:val="28"/>
          <w:szCs w:val="28"/>
        </w:rPr>
        <w:t>ої</w:t>
      </w:r>
      <w:r w:rsidRPr="007A0591">
        <w:rPr>
          <w:rFonts w:ascii="Times New Roman" w:hAnsi="Times New Roman" w:cs="Times New Roman"/>
          <w:sz w:val="28"/>
          <w:szCs w:val="28"/>
        </w:rPr>
        <w:t xml:space="preserve"> </w:t>
      </w:r>
      <w:r w:rsidR="009A2982" w:rsidRPr="007A0591">
        <w:rPr>
          <w:rFonts w:ascii="Times New Roman" w:hAnsi="Times New Roman" w:cs="Times New Roman"/>
          <w:sz w:val="28"/>
          <w:szCs w:val="28"/>
        </w:rPr>
        <w:t>нежитлов</w:t>
      </w:r>
      <w:r w:rsidR="00AC0B2C">
        <w:rPr>
          <w:rFonts w:ascii="Times New Roman" w:hAnsi="Times New Roman" w:cs="Times New Roman"/>
          <w:sz w:val="28"/>
          <w:szCs w:val="28"/>
        </w:rPr>
        <w:t>ої</w:t>
      </w:r>
      <w:r w:rsidR="009A2982" w:rsidRPr="007A0591">
        <w:rPr>
          <w:rFonts w:ascii="Times New Roman" w:hAnsi="Times New Roman" w:cs="Times New Roman"/>
          <w:sz w:val="28"/>
          <w:szCs w:val="28"/>
        </w:rPr>
        <w:t xml:space="preserve"> </w:t>
      </w:r>
      <w:r w:rsidR="00AC0B2C">
        <w:rPr>
          <w:rFonts w:ascii="Times New Roman" w:hAnsi="Times New Roman" w:cs="Times New Roman"/>
          <w:sz w:val="28"/>
          <w:szCs w:val="28"/>
        </w:rPr>
        <w:t>будівлі</w:t>
      </w:r>
      <w:r w:rsidR="007A0591">
        <w:rPr>
          <w:rFonts w:ascii="Times New Roman" w:hAnsi="Times New Roman" w:cs="Times New Roman"/>
          <w:sz w:val="28"/>
          <w:szCs w:val="28"/>
        </w:rPr>
        <w:t xml:space="preserve"> до Переліку другого типу</w:t>
      </w:r>
      <w:r w:rsidRPr="007A0591">
        <w:rPr>
          <w:rFonts w:ascii="Times New Roman" w:hAnsi="Times New Roman" w:cs="Times New Roman"/>
          <w:sz w:val="28"/>
          <w:szCs w:val="28"/>
        </w:rPr>
        <w:t xml:space="preserve"> надасть можливість орендодавцю та балансоутримувачу здійснити організаційно-правові заходи щодо передачі в оренду нерухомого майна, яке не використовуєт</w:t>
      </w:r>
      <w:r w:rsidR="00130180" w:rsidRPr="007A0591">
        <w:rPr>
          <w:rFonts w:ascii="Times New Roman" w:hAnsi="Times New Roman" w:cs="Times New Roman"/>
          <w:sz w:val="28"/>
          <w:szCs w:val="28"/>
        </w:rPr>
        <w:t xml:space="preserve">ься балансоутримувачем, з метою використання його </w:t>
      </w:r>
      <w:r w:rsidR="00A90342">
        <w:rPr>
          <w:rFonts w:ascii="Times New Roman" w:hAnsi="Times New Roman" w:cs="Times New Roman"/>
          <w:sz w:val="28"/>
          <w:szCs w:val="28"/>
        </w:rPr>
        <w:t>для розміщення державної установи, діяльність якої фінансується за рахунок державного бюджету</w:t>
      </w:r>
      <w:r w:rsidR="00130180" w:rsidRPr="007A0591">
        <w:rPr>
          <w:rFonts w:ascii="Times New Roman" w:hAnsi="Times New Roman" w:cs="Times New Roman"/>
          <w:sz w:val="28"/>
          <w:szCs w:val="28"/>
        </w:rPr>
        <w:t>.</w:t>
      </w:r>
    </w:p>
    <w:p w14:paraId="542E8710" w14:textId="77777777" w:rsidR="00E56A54" w:rsidRPr="00E56A54" w:rsidRDefault="00E56A54" w:rsidP="00E56A54">
      <w:pPr>
        <w:pStyle w:val="ad"/>
        <w:ind w:firstLine="709"/>
        <w:jc w:val="both"/>
        <w:rPr>
          <w:rFonts w:ascii="Times New Roman" w:hAnsi="Times New Roman"/>
          <w:sz w:val="28"/>
          <w:szCs w:val="28"/>
          <w:lang w:val="uk-UA"/>
        </w:rPr>
      </w:pPr>
      <w:r w:rsidRPr="00E56A54">
        <w:rPr>
          <w:rFonts w:ascii="Times New Roman" w:hAnsi="Times New Roman"/>
          <w:sz w:val="28"/>
          <w:szCs w:val="28"/>
          <w:lang w:val="uk-UA"/>
        </w:rPr>
        <w:t>Передача в орендне користування даних приміщень не приведе до простою нежитлових приміщень комунальної власності територіальної громади міста Києва.</w:t>
      </w:r>
    </w:p>
    <w:p w14:paraId="18004795" w14:textId="77777777" w:rsidR="00E56A54" w:rsidRPr="00E56A54" w:rsidRDefault="00E56A54" w:rsidP="00E56A54">
      <w:pPr>
        <w:spacing w:after="0"/>
        <w:ind w:firstLine="708"/>
        <w:jc w:val="both"/>
        <w:rPr>
          <w:rFonts w:ascii="Times New Roman" w:hAnsi="Times New Roman" w:cs="Times New Roman"/>
          <w:sz w:val="28"/>
          <w:szCs w:val="28"/>
        </w:rPr>
      </w:pPr>
    </w:p>
    <w:p w14:paraId="5DC6DFA4" w14:textId="77777777" w:rsidR="00E56A54" w:rsidRPr="00E56A54" w:rsidRDefault="00E56A54" w:rsidP="00E56A54">
      <w:pPr>
        <w:numPr>
          <w:ilvl w:val="0"/>
          <w:numId w:val="1"/>
        </w:numPr>
        <w:tabs>
          <w:tab w:val="left" w:pos="1080"/>
        </w:tabs>
        <w:spacing w:after="0" w:line="240" w:lineRule="auto"/>
        <w:ind w:left="0" w:firstLine="709"/>
        <w:jc w:val="center"/>
        <w:rPr>
          <w:rFonts w:ascii="Times New Roman" w:hAnsi="Times New Roman" w:cs="Times New Roman"/>
          <w:b/>
          <w:sz w:val="28"/>
          <w:szCs w:val="28"/>
        </w:rPr>
      </w:pPr>
      <w:r w:rsidRPr="00E56A54">
        <w:rPr>
          <w:rFonts w:ascii="Times New Roman" w:hAnsi="Times New Roman" w:cs="Times New Roman"/>
          <w:b/>
          <w:sz w:val="28"/>
          <w:szCs w:val="28"/>
        </w:rPr>
        <w:t>Мета і шляхи її досягнення.</w:t>
      </w:r>
    </w:p>
    <w:p w14:paraId="317E7F7B" w14:textId="77777777" w:rsidR="00E56A54" w:rsidRPr="00E56A54" w:rsidRDefault="00E56A54" w:rsidP="00E56A54">
      <w:pPr>
        <w:spacing w:after="0"/>
        <w:ind w:firstLine="709"/>
        <w:jc w:val="both"/>
        <w:rPr>
          <w:rFonts w:ascii="Times New Roman" w:hAnsi="Times New Roman" w:cs="Times New Roman"/>
          <w:sz w:val="28"/>
          <w:szCs w:val="28"/>
        </w:rPr>
      </w:pPr>
    </w:p>
    <w:p w14:paraId="5CED508C" w14:textId="77777777" w:rsidR="00E56A54" w:rsidRDefault="00E56A54" w:rsidP="00E56A54">
      <w:pPr>
        <w:spacing w:after="0"/>
        <w:ind w:firstLine="709"/>
        <w:jc w:val="both"/>
        <w:rPr>
          <w:rFonts w:ascii="Times New Roman" w:hAnsi="Times New Roman" w:cs="Times New Roman"/>
          <w:sz w:val="28"/>
          <w:szCs w:val="28"/>
        </w:rPr>
      </w:pPr>
      <w:r w:rsidRPr="00E56A54">
        <w:rPr>
          <w:rFonts w:ascii="Times New Roman" w:hAnsi="Times New Roman" w:cs="Times New Roman"/>
          <w:sz w:val="28"/>
          <w:szCs w:val="28"/>
        </w:rPr>
        <w:t>Даний проєкт підготовлений з метою забезпечення ефективного використання нерухомого майна територіальної громади міста Києва та подальшого укладання договору оренди нежитлових приміщень комунальної власності територіальної громади міста Києва.</w:t>
      </w:r>
    </w:p>
    <w:p w14:paraId="789EAFC5" w14:textId="77777777" w:rsidR="008F4BE3" w:rsidRPr="00E56A54" w:rsidRDefault="008F4BE3" w:rsidP="00E56A54">
      <w:pPr>
        <w:spacing w:after="0"/>
        <w:ind w:firstLine="709"/>
        <w:jc w:val="both"/>
        <w:rPr>
          <w:rFonts w:ascii="Times New Roman" w:hAnsi="Times New Roman" w:cs="Times New Roman"/>
          <w:sz w:val="28"/>
          <w:szCs w:val="28"/>
        </w:rPr>
      </w:pPr>
    </w:p>
    <w:p w14:paraId="5894FE72" w14:textId="77777777" w:rsidR="00E56A54" w:rsidRPr="00E56A54" w:rsidRDefault="00E56A54" w:rsidP="00E56A54">
      <w:pPr>
        <w:numPr>
          <w:ilvl w:val="0"/>
          <w:numId w:val="1"/>
        </w:numPr>
        <w:tabs>
          <w:tab w:val="left" w:pos="1080"/>
        </w:tabs>
        <w:spacing w:after="0" w:line="240" w:lineRule="auto"/>
        <w:ind w:left="0" w:firstLine="709"/>
        <w:jc w:val="center"/>
        <w:rPr>
          <w:rFonts w:ascii="Times New Roman" w:hAnsi="Times New Roman" w:cs="Times New Roman"/>
          <w:b/>
          <w:sz w:val="28"/>
          <w:szCs w:val="28"/>
        </w:rPr>
      </w:pPr>
      <w:r w:rsidRPr="00E56A54">
        <w:rPr>
          <w:rFonts w:ascii="Times New Roman" w:hAnsi="Times New Roman" w:cs="Times New Roman"/>
          <w:b/>
          <w:sz w:val="28"/>
          <w:szCs w:val="28"/>
        </w:rPr>
        <w:t>Правові аспекти.</w:t>
      </w:r>
    </w:p>
    <w:p w14:paraId="66F23C38" w14:textId="77777777" w:rsidR="00E56A54" w:rsidRPr="00E56A54" w:rsidRDefault="00E56A54" w:rsidP="00E56A54">
      <w:pPr>
        <w:pStyle w:val="a9"/>
        <w:ind w:firstLine="709"/>
        <w:rPr>
          <w:szCs w:val="28"/>
        </w:rPr>
      </w:pPr>
    </w:p>
    <w:p w14:paraId="75FD2441" w14:textId="77777777" w:rsidR="00E56A54" w:rsidRPr="00E56A54" w:rsidRDefault="00E56A54" w:rsidP="00E56A54">
      <w:pPr>
        <w:pStyle w:val="a9"/>
        <w:ind w:firstLine="709"/>
        <w:rPr>
          <w:color w:val="000000"/>
          <w:spacing w:val="-2"/>
          <w:szCs w:val="28"/>
        </w:rPr>
      </w:pPr>
      <w:r w:rsidRPr="00E56A54">
        <w:rPr>
          <w:szCs w:val="28"/>
        </w:rPr>
        <w:t xml:space="preserve">Проєкт рішення розроблений </w:t>
      </w:r>
      <w:r w:rsidRPr="00E56A54">
        <w:rPr>
          <w:color w:val="000000"/>
          <w:szCs w:val="28"/>
        </w:rPr>
        <w:t xml:space="preserve">відповідно до статей 759-763 Цивільного кодексу України, частини п’ятої статті 60 Закону України «Про місцеве </w:t>
      </w:r>
      <w:r w:rsidRPr="00E56A54">
        <w:rPr>
          <w:color w:val="000000"/>
          <w:spacing w:val="-4"/>
          <w:szCs w:val="28"/>
        </w:rPr>
        <w:t>самоврядування в Україні», статей 5, 6, 15 Закону України «Про оренду державного та комунального майна»</w:t>
      </w:r>
      <w:r w:rsidRPr="00E56A54">
        <w:rPr>
          <w:color w:val="000000"/>
          <w:spacing w:val="-2"/>
          <w:szCs w:val="28"/>
        </w:rPr>
        <w:t>, Закону України «Про адміністративну процедуру», Порядку передачі в оренду державного та комунального майна, затвердженого постановою Кабінету Міністрів України від 03 червня 2020 року № 483, підпункту 3.1. пункту 3 рішення Київської міської ради від 23 липня 2020 року № 50/9129 «Про деякі питання оренди комунального майна територіальної громади міста Києва».</w:t>
      </w:r>
    </w:p>
    <w:p w14:paraId="0B64D1BF" w14:textId="72AF90F2" w:rsidR="00E56A54" w:rsidRPr="00E56A54" w:rsidRDefault="00E56A54" w:rsidP="00E56A54">
      <w:pPr>
        <w:spacing w:after="0"/>
        <w:ind w:firstLine="709"/>
        <w:jc w:val="both"/>
        <w:rPr>
          <w:rFonts w:ascii="Times New Roman" w:hAnsi="Times New Roman" w:cs="Times New Roman"/>
          <w:sz w:val="28"/>
          <w:szCs w:val="28"/>
        </w:rPr>
      </w:pPr>
      <w:r w:rsidRPr="00E56A54">
        <w:rPr>
          <w:rFonts w:ascii="Times New Roman" w:hAnsi="Times New Roman" w:cs="Times New Roman"/>
          <w:sz w:val="28"/>
          <w:szCs w:val="28"/>
        </w:rPr>
        <w:t>Згідно з пунктом 1 проєкту рішення пропонується включити до Переліку другого типу нежитло</w:t>
      </w:r>
      <w:r w:rsidR="00AC0B2C">
        <w:rPr>
          <w:rFonts w:ascii="Times New Roman" w:hAnsi="Times New Roman" w:cs="Times New Roman"/>
          <w:sz w:val="28"/>
          <w:szCs w:val="28"/>
        </w:rPr>
        <w:t>ву</w:t>
      </w:r>
      <w:r w:rsidRPr="00E56A54">
        <w:rPr>
          <w:rFonts w:ascii="Times New Roman" w:hAnsi="Times New Roman" w:cs="Times New Roman"/>
          <w:sz w:val="28"/>
          <w:szCs w:val="28"/>
        </w:rPr>
        <w:t xml:space="preserve"> </w:t>
      </w:r>
      <w:r w:rsidR="00AC0B2C">
        <w:rPr>
          <w:rFonts w:ascii="Times New Roman" w:hAnsi="Times New Roman" w:cs="Times New Roman"/>
          <w:sz w:val="28"/>
          <w:szCs w:val="28"/>
        </w:rPr>
        <w:t>будівлю</w:t>
      </w:r>
      <w:r w:rsidRPr="00E56A54">
        <w:rPr>
          <w:rFonts w:ascii="Times New Roman" w:hAnsi="Times New Roman" w:cs="Times New Roman"/>
          <w:sz w:val="28"/>
          <w:szCs w:val="28"/>
        </w:rPr>
        <w:t xml:space="preserve"> комунальної власності територіальної громади міста Києва.</w:t>
      </w:r>
    </w:p>
    <w:p w14:paraId="35CF30BA" w14:textId="4FE60652" w:rsidR="00E56A54" w:rsidRPr="00E56A54" w:rsidRDefault="00E56A54" w:rsidP="00E56A54">
      <w:pPr>
        <w:spacing w:after="0"/>
        <w:ind w:firstLine="709"/>
        <w:jc w:val="both"/>
        <w:rPr>
          <w:rFonts w:ascii="Times New Roman" w:hAnsi="Times New Roman" w:cs="Times New Roman"/>
          <w:sz w:val="28"/>
          <w:szCs w:val="28"/>
        </w:rPr>
      </w:pPr>
      <w:r w:rsidRPr="00E56A54">
        <w:rPr>
          <w:rFonts w:ascii="Times New Roman" w:hAnsi="Times New Roman" w:cs="Times New Roman"/>
          <w:sz w:val="28"/>
          <w:szCs w:val="28"/>
        </w:rPr>
        <w:t xml:space="preserve">Згідно з пунктом </w:t>
      </w:r>
      <w:r w:rsidR="00130180">
        <w:rPr>
          <w:rFonts w:ascii="Times New Roman" w:hAnsi="Times New Roman" w:cs="Times New Roman"/>
          <w:sz w:val="28"/>
          <w:szCs w:val="28"/>
        </w:rPr>
        <w:t>3</w:t>
      </w:r>
      <w:r w:rsidRPr="00E56A54">
        <w:rPr>
          <w:rFonts w:ascii="Times New Roman" w:hAnsi="Times New Roman" w:cs="Times New Roman"/>
          <w:sz w:val="28"/>
          <w:szCs w:val="28"/>
        </w:rPr>
        <w:t xml:space="preserve"> проєкту рішення доручається Департаменту комунальної власності м. Києва виконавчого органу Київської міської ради (Київської міської державної адміністрації) здійснити організаційно-правові заходи щодо передачі в оренду об’єкту вказаного у пункті 1 цього рішення відповідно до </w:t>
      </w:r>
      <w:r w:rsidR="008F4BE3" w:rsidRPr="008F4BE3">
        <w:rPr>
          <w:rFonts w:ascii="Times New Roman" w:hAnsi="Times New Roman" w:cs="Times New Roman"/>
          <w:color w:val="000000"/>
          <w:spacing w:val="-2"/>
          <w:sz w:val="28"/>
          <w:szCs w:val="28"/>
        </w:rPr>
        <w:t>Порядку передачі в оренду державного та комунального майна, затвердженого постановою Кабінету Міністрів України від 03 червня 2020 року № 483</w:t>
      </w:r>
      <w:r w:rsidRPr="008F4BE3">
        <w:rPr>
          <w:rFonts w:ascii="Times New Roman" w:hAnsi="Times New Roman" w:cs="Times New Roman"/>
          <w:sz w:val="36"/>
          <w:szCs w:val="28"/>
        </w:rPr>
        <w:t xml:space="preserve"> </w:t>
      </w:r>
      <w:r w:rsidRPr="00E56A54">
        <w:rPr>
          <w:rFonts w:ascii="Times New Roman" w:hAnsi="Times New Roman" w:cs="Times New Roman"/>
          <w:sz w:val="28"/>
          <w:szCs w:val="28"/>
        </w:rPr>
        <w:t>та укладання договор</w:t>
      </w:r>
      <w:r w:rsidR="00130180">
        <w:rPr>
          <w:rFonts w:ascii="Times New Roman" w:hAnsi="Times New Roman" w:cs="Times New Roman"/>
          <w:sz w:val="28"/>
          <w:szCs w:val="28"/>
        </w:rPr>
        <w:t>у</w:t>
      </w:r>
      <w:r w:rsidRPr="00E56A54">
        <w:rPr>
          <w:rFonts w:ascii="Times New Roman" w:hAnsi="Times New Roman" w:cs="Times New Roman"/>
          <w:sz w:val="28"/>
          <w:szCs w:val="28"/>
        </w:rPr>
        <w:t xml:space="preserve"> оренди.</w:t>
      </w:r>
    </w:p>
    <w:p w14:paraId="0B074C7C" w14:textId="77777777" w:rsidR="00E56A54" w:rsidRPr="00E56A54" w:rsidRDefault="00E56A54" w:rsidP="00E56A54">
      <w:pPr>
        <w:numPr>
          <w:ilvl w:val="0"/>
          <w:numId w:val="1"/>
        </w:numPr>
        <w:tabs>
          <w:tab w:val="left" w:pos="1080"/>
        </w:tabs>
        <w:spacing w:after="0" w:line="240" w:lineRule="auto"/>
        <w:ind w:left="0" w:firstLine="709"/>
        <w:jc w:val="center"/>
        <w:rPr>
          <w:rFonts w:ascii="Times New Roman" w:hAnsi="Times New Roman" w:cs="Times New Roman"/>
          <w:b/>
          <w:sz w:val="28"/>
          <w:szCs w:val="28"/>
        </w:rPr>
      </w:pPr>
      <w:r w:rsidRPr="00E56A54">
        <w:rPr>
          <w:rFonts w:ascii="Times New Roman" w:hAnsi="Times New Roman" w:cs="Times New Roman"/>
          <w:b/>
          <w:sz w:val="28"/>
          <w:szCs w:val="28"/>
        </w:rPr>
        <w:lastRenderedPageBreak/>
        <w:t>Фінансово – економічне обґрунтування.</w:t>
      </w:r>
    </w:p>
    <w:p w14:paraId="320DD9F5" w14:textId="77777777" w:rsidR="00E56A54" w:rsidRPr="00E56A54" w:rsidRDefault="00E56A54" w:rsidP="00E56A54">
      <w:pPr>
        <w:tabs>
          <w:tab w:val="left" w:pos="1080"/>
        </w:tabs>
        <w:spacing w:after="0"/>
        <w:ind w:firstLine="709"/>
        <w:jc w:val="both"/>
        <w:rPr>
          <w:rFonts w:ascii="Times New Roman" w:hAnsi="Times New Roman" w:cs="Times New Roman"/>
          <w:sz w:val="28"/>
          <w:szCs w:val="28"/>
        </w:rPr>
      </w:pPr>
    </w:p>
    <w:p w14:paraId="586F6C96" w14:textId="77777777" w:rsidR="00E56A54" w:rsidRPr="00E56A54" w:rsidRDefault="00E56A54" w:rsidP="00E56A54">
      <w:pPr>
        <w:tabs>
          <w:tab w:val="left" w:pos="1080"/>
        </w:tabs>
        <w:spacing w:after="0"/>
        <w:ind w:firstLine="709"/>
        <w:jc w:val="both"/>
        <w:rPr>
          <w:rFonts w:ascii="Times New Roman" w:hAnsi="Times New Roman" w:cs="Times New Roman"/>
          <w:color w:val="000000"/>
          <w:spacing w:val="-2"/>
          <w:sz w:val="28"/>
          <w:szCs w:val="28"/>
        </w:rPr>
      </w:pPr>
      <w:r w:rsidRPr="00E56A54">
        <w:rPr>
          <w:rFonts w:ascii="Times New Roman" w:hAnsi="Times New Roman" w:cs="Times New Roman"/>
          <w:sz w:val="28"/>
          <w:szCs w:val="28"/>
        </w:rPr>
        <w:t>Прийняття та реалізація даного рішення не потребує додаткових витрат з бюджету міста Києва та призведе до збільшення надходжень до бюджету міста Києва від оренди</w:t>
      </w:r>
      <w:r w:rsidRPr="00E56A54">
        <w:rPr>
          <w:rFonts w:ascii="Times New Roman" w:hAnsi="Times New Roman" w:cs="Times New Roman"/>
          <w:color w:val="000000"/>
          <w:spacing w:val="-2"/>
          <w:sz w:val="28"/>
          <w:szCs w:val="28"/>
        </w:rPr>
        <w:t>.</w:t>
      </w:r>
    </w:p>
    <w:p w14:paraId="45A59580" w14:textId="77777777" w:rsidR="00E56A54" w:rsidRPr="00E56A54" w:rsidRDefault="00E56A54" w:rsidP="00E56A54">
      <w:pPr>
        <w:tabs>
          <w:tab w:val="left" w:pos="1080"/>
        </w:tabs>
        <w:spacing w:after="0"/>
        <w:ind w:firstLine="709"/>
        <w:jc w:val="both"/>
        <w:rPr>
          <w:rFonts w:ascii="Times New Roman" w:hAnsi="Times New Roman" w:cs="Times New Roman"/>
          <w:color w:val="000000"/>
          <w:spacing w:val="-2"/>
          <w:sz w:val="28"/>
          <w:szCs w:val="28"/>
        </w:rPr>
      </w:pPr>
    </w:p>
    <w:p w14:paraId="7C6535A0" w14:textId="77777777" w:rsidR="00E56A54" w:rsidRPr="00E56A54" w:rsidRDefault="00E56A54" w:rsidP="00E56A54">
      <w:pPr>
        <w:numPr>
          <w:ilvl w:val="0"/>
          <w:numId w:val="1"/>
        </w:numPr>
        <w:tabs>
          <w:tab w:val="left" w:pos="1080"/>
        </w:tabs>
        <w:spacing w:after="0" w:line="240" w:lineRule="auto"/>
        <w:ind w:left="0" w:firstLine="709"/>
        <w:jc w:val="center"/>
        <w:rPr>
          <w:rFonts w:ascii="Times New Roman" w:hAnsi="Times New Roman" w:cs="Times New Roman"/>
          <w:b/>
          <w:sz w:val="28"/>
          <w:szCs w:val="28"/>
        </w:rPr>
      </w:pPr>
      <w:r w:rsidRPr="00E56A54">
        <w:rPr>
          <w:rFonts w:ascii="Times New Roman" w:hAnsi="Times New Roman" w:cs="Times New Roman"/>
          <w:b/>
          <w:sz w:val="28"/>
          <w:szCs w:val="28"/>
        </w:rPr>
        <w:t>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 осіб.</w:t>
      </w:r>
    </w:p>
    <w:p w14:paraId="51C72B11" w14:textId="77777777" w:rsidR="00E56A54" w:rsidRPr="00E56A54" w:rsidRDefault="00E56A54" w:rsidP="00E56A54">
      <w:pPr>
        <w:tabs>
          <w:tab w:val="left" w:pos="1080"/>
        </w:tabs>
        <w:spacing w:after="0"/>
        <w:ind w:firstLine="709"/>
        <w:jc w:val="both"/>
        <w:rPr>
          <w:rFonts w:ascii="Times New Roman" w:hAnsi="Times New Roman" w:cs="Times New Roman"/>
          <w:color w:val="000000"/>
          <w:spacing w:val="-2"/>
          <w:sz w:val="28"/>
          <w:szCs w:val="28"/>
        </w:rPr>
      </w:pPr>
    </w:p>
    <w:p w14:paraId="60CC1340" w14:textId="77777777" w:rsidR="00E56A54" w:rsidRPr="00E56A54" w:rsidRDefault="00E56A54" w:rsidP="00E56A54">
      <w:pPr>
        <w:tabs>
          <w:tab w:val="left" w:pos="1080"/>
        </w:tabs>
        <w:spacing w:after="0"/>
        <w:ind w:firstLine="709"/>
        <w:jc w:val="both"/>
        <w:rPr>
          <w:rFonts w:ascii="Times New Roman" w:hAnsi="Times New Roman" w:cs="Times New Roman"/>
          <w:color w:val="000000"/>
          <w:spacing w:val="-2"/>
          <w:sz w:val="28"/>
          <w:szCs w:val="28"/>
        </w:rPr>
      </w:pPr>
      <w:r w:rsidRPr="00E56A54">
        <w:rPr>
          <w:rFonts w:ascii="Times New Roman" w:hAnsi="Times New Roman" w:cs="Times New Roman"/>
          <w:color w:val="000000"/>
          <w:spacing w:val="-2"/>
          <w:sz w:val="28"/>
          <w:szCs w:val="28"/>
        </w:rPr>
        <w:t>Проєкт рішення не стосується прав і соціальної захищеності осіб з інвалідністю та не матиме вплив на життєдіяльність цієї категорії осіб.</w:t>
      </w:r>
    </w:p>
    <w:p w14:paraId="100B638E" w14:textId="77777777" w:rsidR="00E56A54" w:rsidRPr="00E56A54" w:rsidRDefault="00E56A54" w:rsidP="00E56A54">
      <w:pPr>
        <w:tabs>
          <w:tab w:val="left" w:pos="1080"/>
        </w:tabs>
        <w:spacing w:after="0"/>
        <w:ind w:firstLine="709"/>
        <w:jc w:val="both"/>
        <w:rPr>
          <w:rFonts w:ascii="Times New Roman" w:hAnsi="Times New Roman" w:cs="Times New Roman"/>
          <w:color w:val="000000"/>
          <w:spacing w:val="-2"/>
          <w:sz w:val="28"/>
          <w:szCs w:val="28"/>
        </w:rPr>
      </w:pPr>
    </w:p>
    <w:p w14:paraId="1FF7083E" w14:textId="77777777" w:rsidR="00E56A54" w:rsidRPr="00E56A54" w:rsidRDefault="00E56A54" w:rsidP="00E56A54">
      <w:pPr>
        <w:numPr>
          <w:ilvl w:val="0"/>
          <w:numId w:val="1"/>
        </w:numPr>
        <w:tabs>
          <w:tab w:val="left" w:pos="1080"/>
        </w:tabs>
        <w:spacing w:after="0" w:line="240" w:lineRule="auto"/>
        <w:ind w:left="0" w:firstLine="709"/>
        <w:jc w:val="center"/>
        <w:rPr>
          <w:rFonts w:ascii="Times New Roman" w:hAnsi="Times New Roman" w:cs="Times New Roman"/>
          <w:b/>
          <w:sz w:val="28"/>
          <w:szCs w:val="28"/>
        </w:rPr>
      </w:pPr>
      <w:r w:rsidRPr="00E56A54">
        <w:rPr>
          <w:rFonts w:ascii="Times New Roman" w:hAnsi="Times New Roman" w:cs="Times New Roman"/>
          <w:b/>
          <w:sz w:val="28"/>
          <w:szCs w:val="28"/>
        </w:rPr>
        <w:t>Інформація про обмеження доступу.</w:t>
      </w:r>
    </w:p>
    <w:p w14:paraId="6303FB34" w14:textId="77777777" w:rsidR="00E56A54" w:rsidRPr="00E56A54" w:rsidRDefault="00E56A54" w:rsidP="00E56A54">
      <w:pPr>
        <w:tabs>
          <w:tab w:val="left" w:pos="1080"/>
        </w:tabs>
        <w:spacing w:after="0"/>
        <w:ind w:firstLine="709"/>
        <w:jc w:val="both"/>
        <w:rPr>
          <w:rFonts w:ascii="Times New Roman" w:hAnsi="Times New Roman" w:cs="Times New Roman"/>
          <w:color w:val="000000"/>
          <w:spacing w:val="-2"/>
          <w:sz w:val="28"/>
          <w:szCs w:val="28"/>
        </w:rPr>
      </w:pPr>
    </w:p>
    <w:p w14:paraId="2AC8DB13" w14:textId="77777777" w:rsidR="00E56A54" w:rsidRPr="00E56A54" w:rsidRDefault="00E56A54" w:rsidP="00E56A54">
      <w:pPr>
        <w:tabs>
          <w:tab w:val="left" w:pos="1080"/>
        </w:tabs>
        <w:spacing w:after="0"/>
        <w:ind w:firstLine="709"/>
        <w:jc w:val="both"/>
        <w:rPr>
          <w:rFonts w:ascii="Times New Roman" w:hAnsi="Times New Roman" w:cs="Times New Roman"/>
          <w:color w:val="000000"/>
          <w:spacing w:val="-2"/>
          <w:sz w:val="28"/>
          <w:szCs w:val="28"/>
        </w:rPr>
      </w:pPr>
      <w:r w:rsidRPr="00E56A54">
        <w:rPr>
          <w:rFonts w:ascii="Times New Roman" w:hAnsi="Times New Roman" w:cs="Times New Roman"/>
          <w:color w:val="000000"/>
          <w:spacing w:val="-2"/>
          <w:sz w:val="28"/>
          <w:szCs w:val="28"/>
        </w:rPr>
        <w:t>Проєкт рішення не містить інформації з обмеженим доступом у розумінні статті 6 Закону України «Про доступ до публічної інформації».</w:t>
      </w:r>
    </w:p>
    <w:p w14:paraId="768931EE" w14:textId="77777777" w:rsidR="00E56A54" w:rsidRPr="00E56A54" w:rsidRDefault="00E56A54" w:rsidP="00E56A54">
      <w:pPr>
        <w:tabs>
          <w:tab w:val="left" w:pos="1080"/>
        </w:tabs>
        <w:spacing w:after="0"/>
        <w:ind w:firstLine="709"/>
        <w:jc w:val="both"/>
        <w:rPr>
          <w:rFonts w:ascii="Times New Roman" w:hAnsi="Times New Roman" w:cs="Times New Roman"/>
          <w:color w:val="000000"/>
          <w:spacing w:val="-2"/>
          <w:sz w:val="28"/>
          <w:szCs w:val="28"/>
        </w:rPr>
      </w:pPr>
    </w:p>
    <w:p w14:paraId="084D62FD" w14:textId="77777777" w:rsidR="00E56A54" w:rsidRPr="00E56A54" w:rsidRDefault="00E56A54" w:rsidP="00E56A54">
      <w:pPr>
        <w:numPr>
          <w:ilvl w:val="0"/>
          <w:numId w:val="1"/>
        </w:numPr>
        <w:tabs>
          <w:tab w:val="left" w:pos="1080"/>
        </w:tabs>
        <w:spacing w:after="0" w:line="240" w:lineRule="auto"/>
        <w:ind w:left="0" w:firstLine="709"/>
        <w:jc w:val="center"/>
        <w:rPr>
          <w:rFonts w:ascii="Times New Roman" w:hAnsi="Times New Roman" w:cs="Times New Roman"/>
          <w:b/>
          <w:sz w:val="28"/>
          <w:szCs w:val="28"/>
        </w:rPr>
      </w:pPr>
      <w:r w:rsidRPr="00E56A54">
        <w:rPr>
          <w:rFonts w:ascii="Times New Roman" w:hAnsi="Times New Roman" w:cs="Times New Roman"/>
          <w:b/>
          <w:sz w:val="28"/>
          <w:szCs w:val="28"/>
        </w:rPr>
        <w:t xml:space="preserve">Інформація про </w:t>
      </w:r>
      <w:r w:rsidRPr="00E56A54">
        <w:rPr>
          <w:rFonts w:ascii="Times New Roman" w:hAnsi="Times New Roman" w:cs="Times New Roman"/>
          <w:b/>
          <w:sz w:val="28"/>
          <w:szCs w:val="28"/>
          <w:lang w:val="ru-RU"/>
        </w:rPr>
        <w:t>захист персональних даних</w:t>
      </w:r>
      <w:r w:rsidRPr="00E56A54">
        <w:rPr>
          <w:rFonts w:ascii="Times New Roman" w:hAnsi="Times New Roman" w:cs="Times New Roman"/>
          <w:b/>
          <w:sz w:val="28"/>
          <w:szCs w:val="28"/>
        </w:rPr>
        <w:t>.</w:t>
      </w:r>
    </w:p>
    <w:p w14:paraId="1BDB2A33" w14:textId="77777777" w:rsidR="00E56A54" w:rsidRPr="00E56A54" w:rsidRDefault="00E56A54" w:rsidP="00E56A54">
      <w:pPr>
        <w:tabs>
          <w:tab w:val="left" w:pos="1080"/>
        </w:tabs>
        <w:spacing w:after="0"/>
        <w:ind w:firstLine="709"/>
        <w:rPr>
          <w:rFonts w:ascii="Times New Roman" w:hAnsi="Times New Roman" w:cs="Times New Roman"/>
          <w:color w:val="000000"/>
          <w:spacing w:val="-2"/>
          <w:sz w:val="28"/>
          <w:szCs w:val="28"/>
        </w:rPr>
      </w:pPr>
    </w:p>
    <w:p w14:paraId="41EEB966" w14:textId="77777777" w:rsidR="00E56A54" w:rsidRDefault="00E56A54" w:rsidP="00E56A54">
      <w:pPr>
        <w:tabs>
          <w:tab w:val="left" w:pos="1080"/>
        </w:tabs>
        <w:spacing w:after="0"/>
        <w:ind w:firstLine="709"/>
        <w:jc w:val="both"/>
        <w:rPr>
          <w:rFonts w:ascii="Times New Roman" w:hAnsi="Times New Roman" w:cs="Times New Roman"/>
          <w:color w:val="000000"/>
          <w:spacing w:val="-2"/>
          <w:sz w:val="28"/>
          <w:szCs w:val="28"/>
        </w:rPr>
      </w:pPr>
      <w:r w:rsidRPr="00E56A54">
        <w:rPr>
          <w:rFonts w:ascii="Times New Roman" w:hAnsi="Times New Roman" w:cs="Times New Roman"/>
          <w:color w:val="000000"/>
          <w:spacing w:val="-2"/>
          <w:sz w:val="28"/>
          <w:szCs w:val="28"/>
        </w:rPr>
        <w:t>Проєкт рішення не містить інформації про персональні дані у розумінні статей 11 та 21 Закону України «Про інформацію» та статті 2 Закону України «Про захист персональних даних».</w:t>
      </w:r>
    </w:p>
    <w:p w14:paraId="5F749DF8" w14:textId="1B8349FB" w:rsidR="00832D8B" w:rsidRDefault="00832D8B" w:rsidP="00E56A54">
      <w:pPr>
        <w:tabs>
          <w:tab w:val="left" w:pos="1080"/>
        </w:tabs>
        <w:spacing w:after="0"/>
        <w:ind w:firstLine="709"/>
        <w:jc w:val="both"/>
        <w:rPr>
          <w:rFonts w:ascii="Times New Roman" w:hAnsi="Times New Roman" w:cs="Times New Roman"/>
          <w:color w:val="000000"/>
          <w:spacing w:val="-2"/>
          <w:sz w:val="28"/>
          <w:szCs w:val="28"/>
        </w:rPr>
      </w:pPr>
    </w:p>
    <w:p w14:paraId="2ADC84D9" w14:textId="77777777" w:rsidR="00E56A54" w:rsidRPr="00E56A54" w:rsidRDefault="00E56A54" w:rsidP="00E56A54">
      <w:pPr>
        <w:numPr>
          <w:ilvl w:val="0"/>
          <w:numId w:val="1"/>
        </w:numPr>
        <w:tabs>
          <w:tab w:val="left" w:pos="1080"/>
        </w:tabs>
        <w:spacing w:after="0" w:line="240" w:lineRule="auto"/>
        <w:ind w:left="0" w:firstLine="709"/>
        <w:jc w:val="center"/>
        <w:rPr>
          <w:rFonts w:ascii="Times New Roman" w:hAnsi="Times New Roman" w:cs="Times New Roman"/>
          <w:b/>
          <w:sz w:val="28"/>
          <w:szCs w:val="28"/>
        </w:rPr>
      </w:pPr>
      <w:r w:rsidRPr="00E56A54">
        <w:rPr>
          <w:rFonts w:ascii="Times New Roman" w:hAnsi="Times New Roman" w:cs="Times New Roman"/>
          <w:b/>
          <w:sz w:val="28"/>
          <w:szCs w:val="28"/>
        </w:rPr>
        <w:t>Прогноз результатів.</w:t>
      </w:r>
    </w:p>
    <w:p w14:paraId="68E14A94" w14:textId="77777777" w:rsidR="00E56A54" w:rsidRPr="00E56A54" w:rsidRDefault="00E56A54" w:rsidP="00E56A54">
      <w:pPr>
        <w:spacing w:after="0"/>
        <w:ind w:firstLine="709"/>
        <w:jc w:val="both"/>
        <w:rPr>
          <w:rFonts w:ascii="Times New Roman" w:hAnsi="Times New Roman" w:cs="Times New Roman"/>
          <w:color w:val="000000"/>
          <w:sz w:val="28"/>
          <w:szCs w:val="28"/>
          <w:lang w:val="ru-RU"/>
        </w:rPr>
      </w:pPr>
    </w:p>
    <w:p w14:paraId="25F6F020" w14:textId="3EE1E5AF" w:rsidR="00E56A54" w:rsidRPr="00E56A54" w:rsidRDefault="00E56A54"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color w:val="000000"/>
          <w:sz w:val="28"/>
          <w:szCs w:val="28"/>
        </w:rPr>
      </w:pPr>
      <w:r w:rsidRPr="00E56A54">
        <w:rPr>
          <w:rFonts w:ascii="Times New Roman" w:hAnsi="Times New Roman" w:cs="Times New Roman"/>
          <w:color w:val="000000"/>
          <w:sz w:val="28"/>
          <w:szCs w:val="28"/>
        </w:rPr>
        <w:t xml:space="preserve">Прийняття та реалізація даного проєкту рішення дозволить здійснити </w:t>
      </w:r>
      <w:r w:rsidRPr="00E56A54">
        <w:rPr>
          <w:rFonts w:ascii="Times New Roman" w:hAnsi="Times New Roman" w:cs="Times New Roman"/>
          <w:sz w:val="28"/>
          <w:szCs w:val="28"/>
        </w:rPr>
        <w:t xml:space="preserve">організаційно-правові заходи щодо передачі зазначеного об’єкта в оренду </w:t>
      </w:r>
      <w:r w:rsidRPr="00E56A54">
        <w:rPr>
          <w:rFonts w:ascii="Times New Roman" w:hAnsi="Times New Roman" w:cs="Times New Roman"/>
          <w:color w:val="000000"/>
          <w:sz w:val="28"/>
          <w:szCs w:val="28"/>
        </w:rPr>
        <w:t>та збільшити надходження до бюджету міста Києв</w:t>
      </w:r>
      <w:r w:rsidR="00A90342">
        <w:rPr>
          <w:rFonts w:ascii="Times New Roman" w:hAnsi="Times New Roman" w:cs="Times New Roman"/>
          <w:color w:val="000000"/>
          <w:sz w:val="28"/>
          <w:szCs w:val="28"/>
        </w:rPr>
        <w:t>а</w:t>
      </w:r>
      <w:r w:rsidRPr="00E56A54">
        <w:rPr>
          <w:rFonts w:ascii="Times New Roman" w:hAnsi="Times New Roman" w:cs="Times New Roman"/>
          <w:color w:val="000000"/>
          <w:sz w:val="28"/>
          <w:szCs w:val="28"/>
        </w:rPr>
        <w:t xml:space="preserve"> від оренди.</w:t>
      </w:r>
    </w:p>
    <w:p w14:paraId="0D66C5BC" w14:textId="77777777" w:rsidR="00E56A54" w:rsidRPr="00E56A54" w:rsidRDefault="00E56A54" w:rsidP="00E56A54">
      <w:pPr>
        <w:spacing w:after="0"/>
        <w:ind w:firstLine="709"/>
        <w:jc w:val="both"/>
        <w:rPr>
          <w:rFonts w:ascii="Times New Roman" w:hAnsi="Times New Roman" w:cs="Times New Roman"/>
          <w:sz w:val="28"/>
          <w:szCs w:val="28"/>
        </w:rPr>
      </w:pPr>
      <w:r w:rsidRPr="00E56A54">
        <w:rPr>
          <w:rFonts w:ascii="Times New Roman" w:hAnsi="Times New Roman" w:cs="Times New Roman"/>
          <w:sz w:val="28"/>
          <w:szCs w:val="28"/>
        </w:rPr>
        <w:t>Доповідач на пленарному засіданні Київської міської ради – директор Департаменту комунальної власності м. Києва виконавчого органу Київської міської ради (Київської міської державної адміністрації) Гудзь Андрій Анатолійович.</w:t>
      </w:r>
    </w:p>
    <w:p w14:paraId="3ABC6310" w14:textId="77777777" w:rsidR="00E56A54" w:rsidRPr="00E56A54" w:rsidRDefault="00E56A54" w:rsidP="00E56A54">
      <w:pPr>
        <w:spacing w:after="0"/>
        <w:ind w:firstLine="709"/>
        <w:jc w:val="both"/>
        <w:rPr>
          <w:rFonts w:ascii="Times New Roman" w:hAnsi="Times New Roman" w:cs="Times New Roman"/>
          <w:sz w:val="28"/>
          <w:szCs w:val="28"/>
        </w:rPr>
      </w:pPr>
      <w:r w:rsidRPr="00E56A54">
        <w:rPr>
          <w:rFonts w:ascii="Times New Roman" w:hAnsi="Times New Roman" w:cs="Times New Roman"/>
          <w:sz w:val="28"/>
          <w:szCs w:val="28"/>
        </w:rPr>
        <w:t>Особа, відповідальна за супроводження проєкту рішення – заступник начальника відділу використання майна Департаменту комунальної власності   м. Києва виконавчого органу Київської міської ради (Київської міської державної адміністрації) Пономаренко Максим Дмитрович, робочий телефон: 202-61-04.</w:t>
      </w:r>
    </w:p>
    <w:p w14:paraId="68312544" w14:textId="77777777" w:rsidR="00E56A54" w:rsidRPr="00E56A54" w:rsidRDefault="00E56A54" w:rsidP="00E56A54">
      <w:pPr>
        <w:spacing w:after="0"/>
        <w:jc w:val="both"/>
        <w:rPr>
          <w:rFonts w:ascii="Times New Roman" w:hAnsi="Times New Roman" w:cs="Times New Roman"/>
          <w:sz w:val="28"/>
          <w:szCs w:val="28"/>
        </w:rPr>
      </w:pPr>
    </w:p>
    <w:p w14:paraId="139ACA5D" w14:textId="77777777" w:rsidR="00E56A54" w:rsidRPr="00E56A54" w:rsidRDefault="00E56A54" w:rsidP="00E56A54">
      <w:pPr>
        <w:spacing w:after="0"/>
        <w:jc w:val="both"/>
        <w:rPr>
          <w:rFonts w:ascii="Times New Roman" w:hAnsi="Times New Roman" w:cs="Times New Roman"/>
          <w:sz w:val="28"/>
          <w:szCs w:val="28"/>
        </w:rPr>
      </w:pPr>
      <w:r w:rsidRPr="00E56A54">
        <w:rPr>
          <w:rFonts w:ascii="Times New Roman" w:hAnsi="Times New Roman" w:cs="Times New Roman"/>
          <w:sz w:val="28"/>
          <w:szCs w:val="28"/>
        </w:rPr>
        <w:t xml:space="preserve">Директор Департаменту </w:t>
      </w:r>
    </w:p>
    <w:p w14:paraId="3A9BFA85" w14:textId="0AB2DEFA" w:rsidR="00471A1C" w:rsidRPr="00E56A54" w:rsidRDefault="00E56A54" w:rsidP="00A90342">
      <w:pPr>
        <w:spacing w:after="0"/>
        <w:jc w:val="both"/>
        <w:rPr>
          <w:rFonts w:ascii="Times New Roman" w:hAnsi="Times New Roman" w:cs="Times New Roman"/>
          <w:color w:val="FFFFFF" w:themeColor="background1"/>
          <w:sz w:val="28"/>
          <w:szCs w:val="28"/>
        </w:rPr>
      </w:pPr>
      <w:r w:rsidRPr="00E56A54">
        <w:rPr>
          <w:rFonts w:ascii="Times New Roman" w:hAnsi="Times New Roman" w:cs="Times New Roman"/>
          <w:sz w:val="28"/>
          <w:szCs w:val="28"/>
        </w:rPr>
        <w:t xml:space="preserve">комунальної власності м. Києва                               </w:t>
      </w:r>
      <w:r w:rsidR="007A0591">
        <w:rPr>
          <w:rFonts w:ascii="Times New Roman" w:hAnsi="Times New Roman" w:cs="Times New Roman"/>
          <w:sz w:val="28"/>
          <w:szCs w:val="28"/>
        </w:rPr>
        <w:t xml:space="preserve">    </w:t>
      </w:r>
      <w:r w:rsidRPr="00E56A54">
        <w:rPr>
          <w:rFonts w:ascii="Times New Roman" w:hAnsi="Times New Roman" w:cs="Times New Roman"/>
          <w:sz w:val="28"/>
          <w:szCs w:val="28"/>
        </w:rPr>
        <w:t xml:space="preserve">                    Андрій ГУДЗЬ</w:t>
      </w:r>
    </w:p>
    <w:sectPr w:rsidR="00471A1C" w:rsidRPr="00E56A54" w:rsidSect="00E56A54">
      <w:type w:val="continuous"/>
      <w:pgSz w:w="11906" w:h="16838"/>
      <w:pgMar w:top="993" w:right="566" w:bottom="1276"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51092D" w14:textId="77777777" w:rsidR="006A28EE" w:rsidRDefault="006A28EE" w:rsidP="00314D16">
      <w:pPr>
        <w:spacing w:after="0" w:line="240" w:lineRule="auto"/>
      </w:pPr>
      <w:r>
        <w:separator/>
      </w:r>
    </w:p>
  </w:endnote>
  <w:endnote w:type="continuationSeparator" w:id="0">
    <w:p w14:paraId="6057461B" w14:textId="77777777" w:rsidR="006A28EE" w:rsidRDefault="006A28EE" w:rsidP="00314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77688" w14:textId="77777777" w:rsidR="006A28EE" w:rsidRDefault="006A28EE" w:rsidP="00314D16">
      <w:pPr>
        <w:spacing w:after="0" w:line="240" w:lineRule="auto"/>
      </w:pPr>
      <w:r>
        <w:separator/>
      </w:r>
    </w:p>
  </w:footnote>
  <w:footnote w:type="continuationSeparator" w:id="0">
    <w:p w14:paraId="1A3E663C" w14:textId="77777777" w:rsidR="006A28EE" w:rsidRDefault="006A28EE" w:rsidP="00314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56E95"/>
    <w:multiLevelType w:val="multilevel"/>
    <w:tmpl w:val="0F547EAA"/>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0BF443BB"/>
    <w:multiLevelType w:val="multilevel"/>
    <w:tmpl w:val="63BCB990"/>
    <w:lvl w:ilvl="0">
      <w:start w:val="2"/>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 w15:restartNumberingAfterBreak="0">
    <w:nsid w:val="1D0D447A"/>
    <w:multiLevelType w:val="multilevel"/>
    <w:tmpl w:val="61E87608"/>
    <w:lvl w:ilvl="0">
      <w:start w:val="2"/>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3" w15:restartNumberingAfterBreak="0">
    <w:nsid w:val="4AAD1813"/>
    <w:multiLevelType w:val="hybridMultilevel"/>
    <w:tmpl w:val="3CD652B2"/>
    <w:lvl w:ilvl="0" w:tplc="CDD88A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C825CB3"/>
    <w:multiLevelType w:val="multilevel"/>
    <w:tmpl w:val="1AEAD544"/>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5DDD4442"/>
    <w:multiLevelType w:val="hybridMultilevel"/>
    <w:tmpl w:val="5CF48370"/>
    <w:lvl w:ilvl="0" w:tplc="FFFFFFFF">
      <w:start w:val="1"/>
      <w:numFmt w:val="decimal"/>
      <w:lvlText w:val="%1."/>
      <w:lvlJc w:val="left"/>
      <w:pPr>
        <w:tabs>
          <w:tab w:val="num" w:pos="2629"/>
        </w:tabs>
        <w:ind w:left="2629"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5"/>
  </w:num>
  <w:num w:numId="2">
    <w:abstractNumId w:val="3"/>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731"/>
    <w:rsid w:val="00000D9C"/>
    <w:rsid w:val="000252E7"/>
    <w:rsid w:val="000A2062"/>
    <w:rsid w:val="000B45F2"/>
    <w:rsid w:val="000C20EA"/>
    <w:rsid w:val="000E77BB"/>
    <w:rsid w:val="000F0645"/>
    <w:rsid w:val="000F5EEB"/>
    <w:rsid w:val="0010041F"/>
    <w:rsid w:val="00130180"/>
    <w:rsid w:val="00135003"/>
    <w:rsid w:val="00143DB4"/>
    <w:rsid w:val="00156EE3"/>
    <w:rsid w:val="00175394"/>
    <w:rsid w:val="001958EE"/>
    <w:rsid w:val="001C03CB"/>
    <w:rsid w:val="001D1779"/>
    <w:rsid w:val="001D26F4"/>
    <w:rsid w:val="001D6AB2"/>
    <w:rsid w:val="001F4A3C"/>
    <w:rsid w:val="0021624D"/>
    <w:rsid w:val="002232BC"/>
    <w:rsid w:val="00264212"/>
    <w:rsid w:val="00273634"/>
    <w:rsid w:val="002A3969"/>
    <w:rsid w:val="002F076C"/>
    <w:rsid w:val="00314D16"/>
    <w:rsid w:val="003462C5"/>
    <w:rsid w:val="0037050B"/>
    <w:rsid w:val="003B1A65"/>
    <w:rsid w:val="003D0F3E"/>
    <w:rsid w:val="003D3DF9"/>
    <w:rsid w:val="00406148"/>
    <w:rsid w:val="004079A8"/>
    <w:rsid w:val="0043213F"/>
    <w:rsid w:val="00471A1C"/>
    <w:rsid w:val="00483731"/>
    <w:rsid w:val="004932D8"/>
    <w:rsid w:val="004C56DF"/>
    <w:rsid w:val="004C6D31"/>
    <w:rsid w:val="004D4958"/>
    <w:rsid w:val="004E6E72"/>
    <w:rsid w:val="00501B15"/>
    <w:rsid w:val="00556F22"/>
    <w:rsid w:val="00563F35"/>
    <w:rsid w:val="005A28EF"/>
    <w:rsid w:val="005C1898"/>
    <w:rsid w:val="005D074F"/>
    <w:rsid w:val="006373BA"/>
    <w:rsid w:val="00654AC2"/>
    <w:rsid w:val="0065754B"/>
    <w:rsid w:val="006A28EE"/>
    <w:rsid w:val="006A56A6"/>
    <w:rsid w:val="00700B22"/>
    <w:rsid w:val="0070342B"/>
    <w:rsid w:val="007A0591"/>
    <w:rsid w:val="007E645A"/>
    <w:rsid w:val="007E72A8"/>
    <w:rsid w:val="007F6790"/>
    <w:rsid w:val="00832D8B"/>
    <w:rsid w:val="00836F30"/>
    <w:rsid w:val="00847872"/>
    <w:rsid w:val="008628D8"/>
    <w:rsid w:val="008A6BFE"/>
    <w:rsid w:val="008C1777"/>
    <w:rsid w:val="008E2A23"/>
    <w:rsid w:val="008F4BE3"/>
    <w:rsid w:val="0098749A"/>
    <w:rsid w:val="009A2982"/>
    <w:rsid w:val="009C0ECD"/>
    <w:rsid w:val="009E3AB9"/>
    <w:rsid w:val="00A90342"/>
    <w:rsid w:val="00AA61EF"/>
    <w:rsid w:val="00AC0B2C"/>
    <w:rsid w:val="00AD1F6D"/>
    <w:rsid w:val="00AE60C6"/>
    <w:rsid w:val="00AF480C"/>
    <w:rsid w:val="00AF5AD2"/>
    <w:rsid w:val="00B07BC7"/>
    <w:rsid w:val="00BC3E85"/>
    <w:rsid w:val="00BF5FD5"/>
    <w:rsid w:val="00C009EE"/>
    <w:rsid w:val="00C104D3"/>
    <w:rsid w:val="00C216F9"/>
    <w:rsid w:val="00C258B5"/>
    <w:rsid w:val="00D93395"/>
    <w:rsid w:val="00DA0643"/>
    <w:rsid w:val="00E26F23"/>
    <w:rsid w:val="00E56A54"/>
    <w:rsid w:val="00F43F8E"/>
    <w:rsid w:val="00F75490"/>
    <w:rsid w:val="00FA016C"/>
    <w:rsid w:val="00FC4F4A"/>
    <w:rsid w:val="00FC51CA"/>
    <w:rsid w:val="00FD48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0FA93"/>
  <w15:docId w15:val="{75451C63-2EB1-494D-93FF-B237D5747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A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paragraph" w:styleId="a7">
    <w:name w:val="Balloon Text"/>
    <w:basedOn w:val="a"/>
    <w:link w:val="a8"/>
    <w:uiPriority w:val="99"/>
    <w:semiHidden/>
    <w:unhideWhenUsed/>
    <w:rsid w:val="00FA016C"/>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FA016C"/>
    <w:rPr>
      <w:rFonts w:ascii="Tahoma" w:hAnsi="Tahoma" w:cs="Tahoma"/>
      <w:sz w:val="16"/>
      <w:szCs w:val="16"/>
    </w:rPr>
  </w:style>
  <w:style w:type="paragraph" w:customStyle="1" w:styleId="1">
    <w:name w:val="Обычный1"/>
    <w:basedOn w:val="a"/>
    <w:rsid w:val="00E26F23"/>
    <w:pPr>
      <w:spacing w:after="0" w:line="240" w:lineRule="auto"/>
      <w:ind w:firstLine="720"/>
      <w:jc w:val="both"/>
    </w:pPr>
    <w:rPr>
      <w:rFonts w:ascii="Times New Roman" w:eastAsia="Times New Roman" w:hAnsi="Times New Roman" w:cs="Times New Roman"/>
      <w:sz w:val="24"/>
      <w:szCs w:val="20"/>
      <w:lang w:eastAsia="ru-RU"/>
    </w:rPr>
  </w:style>
  <w:style w:type="paragraph" w:styleId="a9">
    <w:name w:val="Body Text Indent"/>
    <w:aliases w:val=" Знак,Знак"/>
    <w:basedOn w:val="a"/>
    <w:link w:val="aa"/>
    <w:rsid w:val="00E26F23"/>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a">
    <w:name w:val="Основний текст з відступом Знак"/>
    <w:aliases w:val=" Знак Знак,Знак Знак"/>
    <w:basedOn w:val="a0"/>
    <w:link w:val="a9"/>
    <w:rsid w:val="00E26F23"/>
    <w:rPr>
      <w:rFonts w:ascii="Times New Roman" w:eastAsia="Times New Roman" w:hAnsi="Times New Roman" w:cs="Times New Roman"/>
      <w:sz w:val="28"/>
      <w:szCs w:val="20"/>
      <w:lang w:eastAsia="ru-RU"/>
    </w:rPr>
  </w:style>
  <w:style w:type="character" w:styleId="ab">
    <w:name w:val="Hyperlink"/>
    <w:basedOn w:val="a0"/>
    <w:uiPriority w:val="99"/>
    <w:semiHidden/>
    <w:unhideWhenUsed/>
    <w:rsid w:val="00AA61EF"/>
    <w:rPr>
      <w:color w:val="0000FF"/>
      <w:u w:val="single"/>
    </w:rPr>
  </w:style>
  <w:style w:type="paragraph" w:styleId="ac">
    <w:name w:val="List Paragraph"/>
    <w:basedOn w:val="a"/>
    <w:uiPriority w:val="34"/>
    <w:qFormat/>
    <w:rsid w:val="000C20EA"/>
    <w:pPr>
      <w:ind w:left="720"/>
      <w:contextualSpacing/>
    </w:pPr>
  </w:style>
  <w:style w:type="paragraph" w:styleId="ad">
    <w:name w:val="No Spacing"/>
    <w:uiPriority w:val="1"/>
    <w:qFormat/>
    <w:rsid w:val="003B1A65"/>
    <w:pPr>
      <w:spacing w:after="0" w:line="240" w:lineRule="auto"/>
    </w:pPr>
    <w:rPr>
      <w:rFonts w:ascii="Calibri" w:eastAsia="Times New Roman" w:hAnsi="Calibri" w:cs="Times New Roman"/>
      <w:lang w:val="ru-RU" w:eastAsia="ru-RU"/>
    </w:rPr>
  </w:style>
  <w:style w:type="character" w:customStyle="1" w:styleId="spanrvts0">
    <w:name w:val="span_rvts0"/>
    <w:rsid w:val="003B1A65"/>
    <w:rPr>
      <w:rFonts w:ascii="Times New Roman" w:eastAsia="Times New Roman" w:hAnsi="Times New Roman" w:cs="Times New Roman" w:hint="default"/>
      <w:b w:val="0"/>
      <w:bCs w:val="0"/>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F09F2C-C057-4625-B2C0-C4CA04834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6</Pages>
  <Words>6375</Words>
  <Characters>3635</Characters>
  <Application>Microsoft Office Word</Application>
  <DocSecurity>0</DocSecurity>
  <Lines>30</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Куліуш Єгор Вікторович</dc:creator>
  <cp:lastModifiedBy>Максим Пономаренко</cp:lastModifiedBy>
  <cp:revision>33</cp:revision>
  <cp:lastPrinted>2026-08-03T08:55:00Z</cp:lastPrinted>
  <dcterms:created xsi:type="dcterms:W3CDTF">2025-01-07T07:23:00Z</dcterms:created>
  <dcterms:modified xsi:type="dcterms:W3CDTF">2026-08-03T08:56:00Z</dcterms:modified>
</cp:coreProperties>
</file>