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060E2" w14:textId="77777777" w:rsidR="00EC3938" w:rsidRPr="00EC3938" w:rsidRDefault="00EC3938" w:rsidP="00EC3938">
      <w:pPr>
        <w:tabs>
          <w:tab w:val="left" w:pos="4395"/>
        </w:tabs>
        <w:suppressAutoHyphens w:val="0"/>
        <w:spacing w:after="0" w:line="240" w:lineRule="auto"/>
        <w:ind w:right="-1"/>
        <w:jc w:val="center"/>
        <w:rPr>
          <w:rFonts w:ascii="Times New Roman" w:eastAsia="Times New Roman" w:hAnsi="Times New Roman" w:cs="Times New Roman"/>
          <w:color w:val="auto"/>
          <w:sz w:val="24"/>
          <w:szCs w:val="24"/>
          <w:lang w:eastAsia="uk-UA"/>
        </w:rPr>
      </w:pPr>
      <w:r w:rsidRPr="00EC3938">
        <w:rPr>
          <w:rFonts w:cs="Times New Roman"/>
          <w:noProof/>
          <w:color w:val="auto"/>
          <w:kern w:val="1"/>
          <w:lang w:eastAsia="uk-UA"/>
        </w:rPr>
        <w:drawing>
          <wp:inline distT="0" distB="0" distL="0" distR="0" wp14:anchorId="38344733" wp14:editId="489C5248">
            <wp:extent cx="428625" cy="6096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28625" cy="609600"/>
                    </a:xfrm>
                    <a:prstGeom prst="rect">
                      <a:avLst/>
                    </a:prstGeom>
                    <a:noFill/>
                    <a:ln>
                      <a:noFill/>
                    </a:ln>
                  </pic:spPr>
                </pic:pic>
              </a:graphicData>
            </a:graphic>
          </wp:inline>
        </w:drawing>
      </w:r>
    </w:p>
    <w:p w14:paraId="7191B72F" w14:textId="77777777" w:rsidR="00EC3938" w:rsidRPr="00EC3938" w:rsidRDefault="00EC3938" w:rsidP="00EC3938">
      <w:pPr>
        <w:tabs>
          <w:tab w:val="left" w:pos="4395"/>
        </w:tabs>
        <w:suppressAutoHyphens w:val="0"/>
        <w:spacing w:after="0" w:line="240" w:lineRule="auto"/>
        <w:ind w:right="-1"/>
        <w:rPr>
          <w:rFonts w:ascii="Times New Roman" w:eastAsia="Times New Roman" w:hAnsi="Times New Roman" w:cs="Times New Roman"/>
          <w:color w:val="auto"/>
          <w:sz w:val="24"/>
          <w:szCs w:val="24"/>
          <w:lang w:eastAsia="uk-UA"/>
        </w:rPr>
      </w:pPr>
      <w:r w:rsidRPr="00EC3938">
        <w:rPr>
          <w:rFonts w:ascii="Times New Roman" w:eastAsia="Times New Roman" w:hAnsi="Times New Roman" w:cs="Times New Roman"/>
          <w:color w:val="auto"/>
          <w:sz w:val="24"/>
          <w:szCs w:val="24"/>
          <w:lang w:eastAsia="uk-UA"/>
        </w:rPr>
        <w:t> </w:t>
      </w:r>
    </w:p>
    <w:p w14:paraId="7E2D744A" w14:textId="77777777" w:rsidR="00EC3938" w:rsidRPr="00EC3938" w:rsidRDefault="00EC3938" w:rsidP="00EC3938">
      <w:pPr>
        <w:tabs>
          <w:tab w:val="left" w:pos="4395"/>
        </w:tabs>
        <w:suppressAutoHyphens w:val="0"/>
        <w:spacing w:after="0" w:line="240" w:lineRule="auto"/>
        <w:ind w:right="-1"/>
        <w:jc w:val="center"/>
        <w:rPr>
          <w:rFonts w:ascii="Times New Roman" w:eastAsia="Times New Roman" w:hAnsi="Times New Roman" w:cs="Times New Roman"/>
          <w:color w:val="auto"/>
          <w:sz w:val="24"/>
          <w:szCs w:val="24"/>
          <w:lang w:eastAsia="uk-UA"/>
        </w:rPr>
      </w:pPr>
      <w:r w:rsidRPr="00EC3938">
        <w:rPr>
          <w:rFonts w:ascii="Times New Roman" w:eastAsia="Times New Roman" w:hAnsi="Times New Roman" w:cs="Times New Roman"/>
          <w:b/>
          <w:bCs/>
          <w:color w:val="000000"/>
          <w:sz w:val="28"/>
          <w:szCs w:val="28"/>
          <w:lang w:eastAsia="uk-UA"/>
        </w:rPr>
        <w:t>КИЇВСЬКА МІСЬКА РАДА</w:t>
      </w:r>
    </w:p>
    <w:p w14:paraId="30D34294" w14:textId="77777777" w:rsidR="00EC3938" w:rsidRPr="00EC3938" w:rsidRDefault="00EC3938" w:rsidP="00EC3938">
      <w:pPr>
        <w:tabs>
          <w:tab w:val="left" w:pos="4395"/>
        </w:tabs>
        <w:suppressAutoHyphens w:val="0"/>
        <w:spacing w:after="0" w:line="240" w:lineRule="auto"/>
        <w:ind w:right="-1"/>
        <w:jc w:val="center"/>
        <w:rPr>
          <w:rFonts w:ascii="Times New Roman" w:eastAsia="Times New Roman" w:hAnsi="Times New Roman" w:cs="Times New Roman"/>
          <w:color w:val="auto"/>
          <w:sz w:val="24"/>
          <w:szCs w:val="24"/>
          <w:lang w:eastAsia="uk-UA"/>
        </w:rPr>
      </w:pPr>
      <w:r w:rsidRPr="00EC3938">
        <w:rPr>
          <w:rFonts w:ascii="Times New Roman" w:eastAsia="Times New Roman" w:hAnsi="Times New Roman" w:cs="Times New Roman"/>
          <w:color w:val="000000"/>
          <w:sz w:val="28"/>
          <w:szCs w:val="28"/>
          <w:lang w:eastAsia="uk-UA"/>
        </w:rPr>
        <w:t>V сесія IX скликання</w:t>
      </w:r>
    </w:p>
    <w:p w14:paraId="33ADFFCF" w14:textId="77777777" w:rsidR="00EC3938" w:rsidRPr="00EC3938" w:rsidRDefault="00EC3938" w:rsidP="00EC3938">
      <w:pPr>
        <w:tabs>
          <w:tab w:val="left" w:pos="4395"/>
        </w:tabs>
        <w:suppressAutoHyphens w:val="0"/>
        <w:spacing w:after="0" w:line="240" w:lineRule="auto"/>
        <w:ind w:right="-1"/>
        <w:jc w:val="center"/>
        <w:rPr>
          <w:rFonts w:ascii="Times New Roman" w:eastAsia="Times New Roman" w:hAnsi="Times New Roman" w:cs="Times New Roman"/>
          <w:color w:val="auto"/>
          <w:sz w:val="24"/>
          <w:szCs w:val="24"/>
          <w:lang w:eastAsia="uk-UA"/>
        </w:rPr>
      </w:pPr>
      <w:r w:rsidRPr="00EC3938">
        <w:rPr>
          <w:rFonts w:ascii="Times New Roman" w:eastAsia="Times New Roman" w:hAnsi="Times New Roman" w:cs="Times New Roman"/>
          <w:color w:val="auto"/>
          <w:sz w:val="24"/>
          <w:szCs w:val="24"/>
          <w:lang w:eastAsia="uk-UA"/>
        </w:rPr>
        <w:t> </w:t>
      </w:r>
    </w:p>
    <w:p w14:paraId="353B6C16" w14:textId="77777777" w:rsidR="00EC3938" w:rsidRPr="00EC3938" w:rsidRDefault="00EC3938" w:rsidP="00EC3938">
      <w:pPr>
        <w:tabs>
          <w:tab w:val="left" w:pos="4395"/>
        </w:tabs>
        <w:suppressAutoHyphens w:val="0"/>
        <w:spacing w:after="0" w:line="240" w:lineRule="auto"/>
        <w:ind w:right="-1"/>
        <w:jc w:val="center"/>
        <w:rPr>
          <w:rFonts w:ascii="Times New Roman" w:eastAsia="Times New Roman" w:hAnsi="Times New Roman" w:cs="Times New Roman"/>
          <w:color w:val="auto"/>
          <w:sz w:val="24"/>
          <w:szCs w:val="24"/>
          <w:lang w:eastAsia="uk-UA"/>
        </w:rPr>
      </w:pPr>
      <w:r w:rsidRPr="00EC3938">
        <w:rPr>
          <w:rFonts w:ascii="Times New Roman" w:eastAsia="Times New Roman" w:hAnsi="Times New Roman" w:cs="Times New Roman"/>
          <w:b/>
          <w:bCs/>
          <w:color w:val="000000"/>
          <w:sz w:val="32"/>
          <w:szCs w:val="32"/>
          <w:lang w:eastAsia="uk-UA"/>
        </w:rPr>
        <w:t>Р І Ш Е Н Н Я</w:t>
      </w:r>
    </w:p>
    <w:p w14:paraId="43AE5132" w14:textId="77777777" w:rsidR="00EC3938" w:rsidRPr="00EC3938" w:rsidRDefault="00EC3938" w:rsidP="00EC3938">
      <w:pPr>
        <w:tabs>
          <w:tab w:val="left" w:pos="4395"/>
        </w:tabs>
        <w:suppressAutoHyphens w:val="0"/>
        <w:spacing w:after="0" w:line="240" w:lineRule="auto"/>
        <w:ind w:right="-1"/>
        <w:jc w:val="center"/>
        <w:rPr>
          <w:rFonts w:ascii="Times New Roman" w:eastAsia="Times New Roman" w:hAnsi="Times New Roman" w:cs="Times New Roman"/>
          <w:color w:val="auto"/>
          <w:sz w:val="24"/>
          <w:szCs w:val="24"/>
          <w:lang w:eastAsia="uk-UA"/>
        </w:rPr>
      </w:pPr>
      <w:r w:rsidRPr="00EC3938">
        <w:rPr>
          <w:rFonts w:ascii="Times New Roman" w:eastAsia="Times New Roman" w:hAnsi="Times New Roman" w:cs="Times New Roman"/>
          <w:color w:val="auto"/>
          <w:sz w:val="24"/>
          <w:szCs w:val="24"/>
          <w:lang w:eastAsia="uk-UA"/>
        </w:rPr>
        <w:t> </w:t>
      </w:r>
    </w:p>
    <w:p w14:paraId="116DD6C4" w14:textId="77777777" w:rsidR="00EC3938" w:rsidRPr="00EC3938" w:rsidRDefault="00EC3938" w:rsidP="00EC3938">
      <w:pPr>
        <w:tabs>
          <w:tab w:val="left" w:pos="4395"/>
        </w:tabs>
        <w:suppressAutoHyphens w:val="0"/>
        <w:spacing w:after="0" w:line="240" w:lineRule="auto"/>
        <w:ind w:right="-1"/>
        <w:jc w:val="center"/>
        <w:rPr>
          <w:rFonts w:ascii="Times New Roman" w:eastAsia="Times New Roman" w:hAnsi="Times New Roman" w:cs="Times New Roman"/>
          <w:color w:val="auto"/>
          <w:sz w:val="24"/>
          <w:szCs w:val="24"/>
          <w:lang w:eastAsia="uk-UA"/>
        </w:rPr>
      </w:pPr>
      <w:r w:rsidRPr="00EC3938">
        <w:rPr>
          <w:rFonts w:ascii="Times New Roman" w:eastAsia="Times New Roman" w:hAnsi="Times New Roman" w:cs="Times New Roman"/>
          <w:color w:val="000000"/>
          <w:sz w:val="28"/>
          <w:szCs w:val="28"/>
          <w:lang w:eastAsia="uk-UA"/>
        </w:rPr>
        <w:t>_______________                          Київ                      № _______________</w:t>
      </w:r>
    </w:p>
    <w:p w14:paraId="3DD4CA63" w14:textId="77777777" w:rsidR="00EC3938" w:rsidRPr="00EC3938" w:rsidRDefault="00EC3938" w:rsidP="00EC3938">
      <w:pPr>
        <w:tabs>
          <w:tab w:val="left" w:pos="4395"/>
        </w:tabs>
        <w:suppressAutoHyphens w:val="0"/>
        <w:spacing w:after="0" w:line="240" w:lineRule="auto"/>
        <w:ind w:right="-1"/>
        <w:jc w:val="both"/>
        <w:rPr>
          <w:rFonts w:ascii="Times New Roman" w:eastAsia="Times New Roman" w:hAnsi="Times New Roman" w:cs="Times New Roman"/>
          <w:color w:val="auto"/>
          <w:sz w:val="24"/>
          <w:szCs w:val="24"/>
          <w:lang w:eastAsia="uk-UA"/>
        </w:rPr>
      </w:pPr>
      <w:r w:rsidRPr="00EC3938">
        <w:rPr>
          <w:rFonts w:ascii="Times New Roman" w:eastAsia="Times New Roman" w:hAnsi="Times New Roman" w:cs="Times New Roman"/>
          <w:color w:val="auto"/>
          <w:sz w:val="24"/>
          <w:szCs w:val="24"/>
          <w:lang w:eastAsia="uk-UA"/>
        </w:rPr>
        <w:t xml:space="preserve">                                                                                                                                                </w:t>
      </w:r>
    </w:p>
    <w:p w14:paraId="2764FFBF" w14:textId="77777777" w:rsidR="00EC3938" w:rsidRPr="00EC3938" w:rsidRDefault="00EC3938" w:rsidP="00EC3938">
      <w:pPr>
        <w:tabs>
          <w:tab w:val="left" w:pos="4395"/>
        </w:tabs>
        <w:suppressAutoHyphens w:val="0"/>
        <w:spacing w:after="0" w:line="240" w:lineRule="auto"/>
        <w:ind w:right="-1"/>
        <w:jc w:val="both"/>
        <w:rPr>
          <w:rFonts w:ascii="Times New Roman" w:eastAsia="Times New Roman" w:hAnsi="Times New Roman" w:cs="Times New Roman"/>
          <w:b/>
          <w:color w:val="auto"/>
          <w:sz w:val="24"/>
          <w:szCs w:val="24"/>
          <w:lang w:eastAsia="uk-UA"/>
        </w:rPr>
      </w:pPr>
      <w:r w:rsidRPr="00EC3938">
        <w:rPr>
          <w:rFonts w:ascii="Times New Roman" w:eastAsia="Times New Roman" w:hAnsi="Times New Roman" w:cs="Times New Roman"/>
          <w:color w:val="auto"/>
          <w:sz w:val="24"/>
          <w:szCs w:val="24"/>
          <w:lang w:eastAsia="uk-UA"/>
        </w:rPr>
        <w:t xml:space="preserve">                                                                                                                                            </w:t>
      </w:r>
      <w:r w:rsidRPr="00EC3938">
        <w:rPr>
          <w:rFonts w:ascii="Times New Roman" w:eastAsia="Times New Roman" w:hAnsi="Times New Roman" w:cs="Times New Roman"/>
          <w:b/>
          <w:color w:val="000000"/>
          <w:sz w:val="28"/>
          <w:szCs w:val="28"/>
          <w:lang w:eastAsia="uk-UA"/>
        </w:rPr>
        <w:t>ПРОЄКТ</w:t>
      </w:r>
    </w:p>
    <w:p w14:paraId="68B41CAC" w14:textId="77777777" w:rsidR="00D55BEB" w:rsidRDefault="00D55BEB" w:rsidP="00EC3938">
      <w:pPr>
        <w:spacing w:after="0" w:line="240" w:lineRule="auto"/>
        <w:ind w:right="3044" w:firstLine="567"/>
        <w:rPr>
          <w:rFonts w:ascii="Times New Roman" w:eastAsia="Times New Roman" w:hAnsi="Times New Roman" w:cs="Times New Roman"/>
          <w:b/>
          <w:color w:val="auto"/>
          <w:sz w:val="28"/>
          <w:szCs w:val="28"/>
          <w:lang w:eastAsia="ru-RU"/>
        </w:rPr>
      </w:pPr>
    </w:p>
    <w:p w14:paraId="60BCEDF7" w14:textId="77777777" w:rsidR="00EC3938" w:rsidRPr="00EC3938" w:rsidRDefault="00EC3938" w:rsidP="00EC3938">
      <w:pPr>
        <w:spacing w:after="0" w:line="240" w:lineRule="auto"/>
        <w:ind w:right="3044" w:firstLine="567"/>
        <w:rPr>
          <w:rFonts w:ascii="Times New Roman" w:eastAsia="Times New Roman" w:hAnsi="Times New Roman" w:cs="Times New Roman"/>
          <w:b/>
          <w:color w:val="auto"/>
          <w:sz w:val="28"/>
          <w:szCs w:val="28"/>
          <w:lang w:eastAsia="ru-RU"/>
        </w:rPr>
      </w:pPr>
      <w:r w:rsidRPr="00EC3938">
        <w:rPr>
          <w:rFonts w:ascii="Times New Roman" w:eastAsia="Times New Roman" w:hAnsi="Times New Roman" w:cs="Times New Roman"/>
          <w:b/>
          <w:color w:val="auto"/>
          <w:sz w:val="28"/>
          <w:szCs w:val="28"/>
          <w:lang w:eastAsia="ru-RU"/>
        </w:rPr>
        <w:t xml:space="preserve">Про питання заборгованості </w:t>
      </w:r>
    </w:p>
    <w:p w14:paraId="4B0203C2" w14:textId="77777777" w:rsidR="00EC3938" w:rsidRPr="00EC3938" w:rsidRDefault="00EC3938" w:rsidP="00EC3938">
      <w:pPr>
        <w:shd w:val="clear" w:color="auto" w:fill="FFFFFF"/>
        <w:suppressAutoHyphens w:val="0"/>
        <w:spacing w:after="0" w:line="360" w:lineRule="atLeast"/>
        <w:ind w:firstLine="567"/>
        <w:rPr>
          <w:rFonts w:ascii="Times New Roman" w:eastAsia="Times New Roman" w:hAnsi="Times New Roman" w:cs="Times New Roman"/>
          <w:b/>
          <w:color w:val="auto"/>
          <w:sz w:val="28"/>
          <w:szCs w:val="28"/>
          <w:lang w:eastAsia="ru-RU"/>
        </w:rPr>
      </w:pPr>
      <w:r w:rsidRPr="00EC3938">
        <w:rPr>
          <w:rFonts w:ascii="Times New Roman" w:eastAsia="Times New Roman" w:hAnsi="Times New Roman" w:cs="Times New Roman"/>
          <w:b/>
          <w:color w:val="auto"/>
          <w:sz w:val="28"/>
          <w:szCs w:val="28"/>
          <w:lang w:eastAsia="ru-RU"/>
        </w:rPr>
        <w:t>ПрАТ «АК «Київводоканал»</w:t>
      </w:r>
    </w:p>
    <w:p w14:paraId="2756F9F4" w14:textId="77777777" w:rsidR="00EC3938" w:rsidRPr="00EC3938" w:rsidRDefault="00EC3938" w:rsidP="00EC3938">
      <w:pPr>
        <w:spacing w:after="0" w:line="240" w:lineRule="auto"/>
        <w:rPr>
          <w:rFonts w:ascii="Times New Roman" w:hAnsi="Times New Roman" w:cs="Times New Roman"/>
          <w:color w:val="auto"/>
          <w:kern w:val="1"/>
          <w:sz w:val="28"/>
          <w:szCs w:val="28"/>
        </w:rPr>
      </w:pPr>
    </w:p>
    <w:p w14:paraId="4EBFBC43" w14:textId="77777777" w:rsidR="00EC3938" w:rsidRPr="00EC3938" w:rsidRDefault="00EC3938" w:rsidP="00EC393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textAlignment w:val="baseline"/>
        <w:rPr>
          <w:rFonts w:ascii="Times New Roman" w:eastAsia="Times New Roman" w:hAnsi="Times New Roman" w:cs="Times New Roman"/>
          <w:color w:val="auto"/>
          <w:kern w:val="1"/>
          <w:sz w:val="28"/>
          <w:szCs w:val="28"/>
          <w:lang w:eastAsia="ru-RU"/>
        </w:rPr>
      </w:pPr>
      <w:r w:rsidRPr="00EC3938">
        <w:rPr>
          <w:rFonts w:ascii="Times New Roman" w:eastAsia="Times New Roman" w:hAnsi="Times New Roman" w:cs="Times New Roman"/>
          <w:color w:val="auto"/>
          <w:kern w:val="1"/>
          <w:sz w:val="28"/>
          <w:szCs w:val="28"/>
          <w:lang w:eastAsia="ru-RU"/>
        </w:rPr>
        <w:t xml:space="preserve">Відповідно до Цивільного кодексу України, Бюджетного кодексу України, Господарського процесуального кодексу України,  Закону України «Про місцеве самоврядування в Україні», Закону України «Про критичну інфраструктуру», Закону України «Про правовий режим воєнного стану», Закону України «Про виконавче провадження», Указу Президента України «Про введення воєнного стану в Україні» від 24 лютого 2022 року </w:t>
      </w:r>
      <w:hyperlink r:id="rId6" w:tgtFrame="_blank" w:history="1">
        <w:r w:rsidRPr="00EC3938">
          <w:rPr>
            <w:rFonts w:ascii="Times New Roman" w:eastAsia="Times New Roman" w:hAnsi="Times New Roman" w:cs="Courier New"/>
            <w:color w:val="auto"/>
            <w:kern w:val="1"/>
            <w:sz w:val="28"/>
            <w:szCs w:val="28"/>
            <w:lang w:eastAsia="ru-RU"/>
          </w:rPr>
          <w:t>№ 64/2022</w:t>
        </w:r>
      </w:hyperlink>
      <w:r w:rsidRPr="00EC3938">
        <w:rPr>
          <w:rFonts w:ascii="Times New Roman" w:eastAsia="Times New Roman" w:hAnsi="Times New Roman" w:cs="Times New Roman"/>
          <w:color w:val="auto"/>
          <w:kern w:val="1"/>
          <w:sz w:val="28"/>
          <w:szCs w:val="28"/>
          <w:lang w:eastAsia="ru-RU"/>
        </w:rPr>
        <w:t xml:space="preserve">, затвердженого Законом України «Про затвердження Указу Президента України «Про введення воєнного стану в Україні» від 24 лютого 2022 року </w:t>
      </w:r>
      <w:hyperlink r:id="rId7" w:tgtFrame="_blank" w:history="1">
        <w:r w:rsidRPr="00EC3938">
          <w:rPr>
            <w:rFonts w:ascii="Times New Roman" w:eastAsia="Times New Roman" w:hAnsi="Times New Roman" w:cs="Courier New"/>
            <w:color w:val="auto"/>
            <w:kern w:val="1"/>
            <w:sz w:val="28"/>
            <w:szCs w:val="28"/>
            <w:lang w:eastAsia="ru-RU"/>
          </w:rPr>
          <w:t>№ 2102-IX</w:t>
        </w:r>
      </w:hyperlink>
      <w:r w:rsidRPr="00EC3938">
        <w:rPr>
          <w:rFonts w:ascii="Times New Roman" w:eastAsia="Times New Roman" w:hAnsi="Times New Roman" w:cs="Times New Roman"/>
          <w:color w:val="auto"/>
          <w:kern w:val="1"/>
          <w:sz w:val="28"/>
          <w:szCs w:val="28"/>
          <w:lang w:eastAsia="ru-RU"/>
        </w:rPr>
        <w:t xml:space="preserve">, враховуючи розпорядження Київської міської військової адміністрації </w:t>
      </w:r>
      <w:r w:rsidRPr="00EC3938">
        <w:rPr>
          <w:rFonts w:ascii="Times New Roman" w:hAnsi="Times New Roman" w:cs="Times New Roman"/>
          <w:color w:val="auto"/>
          <w:kern w:val="1"/>
          <w:sz w:val="28"/>
          <w:szCs w:val="28"/>
        </w:rPr>
        <w:t xml:space="preserve">від 23 листопада 2022 року № 768 «Про виділення коштів з резервного фонду бюджету міста Києва» (зі змінами), від 06 листопада 2023 року № 894 «Про виділення коштів з резервного фонду бюджету міста Києва» (зі змінами), від 25 квітня 2024 року № 361 «Про виділення коштів з резервного фонду бюджету міста Києва», </w:t>
      </w:r>
      <w:r w:rsidRPr="00EC3938">
        <w:rPr>
          <w:rFonts w:ascii="Times New Roman" w:eastAsia="Times New Roman" w:hAnsi="Times New Roman" w:cs="Times New Roman"/>
          <w:color w:val="auto"/>
          <w:kern w:val="1"/>
          <w:sz w:val="28"/>
          <w:szCs w:val="28"/>
          <w:lang w:eastAsia="ru-RU"/>
        </w:rPr>
        <w:t>лист</w:t>
      </w:r>
      <w:r w:rsidR="00927956">
        <w:rPr>
          <w:rFonts w:ascii="Times New Roman" w:eastAsia="Times New Roman" w:hAnsi="Times New Roman" w:cs="Times New Roman"/>
          <w:color w:val="auto"/>
          <w:kern w:val="1"/>
          <w:sz w:val="28"/>
          <w:szCs w:val="28"/>
          <w:lang w:eastAsia="ru-RU"/>
        </w:rPr>
        <w:t>и</w:t>
      </w:r>
      <w:r w:rsidRPr="00EC3938">
        <w:rPr>
          <w:rFonts w:ascii="Times New Roman" w:eastAsia="Times New Roman" w:hAnsi="Times New Roman" w:cs="Times New Roman"/>
          <w:color w:val="auto"/>
          <w:kern w:val="1"/>
          <w:sz w:val="28"/>
          <w:szCs w:val="28"/>
          <w:lang w:eastAsia="ru-RU"/>
        </w:rPr>
        <w:t xml:space="preserve"> Приватного акціонерного товариства «Акціонерна компанія «Київводоканал» від </w:t>
      </w:r>
      <w:r w:rsidR="006615DC">
        <w:rPr>
          <w:rFonts w:ascii="Times New Roman" w:eastAsia="Times New Roman" w:hAnsi="Times New Roman" w:cs="Times New Roman"/>
          <w:color w:val="auto"/>
          <w:kern w:val="1"/>
          <w:sz w:val="28"/>
          <w:szCs w:val="28"/>
          <w:lang w:eastAsia="ru-RU"/>
        </w:rPr>
        <w:t>18.02.2026</w:t>
      </w:r>
      <w:r w:rsidRPr="00EC3938">
        <w:rPr>
          <w:rFonts w:ascii="Times New Roman" w:eastAsia="Times New Roman" w:hAnsi="Times New Roman" w:cs="Times New Roman"/>
          <w:color w:val="auto"/>
          <w:kern w:val="1"/>
          <w:sz w:val="28"/>
          <w:szCs w:val="28"/>
          <w:lang w:eastAsia="ru-RU"/>
        </w:rPr>
        <w:t xml:space="preserve"> </w:t>
      </w:r>
      <w:r w:rsidR="006615DC">
        <w:rPr>
          <w:rFonts w:ascii="Times New Roman" w:eastAsia="Times New Roman" w:hAnsi="Times New Roman" w:cs="Times New Roman"/>
          <w:color w:val="auto"/>
          <w:kern w:val="1"/>
          <w:sz w:val="28"/>
          <w:szCs w:val="28"/>
          <w:lang w:eastAsia="ru-RU"/>
        </w:rPr>
        <w:br/>
      </w:r>
      <w:r w:rsidRPr="00EC3938">
        <w:rPr>
          <w:rFonts w:ascii="Times New Roman" w:eastAsia="Times New Roman" w:hAnsi="Times New Roman" w:cs="Times New Roman"/>
          <w:color w:val="auto"/>
          <w:kern w:val="1"/>
          <w:sz w:val="28"/>
          <w:szCs w:val="28"/>
          <w:lang w:eastAsia="ru-RU"/>
        </w:rPr>
        <w:t xml:space="preserve">№ </w:t>
      </w:r>
      <w:r w:rsidR="006615DC">
        <w:rPr>
          <w:rFonts w:ascii="Times New Roman" w:eastAsia="Times New Roman" w:hAnsi="Times New Roman" w:cs="Times New Roman"/>
          <w:color w:val="auto"/>
          <w:kern w:val="1"/>
          <w:sz w:val="28"/>
          <w:szCs w:val="28"/>
          <w:lang w:eastAsia="ru-RU"/>
        </w:rPr>
        <w:t>565/12/36/02-26</w:t>
      </w:r>
      <w:r w:rsidRPr="00EC3938">
        <w:rPr>
          <w:rFonts w:ascii="Times New Roman" w:eastAsia="Times New Roman" w:hAnsi="Times New Roman" w:cs="Times New Roman"/>
          <w:color w:val="auto"/>
          <w:kern w:val="1"/>
          <w:sz w:val="28"/>
          <w:szCs w:val="28"/>
          <w:lang w:eastAsia="ru-RU"/>
        </w:rPr>
        <w:t xml:space="preserve">, </w:t>
      </w:r>
      <w:r w:rsidR="00BB7EFD">
        <w:rPr>
          <w:rFonts w:ascii="Times New Roman" w:eastAsia="Times New Roman" w:hAnsi="Times New Roman" w:cs="Times New Roman"/>
          <w:color w:val="auto"/>
          <w:kern w:val="1"/>
          <w:sz w:val="28"/>
          <w:szCs w:val="28"/>
          <w:lang w:eastAsia="ru-RU"/>
        </w:rPr>
        <w:t xml:space="preserve">від  </w:t>
      </w:r>
      <w:r w:rsidR="00927956">
        <w:rPr>
          <w:rFonts w:ascii="Times New Roman" w:eastAsia="Times New Roman" w:hAnsi="Times New Roman" w:cs="Times New Roman"/>
          <w:color w:val="auto"/>
          <w:kern w:val="1"/>
          <w:sz w:val="28"/>
          <w:szCs w:val="28"/>
          <w:lang w:eastAsia="ru-RU"/>
        </w:rPr>
        <w:t xml:space="preserve">15.04.2026 № 1386/12/36/02/26 </w:t>
      </w:r>
      <w:r w:rsidR="00BB7EFD">
        <w:rPr>
          <w:rFonts w:ascii="Times New Roman" w:eastAsia="Times New Roman" w:hAnsi="Times New Roman" w:cs="Times New Roman"/>
          <w:color w:val="auto"/>
          <w:kern w:val="1"/>
          <w:sz w:val="28"/>
          <w:szCs w:val="28"/>
          <w:lang w:eastAsia="ru-RU"/>
        </w:rPr>
        <w:t xml:space="preserve"> та лист Департаменту житлово-комунальної інфраструктури виконавчого органу Київської міської ради (Київської міської державної адміністрації) від 15.04.2026  </w:t>
      </w:r>
      <w:r w:rsidR="00927956">
        <w:rPr>
          <w:rFonts w:ascii="Times New Roman" w:eastAsia="Times New Roman" w:hAnsi="Times New Roman" w:cs="Times New Roman"/>
          <w:color w:val="auto"/>
          <w:kern w:val="1"/>
          <w:sz w:val="28"/>
          <w:szCs w:val="28"/>
          <w:lang w:eastAsia="ru-RU"/>
        </w:rPr>
        <w:t xml:space="preserve">№ </w:t>
      </w:r>
      <w:r w:rsidR="00BB7EFD">
        <w:rPr>
          <w:rFonts w:ascii="Times New Roman" w:eastAsia="Times New Roman" w:hAnsi="Times New Roman" w:cs="Times New Roman"/>
          <w:color w:val="auto"/>
          <w:kern w:val="1"/>
          <w:sz w:val="28"/>
          <w:szCs w:val="28"/>
          <w:lang w:eastAsia="ru-RU"/>
        </w:rPr>
        <w:t>08/16977</w:t>
      </w:r>
      <w:r w:rsidR="00927956">
        <w:rPr>
          <w:rFonts w:ascii="Times New Roman" w:eastAsia="Times New Roman" w:hAnsi="Times New Roman" w:cs="Times New Roman"/>
          <w:color w:val="auto"/>
          <w:kern w:val="1"/>
          <w:sz w:val="28"/>
          <w:szCs w:val="28"/>
          <w:lang w:eastAsia="ru-RU"/>
        </w:rPr>
        <w:t xml:space="preserve">, </w:t>
      </w:r>
      <w:r w:rsidRPr="00EC3938">
        <w:rPr>
          <w:rFonts w:ascii="Times New Roman" w:eastAsia="Times New Roman" w:hAnsi="Times New Roman" w:cs="Times New Roman"/>
          <w:color w:val="auto"/>
          <w:kern w:val="1"/>
          <w:sz w:val="28"/>
          <w:szCs w:val="28"/>
          <w:lang w:eastAsia="ru-RU"/>
        </w:rPr>
        <w:t>з метою забезпечення безперебійності надання послуг з централізованого водопостачання та централізованого водовідведення належної якості споживачам міста Києва та врегулювання відносин між Київською міською радою та Приватним акціонерним товариством «Акціонерна компанія «Київводоканал» щодо погашення заборгованості за коштами резервного фонду бюджету міста Києва в умовах воєнного стану</w:t>
      </w:r>
      <w:r w:rsidRPr="00EC3938">
        <w:rPr>
          <w:rFonts w:ascii="Times New Roman" w:eastAsia="Times New Roman" w:hAnsi="Times New Roman" w:cs="Courier New"/>
          <w:color w:val="auto"/>
          <w:kern w:val="1"/>
          <w:sz w:val="28"/>
          <w:szCs w:val="28"/>
          <w:lang w:eastAsia="ru-RU"/>
        </w:rPr>
        <w:t xml:space="preserve"> </w:t>
      </w:r>
      <w:r w:rsidRPr="00EC3938">
        <w:rPr>
          <w:rFonts w:ascii="Times New Roman" w:eastAsia="Times New Roman" w:hAnsi="Times New Roman" w:cs="Times New Roman"/>
          <w:color w:val="auto"/>
          <w:kern w:val="1"/>
          <w:sz w:val="28"/>
          <w:szCs w:val="28"/>
          <w:lang w:eastAsia="ru-RU"/>
        </w:rPr>
        <w:t>Київська міська рада</w:t>
      </w:r>
    </w:p>
    <w:p w14:paraId="2CA64024" w14:textId="77777777" w:rsidR="00EC3938" w:rsidRPr="00EC3938" w:rsidRDefault="00EC3938" w:rsidP="00EC393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color w:val="auto"/>
          <w:kern w:val="1"/>
          <w:sz w:val="28"/>
          <w:szCs w:val="28"/>
          <w:lang w:eastAsia="ru-RU"/>
        </w:rPr>
      </w:pPr>
    </w:p>
    <w:p w14:paraId="00F76AD7" w14:textId="77777777" w:rsidR="00EC3938" w:rsidRDefault="00EC3938" w:rsidP="00EC393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Times New Roman"/>
          <w:b/>
          <w:color w:val="auto"/>
          <w:kern w:val="1"/>
          <w:sz w:val="28"/>
          <w:szCs w:val="28"/>
          <w:lang w:eastAsia="ru-RU"/>
        </w:rPr>
      </w:pPr>
      <w:r>
        <w:rPr>
          <w:rFonts w:ascii="Times New Roman" w:eastAsia="Times New Roman" w:hAnsi="Times New Roman" w:cs="Times New Roman"/>
          <w:b/>
          <w:color w:val="auto"/>
          <w:kern w:val="1"/>
          <w:sz w:val="28"/>
          <w:szCs w:val="28"/>
          <w:lang w:eastAsia="ru-RU"/>
        </w:rPr>
        <w:t xml:space="preserve">     </w:t>
      </w:r>
      <w:r w:rsidRPr="00EC3938">
        <w:rPr>
          <w:rFonts w:ascii="Times New Roman" w:eastAsia="Times New Roman" w:hAnsi="Times New Roman" w:cs="Times New Roman"/>
          <w:b/>
          <w:color w:val="auto"/>
          <w:kern w:val="1"/>
          <w:sz w:val="28"/>
          <w:szCs w:val="28"/>
          <w:lang w:eastAsia="ru-RU"/>
        </w:rPr>
        <w:t>ВИРІШИЛА:</w:t>
      </w:r>
    </w:p>
    <w:p w14:paraId="2ECA71B4" w14:textId="77777777" w:rsidR="00D55BEB" w:rsidRPr="00EC3938" w:rsidRDefault="00D55BEB" w:rsidP="00EC393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Times New Roman" w:hAnsi="Times New Roman" w:cs="Courier New"/>
          <w:b/>
          <w:color w:val="auto"/>
          <w:kern w:val="1"/>
          <w:sz w:val="28"/>
          <w:szCs w:val="28"/>
          <w:lang w:eastAsia="ru-RU"/>
        </w:rPr>
      </w:pPr>
    </w:p>
    <w:p w14:paraId="2778D7B1" w14:textId="77777777" w:rsidR="00EC3938" w:rsidRPr="00EC3938" w:rsidRDefault="00EC3938" w:rsidP="00EC3938">
      <w:pPr>
        <w:shd w:val="clear" w:color="auto" w:fill="FFFFFF"/>
        <w:suppressAutoHyphens w:val="0"/>
        <w:spacing w:after="0" w:line="360" w:lineRule="atLeast"/>
        <w:jc w:val="both"/>
        <w:rPr>
          <w:rFonts w:ascii="Times New Roman" w:eastAsia="Times New Roman" w:hAnsi="Times New Roman" w:cs="Times New Roman"/>
          <w:bCs/>
          <w:color w:val="auto"/>
          <w:sz w:val="28"/>
          <w:szCs w:val="28"/>
          <w:lang w:eastAsia="ru-RU"/>
        </w:rPr>
      </w:pPr>
      <w:r>
        <w:rPr>
          <w:rFonts w:ascii="Times New Roman" w:eastAsia="Times New Roman" w:hAnsi="Times New Roman" w:cs="Times New Roman"/>
          <w:bCs/>
          <w:color w:val="auto"/>
          <w:sz w:val="28"/>
          <w:szCs w:val="28"/>
          <w:lang w:eastAsia="ru-RU"/>
        </w:rPr>
        <w:t xml:space="preserve">    </w:t>
      </w:r>
      <w:r w:rsidRPr="00EC3938">
        <w:rPr>
          <w:rFonts w:ascii="Times New Roman" w:eastAsia="Times New Roman" w:hAnsi="Times New Roman" w:cs="Times New Roman"/>
          <w:b/>
          <w:bCs/>
          <w:color w:val="auto"/>
          <w:sz w:val="28"/>
          <w:szCs w:val="28"/>
          <w:lang w:eastAsia="ru-RU"/>
        </w:rPr>
        <w:t>1</w:t>
      </w:r>
      <w:r w:rsidRPr="00EC3938">
        <w:rPr>
          <w:rFonts w:ascii="Times New Roman" w:eastAsia="Times New Roman" w:hAnsi="Times New Roman" w:cs="Times New Roman"/>
          <w:bCs/>
          <w:color w:val="auto"/>
          <w:sz w:val="28"/>
          <w:szCs w:val="28"/>
          <w:lang w:eastAsia="ru-RU"/>
        </w:rPr>
        <w:t>. Взяти до відома, що:</w:t>
      </w:r>
    </w:p>
    <w:p w14:paraId="61F76359" w14:textId="77777777" w:rsidR="00EC3938" w:rsidRPr="00EC3938" w:rsidRDefault="00D55BEB" w:rsidP="00D55BEB">
      <w:pPr>
        <w:tabs>
          <w:tab w:val="left" w:pos="0"/>
        </w:tabs>
        <w:suppressAutoHyphens w:val="0"/>
        <w:spacing w:after="0" w:line="240" w:lineRule="auto"/>
        <w:ind w:firstLine="567"/>
        <w:jc w:val="both"/>
        <w:rPr>
          <w:rFonts w:ascii="Times New Roman" w:eastAsia="Times New Roman" w:hAnsi="Times New Roman" w:cs="Times New Roman"/>
          <w:bCs/>
          <w:color w:val="auto"/>
          <w:sz w:val="28"/>
          <w:szCs w:val="28"/>
          <w:lang w:eastAsia="ru-RU"/>
        </w:rPr>
      </w:pPr>
      <w:r>
        <w:rPr>
          <w:rFonts w:ascii="Times New Roman" w:eastAsia="Times New Roman" w:hAnsi="Times New Roman" w:cs="Times New Roman"/>
          <w:bCs/>
          <w:color w:val="auto"/>
          <w:sz w:val="28"/>
          <w:szCs w:val="28"/>
          <w:lang w:eastAsia="ru-RU"/>
        </w:rPr>
        <w:t xml:space="preserve">  </w:t>
      </w:r>
      <w:r w:rsidR="00EC3938" w:rsidRPr="00EC3938">
        <w:rPr>
          <w:rFonts w:ascii="Times New Roman" w:eastAsia="Times New Roman" w:hAnsi="Times New Roman" w:cs="Times New Roman"/>
          <w:bCs/>
          <w:color w:val="auto"/>
          <w:sz w:val="28"/>
          <w:szCs w:val="28"/>
          <w:lang w:eastAsia="ru-RU"/>
        </w:rPr>
        <w:t>1.</w:t>
      </w:r>
      <w:r>
        <w:rPr>
          <w:rFonts w:ascii="Times New Roman" w:eastAsia="Times New Roman" w:hAnsi="Times New Roman" w:cs="Times New Roman"/>
          <w:bCs/>
          <w:color w:val="auto"/>
          <w:sz w:val="28"/>
          <w:szCs w:val="28"/>
          <w:lang w:eastAsia="ru-RU"/>
        </w:rPr>
        <w:t>1.</w:t>
      </w:r>
      <w:r w:rsidR="00EC3938" w:rsidRPr="00EC3938">
        <w:rPr>
          <w:rFonts w:ascii="Times New Roman" w:eastAsia="Times New Roman" w:hAnsi="Times New Roman" w:cs="Times New Roman"/>
          <w:bCs/>
          <w:color w:val="auto"/>
          <w:sz w:val="28"/>
          <w:szCs w:val="28"/>
          <w:lang w:eastAsia="ru-RU"/>
        </w:rPr>
        <w:t xml:space="preserve">Загальна сума заборгованості за Договором про повернення коштів резервного фонду від 25 листопада 2022 року № 40, укладеного між Департаментом житлово-комунальної інфраструктури виконавчого органу Київської міської ради (Київської міської державної адміністрації) та Приватним </w:t>
      </w:r>
      <w:r w:rsidR="00EC3938" w:rsidRPr="00EC3938">
        <w:rPr>
          <w:rFonts w:ascii="Times New Roman" w:eastAsia="Times New Roman" w:hAnsi="Times New Roman" w:cs="Times New Roman"/>
          <w:bCs/>
          <w:color w:val="auto"/>
          <w:sz w:val="28"/>
          <w:szCs w:val="28"/>
          <w:lang w:eastAsia="ru-RU"/>
        </w:rPr>
        <w:lastRenderedPageBreak/>
        <w:t xml:space="preserve">акціонерним товариством «Акціонерна компанія «Київводоканал» на виконання розпорядження </w:t>
      </w:r>
      <w:r w:rsidR="00EC3938" w:rsidRPr="00EC3938">
        <w:rPr>
          <w:rFonts w:ascii="Times New Roman" w:eastAsia="Times New Roman" w:hAnsi="Times New Roman" w:cs="Times New Roman"/>
          <w:color w:val="auto"/>
          <w:sz w:val="28"/>
          <w:szCs w:val="28"/>
          <w:lang w:eastAsia="ru-RU"/>
        </w:rPr>
        <w:t xml:space="preserve">Київської міської військової адміністрації </w:t>
      </w:r>
      <w:r w:rsidR="00EC3938" w:rsidRPr="00EC3938">
        <w:rPr>
          <w:rFonts w:ascii="Times New Roman" w:hAnsi="Times New Roman" w:cs="Times New Roman"/>
          <w:color w:val="auto"/>
          <w:sz w:val="28"/>
          <w:szCs w:val="28"/>
        </w:rPr>
        <w:t xml:space="preserve">від 23 листопада 2022 року № 768 «Про виділення коштів з </w:t>
      </w:r>
      <w:r w:rsidR="00EC3938">
        <w:rPr>
          <w:rFonts w:ascii="Times New Roman" w:hAnsi="Times New Roman" w:cs="Times New Roman"/>
          <w:color w:val="auto"/>
          <w:sz w:val="28"/>
          <w:szCs w:val="28"/>
        </w:rPr>
        <w:t>р</w:t>
      </w:r>
      <w:r w:rsidR="00EC3938" w:rsidRPr="00EC3938">
        <w:rPr>
          <w:rFonts w:ascii="Times New Roman" w:hAnsi="Times New Roman" w:cs="Times New Roman"/>
          <w:color w:val="auto"/>
          <w:sz w:val="28"/>
          <w:szCs w:val="28"/>
        </w:rPr>
        <w:t xml:space="preserve">езервного фонду бюджету міста Києва»(зі змінами), станом на 12 січня 2026 року </w:t>
      </w:r>
      <w:r w:rsidR="00EC3938" w:rsidRPr="00EC3938">
        <w:rPr>
          <w:rFonts w:ascii="Times New Roman" w:eastAsia="Times New Roman" w:hAnsi="Times New Roman" w:cs="Times New Roman"/>
          <w:bCs/>
          <w:color w:val="auto"/>
          <w:sz w:val="28"/>
          <w:szCs w:val="28"/>
          <w:lang w:eastAsia="ru-RU"/>
        </w:rPr>
        <w:t xml:space="preserve">в сумі 221 225 104,66 грн (двісті двадцять один мільйон двісті двадцять п’ять тисяч сто чотири гривні 66 копійок), </w:t>
      </w:r>
      <w:r w:rsidR="00EC3938" w:rsidRPr="00EC3938">
        <w:rPr>
          <w:rFonts w:ascii="Times New Roman" w:hAnsi="Times New Roman" w:cs="Times New Roman"/>
          <w:color w:val="auto"/>
          <w:sz w:val="28"/>
          <w:szCs w:val="28"/>
        </w:rPr>
        <w:t>яка складається з основної заборгованості в сумі 218 579 166,20 грн (двісті вісімнадцять мільйонів п’ятсот сімдесят дев’ять тисяч сто шістдесят шість гривень 20 копійок), пені в сумі 2 413 353,53 (два мільйони чотириста тринадцять тисяч триста п’ятдесят три гривні 53 копійки); штрафу в сумі 17 000,00 грн (сімнадцять тисяч гривень 00 копійок); 3% річних в сумі 215 584,93 грн (двісті п'ятнадцять тисяч п’ятсот вісімдесят чотири гривні 93 копійки), яка підлягає сплаті Приватним акціонерним товариством «Акціонерна компанія «Київводоканал» до 31 грудня 2028 року;</w:t>
      </w:r>
    </w:p>
    <w:p w14:paraId="6AAB3ECF" w14:textId="77777777" w:rsidR="00EC3938" w:rsidRPr="00EC3938" w:rsidRDefault="00EC3938" w:rsidP="00D55BEB">
      <w:pPr>
        <w:tabs>
          <w:tab w:val="left" w:pos="426"/>
          <w:tab w:val="left" w:pos="993"/>
        </w:tabs>
        <w:suppressAutoHyphens w:val="0"/>
        <w:spacing w:after="0" w:line="240" w:lineRule="auto"/>
        <w:ind w:firstLine="567"/>
        <w:jc w:val="both"/>
        <w:rPr>
          <w:rFonts w:ascii="Times New Roman" w:eastAsia="Times New Roman" w:hAnsi="Times New Roman" w:cs="Times New Roman"/>
          <w:bCs/>
          <w:color w:val="auto"/>
          <w:sz w:val="28"/>
          <w:szCs w:val="28"/>
          <w:lang w:eastAsia="ru-RU"/>
        </w:rPr>
      </w:pPr>
      <w:r w:rsidRPr="00EC3938">
        <w:rPr>
          <w:rFonts w:ascii="Times New Roman" w:eastAsia="Times New Roman" w:hAnsi="Times New Roman" w:cs="Times New Roman"/>
          <w:bCs/>
          <w:color w:val="auto"/>
          <w:sz w:val="28"/>
          <w:szCs w:val="28"/>
          <w:lang w:eastAsia="ru-RU"/>
        </w:rPr>
        <w:t xml:space="preserve">1.2. Загальна сума заборгованості за Договором про повернення коштів резервного фонду від 13 листопада 2023 року № 56, укладеного між Департаментом житлово-комунальної інфраструктури виконавчого органу Київської міської ради (Київської міської державної адміністрації) та Приватним акціонерним товариством «Акціонерна компанія «Київводоканал» на виконання розпорядження Київської міської військової адміністрації від 06 листопада 2023 року № 894 «Про виділення коштів з резервного фонду бюджету міста Києва» </w:t>
      </w:r>
      <w:r w:rsidRPr="00EC3938">
        <w:rPr>
          <w:rFonts w:ascii="Times New Roman" w:eastAsia="Times New Roman" w:hAnsi="Times New Roman" w:cs="Times New Roman"/>
          <w:bCs/>
          <w:color w:val="auto"/>
          <w:sz w:val="28"/>
          <w:szCs w:val="28"/>
          <w:lang w:eastAsia="ru-RU"/>
        </w:rPr>
        <w:br/>
        <w:t xml:space="preserve">(зі змінами), </w:t>
      </w:r>
      <w:r w:rsidRPr="00EC3938">
        <w:rPr>
          <w:rFonts w:ascii="Times New Roman" w:hAnsi="Times New Roman" w:cs="Times New Roman"/>
          <w:color w:val="auto"/>
          <w:sz w:val="28"/>
          <w:szCs w:val="28"/>
        </w:rPr>
        <w:t xml:space="preserve">станом на 12 січня 2026 року </w:t>
      </w:r>
      <w:r w:rsidRPr="00EC3938">
        <w:rPr>
          <w:rFonts w:ascii="Times New Roman" w:eastAsia="Times New Roman" w:hAnsi="Times New Roman" w:cs="Times New Roman"/>
          <w:bCs/>
          <w:color w:val="auto"/>
          <w:sz w:val="28"/>
          <w:szCs w:val="28"/>
          <w:lang w:eastAsia="ru-RU"/>
        </w:rPr>
        <w:t xml:space="preserve">в сумі 220 896 954,58 грн (двісті двадцять мільйонів вісімсот дев’яносто шість тисяч дев’ятсот п’ятдесят чотири гривні 58 копійок), яка складається з основної заборгованості в сумі 218 254 916,00 грн (двісті вісімнадцять мільйонів двісті п’ятдесят чотири тисячі дев’ятсот шістнадцять гривень 00 копійок), пені в сумі 2 409 773,46 (два мільйони чотириста дев’ять тисяч сімсот сімдесят три гривні 46 копійок); штрафу в сумі 17 000,00 грн (сімнадцять тисяч гривень 00 копійок); 3% річних в сумі 215 265,12 грн (двісті п'ятнадцять тисяч двісті шістдесят п’ять гривень 12 копійок), яка підлягає сплаті </w:t>
      </w:r>
      <w:r w:rsidRPr="00EC3938">
        <w:rPr>
          <w:rFonts w:ascii="Times New Roman" w:hAnsi="Times New Roman" w:cs="Times New Roman"/>
          <w:color w:val="auto"/>
          <w:sz w:val="28"/>
          <w:szCs w:val="28"/>
        </w:rPr>
        <w:t xml:space="preserve">Приватним акціонерним товариством «Акціонерна компанія «Київводоканал» </w:t>
      </w:r>
      <w:r w:rsidRPr="00EC3938">
        <w:rPr>
          <w:rFonts w:ascii="Times New Roman" w:eastAsia="Times New Roman" w:hAnsi="Times New Roman" w:cs="Times New Roman"/>
          <w:bCs/>
          <w:color w:val="auto"/>
          <w:sz w:val="28"/>
          <w:szCs w:val="28"/>
          <w:lang w:eastAsia="ru-RU"/>
        </w:rPr>
        <w:t>до 31 грудня 2028 року;</w:t>
      </w:r>
    </w:p>
    <w:p w14:paraId="46957BE4" w14:textId="77777777" w:rsidR="00EC3938" w:rsidRPr="00EC3938" w:rsidRDefault="00EC3938" w:rsidP="00D55BEB">
      <w:pPr>
        <w:tabs>
          <w:tab w:val="left" w:pos="426"/>
          <w:tab w:val="left" w:pos="993"/>
        </w:tabs>
        <w:suppressAutoHyphens w:val="0"/>
        <w:spacing w:after="0" w:line="240" w:lineRule="auto"/>
        <w:ind w:firstLine="567"/>
        <w:jc w:val="both"/>
        <w:rPr>
          <w:rFonts w:ascii="Times New Roman" w:eastAsia="Times New Roman" w:hAnsi="Times New Roman" w:cs="Times New Roman"/>
          <w:bCs/>
          <w:color w:val="auto"/>
          <w:sz w:val="28"/>
          <w:szCs w:val="28"/>
          <w:lang w:eastAsia="ru-RU"/>
        </w:rPr>
      </w:pPr>
      <w:r w:rsidRPr="00EC3938">
        <w:rPr>
          <w:rFonts w:ascii="Times New Roman" w:eastAsia="Times New Roman" w:hAnsi="Times New Roman" w:cs="Times New Roman"/>
          <w:bCs/>
          <w:color w:val="auto"/>
          <w:sz w:val="28"/>
          <w:szCs w:val="28"/>
          <w:lang w:eastAsia="ru-RU"/>
        </w:rPr>
        <w:t xml:space="preserve">1.3. Загальна сума заборгованості за Договором про повернення коштів резервного фонду від 29 квітня 2024 року № 22, укладеного між Департаментом житлово-комунальної інфраструктури виконавчого органу Київської міської ради (Київської міської державної адміністрації) та Приватним акціонерним товариством «Акціонерна компанія «Київводоканал» на виконання розпорядження Київської міської військової адміністрації від </w:t>
      </w:r>
      <w:r w:rsidR="00B9617B">
        <w:rPr>
          <w:rFonts w:ascii="Times New Roman" w:eastAsia="Times New Roman" w:hAnsi="Times New Roman" w:cs="Times New Roman"/>
          <w:bCs/>
          <w:color w:val="auto"/>
          <w:sz w:val="28"/>
          <w:szCs w:val="28"/>
          <w:lang w:eastAsia="ru-RU"/>
        </w:rPr>
        <w:t xml:space="preserve"> </w:t>
      </w:r>
      <w:r w:rsidRPr="00EC3938">
        <w:rPr>
          <w:rFonts w:ascii="Times New Roman" w:eastAsia="Times New Roman" w:hAnsi="Times New Roman" w:cs="Times New Roman"/>
          <w:bCs/>
          <w:color w:val="auto"/>
          <w:sz w:val="28"/>
          <w:szCs w:val="28"/>
          <w:lang w:eastAsia="ru-RU"/>
        </w:rPr>
        <w:t xml:space="preserve">25 квітня 2024 року № 361 «Про виділення коштів з резервного фонду бюджету міста Києва», станом на 12 січня 2026 року в сумі 235 522 968,60 грн (двісті тридцять п’ять мільйонів п’ятсот двадцять дві тисячі дев’ятсот шістдесят вісім гривень 60 копійок), яка складається з основної заборгованості в сумі 232 688 210,00 грн (двісті тридцять два мільйони шістсот  вісімдесят вісім тисяч двісті десять гривень 00 копійок), пені в сумі 2 569 132,84 грн (два мільйони п’ятсот шістдесят дев’ять тисяч сто тридцять дві гривні 84 копійки),  штрафу в сумі 17 000,00 грн (сімнадцять тисяч гривень 00 копійок), 3% річних в сумі 248 625,76 грн (двісті сорок вісім тисяч шістсот двадцять п’ять гривень 76 копійок), підлягає сплаті </w:t>
      </w:r>
      <w:r w:rsidRPr="00EC3938">
        <w:rPr>
          <w:rFonts w:ascii="Times New Roman" w:hAnsi="Times New Roman" w:cs="Times New Roman"/>
          <w:color w:val="auto"/>
          <w:sz w:val="28"/>
          <w:szCs w:val="28"/>
        </w:rPr>
        <w:t xml:space="preserve">Приватним акціонерним товариством «Акціонерна компанія «Київводоканал» </w:t>
      </w:r>
      <w:r w:rsidRPr="00EC3938">
        <w:rPr>
          <w:rFonts w:ascii="Times New Roman" w:eastAsia="Times New Roman" w:hAnsi="Times New Roman" w:cs="Times New Roman"/>
          <w:bCs/>
          <w:color w:val="auto"/>
          <w:sz w:val="28"/>
          <w:szCs w:val="28"/>
          <w:lang w:eastAsia="ru-RU"/>
        </w:rPr>
        <w:t>до 31 грудня 2028 року;</w:t>
      </w:r>
    </w:p>
    <w:p w14:paraId="6FBEBADC" w14:textId="77777777" w:rsidR="00EC3938" w:rsidRDefault="00EC3938" w:rsidP="00D55BEB">
      <w:pPr>
        <w:tabs>
          <w:tab w:val="left" w:pos="426"/>
          <w:tab w:val="left" w:pos="993"/>
        </w:tabs>
        <w:suppressAutoHyphens w:val="0"/>
        <w:spacing w:after="0" w:line="240" w:lineRule="auto"/>
        <w:ind w:firstLine="567"/>
        <w:jc w:val="both"/>
        <w:rPr>
          <w:rFonts w:ascii="Times New Roman" w:eastAsia="Times New Roman" w:hAnsi="Times New Roman" w:cs="Times New Roman"/>
          <w:bCs/>
          <w:color w:val="auto"/>
          <w:sz w:val="28"/>
          <w:szCs w:val="28"/>
          <w:lang w:eastAsia="ru-RU"/>
        </w:rPr>
      </w:pPr>
      <w:r w:rsidRPr="00EC3938">
        <w:rPr>
          <w:rFonts w:ascii="Times New Roman" w:eastAsia="Times New Roman" w:hAnsi="Times New Roman" w:cs="Times New Roman"/>
          <w:bCs/>
          <w:color w:val="auto"/>
          <w:sz w:val="28"/>
          <w:szCs w:val="28"/>
          <w:lang w:eastAsia="ru-RU"/>
        </w:rPr>
        <w:lastRenderedPageBreak/>
        <w:t xml:space="preserve">1.4. Сплачений Департаментом житлово-комунальної інфраструктури виконавчого органу Київської міської ради (Київської міської державної адміністрації) судовий збір за подання позовних заяв до Приватного акціонерного товариства «Акціонерна компанія «Київводоканал» в сумі 2 795 520,00 грн (два мільйони сімсот дев’яносто п’ять тисяч п’ятсот двадцять гривень 00 копійок), який складається з судового збору в сумі 931 840,00 (дев’ятсот тридцять одна </w:t>
      </w:r>
      <w:r w:rsidR="004540E9">
        <w:rPr>
          <w:rFonts w:ascii="Times New Roman" w:eastAsia="Times New Roman" w:hAnsi="Times New Roman" w:cs="Times New Roman"/>
          <w:bCs/>
          <w:color w:val="auto"/>
          <w:sz w:val="28"/>
          <w:szCs w:val="28"/>
          <w:lang w:eastAsia="ru-RU"/>
        </w:rPr>
        <w:t>тисяча</w:t>
      </w:r>
      <w:r w:rsidRPr="00EC3938">
        <w:rPr>
          <w:rFonts w:ascii="Times New Roman" w:eastAsia="Times New Roman" w:hAnsi="Times New Roman" w:cs="Times New Roman"/>
          <w:bCs/>
          <w:color w:val="auto"/>
          <w:sz w:val="28"/>
          <w:szCs w:val="28"/>
          <w:lang w:eastAsia="ru-RU"/>
        </w:rPr>
        <w:t xml:space="preserve"> вісімсот сорок гривень 00 копійок) у справі </w:t>
      </w:r>
      <w:r w:rsidRPr="00EC3938">
        <w:rPr>
          <w:rFonts w:ascii="Times New Roman" w:eastAsia="Times New Roman" w:hAnsi="Times New Roman" w:cs="Times New Roman"/>
          <w:bCs/>
          <w:color w:val="auto"/>
          <w:sz w:val="28"/>
          <w:szCs w:val="28"/>
          <w:lang w:eastAsia="ru-RU"/>
        </w:rPr>
        <w:br/>
        <w:t xml:space="preserve">№ 910/231/26, судового збору в сумі 931 840,00 (дев’ятсот тридцять одна </w:t>
      </w:r>
      <w:r w:rsidR="00DA0A86">
        <w:rPr>
          <w:rFonts w:ascii="Times New Roman" w:eastAsia="Times New Roman" w:hAnsi="Times New Roman" w:cs="Times New Roman"/>
          <w:bCs/>
          <w:color w:val="auto"/>
          <w:sz w:val="28"/>
          <w:szCs w:val="28"/>
          <w:lang w:eastAsia="ru-RU"/>
        </w:rPr>
        <w:t xml:space="preserve">тисяча </w:t>
      </w:r>
      <w:r w:rsidRPr="00EC3938">
        <w:rPr>
          <w:rFonts w:ascii="Times New Roman" w:eastAsia="Times New Roman" w:hAnsi="Times New Roman" w:cs="Times New Roman"/>
          <w:bCs/>
          <w:color w:val="auto"/>
          <w:sz w:val="28"/>
          <w:szCs w:val="28"/>
          <w:lang w:eastAsia="ru-RU"/>
        </w:rPr>
        <w:t xml:space="preserve"> вісімсот сорок гривень 00 копійок) у справі № 910/232/26, судового збору в сумі 931 840,00 (дев’ятсот тридцять </w:t>
      </w:r>
      <w:r w:rsidR="004540E9">
        <w:rPr>
          <w:rFonts w:ascii="Times New Roman" w:eastAsia="Times New Roman" w:hAnsi="Times New Roman" w:cs="Times New Roman"/>
          <w:bCs/>
          <w:color w:val="auto"/>
          <w:sz w:val="28"/>
          <w:szCs w:val="28"/>
          <w:lang w:eastAsia="ru-RU"/>
        </w:rPr>
        <w:t>одна тисяча</w:t>
      </w:r>
      <w:r w:rsidRPr="00EC3938">
        <w:rPr>
          <w:rFonts w:ascii="Times New Roman" w:eastAsia="Times New Roman" w:hAnsi="Times New Roman" w:cs="Times New Roman"/>
          <w:bCs/>
          <w:color w:val="auto"/>
          <w:sz w:val="28"/>
          <w:szCs w:val="28"/>
          <w:lang w:eastAsia="ru-RU"/>
        </w:rPr>
        <w:t xml:space="preserve"> вісімсот сорок гривень 00 копійок) </w:t>
      </w:r>
      <w:r w:rsidRPr="00EC3938">
        <w:rPr>
          <w:rFonts w:ascii="Times New Roman" w:eastAsia="Times New Roman" w:hAnsi="Times New Roman" w:cs="Times New Roman"/>
          <w:bCs/>
          <w:color w:val="auto"/>
          <w:sz w:val="28"/>
          <w:szCs w:val="28"/>
          <w:lang w:eastAsia="ru-RU"/>
        </w:rPr>
        <w:br/>
        <w:t xml:space="preserve">у справі № 910/233/26, підлягає сплаті Приватним акціонерним товариством «Акціонерна компанія «Київводоканал» на користь Департаменту житлово-комунальної інфраструктури виконавчого органу Київської міської ради (Київської міської державної адміністрації) в розмірі 50 відсотків сплаченого судового збору в сумі 1 397 760,00 (один мільйон триста дев’яносто сім тисяч сімсот шістдесят гривень 00 копійок) до 30 вересня 2026 року, а інші 50 відсотків сплаченого судового збору повертаються Департаменту житлово-комунальної інфраструктури виконавчого органу Київської міської ради (Київської міської державної адміністрації) з державного бюджету відповідно до вимог статті 130  Господарського процесуального кодексу України. </w:t>
      </w:r>
    </w:p>
    <w:p w14:paraId="03136C62" w14:textId="77777777" w:rsidR="00D55BEB" w:rsidRPr="00EC3938" w:rsidRDefault="00D55BEB" w:rsidP="00D55BEB">
      <w:pPr>
        <w:tabs>
          <w:tab w:val="left" w:pos="426"/>
          <w:tab w:val="left" w:pos="993"/>
        </w:tabs>
        <w:suppressAutoHyphens w:val="0"/>
        <w:spacing w:after="0" w:line="240" w:lineRule="auto"/>
        <w:ind w:firstLine="567"/>
        <w:jc w:val="both"/>
        <w:rPr>
          <w:rFonts w:ascii="Times New Roman" w:eastAsia="Times New Roman" w:hAnsi="Times New Roman" w:cs="Times New Roman"/>
          <w:bCs/>
          <w:color w:val="auto"/>
          <w:sz w:val="28"/>
          <w:szCs w:val="28"/>
          <w:lang w:eastAsia="ru-RU"/>
        </w:rPr>
      </w:pPr>
    </w:p>
    <w:p w14:paraId="1B3192CB" w14:textId="77777777" w:rsidR="00EC3938" w:rsidRPr="00EC3938" w:rsidRDefault="00D55BEB" w:rsidP="00EC3938">
      <w:pPr>
        <w:tabs>
          <w:tab w:val="left" w:pos="709"/>
          <w:tab w:val="left" w:pos="1134"/>
        </w:tabs>
        <w:suppressAutoHyphens w:val="0"/>
        <w:spacing w:after="0" w:line="240" w:lineRule="auto"/>
        <w:jc w:val="both"/>
        <w:rPr>
          <w:rFonts w:ascii="Times New Roman" w:eastAsia="Times New Roman" w:hAnsi="Times New Roman" w:cs="Times New Roman"/>
          <w:bCs/>
          <w:color w:val="auto"/>
          <w:sz w:val="28"/>
          <w:szCs w:val="28"/>
          <w:lang w:eastAsia="ru-RU"/>
        </w:rPr>
      </w:pPr>
      <w:r>
        <w:rPr>
          <w:rFonts w:ascii="Times New Roman" w:eastAsia="Times New Roman" w:hAnsi="Times New Roman" w:cs="Times New Roman"/>
          <w:bCs/>
          <w:color w:val="auto"/>
          <w:sz w:val="28"/>
          <w:szCs w:val="28"/>
          <w:lang w:eastAsia="ru-RU"/>
        </w:rPr>
        <w:t xml:space="preserve">       </w:t>
      </w:r>
      <w:r w:rsidR="00EC3938" w:rsidRPr="00EC3938">
        <w:rPr>
          <w:rFonts w:ascii="Times New Roman" w:eastAsia="Times New Roman" w:hAnsi="Times New Roman" w:cs="Times New Roman"/>
          <w:b/>
          <w:bCs/>
          <w:color w:val="auto"/>
          <w:sz w:val="28"/>
          <w:szCs w:val="28"/>
          <w:lang w:eastAsia="ru-RU"/>
        </w:rPr>
        <w:t>2.</w:t>
      </w:r>
      <w:r>
        <w:rPr>
          <w:rFonts w:ascii="Times New Roman" w:eastAsia="Times New Roman" w:hAnsi="Times New Roman" w:cs="Times New Roman"/>
          <w:b/>
          <w:bCs/>
          <w:color w:val="auto"/>
          <w:sz w:val="28"/>
          <w:szCs w:val="28"/>
          <w:lang w:eastAsia="ru-RU"/>
        </w:rPr>
        <w:t xml:space="preserve"> </w:t>
      </w:r>
      <w:r w:rsidR="00EC3938" w:rsidRPr="00EC3938">
        <w:rPr>
          <w:rFonts w:ascii="Times New Roman" w:eastAsia="Times New Roman" w:hAnsi="Times New Roman" w:cs="Times New Roman"/>
          <w:bCs/>
          <w:color w:val="auto"/>
          <w:sz w:val="28"/>
          <w:szCs w:val="28"/>
          <w:lang w:eastAsia="ru-RU"/>
        </w:rPr>
        <w:t xml:space="preserve">Доручити Департаменту житлово-комунальної інфраструктури виконавчого органу Київської міської ради (Київської міської державної адміністрації): </w:t>
      </w:r>
    </w:p>
    <w:p w14:paraId="57D92926" w14:textId="77777777" w:rsidR="00EC3938" w:rsidRDefault="00EC3938" w:rsidP="00D55BEB">
      <w:pPr>
        <w:shd w:val="clear" w:color="auto" w:fill="FFFFFF"/>
        <w:suppressAutoHyphens w:val="0"/>
        <w:spacing w:after="0" w:line="240" w:lineRule="auto"/>
        <w:ind w:firstLine="567"/>
        <w:jc w:val="both"/>
        <w:rPr>
          <w:rFonts w:ascii="Times New Roman" w:eastAsia="Times New Roman" w:hAnsi="Times New Roman" w:cs="Times New Roman"/>
          <w:bCs/>
          <w:color w:val="auto"/>
          <w:sz w:val="28"/>
          <w:szCs w:val="28"/>
          <w:lang w:eastAsia="ru-RU"/>
        </w:rPr>
      </w:pPr>
      <w:r w:rsidRPr="00EC3938">
        <w:rPr>
          <w:rFonts w:ascii="Times New Roman" w:eastAsia="Times New Roman" w:hAnsi="Times New Roman" w:cs="Times New Roman"/>
          <w:bCs/>
          <w:color w:val="auto"/>
          <w:sz w:val="28"/>
          <w:szCs w:val="28"/>
          <w:lang w:eastAsia="ru-RU"/>
        </w:rPr>
        <w:t>2.1. Укласти з Приватним акціонерним товариством «Акціонерна компанія «Київводоканал» мирову угоду у справі № 910/231/26 в редакції, що додається.</w:t>
      </w:r>
    </w:p>
    <w:p w14:paraId="410C7883" w14:textId="77777777" w:rsidR="00D55BEB" w:rsidRPr="00EC3938" w:rsidRDefault="00D55BEB" w:rsidP="00D55BEB">
      <w:pPr>
        <w:shd w:val="clear" w:color="auto" w:fill="FFFFFF"/>
        <w:suppressAutoHyphens w:val="0"/>
        <w:spacing w:after="0" w:line="240" w:lineRule="auto"/>
        <w:ind w:firstLine="567"/>
        <w:jc w:val="both"/>
        <w:rPr>
          <w:rFonts w:ascii="Times New Roman" w:eastAsia="Times New Roman" w:hAnsi="Times New Roman" w:cs="Times New Roman"/>
          <w:bCs/>
          <w:color w:val="auto"/>
          <w:sz w:val="28"/>
          <w:szCs w:val="28"/>
          <w:lang w:eastAsia="ru-RU"/>
        </w:rPr>
      </w:pPr>
    </w:p>
    <w:p w14:paraId="16780E09" w14:textId="77777777" w:rsidR="00EC3938" w:rsidRDefault="00EC3938" w:rsidP="00D55BEB">
      <w:pPr>
        <w:shd w:val="clear" w:color="auto" w:fill="FFFFFF"/>
        <w:suppressAutoHyphens w:val="0"/>
        <w:spacing w:after="0" w:line="240" w:lineRule="auto"/>
        <w:ind w:firstLine="567"/>
        <w:jc w:val="both"/>
        <w:rPr>
          <w:rFonts w:ascii="Times New Roman" w:eastAsia="Times New Roman" w:hAnsi="Times New Roman" w:cs="Times New Roman"/>
          <w:bCs/>
          <w:color w:val="auto"/>
          <w:sz w:val="28"/>
          <w:szCs w:val="28"/>
          <w:lang w:eastAsia="ru-RU"/>
        </w:rPr>
      </w:pPr>
      <w:r w:rsidRPr="00EC3938">
        <w:rPr>
          <w:rFonts w:ascii="Times New Roman" w:eastAsia="Times New Roman" w:hAnsi="Times New Roman" w:cs="Times New Roman"/>
          <w:bCs/>
          <w:color w:val="auto"/>
          <w:sz w:val="28"/>
          <w:szCs w:val="28"/>
          <w:lang w:eastAsia="ru-RU"/>
        </w:rPr>
        <w:t>2.2. Укласти з Приватним акціонерним товариством «Акціонерна компанія «Київводоканал» мирову угоду у справі № 910/232/26 в редакції, що додається.</w:t>
      </w:r>
    </w:p>
    <w:p w14:paraId="16BF3DF2" w14:textId="77777777" w:rsidR="00D55BEB" w:rsidRPr="00EC3938" w:rsidRDefault="00D55BEB" w:rsidP="00D55BEB">
      <w:pPr>
        <w:shd w:val="clear" w:color="auto" w:fill="FFFFFF"/>
        <w:suppressAutoHyphens w:val="0"/>
        <w:spacing w:after="0" w:line="240" w:lineRule="auto"/>
        <w:ind w:firstLine="567"/>
        <w:jc w:val="both"/>
        <w:rPr>
          <w:rFonts w:ascii="Times New Roman" w:eastAsia="Times New Roman" w:hAnsi="Times New Roman" w:cs="Times New Roman"/>
          <w:bCs/>
          <w:color w:val="auto"/>
          <w:sz w:val="28"/>
          <w:szCs w:val="28"/>
          <w:lang w:eastAsia="ru-RU"/>
        </w:rPr>
      </w:pPr>
    </w:p>
    <w:p w14:paraId="41B83C1D" w14:textId="77777777" w:rsidR="00EC3938" w:rsidRDefault="00EC3938" w:rsidP="00D55BEB">
      <w:pPr>
        <w:shd w:val="clear" w:color="auto" w:fill="FFFFFF"/>
        <w:suppressAutoHyphens w:val="0"/>
        <w:spacing w:after="0" w:line="240" w:lineRule="auto"/>
        <w:ind w:firstLine="567"/>
        <w:jc w:val="both"/>
        <w:rPr>
          <w:rFonts w:ascii="Times New Roman" w:eastAsia="Times New Roman" w:hAnsi="Times New Roman" w:cs="Times New Roman"/>
          <w:bCs/>
          <w:color w:val="auto"/>
          <w:sz w:val="28"/>
          <w:szCs w:val="28"/>
          <w:lang w:eastAsia="ru-RU"/>
        </w:rPr>
      </w:pPr>
      <w:r w:rsidRPr="00EC3938">
        <w:rPr>
          <w:rFonts w:ascii="Times New Roman" w:eastAsia="Times New Roman" w:hAnsi="Times New Roman" w:cs="Times New Roman"/>
          <w:bCs/>
          <w:color w:val="auto"/>
          <w:sz w:val="28"/>
          <w:szCs w:val="28"/>
          <w:lang w:eastAsia="ru-RU"/>
        </w:rPr>
        <w:t>2.3. Укласти з Приватним акціонерним товариством «Акціонерна компанія «Київводоканал» мирову угоду у справі № 910/233/26 в редакції, що додається.</w:t>
      </w:r>
    </w:p>
    <w:p w14:paraId="53E6FE26" w14:textId="77777777" w:rsidR="00D55BEB" w:rsidRPr="00EC3938" w:rsidRDefault="00D55BEB" w:rsidP="00D55BEB">
      <w:pPr>
        <w:shd w:val="clear" w:color="auto" w:fill="FFFFFF"/>
        <w:suppressAutoHyphens w:val="0"/>
        <w:spacing w:after="0" w:line="240" w:lineRule="auto"/>
        <w:ind w:firstLine="567"/>
        <w:jc w:val="both"/>
        <w:rPr>
          <w:rFonts w:ascii="Times New Roman" w:eastAsia="Times New Roman" w:hAnsi="Times New Roman" w:cs="Times New Roman"/>
          <w:bCs/>
          <w:color w:val="auto"/>
          <w:sz w:val="28"/>
          <w:szCs w:val="28"/>
          <w:lang w:eastAsia="ru-RU"/>
        </w:rPr>
      </w:pPr>
    </w:p>
    <w:p w14:paraId="5FB0DAEF" w14:textId="77777777" w:rsidR="00EC3938" w:rsidRDefault="00EC3938" w:rsidP="00D55BEB">
      <w:pPr>
        <w:tabs>
          <w:tab w:val="left" w:pos="1276"/>
        </w:tabs>
        <w:suppressAutoHyphens w:val="0"/>
        <w:spacing w:after="0" w:line="240" w:lineRule="auto"/>
        <w:ind w:firstLine="567"/>
        <w:jc w:val="both"/>
        <w:rPr>
          <w:rFonts w:ascii="Times New Roman" w:eastAsia="Times New Roman" w:hAnsi="Times New Roman" w:cs="Times New Roman"/>
          <w:bCs/>
          <w:color w:val="auto"/>
          <w:sz w:val="28"/>
          <w:szCs w:val="28"/>
          <w:lang w:eastAsia="ru-RU"/>
        </w:rPr>
      </w:pPr>
      <w:r w:rsidRPr="00EC3938">
        <w:rPr>
          <w:rFonts w:ascii="Times New Roman" w:eastAsia="Times New Roman" w:hAnsi="Times New Roman" w:cs="Times New Roman"/>
          <w:bCs/>
          <w:color w:val="auto"/>
          <w:sz w:val="28"/>
          <w:szCs w:val="28"/>
          <w:lang w:eastAsia="ru-RU"/>
        </w:rPr>
        <w:t>2.4. У разі порушення Приватним акціонерним товариством «Акціонерна компанія «Київводоканал» умов укладених мирових угод, у тому числі умов погашення заборгованостей, зазначених у пункті 1 цього рішення, негайно вжити передбачених законодавством заходів примусового виконання мирових угод, у тому числі звернутися до органів державної виконавчої служби або приватного виконавця для примусового стягнення сум заборгованостей за мировими угодами з Приватного акціонерного товариства «Акціонерна компанія «Київводоканал».</w:t>
      </w:r>
    </w:p>
    <w:p w14:paraId="1ECBE894" w14:textId="77777777" w:rsidR="00D55BEB" w:rsidRPr="00EC3938" w:rsidRDefault="00D55BEB" w:rsidP="00D55BEB">
      <w:pPr>
        <w:tabs>
          <w:tab w:val="left" w:pos="1276"/>
        </w:tabs>
        <w:suppressAutoHyphens w:val="0"/>
        <w:spacing w:after="0" w:line="240" w:lineRule="auto"/>
        <w:ind w:firstLine="567"/>
        <w:jc w:val="both"/>
        <w:rPr>
          <w:rFonts w:ascii="Times New Roman" w:eastAsia="Times New Roman" w:hAnsi="Times New Roman" w:cs="Times New Roman"/>
          <w:bCs/>
          <w:color w:val="auto"/>
          <w:sz w:val="28"/>
          <w:szCs w:val="28"/>
          <w:lang w:eastAsia="ru-RU"/>
        </w:rPr>
      </w:pPr>
    </w:p>
    <w:p w14:paraId="0FA642DF" w14:textId="77777777" w:rsidR="00EC3938" w:rsidRPr="00EC3938" w:rsidRDefault="00EC3938" w:rsidP="00D55BEB">
      <w:pPr>
        <w:shd w:val="clear" w:color="auto" w:fill="FFFFFF"/>
        <w:suppressAutoHyphens w:val="0"/>
        <w:spacing w:after="0" w:line="240" w:lineRule="auto"/>
        <w:ind w:firstLine="567"/>
        <w:jc w:val="both"/>
        <w:rPr>
          <w:rFonts w:ascii="Times New Roman" w:eastAsia="Times New Roman" w:hAnsi="Times New Roman" w:cs="Times New Roman"/>
          <w:color w:val="auto"/>
          <w:sz w:val="28"/>
          <w:szCs w:val="28"/>
          <w:lang w:eastAsia="ru-RU"/>
        </w:rPr>
      </w:pPr>
      <w:r w:rsidRPr="00EC3938">
        <w:rPr>
          <w:rFonts w:ascii="Times New Roman" w:eastAsia="Times New Roman" w:hAnsi="Times New Roman" w:cs="Times New Roman"/>
          <w:b/>
          <w:bCs/>
          <w:color w:val="auto"/>
          <w:sz w:val="28"/>
          <w:szCs w:val="28"/>
          <w:lang w:eastAsia="ru-RU"/>
        </w:rPr>
        <w:t>3.</w:t>
      </w:r>
      <w:r w:rsidRPr="00EC3938">
        <w:rPr>
          <w:rFonts w:ascii="Times New Roman" w:eastAsia="Times New Roman" w:hAnsi="Times New Roman" w:cs="Times New Roman"/>
          <w:bCs/>
          <w:color w:val="auto"/>
          <w:sz w:val="28"/>
          <w:szCs w:val="28"/>
          <w:lang w:eastAsia="ru-RU"/>
        </w:rPr>
        <w:t xml:space="preserve"> </w:t>
      </w:r>
      <w:r w:rsidRPr="00EC3938">
        <w:rPr>
          <w:rFonts w:ascii="Times New Roman" w:eastAsia="Times New Roman" w:hAnsi="Times New Roman" w:cs="Times New Roman"/>
          <w:color w:val="auto"/>
          <w:sz w:val="28"/>
          <w:szCs w:val="28"/>
          <w:lang w:eastAsia="ru-RU"/>
        </w:rPr>
        <w:t>Приватному акціонерному товариству «Акціонерна компанія «Київводоканал»:</w:t>
      </w:r>
    </w:p>
    <w:p w14:paraId="786014F6" w14:textId="77777777" w:rsidR="00EC3938" w:rsidRPr="00EC3938" w:rsidRDefault="00EC3938" w:rsidP="00D55BEB">
      <w:pPr>
        <w:shd w:val="clear" w:color="auto" w:fill="FFFFFF"/>
        <w:suppressAutoHyphens w:val="0"/>
        <w:spacing w:after="0" w:line="240" w:lineRule="auto"/>
        <w:ind w:firstLine="567"/>
        <w:jc w:val="both"/>
        <w:rPr>
          <w:rFonts w:ascii="Times New Roman" w:eastAsia="Times New Roman" w:hAnsi="Times New Roman" w:cs="Times New Roman"/>
          <w:bCs/>
          <w:color w:val="auto"/>
          <w:sz w:val="28"/>
          <w:szCs w:val="28"/>
          <w:lang w:eastAsia="ru-RU"/>
        </w:rPr>
      </w:pPr>
      <w:r w:rsidRPr="00EC3938">
        <w:rPr>
          <w:rFonts w:ascii="Times New Roman" w:eastAsia="Times New Roman" w:hAnsi="Times New Roman" w:cs="Times New Roman"/>
          <w:bCs/>
          <w:color w:val="auto"/>
          <w:sz w:val="28"/>
          <w:szCs w:val="28"/>
          <w:lang w:eastAsia="ru-RU"/>
        </w:rPr>
        <w:t>3.1. Не допускати порушення умов укладених мирових угод, у тому числі умов погашення заборгованостей, зазначених у пункті 1 цього рішення.</w:t>
      </w:r>
    </w:p>
    <w:p w14:paraId="19112B2A" w14:textId="77777777" w:rsidR="000235DF" w:rsidRDefault="000235DF" w:rsidP="00D55BEB">
      <w:pPr>
        <w:shd w:val="clear" w:color="auto" w:fill="FFFFFF"/>
        <w:suppressAutoHyphens w:val="0"/>
        <w:spacing w:after="0" w:line="240" w:lineRule="auto"/>
        <w:ind w:firstLine="567"/>
        <w:jc w:val="both"/>
        <w:rPr>
          <w:rFonts w:ascii="Times New Roman" w:eastAsia="Times New Roman" w:hAnsi="Times New Roman" w:cs="Times New Roman"/>
          <w:bCs/>
          <w:color w:val="auto"/>
          <w:sz w:val="28"/>
          <w:szCs w:val="28"/>
          <w:lang w:eastAsia="ru-RU"/>
        </w:rPr>
      </w:pPr>
    </w:p>
    <w:p w14:paraId="42B19F3B" w14:textId="77777777" w:rsidR="000235DF" w:rsidRDefault="000235DF" w:rsidP="00D55BEB">
      <w:pPr>
        <w:shd w:val="clear" w:color="auto" w:fill="FFFFFF"/>
        <w:suppressAutoHyphens w:val="0"/>
        <w:spacing w:after="0" w:line="240" w:lineRule="auto"/>
        <w:ind w:firstLine="567"/>
        <w:jc w:val="both"/>
        <w:rPr>
          <w:rFonts w:ascii="Times New Roman" w:eastAsia="Times New Roman" w:hAnsi="Times New Roman" w:cs="Times New Roman"/>
          <w:bCs/>
          <w:color w:val="auto"/>
          <w:sz w:val="28"/>
          <w:szCs w:val="28"/>
          <w:lang w:eastAsia="ru-RU"/>
        </w:rPr>
      </w:pPr>
    </w:p>
    <w:p w14:paraId="33368462" w14:textId="77777777" w:rsidR="00EC3938" w:rsidRDefault="00EC3938" w:rsidP="00D55BEB">
      <w:pPr>
        <w:shd w:val="clear" w:color="auto" w:fill="FFFFFF"/>
        <w:suppressAutoHyphens w:val="0"/>
        <w:spacing w:after="0" w:line="240" w:lineRule="auto"/>
        <w:ind w:firstLine="567"/>
        <w:jc w:val="both"/>
        <w:rPr>
          <w:rFonts w:ascii="Times New Roman" w:eastAsia="Times New Roman" w:hAnsi="Times New Roman" w:cs="Times New Roman"/>
          <w:bCs/>
          <w:color w:val="auto"/>
          <w:sz w:val="28"/>
          <w:szCs w:val="28"/>
          <w:lang w:eastAsia="ru-RU"/>
        </w:rPr>
      </w:pPr>
      <w:r w:rsidRPr="00EC3938">
        <w:rPr>
          <w:rFonts w:ascii="Times New Roman" w:eastAsia="Times New Roman" w:hAnsi="Times New Roman" w:cs="Times New Roman"/>
          <w:bCs/>
          <w:color w:val="auto"/>
          <w:sz w:val="28"/>
          <w:szCs w:val="28"/>
          <w:lang w:eastAsia="ru-RU"/>
        </w:rPr>
        <w:t xml:space="preserve">3.2. Вжити </w:t>
      </w:r>
      <w:r w:rsidR="00AA2765">
        <w:rPr>
          <w:rFonts w:ascii="Times New Roman" w:eastAsia="Times New Roman" w:hAnsi="Times New Roman" w:cs="Times New Roman"/>
          <w:bCs/>
          <w:color w:val="auto"/>
          <w:sz w:val="28"/>
          <w:szCs w:val="28"/>
          <w:lang w:eastAsia="ru-RU"/>
        </w:rPr>
        <w:t>в</w:t>
      </w:r>
      <w:r w:rsidRPr="00EC3938">
        <w:rPr>
          <w:rFonts w:ascii="Times New Roman" w:eastAsia="Times New Roman" w:hAnsi="Times New Roman" w:cs="Times New Roman"/>
          <w:bCs/>
          <w:color w:val="auto"/>
          <w:sz w:val="28"/>
          <w:szCs w:val="28"/>
          <w:lang w:eastAsia="ru-RU"/>
        </w:rPr>
        <w:t xml:space="preserve">сіх організаційно-правових заходів, спрямованих на забезпечення безперебійності надання послуг з централізованого водопостачання та централізованого водовідведення належної якості споживачам міста Києва. </w:t>
      </w:r>
    </w:p>
    <w:p w14:paraId="4D81774C" w14:textId="77777777" w:rsidR="000235DF" w:rsidRDefault="000235DF" w:rsidP="00D55BEB">
      <w:pPr>
        <w:shd w:val="clear" w:color="auto" w:fill="FFFFFF"/>
        <w:suppressAutoHyphens w:val="0"/>
        <w:spacing w:after="0" w:line="240" w:lineRule="auto"/>
        <w:ind w:firstLine="567"/>
        <w:jc w:val="both"/>
        <w:rPr>
          <w:rFonts w:ascii="Times New Roman" w:eastAsia="Times New Roman" w:hAnsi="Times New Roman" w:cs="Times New Roman"/>
          <w:bCs/>
          <w:color w:val="auto"/>
          <w:sz w:val="28"/>
          <w:szCs w:val="28"/>
          <w:lang w:eastAsia="ru-RU"/>
        </w:rPr>
      </w:pPr>
    </w:p>
    <w:p w14:paraId="7ACA7453" w14:textId="77777777" w:rsidR="00EC3938" w:rsidRPr="00EC3938" w:rsidRDefault="006615DC" w:rsidP="00D55BEB">
      <w:pPr>
        <w:shd w:val="clear" w:color="auto" w:fill="FFFFFF"/>
        <w:suppressAutoHyphens w:val="0"/>
        <w:spacing w:after="0" w:line="240" w:lineRule="auto"/>
        <w:ind w:firstLine="567"/>
        <w:jc w:val="both"/>
        <w:rPr>
          <w:rFonts w:ascii="Times New Roman" w:eastAsia="Times New Roman" w:hAnsi="Times New Roman" w:cs="Times New Roman"/>
          <w:bCs/>
          <w:color w:val="auto"/>
          <w:sz w:val="28"/>
          <w:szCs w:val="28"/>
          <w:lang w:eastAsia="ru-RU"/>
        </w:rPr>
      </w:pPr>
      <w:r>
        <w:rPr>
          <w:rFonts w:ascii="Times New Roman" w:eastAsia="Times New Roman" w:hAnsi="Times New Roman" w:cs="Times New Roman"/>
          <w:b/>
          <w:bCs/>
          <w:color w:val="auto"/>
          <w:sz w:val="28"/>
          <w:szCs w:val="28"/>
          <w:lang w:eastAsia="ru-RU"/>
        </w:rPr>
        <w:t>4</w:t>
      </w:r>
      <w:r w:rsidR="00EC3938" w:rsidRPr="00EC3938">
        <w:rPr>
          <w:rFonts w:ascii="Times New Roman" w:eastAsia="Times New Roman" w:hAnsi="Times New Roman" w:cs="Times New Roman"/>
          <w:b/>
          <w:bCs/>
          <w:color w:val="auto"/>
          <w:sz w:val="28"/>
          <w:szCs w:val="28"/>
          <w:lang w:eastAsia="ru-RU"/>
        </w:rPr>
        <w:t>.</w:t>
      </w:r>
      <w:r w:rsidR="00EC3938" w:rsidRPr="00EC3938">
        <w:rPr>
          <w:rFonts w:ascii="Times New Roman" w:eastAsia="Times New Roman" w:hAnsi="Times New Roman" w:cs="Times New Roman"/>
          <w:bCs/>
          <w:color w:val="auto"/>
          <w:sz w:val="28"/>
          <w:szCs w:val="28"/>
          <w:lang w:eastAsia="ru-RU"/>
        </w:rPr>
        <w:t xml:space="preserve"> Контроль за виконанням цього рішення покласти на постійну комісію Київської міської ради з питань житлово-комунального господарства та паливно-енергетичного комплексу</w:t>
      </w:r>
      <w:r w:rsidR="00D55BEB">
        <w:rPr>
          <w:rFonts w:ascii="Times New Roman" w:eastAsia="Times New Roman" w:hAnsi="Times New Roman" w:cs="Times New Roman"/>
          <w:bCs/>
          <w:color w:val="auto"/>
          <w:sz w:val="28"/>
          <w:szCs w:val="28"/>
          <w:lang w:eastAsia="ru-RU"/>
        </w:rPr>
        <w:t xml:space="preserve"> та постійну комісію Київської міської ради з питань </w:t>
      </w:r>
      <w:r w:rsidR="00AA2765">
        <w:rPr>
          <w:rFonts w:ascii="Times New Roman" w:eastAsia="Times New Roman" w:hAnsi="Times New Roman" w:cs="Times New Roman"/>
          <w:bCs/>
          <w:color w:val="auto"/>
          <w:sz w:val="28"/>
          <w:szCs w:val="28"/>
          <w:lang w:eastAsia="ru-RU"/>
        </w:rPr>
        <w:t>бюджету, соціально-економічного розвитку та інвестиційної діяльності</w:t>
      </w:r>
      <w:r w:rsidR="00EC3938" w:rsidRPr="00EC3938">
        <w:rPr>
          <w:rFonts w:ascii="Times New Roman" w:eastAsia="Times New Roman" w:hAnsi="Times New Roman" w:cs="Times New Roman"/>
          <w:bCs/>
          <w:color w:val="auto"/>
          <w:sz w:val="28"/>
          <w:szCs w:val="28"/>
          <w:lang w:eastAsia="ru-RU"/>
        </w:rPr>
        <w:t xml:space="preserve">. </w:t>
      </w:r>
    </w:p>
    <w:p w14:paraId="43DD8C90" w14:textId="77777777" w:rsidR="00D55BEB" w:rsidRDefault="00D55BEB" w:rsidP="00EC3938">
      <w:pPr>
        <w:spacing w:line="240" w:lineRule="auto"/>
        <w:ind w:firstLine="709"/>
        <w:jc w:val="both"/>
        <w:rPr>
          <w:rFonts w:ascii="Times New Roman" w:hAnsi="Times New Roman" w:cs="Times New Roman"/>
          <w:color w:val="auto"/>
          <w:kern w:val="1"/>
          <w:sz w:val="28"/>
          <w:szCs w:val="28"/>
        </w:rPr>
      </w:pPr>
    </w:p>
    <w:p w14:paraId="25664642" w14:textId="77777777" w:rsidR="002D6B9D" w:rsidRDefault="002D6B9D" w:rsidP="00EC3938">
      <w:pPr>
        <w:spacing w:line="240" w:lineRule="auto"/>
        <w:ind w:firstLine="709"/>
        <w:jc w:val="both"/>
        <w:rPr>
          <w:rFonts w:ascii="Times New Roman" w:hAnsi="Times New Roman" w:cs="Times New Roman"/>
          <w:color w:val="auto"/>
          <w:kern w:val="1"/>
          <w:sz w:val="28"/>
          <w:szCs w:val="28"/>
        </w:rPr>
      </w:pPr>
    </w:p>
    <w:p w14:paraId="5FA21290" w14:textId="77777777" w:rsidR="00EC3938" w:rsidRPr="00EC3938" w:rsidRDefault="00EC3938" w:rsidP="00D55BEB">
      <w:pPr>
        <w:spacing w:line="240" w:lineRule="auto"/>
        <w:ind w:firstLine="567"/>
        <w:jc w:val="both"/>
        <w:rPr>
          <w:rFonts w:ascii="Times New Roman" w:hAnsi="Times New Roman" w:cs="Times New Roman"/>
          <w:b/>
          <w:color w:val="auto"/>
          <w:kern w:val="1"/>
          <w:sz w:val="28"/>
          <w:szCs w:val="28"/>
        </w:rPr>
      </w:pPr>
      <w:r w:rsidRPr="00EC3938">
        <w:rPr>
          <w:rFonts w:ascii="Times New Roman" w:hAnsi="Times New Roman" w:cs="Times New Roman"/>
          <w:b/>
          <w:color w:val="auto"/>
          <w:kern w:val="1"/>
          <w:sz w:val="28"/>
          <w:szCs w:val="28"/>
        </w:rPr>
        <w:t>Київський міський голова</w:t>
      </w:r>
      <w:r w:rsidRPr="00EC3938">
        <w:rPr>
          <w:rFonts w:ascii="Times New Roman" w:hAnsi="Times New Roman" w:cs="Times New Roman"/>
          <w:b/>
          <w:color w:val="auto"/>
          <w:kern w:val="1"/>
          <w:sz w:val="28"/>
          <w:szCs w:val="28"/>
        </w:rPr>
        <w:tab/>
      </w:r>
      <w:r w:rsidRPr="00EC3938">
        <w:rPr>
          <w:rFonts w:ascii="Times New Roman" w:hAnsi="Times New Roman" w:cs="Times New Roman"/>
          <w:b/>
          <w:color w:val="auto"/>
          <w:kern w:val="1"/>
          <w:sz w:val="28"/>
          <w:szCs w:val="28"/>
        </w:rPr>
        <w:tab/>
      </w:r>
      <w:r w:rsidRPr="00EC3938">
        <w:rPr>
          <w:rFonts w:ascii="Times New Roman" w:hAnsi="Times New Roman" w:cs="Times New Roman"/>
          <w:b/>
          <w:color w:val="auto"/>
          <w:kern w:val="1"/>
          <w:sz w:val="28"/>
          <w:szCs w:val="28"/>
        </w:rPr>
        <w:tab/>
      </w:r>
      <w:r w:rsidR="00BE2C9F">
        <w:rPr>
          <w:rFonts w:ascii="Times New Roman" w:hAnsi="Times New Roman" w:cs="Times New Roman"/>
          <w:b/>
          <w:color w:val="auto"/>
          <w:kern w:val="1"/>
          <w:sz w:val="28"/>
          <w:szCs w:val="28"/>
        </w:rPr>
        <w:t xml:space="preserve">          </w:t>
      </w:r>
      <w:r w:rsidRPr="00EC3938">
        <w:rPr>
          <w:rFonts w:ascii="Times New Roman" w:hAnsi="Times New Roman" w:cs="Times New Roman"/>
          <w:b/>
          <w:color w:val="auto"/>
          <w:kern w:val="1"/>
          <w:sz w:val="28"/>
          <w:szCs w:val="28"/>
        </w:rPr>
        <w:tab/>
      </w:r>
      <w:r w:rsidRPr="00EC3938">
        <w:rPr>
          <w:rFonts w:ascii="Times New Roman" w:hAnsi="Times New Roman" w:cs="Times New Roman"/>
          <w:b/>
          <w:color w:val="auto"/>
          <w:kern w:val="1"/>
          <w:sz w:val="28"/>
          <w:szCs w:val="28"/>
        </w:rPr>
        <w:tab/>
      </w:r>
      <w:r w:rsidR="00BE2C9F">
        <w:rPr>
          <w:rFonts w:ascii="Times New Roman" w:hAnsi="Times New Roman" w:cs="Times New Roman"/>
          <w:b/>
          <w:color w:val="auto"/>
          <w:kern w:val="1"/>
          <w:sz w:val="28"/>
          <w:szCs w:val="28"/>
        </w:rPr>
        <w:t xml:space="preserve">  </w:t>
      </w:r>
      <w:r w:rsidRPr="00EC3938">
        <w:rPr>
          <w:rFonts w:ascii="Times New Roman" w:hAnsi="Times New Roman" w:cs="Times New Roman"/>
          <w:b/>
          <w:color w:val="auto"/>
          <w:kern w:val="1"/>
          <w:sz w:val="28"/>
          <w:szCs w:val="28"/>
        </w:rPr>
        <w:t>Віталій КЛИЧКО</w:t>
      </w:r>
    </w:p>
    <w:p w14:paraId="67AF0E2E" w14:textId="77777777" w:rsidR="00EC3938" w:rsidRPr="00EC3938" w:rsidRDefault="00EC3938" w:rsidP="00EC3938">
      <w:pPr>
        <w:spacing w:line="240" w:lineRule="auto"/>
        <w:ind w:firstLine="709"/>
        <w:jc w:val="both"/>
        <w:rPr>
          <w:rFonts w:ascii="Times New Roman" w:hAnsi="Times New Roman" w:cs="Times New Roman"/>
          <w:color w:val="auto"/>
          <w:kern w:val="1"/>
          <w:sz w:val="28"/>
          <w:szCs w:val="28"/>
        </w:rPr>
      </w:pPr>
    </w:p>
    <w:p w14:paraId="41BFDBD1" w14:textId="77777777" w:rsidR="00EC3938" w:rsidRPr="00EC3938" w:rsidRDefault="00EC3938" w:rsidP="00EC3938">
      <w:pPr>
        <w:spacing w:line="240" w:lineRule="auto"/>
        <w:ind w:firstLine="709"/>
        <w:jc w:val="both"/>
        <w:rPr>
          <w:rFonts w:ascii="Times New Roman" w:hAnsi="Times New Roman" w:cs="Times New Roman"/>
          <w:color w:val="auto"/>
          <w:kern w:val="1"/>
          <w:sz w:val="28"/>
          <w:szCs w:val="28"/>
        </w:rPr>
      </w:pPr>
    </w:p>
    <w:p w14:paraId="7860CA59" w14:textId="77777777" w:rsidR="00EC3938" w:rsidRPr="00EC3938" w:rsidRDefault="00EC3938" w:rsidP="00EC3938">
      <w:pPr>
        <w:spacing w:line="240" w:lineRule="auto"/>
        <w:ind w:firstLine="709"/>
        <w:jc w:val="both"/>
        <w:rPr>
          <w:rFonts w:ascii="Times New Roman" w:hAnsi="Times New Roman" w:cs="Times New Roman"/>
          <w:color w:val="auto"/>
          <w:kern w:val="1"/>
          <w:sz w:val="28"/>
          <w:szCs w:val="28"/>
        </w:rPr>
      </w:pPr>
    </w:p>
    <w:p w14:paraId="343FA7FA" w14:textId="77777777" w:rsidR="00EC3938" w:rsidRPr="00EC3938" w:rsidRDefault="00EC3938" w:rsidP="00EC3938">
      <w:pPr>
        <w:spacing w:line="240" w:lineRule="auto"/>
        <w:ind w:firstLine="709"/>
        <w:jc w:val="both"/>
        <w:rPr>
          <w:rFonts w:ascii="Times New Roman" w:hAnsi="Times New Roman" w:cs="Times New Roman"/>
          <w:color w:val="auto"/>
          <w:kern w:val="1"/>
          <w:sz w:val="28"/>
          <w:szCs w:val="28"/>
        </w:rPr>
      </w:pPr>
    </w:p>
    <w:p w14:paraId="091BEE2D" w14:textId="77777777" w:rsidR="00EC3938" w:rsidRPr="00EC3938" w:rsidRDefault="00EC3938" w:rsidP="00EC3938">
      <w:pPr>
        <w:spacing w:line="240" w:lineRule="auto"/>
        <w:ind w:firstLine="709"/>
        <w:jc w:val="both"/>
        <w:rPr>
          <w:rFonts w:ascii="Times New Roman" w:hAnsi="Times New Roman" w:cs="Times New Roman"/>
          <w:color w:val="auto"/>
          <w:kern w:val="1"/>
          <w:sz w:val="28"/>
          <w:szCs w:val="28"/>
        </w:rPr>
      </w:pPr>
    </w:p>
    <w:p w14:paraId="0F8CEB59" w14:textId="77777777" w:rsidR="00EC3938" w:rsidRPr="00EC3938" w:rsidRDefault="00EC3938" w:rsidP="00EC3938">
      <w:pPr>
        <w:spacing w:line="240" w:lineRule="auto"/>
        <w:ind w:firstLine="709"/>
        <w:jc w:val="both"/>
        <w:rPr>
          <w:rFonts w:ascii="Times New Roman" w:hAnsi="Times New Roman" w:cs="Times New Roman"/>
          <w:color w:val="auto"/>
          <w:kern w:val="1"/>
          <w:sz w:val="28"/>
          <w:szCs w:val="28"/>
        </w:rPr>
      </w:pPr>
      <w:r w:rsidRPr="00EC3938">
        <w:rPr>
          <w:rFonts w:ascii="Times New Roman" w:hAnsi="Times New Roman" w:cs="Times New Roman"/>
          <w:color w:val="auto"/>
          <w:kern w:val="1"/>
          <w:sz w:val="28"/>
          <w:szCs w:val="28"/>
        </w:rPr>
        <w:br w:type="page"/>
      </w:r>
    </w:p>
    <w:p w14:paraId="2C2D753F" w14:textId="77777777" w:rsidR="002D6B9D" w:rsidRPr="002D6B9D" w:rsidRDefault="002D6B9D" w:rsidP="002D6B9D">
      <w:pPr>
        <w:suppressAutoHyphens w:val="0"/>
        <w:spacing w:after="0" w:line="240" w:lineRule="auto"/>
        <w:jc w:val="both"/>
        <w:rPr>
          <w:rFonts w:ascii="Times New Roman" w:hAnsi="Times New Roman" w:cs="Times New Roman"/>
          <w:b/>
          <w:color w:val="000000"/>
          <w:sz w:val="28"/>
          <w:szCs w:val="28"/>
          <w:lang w:val="uk" w:eastAsia="ru-RU"/>
        </w:rPr>
      </w:pPr>
      <w:r w:rsidRPr="002D6B9D">
        <w:rPr>
          <w:rFonts w:ascii="Times New Roman" w:hAnsi="Times New Roman" w:cs="Times New Roman"/>
          <w:b/>
          <w:color w:val="000000"/>
          <w:sz w:val="28"/>
          <w:szCs w:val="28"/>
          <w:lang w:eastAsia="ru-RU"/>
        </w:rPr>
        <w:lastRenderedPageBreak/>
        <w:t>ПОДАННЯ:</w:t>
      </w:r>
      <w:r w:rsidRPr="002D6B9D">
        <w:rPr>
          <w:rFonts w:ascii="Times New Roman" w:hAnsi="Times New Roman" w:cs="Times New Roman"/>
          <w:b/>
          <w:color w:val="000000"/>
          <w:sz w:val="28"/>
          <w:szCs w:val="28"/>
          <w:lang w:val="uk" w:eastAsia="ru-RU"/>
        </w:rPr>
        <w:t xml:space="preserve"> </w:t>
      </w:r>
    </w:p>
    <w:p w14:paraId="66F7C967" w14:textId="77777777" w:rsidR="002D6B9D" w:rsidRPr="002D6B9D" w:rsidRDefault="002D6B9D" w:rsidP="002D6B9D">
      <w:pPr>
        <w:suppressAutoHyphens w:val="0"/>
        <w:spacing w:after="0" w:line="240" w:lineRule="auto"/>
        <w:jc w:val="both"/>
        <w:rPr>
          <w:rFonts w:ascii="Times New Roman" w:hAnsi="Times New Roman" w:cs="Times New Roman"/>
          <w:b/>
          <w:color w:val="000000"/>
          <w:sz w:val="28"/>
          <w:szCs w:val="28"/>
          <w:lang w:val="uk" w:eastAsia="ru-RU"/>
        </w:rPr>
      </w:pPr>
    </w:p>
    <w:p w14:paraId="4AF65440" w14:textId="77777777" w:rsidR="002D6B9D" w:rsidRPr="002D6B9D" w:rsidRDefault="002D6B9D" w:rsidP="002D6B9D">
      <w:pPr>
        <w:suppressAutoHyphens w:val="0"/>
        <w:spacing w:after="0" w:line="240" w:lineRule="auto"/>
        <w:jc w:val="both"/>
        <w:rPr>
          <w:rFonts w:ascii="Times New Roman" w:hAnsi="Times New Roman" w:cs="Times New Roman"/>
          <w:color w:val="000000"/>
          <w:sz w:val="28"/>
          <w:szCs w:val="28"/>
          <w:lang w:val="uk" w:eastAsia="ru-RU"/>
        </w:rPr>
      </w:pPr>
      <w:r w:rsidRPr="002D6B9D">
        <w:rPr>
          <w:rFonts w:ascii="Times New Roman" w:hAnsi="Times New Roman" w:cs="Times New Roman"/>
          <w:color w:val="000000"/>
          <w:sz w:val="28"/>
          <w:szCs w:val="28"/>
          <w:lang w:eastAsia="ru-RU"/>
        </w:rPr>
        <w:t>Депутат Київської міської ради</w:t>
      </w:r>
      <w:r w:rsidRPr="002D6B9D">
        <w:rPr>
          <w:rFonts w:ascii="Times New Roman" w:hAnsi="Times New Roman" w:cs="Times New Roman"/>
          <w:color w:val="000000"/>
          <w:sz w:val="28"/>
          <w:szCs w:val="28"/>
          <w:lang w:val="uk" w:eastAsia="ru-RU"/>
        </w:rPr>
        <w:t xml:space="preserve">                                           Олександр БРОДСЬКИЙ </w:t>
      </w:r>
    </w:p>
    <w:p w14:paraId="670B014D" w14:textId="77777777" w:rsidR="009600AC" w:rsidRDefault="009600AC" w:rsidP="002D6B9D">
      <w:pPr>
        <w:suppressAutoHyphens w:val="0"/>
        <w:spacing w:after="0" w:line="240" w:lineRule="auto"/>
        <w:jc w:val="both"/>
        <w:rPr>
          <w:rFonts w:ascii="Times New Roman" w:hAnsi="Times New Roman" w:cs="Times New Roman"/>
          <w:color w:val="000000"/>
          <w:sz w:val="28"/>
          <w:szCs w:val="28"/>
          <w:lang w:eastAsia="ru-RU"/>
        </w:rPr>
      </w:pPr>
    </w:p>
    <w:p w14:paraId="2C3DCFF3" w14:textId="77777777" w:rsidR="002D6B9D" w:rsidRPr="002D6B9D" w:rsidRDefault="002D6B9D" w:rsidP="002D6B9D">
      <w:pPr>
        <w:suppressAutoHyphens w:val="0"/>
        <w:spacing w:after="0" w:line="240" w:lineRule="auto"/>
        <w:jc w:val="both"/>
        <w:rPr>
          <w:rFonts w:ascii="Times New Roman" w:hAnsi="Times New Roman" w:cs="Times New Roman"/>
          <w:color w:val="000000"/>
          <w:sz w:val="28"/>
          <w:szCs w:val="28"/>
          <w:lang w:val="uk" w:eastAsia="ru-RU"/>
        </w:rPr>
      </w:pPr>
      <w:r w:rsidRPr="002D6B9D">
        <w:rPr>
          <w:rFonts w:ascii="Times New Roman" w:hAnsi="Times New Roman" w:cs="Times New Roman"/>
          <w:color w:val="000000"/>
          <w:sz w:val="28"/>
          <w:szCs w:val="28"/>
          <w:lang w:eastAsia="ru-RU"/>
        </w:rPr>
        <w:t xml:space="preserve">Депутат Київської міської ради                     </w:t>
      </w:r>
      <w:r w:rsidRPr="002D6B9D">
        <w:rPr>
          <w:rFonts w:ascii="Times New Roman" w:hAnsi="Times New Roman" w:cs="Times New Roman"/>
          <w:color w:val="000000"/>
          <w:sz w:val="28"/>
          <w:szCs w:val="28"/>
          <w:lang w:val="uk" w:eastAsia="ru-RU"/>
        </w:rPr>
        <w:t xml:space="preserve">                  </w:t>
      </w:r>
      <w:r>
        <w:rPr>
          <w:rFonts w:ascii="Times New Roman" w:hAnsi="Times New Roman" w:cs="Times New Roman"/>
          <w:color w:val="000000"/>
          <w:sz w:val="28"/>
          <w:szCs w:val="28"/>
          <w:lang w:val="uk" w:eastAsia="ru-RU"/>
        </w:rPr>
        <w:t xml:space="preserve">       </w:t>
      </w:r>
      <w:r w:rsidRPr="002D6B9D">
        <w:rPr>
          <w:rFonts w:ascii="Times New Roman" w:hAnsi="Times New Roman" w:cs="Times New Roman"/>
          <w:color w:val="000000"/>
          <w:sz w:val="28"/>
          <w:szCs w:val="28"/>
          <w:lang w:val="uk" w:eastAsia="ru-RU"/>
        </w:rPr>
        <w:t xml:space="preserve">   Юрій ТИХОНОВИЧ </w:t>
      </w:r>
    </w:p>
    <w:p w14:paraId="5A5F631C" w14:textId="77777777" w:rsidR="000235DF" w:rsidRDefault="000235DF" w:rsidP="002D6B9D">
      <w:pPr>
        <w:suppressAutoHyphens w:val="0"/>
        <w:spacing w:after="0" w:line="240" w:lineRule="auto"/>
        <w:jc w:val="both"/>
        <w:rPr>
          <w:rFonts w:ascii="Times New Roman" w:hAnsi="Times New Roman" w:cs="Times New Roman"/>
          <w:color w:val="000000"/>
          <w:sz w:val="28"/>
          <w:szCs w:val="28"/>
          <w:lang w:eastAsia="ru-RU"/>
        </w:rPr>
      </w:pPr>
    </w:p>
    <w:p w14:paraId="186A0E1A" w14:textId="77777777" w:rsidR="002D6B9D" w:rsidRPr="002D6B9D" w:rsidRDefault="002D6B9D" w:rsidP="002D6B9D">
      <w:pPr>
        <w:suppressAutoHyphens w:val="0"/>
        <w:spacing w:after="0" w:line="240" w:lineRule="auto"/>
        <w:jc w:val="both"/>
        <w:rPr>
          <w:rFonts w:ascii="Times New Roman" w:hAnsi="Times New Roman" w:cs="Times New Roman"/>
          <w:color w:val="000000"/>
          <w:sz w:val="28"/>
          <w:szCs w:val="28"/>
          <w:lang w:eastAsia="ru-RU"/>
        </w:rPr>
      </w:pPr>
      <w:r w:rsidRPr="002D6B9D">
        <w:rPr>
          <w:rFonts w:ascii="Times New Roman" w:hAnsi="Times New Roman" w:cs="Times New Roman"/>
          <w:color w:val="000000"/>
          <w:sz w:val="28"/>
          <w:szCs w:val="28"/>
          <w:lang w:eastAsia="ru-RU"/>
        </w:rPr>
        <w:t>Депутат Київської міської ради</w:t>
      </w:r>
      <w:r w:rsidRPr="002D6B9D">
        <w:rPr>
          <w:rFonts w:ascii="Times New Roman" w:hAnsi="Times New Roman" w:cs="Times New Roman"/>
          <w:color w:val="000000"/>
          <w:sz w:val="28"/>
          <w:szCs w:val="28"/>
          <w:lang w:val="uk" w:eastAsia="ru-RU"/>
        </w:rPr>
        <w:t xml:space="preserve">                               </w:t>
      </w:r>
      <w:r>
        <w:rPr>
          <w:rFonts w:ascii="Times New Roman" w:hAnsi="Times New Roman" w:cs="Times New Roman"/>
          <w:color w:val="000000"/>
          <w:sz w:val="28"/>
          <w:szCs w:val="28"/>
          <w:lang w:val="uk" w:eastAsia="ru-RU"/>
        </w:rPr>
        <w:t xml:space="preserve">                 </w:t>
      </w:r>
      <w:r w:rsidRPr="002D6B9D">
        <w:rPr>
          <w:rFonts w:ascii="Times New Roman" w:hAnsi="Times New Roman" w:cs="Times New Roman"/>
          <w:color w:val="000000"/>
          <w:sz w:val="28"/>
          <w:szCs w:val="28"/>
          <w:lang w:val="uk" w:eastAsia="ru-RU"/>
        </w:rPr>
        <w:t xml:space="preserve">   </w:t>
      </w:r>
      <w:r>
        <w:rPr>
          <w:rFonts w:ascii="Times New Roman" w:hAnsi="Times New Roman" w:cs="Times New Roman"/>
          <w:color w:val="000000"/>
          <w:sz w:val="28"/>
          <w:szCs w:val="28"/>
          <w:lang w:val="uk" w:eastAsia="ru-RU"/>
        </w:rPr>
        <w:t>Олександр ПОПОВ</w:t>
      </w:r>
      <w:r w:rsidRPr="002D6B9D">
        <w:rPr>
          <w:rFonts w:ascii="Times New Roman" w:hAnsi="Times New Roman" w:cs="Times New Roman"/>
          <w:color w:val="000000"/>
          <w:sz w:val="28"/>
          <w:szCs w:val="28"/>
          <w:lang w:val="uk" w:eastAsia="ru-RU"/>
        </w:rPr>
        <w:t xml:space="preserve">                  </w:t>
      </w:r>
      <w:r w:rsidRPr="002D6B9D">
        <w:rPr>
          <w:rFonts w:ascii="Times New Roman" w:hAnsi="Times New Roman" w:cs="Times New Roman"/>
          <w:color w:val="000000"/>
          <w:sz w:val="28"/>
          <w:szCs w:val="28"/>
          <w:lang w:eastAsia="ru-RU"/>
        </w:rPr>
        <w:t xml:space="preserve"> </w:t>
      </w:r>
      <w:r w:rsidRPr="002D6B9D">
        <w:rPr>
          <w:rFonts w:ascii="Times New Roman" w:hAnsi="Times New Roman" w:cs="Times New Roman"/>
          <w:color w:val="000000"/>
          <w:sz w:val="28"/>
          <w:szCs w:val="28"/>
          <w:lang w:val="uk" w:eastAsia="ru-RU"/>
        </w:rPr>
        <w:t xml:space="preserve">   </w:t>
      </w:r>
    </w:p>
    <w:p w14:paraId="37ABC89F" w14:textId="77777777" w:rsidR="000235DF" w:rsidRDefault="000235DF" w:rsidP="002D6B9D">
      <w:pPr>
        <w:suppressAutoHyphens w:val="0"/>
        <w:spacing w:after="0" w:line="240" w:lineRule="auto"/>
        <w:jc w:val="both"/>
        <w:rPr>
          <w:rFonts w:ascii="Times New Roman" w:hAnsi="Times New Roman" w:cs="Times New Roman"/>
          <w:color w:val="000000"/>
          <w:sz w:val="28"/>
          <w:szCs w:val="28"/>
          <w:lang w:eastAsia="ru-RU"/>
        </w:rPr>
      </w:pPr>
    </w:p>
    <w:p w14:paraId="2A3100AB" w14:textId="77777777" w:rsidR="002D6B9D" w:rsidRPr="002D6B9D" w:rsidRDefault="002D6B9D" w:rsidP="002D6B9D">
      <w:pPr>
        <w:suppressAutoHyphens w:val="0"/>
        <w:spacing w:after="0" w:line="240" w:lineRule="auto"/>
        <w:jc w:val="both"/>
        <w:rPr>
          <w:rFonts w:ascii="Times New Roman" w:hAnsi="Times New Roman" w:cs="Times New Roman"/>
          <w:color w:val="000000"/>
          <w:sz w:val="28"/>
          <w:szCs w:val="28"/>
          <w:lang w:eastAsia="ru-RU"/>
        </w:rPr>
      </w:pPr>
    </w:p>
    <w:p w14:paraId="34F37BC2" w14:textId="77777777" w:rsidR="002D6B9D" w:rsidRPr="002D6B9D" w:rsidRDefault="002D6B9D" w:rsidP="002D6B9D">
      <w:pPr>
        <w:suppressAutoHyphens w:val="0"/>
        <w:spacing w:after="0" w:line="240" w:lineRule="auto"/>
        <w:jc w:val="both"/>
        <w:rPr>
          <w:rFonts w:ascii="Times New Roman" w:hAnsi="Times New Roman" w:cs="Times New Roman"/>
          <w:color w:val="000000"/>
          <w:sz w:val="28"/>
          <w:szCs w:val="28"/>
          <w:lang w:eastAsia="ru-RU"/>
        </w:rPr>
      </w:pPr>
    </w:p>
    <w:p w14:paraId="7BDFA0EF" w14:textId="77777777" w:rsidR="002D6B9D" w:rsidRDefault="002D6B9D" w:rsidP="002D6B9D">
      <w:pPr>
        <w:suppressAutoHyphens w:val="0"/>
        <w:spacing w:after="0" w:line="240" w:lineRule="auto"/>
        <w:jc w:val="both"/>
        <w:rPr>
          <w:rFonts w:ascii="Times New Roman" w:hAnsi="Times New Roman" w:cs="Times New Roman"/>
          <w:color w:val="000000"/>
          <w:sz w:val="28"/>
          <w:szCs w:val="28"/>
          <w:lang w:eastAsia="ru-RU"/>
        </w:rPr>
      </w:pPr>
    </w:p>
    <w:p w14:paraId="4D2DDA66" w14:textId="77777777" w:rsidR="002D6B9D" w:rsidRPr="002D6B9D" w:rsidRDefault="002D6B9D" w:rsidP="002D6B9D">
      <w:pPr>
        <w:suppressAutoHyphens w:val="0"/>
        <w:spacing w:after="0" w:line="240" w:lineRule="auto"/>
        <w:jc w:val="both"/>
        <w:rPr>
          <w:rFonts w:ascii="Times New Roman" w:hAnsi="Times New Roman" w:cs="Times New Roman"/>
          <w:color w:val="000000"/>
          <w:sz w:val="28"/>
          <w:szCs w:val="28"/>
          <w:lang w:eastAsia="ru-RU"/>
        </w:rPr>
      </w:pPr>
    </w:p>
    <w:p w14:paraId="73205258" w14:textId="77777777" w:rsidR="002D6B9D" w:rsidRPr="002D6B9D" w:rsidRDefault="002D6B9D" w:rsidP="002D6B9D">
      <w:pPr>
        <w:suppressAutoHyphens w:val="0"/>
        <w:spacing w:after="0" w:line="240" w:lineRule="auto"/>
        <w:jc w:val="both"/>
        <w:rPr>
          <w:rFonts w:ascii="Times New Roman" w:hAnsi="Times New Roman" w:cs="Times New Roman"/>
          <w:b/>
          <w:color w:val="000000"/>
          <w:sz w:val="28"/>
          <w:szCs w:val="28"/>
          <w:lang w:val="uk" w:eastAsia="ru-RU"/>
        </w:rPr>
      </w:pPr>
      <w:r w:rsidRPr="002D6B9D">
        <w:rPr>
          <w:rFonts w:ascii="Times New Roman" w:hAnsi="Times New Roman" w:cs="Times New Roman"/>
          <w:b/>
          <w:color w:val="000000"/>
          <w:sz w:val="28"/>
          <w:szCs w:val="28"/>
          <w:lang w:val="uk" w:eastAsia="ru-RU"/>
        </w:rPr>
        <w:t>П</w:t>
      </w:r>
      <w:r w:rsidRPr="002D6B9D">
        <w:rPr>
          <w:rFonts w:ascii="Times New Roman" w:hAnsi="Times New Roman" w:cs="Times New Roman"/>
          <w:b/>
          <w:color w:val="000000"/>
          <w:sz w:val="28"/>
          <w:szCs w:val="28"/>
          <w:lang w:eastAsia="ru-RU"/>
        </w:rPr>
        <w:t>ОГОДЖЕННЯ:</w:t>
      </w:r>
    </w:p>
    <w:p w14:paraId="3A03EB43" w14:textId="77777777" w:rsidR="002D6B9D" w:rsidRPr="002D6B9D" w:rsidRDefault="002D6B9D" w:rsidP="002D6B9D">
      <w:pPr>
        <w:suppressAutoHyphens w:val="0"/>
        <w:spacing w:after="0" w:line="240" w:lineRule="auto"/>
        <w:jc w:val="both"/>
        <w:rPr>
          <w:rFonts w:ascii="Times New Roman" w:hAnsi="Times New Roman" w:cs="Times New Roman"/>
          <w:b/>
          <w:color w:val="000000"/>
          <w:sz w:val="28"/>
          <w:szCs w:val="28"/>
          <w:lang w:val="uk" w:eastAsia="ru-RU"/>
        </w:rPr>
      </w:pPr>
    </w:p>
    <w:p w14:paraId="43653564" w14:textId="77777777" w:rsidR="002D6B9D" w:rsidRPr="002D6B9D" w:rsidRDefault="002D6B9D" w:rsidP="002D6B9D">
      <w:pPr>
        <w:suppressAutoHyphens w:val="0"/>
        <w:spacing w:after="0" w:line="240" w:lineRule="auto"/>
        <w:jc w:val="both"/>
        <w:rPr>
          <w:rFonts w:ascii="Times New Roman" w:hAnsi="Times New Roman" w:cs="Times New Roman"/>
          <w:color w:val="000000"/>
          <w:sz w:val="28"/>
          <w:szCs w:val="28"/>
          <w:lang w:val="uk" w:eastAsia="ru-RU"/>
        </w:rPr>
      </w:pPr>
      <w:r w:rsidRPr="002D6B9D">
        <w:rPr>
          <w:rFonts w:ascii="Times New Roman" w:hAnsi="Times New Roman" w:cs="Times New Roman"/>
          <w:color w:val="000000"/>
          <w:sz w:val="28"/>
          <w:szCs w:val="28"/>
          <w:lang w:val="uk" w:eastAsia="ru-RU"/>
        </w:rPr>
        <w:t xml:space="preserve">Постійна комісія Київської </w:t>
      </w:r>
    </w:p>
    <w:p w14:paraId="1CBE252E" w14:textId="77777777" w:rsidR="002D6B9D" w:rsidRPr="002D6B9D" w:rsidRDefault="002D6B9D" w:rsidP="002D6B9D">
      <w:pPr>
        <w:suppressAutoHyphens w:val="0"/>
        <w:spacing w:after="0" w:line="240" w:lineRule="auto"/>
        <w:jc w:val="both"/>
        <w:rPr>
          <w:rFonts w:ascii="Times New Roman" w:hAnsi="Times New Roman" w:cs="Times New Roman"/>
          <w:color w:val="000000"/>
          <w:sz w:val="28"/>
          <w:szCs w:val="28"/>
          <w:lang w:val="uk" w:eastAsia="ru-RU"/>
        </w:rPr>
      </w:pPr>
      <w:r w:rsidRPr="002D6B9D">
        <w:rPr>
          <w:rFonts w:ascii="Times New Roman" w:hAnsi="Times New Roman" w:cs="Times New Roman"/>
          <w:color w:val="000000"/>
          <w:sz w:val="28"/>
          <w:szCs w:val="28"/>
          <w:lang w:val="uk" w:eastAsia="ru-RU"/>
        </w:rPr>
        <w:t>міської ради з питань житлово-комунального</w:t>
      </w:r>
    </w:p>
    <w:p w14:paraId="45A5261C" w14:textId="77777777" w:rsidR="002D6B9D" w:rsidRPr="002D6B9D" w:rsidRDefault="002D6B9D" w:rsidP="002D6B9D">
      <w:pPr>
        <w:suppressAutoHyphens w:val="0"/>
        <w:spacing w:after="0" w:line="240" w:lineRule="auto"/>
        <w:jc w:val="both"/>
        <w:rPr>
          <w:rFonts w:ascii="Times New Roman" w:hAnsi="Times New Roman" w:cs="Times New Roman"/>
          <w:color w:val="000000"/>
          <w:sz w:val="28"/>
          <w:szCs w:val="28"/>
          <w:lang w:val="uk" w:eastAsia="ru-RU"/>
        </w:rPr>
      </w:pPr>
      <w:r w:rsidRPr="002D6B9D">
        <w:rPr>
          <w:rFonts w:ascii="Times New Roman" w:hAnsi="Times New Roman" w:cs="Times New Roman"/>
          <w:color w:val="000000"/>
          <w:sz w:val="28"/>
          <w:szCs w:val="28"/>
          <w:lang w:val="uk" w:eastAsia="ru-RU"/>
        </w:rPr>
        <w:t>господарства та паливно-енергетичного</w:t>
      </w:r>
    </w:p>
    <w:p w14:paraId="6BB3D630" w14:textId="77777777" w:rsidR="002D6B9D" w:rsidRPr="002D6B9D" w:rsidRDefault="002D6B9D" w:rsidP="002D6B9D">
      <w:pPr>
        <w:suppressAutoHyphens w:val="0"/>
        <w:spacing w:after="0" w:line="240" w:lineRule="auto"/>
        <w:jc w:val="both"/>
        <w:rPr>
          <w:rFonts w:ascii="Times New Roman" w:hAnsi="Times New Roman" w:cs="Times New Roman"/>
          <w:color w:val="000000"/>
          <w:sz w:val="28"/>
          <w:szCs w:val="28"/>
          <w:lang w:val="uk" w:eastAsia="ru-RU"/>
        </w:rPr>
      </w:pPr>
      <w:r w:rsidRPr="002D6B9D">
        <w:rPr>
          <w:rFonts w:ascii="Times New Roman" w:hAnsi="Times New Roman" w:cs="Times New Roman"/>
          <w:color w:val="000000"/>
          <w:sz w:val="28"/>
          <w:szCs w:val="28"/>
          <w:lang w:val="uk" w:eastAsia="ru-RU"/>
        </w:rPr>
        <w:t>комплексу</w:t>
      </w:r>
      <w:r w:rsidRPr="002D6B9D">
        <w:rPr>
          <w:rFonts w:ascii="Times New Roman" w:hAnsi="Times New Roman" w:cs="Times New Roman"/>
          <w:color w:val="000000"/>
          <w:sz w:val="28"/>
          <w:szCs w:val="28"/>
          <w:lang w:val="uk" w:eastAsia="ru-RU"/>
        </w:rPr>
        <w:tab/>
      </w:r>
    </w:p>
    <w:p w14:paraId="6D2CDD5B" w14:textId="77777777" w:rsidR="002D6B9D" w:rsidRPr="002D6B9D" w:rsidRDefault="002D6B9D" w:rsidP="002D6B9D">
      <w:pPr>
        <w:suppressAutoHyphens w:val="0"/>
        <w:spacing w:after="0" w:line="240" w:lineRule="auto"/>
        <w:jc w:val="both"/>
        <w:rPr>
          <w:rFonts w:ascii="Times New Roman" w:hAnsi="Times New Roman" w:cs="Times New Roman"/>
          <w:color w:val="000000"/>
          <w:sz w:val="28"/>
          <w:szCs w:val="28"/>
          <w:lang w:val="uk" w:eastAsia="ru-RU"/>
        </w:rPr>
      </w:pPr>
      <w:r w:rsidRPr="002D6B9D">
        <w:rPr>
          <w:rFonts w:ascii="Times New Roman" w:hAnsi="Times New Roman" w:cs="Times New Roman"/>
          <w:color w:val="000000"/>
          <w:sz w:val="28"/>
          <w:szCs w:val="28"/>
          <w:lang w:val="uk" w:eastAsia="ru-RU"/>
        </w:rPr>
        <w:tab/>
      </w:r>
      <w:r w:rsidRPr="002D6B9D">
        <w:rPr>
          <w:rFonts w:ascii="Times New Roman" w:hAnsi="Times New Roman" w:cs="Times New Roman"/>
          <w:color w:val="000000"/>
          <w:sz w:val="28"/>
          <w:szCs w:val="28"/>
          <w:lang w:val="uk" w:eastAsia="ru-RU"/>
        </w:rPr>
        <w:tab/>
        <w:t xml:space="preserve">                                                     </w:t>
      </w:r>
    </w:p>
    <w:p w14:paraId="6D34D7E1" w14:textId="77777777" w:rsidR="002D6B9D" w:rsidRPr="002D6B9D" w:rsidRDefault="002D6B9D" w:rsidP="002D6B9D">
      <w:pPr>
        <w:suppressAutoHyphens w:val="0"/>
        <w:spacing w:after="0" w:line="240" w:lineRule="auto"/>
        <w:jc w:val="both"/>
        <w:rPr>
          <w:rFonts w:ascii="Times New Roman" w:hAnsi="Times New Roman" w:cs="Times New Roman"/>
          <w:color w:val="000000"/>
          <w:sz w:val="28"/>
          <w:szCs w:val="28"/>
          <w:lang w:eastAsia="ru-RU"/>
        </w:rPr>
      </w:pPr>
      <w:r w:rsidRPr="002D6B9D">
        <w:rPr>
          <w:rFonts w:ascii="Times New Roman" w:hAnsi="Times New Roman" w:cs="Times New Roman"/>
          <w:color w:val="000000"/>
          <w:sz w:val="28"/>
          <w:szCs w:val="28"/>
          <w:lang w:val="uk" w:eastAsia="ru-RU"/>
        </w:rPr>
        <w:t xml:space="preserve">Голова                                                                             </w:t>
      </w:r>
      <w:r w:rsidRPr="002D6B9D">
        <w:rPr>
          <w:rFonts w:ascii="Times New Roman" w:hAnsi="Times New Roman" w:cs="Times New Roman"/>
          <w:color w:val="000000"/>
          <w:sz w:val="28"/>
          <w:szCs w:val="28"/>
          <w:lang w:eastAsia="ru-RU"/>
        </w:rPr>
        <w:t xml:space="preserve">   </w:t>
      </w:r>
      <w:r w:rsidRPr="002D6B9D">
        <w:rPr>
          <w:rFonts w:ascii="Times New Roman" w:hAnsi="Times New Roman" w:cs="Times New Roman"/>
          <w:color w:val="000000"/>
          <w:sz w:val="28"/>
          <w:szCs w:val="28"/>
          <w:lang w:val="uk" w:eastAsia="ru-RU"/>
        </w:rPr>
        <w:t xml:space="preserve">  Олександр  Б</w:t>
      </w:r>
      <w:r w:rsidRPr="002D6B9D">
        <w:rPr>
          <w:rFonts w:ascii="Times New Roman" w:hAnsi="Times New Roman" w:cs="Times New Roman"/>
          <w:color w:val="000000"/>
          <w:sz w:val="28"/>
          <w:szCs w:val="28"/>
          <w:lang w:eastAsia="ru-RU"/>
        </w:rPr>
        <w:t>РОДСЬКИЙ</w:t>
      </w:r>
    </w:p>
    <w:p w14:paraId="1F4ABB44" w14:textId="77777777" w:rsidR="002D6B9D" w:rsidRPr="002D6B9D" w:rsidRDefault="002D6B9D" w:rsidP="002D6B9D">
      <w:pPr>
        <w:suppressAutoHyphens w:val="0"/>
        <w:spacing w:after="0" w:line="240" w:lineRule="auto"/>
        <w:jc w:val="both"/>
        <w:rPr>
          <w:rFonts w:ascii="Times New Roman" w:hAnsi="Times New Roman" w:cs="Times New Roman"/>
          <w:color w:val="000000"/>
          <w:sz w:val="28"/>
          <w:szCs w:val="28"/>
          <w:lang w:eastAsia="ru-RU"/>
        </w:rPr>
      </w:pPr>
    </w:p>
    <w:p w14:paraId="10FEE22B" w14:textId="77777777" w:rsidR="002D6B9D" w:rsidRPr="002D6B9D" w:rsidRDefault="002D6B9D" w:rsidP="002D6B9D">
      <w:pPr>
        <w:suppressAutoHyphens w:val="0"/>
        <w:spacing w:after="0" w:line="240" w:lineRule="auto"/>
        <w:jc w:val="both"/>
        <w:rPr>
          <w:rFonts w:ascii="Times New Roman" w:hAnsi="Times New Roman" w:cs="Times New Roman"/>
          <w:color w:val="000000"/>
          <w:sz w:val="28"/>
          <w:szCs w:val="28"/>
          <w:lang w:eastAsia="ru-RU"/>
        </w:rPr>
      </w:pPr>
    </w:p>
    <w:p w14:paraId="1D374385" w14:textId="77777777" w:rsidR="002D6B9D" w:rsidRPr="002D6B9D" w:rsidRDefault="002D6B9D" w:rsidP="002D6B9D">
      <w:pPr>
        <w:suppressAutoHyphens w:val="0"/>
        <w:spacing w:after="0" w:line="240" w:lineRule="auto"/>
        <w:rPr>
          <w:rFonts w:ascii="Times New Roman" w:hAnsi="Times New Roman" w:cs="Times New Roman"/>
          <w:color w:val="000000"/>
          <w:sz w:val="28"/>
          <w:szCs w:val="28"/>
          <w:lang w:val="uk" w:eastAsia="ru-RU"/>
        </w:rPr>
      </w:pPr>
      <w:bookmarkStart w:id="0" w:name="_Hlk215743416"/>
      <w:r w:rsidRPr="002D6B9D">
        <w:rPr>
          <w:rFonts w:ascii="Times New Roman" w:hAnsi="Times New Roman" w:cs="Times New Roman"/>
          <w:color w:val="000000"/>
          <w:sz w:val="28"/>
          <w:szCs w:val="28"/>
          <w:lang w:val="uk" w:eastAsia="ru-RU"/>
        </w:rPr>
        <w:t xml:space="preserve">Постійна комісія Київської міської </w:t>
      </w:r>
    </w:p>
    <w:p w14:paraId="6C260C1F" w14:textId="77777777" w:rsidR="002D6B9D" w:rsidRPr="002D6B9D" w:rsidRDefault="002D6B9D" w:rsidP="002D6B9D">
      <w:pPr>
        <w:suppressAutoHyphens w:val="0"/>
        <w:spacing w:after="0" w:line="240" w:lineRule="auto"/>
        <w:rPr>
          <w:rFonts w:ascii="Times New Roman" w:hAnsi="Times New Roman" w:cs="Times New Roman"/>
          <w:color w:val="000000"/>
          <w:sz w:val="28"/>
          <w:szCs w:val="28"/>
          <w:lang w:val="uk" w:eastAsia="ru-RU"/>
        </w:rPr>
      </w:pPr>
      <w:r w:rsidRPr="002D6B9D">
        <w:rPr>
          <w:rFonts w:ascii="Times New Roman" w:hAnsi="Times New Roman" w:cs="Times New Roman"/>
          <w:color w:val="000000"/>
          <w:sz w:val="28"/>
          <w:szCs w:val="28"/>
          <w:lang w:val="uk" w:eastAsia="ru-RU"/>
        </w:rPr>
        <w:t>ради з питань бюджету, соціально-</w:t>
      </w:r>
    </w:p>
    <w:p w14:paraId="0AABF40E" w14:textId="77777777" w:rsidR="002D6B9D" w:rsidRPr="002D6B9D" w:rsidRDefault="002D6B9D" w:rsidP="002D6B9D">
      <w:pPr>
        <w:suppressAutoHyphens w:val="0"/>
        <w:spacing w:after="0" w:line="240" w:lineRule="auto"/>
        <w:rPr>
          <w:rFonts w:ascii="Times New Roman" w:hAnsi="Times New Roman" w:cs="Times New Roman"/>
          <w:color w:val="000000"/>
          <w:sz w:val="28"/>
          <w:szCs w:val="28"/>
          <w:lang w:val="uk" w:eastAsia="ru-RU"/>
        </w:rPr>
      </w:pPr>
      <w:r w:rsidRPr="002D6B9D">
        <w:rPr>
          <w:rFonts w:ascii="Times New Roman" w:hAnsi="Times New Roman" w:cs="Times New Roman"/>
          <w:color w:val="000000"/>
          <w:sz w:val="28"/>
          <w:szCs w:val="28"/>
          <w:lang w:val="uk" w:eastAsia="ru-RU"/>
        </w:rPr>
        <w:t>економічного розвитку та інвестиційної</w:t>
      </w:r>
    </w:p>
    <w:p w14:paraId="01BE7B0E" w14:textId="77777777" w:rsidR="002D6B9D" w:rsidRPr="002D6B9D" w:rsidRDefault="002D6B9D" w:rsidP="002D6B9D">
      <w:pPr>
        <w:suppressAutoHyphens w:val="0"/>
        <w:spacing w:after="0" w:line="240" w:lineRule="auto"/>
        <w:rPr>
          <w:rFonts w:ascii="Times New Roman" w:hAnsi="Times New Roman" w:cs="Times New Roman"/>
          <w:color w:val="000000"/>
          <w:sz w:val="28"/>
          <w:szCs w:val="28"/>
          <w:lang w:val="uk" w:eastAsia="ru-RU"/>
        </w:rPr>
      </w:pPr>
      <w:r w:rsidRPr="002D6B9D">
        <w:rPr>
          <w:rFonts w:ascii="Times New Roman" w:hAnsi="Times New Roman" w:cs="Times New Roman"/>
          <w:color w:val="000000"/>
          <w:sz w:val="28"/>
          <w:szCs w:val="28"/>
          <w:lang w:val="uk" w:eastAsia="ru-RU"/>
        </w:rPr>
        <w:t>діяльності</w:t>
      </w:r>
      <w:r w:rsidRPr="002D6B9D">
        <w:rPr>
          <w:rFonts w:ascii="Times New Roman" w:hAnsi="Times New Roman" w:cs="Times New Roman"/>
          <w:color w:val="000000"/>
          <w:sz w:val="28"/>
          <w:szCs w:val="28"/>
          <w:lang w:val="uk" w:eastAsia="ru-RU"/>
        </w:rPr>
        <w:tab/>
      </w:r>
      <w:r w:rsidRPr="002D6B9D">
        <w:rPr>
          <w:rFonts w:ascii="Times New Roman" w:hAnsi="Times New Roman" w:cs="Times New Roman"/>
          <w:color w:val="000000"/>
          <w:sz w:val="28"/>
          <w:szCs w:val="28"/>
          <w:lang w:val="uk" w:eastAsia="ru-RU"/>
        </w:rPr>
        <w:tab/>
      </w:r>
      <w:r w:rsidRPr="002D6B9D">
        <w:rPr>
          <w:rFonts w:ascii="Times New Roman" w:hAnsi="Times New Roman" w:cs="Times New Roman"/>
          <w:color w:val="000000"/>
          <w:sz w:val="28"/>
          <w:szCs w:val="28"/>
          <w:lang w:val="uk" w:eastAsia="ru-RU"/>
        </w:rPr>
        <w:tab/>
      </w:r>
    </w:p>
    <w:p w14:paraId="038383E2" w14:textId="77777777" w:rsidR="002D6B9D" w:rsidRPr="002D6B9D" w:rsidRDefault="002D6B9D" w:rsidP="002D6B9D">
      <w:pPr>
        <w:suppressAutoHyphens w:val="0"/>
        <w:spacing w:after="0" w:line="240" w:lineRule="auto"/>
        <w:rPr>
          <w:rFonts w:ascii="Times New Roman" w:hAnsi="Times New Roman" w:cs="Times New Roman"/>
          <w:color w:val="000000"/>
          <w:sz w:val="28"/>
          <w:szCs w:val="28"/>
          <w:lang w:eastAsia="ru-RU"/>
        </w:rPr>
      </w:pPr>
    </w:p>
    <w:p w14:paraId="676726A1" w14:textId="77777777" w:rsidR="002D6B9D" w:rsidRPr="002D6B9D" w:rsidRDefault="002D6B9D" w:rsidP="002D6B9D">
      <w:pPr>
        <w:suppressAutoHyphens w:val="0"/>
        <w:spacing w:after="0" w:line="240" w:lineRule="auto"/>
        <w:rPr>
          <w:rFonts w:ascii="Times New Roman" w:hAnsi="Times New Roman" w:cs="Times New Roman"/>
          <w:b/>
          <w:color w:val="000000"/>
          <w:sz w:val="28"/>
          <w:szCs w:val="28"/>
          <w:lang w:val="uk" w:eastAsia="ru-RU"/>
        </w:rPr>
      </w:pPr>
      <w:r w:rsidRPr="002D6B9D">
        <w:rPr>
          <w:rFonts w:ascii="Times New Roman" w:hAnsi="Times New Roman" w:cs="Times New Roman"/>
          <w:color w:val="000000"/>
          <w:sz w:val="28"/>
          <w:szCs w:val="28"/>
          <w:lang w:val="uk" w:eastAsia="ru-RU"/>
        </w:rPr>
        <w:t xml:space="preserve">Голова </w:t>
      </w:r>
      <w:r w:rsidRPr="002D6B9D">
        <w:rPr>
          <w:rFonts w:ascii="Times New Roman" w:hAnsi="Times New Roman" w:cs="Times New Roman"/>
          <w:color w:val="000000"/>
          <w:sz w:val="28"/>
          <w:szCs w:val="28"/>
          <w:lang w:val="uk" w:eastAsia="ru-RU"/>
        </w:rPr>
        <w:tab/>
      </w:r>
      <w:r w:rsidRPr="002D6B9D">
        <w:rPr>
          <w:rFonts w:ascii="Times New Roman" w:hAnsi="Times New Roman" w:cs="Times New Roman"/>
          <w:color w:val="000000"/>
          <w:sz w:val="28"/>
          <w:szCs w:val="28"/>
          <w:lang w:val="uk" w:eastAsia="ru-RU"/>
        </w:rPr>
        <w:tab/>
      </w:r>
      <w:r w:rsidRPr="002D6B9D">
        <w:rPr>
          <w:rFonts w:ascii="Times New Roman" w:hAnsi="Times New Roman" w:cs="Times New Roman"/>
          <w:color w:val="000000"/>
          <w:sz w:val="28"/>
          <w:szCs w:val="28"/>
          <w:lang w:val="uk" w:eastAsia="ru-RU"/>
        </w:rPr>
        <w:tab/>
      </w:r>
      <w:r w:rsidRPr="002D6B9D">
        <w:rPr>
          <w:rFonts w:ascii="Times New Roman" w:hAnsi="Times New Roman" w:cs="Times New Roman"/>
          <w:color w:val="000000"/>
          <w:sz w:val="28"/>
          <w:szCs w:val="28"/>
          <w:lang w:val="uk" w:eastAsia="ru-RU"/>
        </w:rPr>
        <w:tab/>
      </w:r>
      <w:r w:rsidRPr="002D6B9D">
        <w:rPr>
          <w:rFonts w:ascii="Times New Roman" w:hAnsi="Times New Roman" w:cs="Times New Roman"/>
          <w:color w:val="000000"/>
          <w:sz w:val="28"/>
          <w:szCs w:val="28"/>
          <w:lang w:val="uk" w:eastAsia="ru-RU"/>
        </w:rPr>
        <w:tab/>
      </w:r>
      <w:r w:rsidRPr="002D6B9D">
        <w:rPr>
          <w:rFonts w:ascii="Times New Roman" w:hAnsi="Times New Roman" w:cs="Times New Roman"/>
          <w:color w:val="000000"/>
          <w:sz w:val="28"/>
          <w:szCs w:val="28"/>
          <w:lang w:val="uk" w:eastAsia="ru-RU"/>
        </w:rPr>
        <w:tab/>
      </w:r>
      <w:r w:rsidRPr="002D6B9D">
        <w:rPr>
          <w:rFonts w:ascii="Times New Roman" w:hAnsi="Times New Roman" w:cs="Times New Roman"/>
          <w:color w:val="000000"/>
          <w:sz w:val="28"/>
          <w:szCs w:val="28"/>
          <w:lang w:val="uk" w:eastAsia="ru-RU"/>
        </w:rPr>
        <w:tab/>
      </w:r>
      <w:r w:rsidRPr="002D6B9D">
        <w:rPr>
          <w:rFonts w:ascii="Times New Roman" w:hAnsi="Times New Roman" w:cs="Times New Roman"/>
          <w:color w:val="000000"/>
          <w:sz w:val="28"/>
          <w:szCs w:val="28"/>
          <w:lang w:val="uk" w:eastAsia="ru-RU"/>
        </w:rPr>
        <w:tab/>
      </w:r>
      <w:r w:rsidRPr="002D6B9D">
        <w:rPr>
          <w:rFonts w:ascii="Times New Roman" w:hAnsi="Times New Roman" w:cs="Times New Roman"/>
          <w:color w:val="000000"/>
          <w:sz w:val="28"/>
          <w:szCs w:val="28"/>
          <w:lang w:val="uk" w:eastAsia="ru-RU"/>
        </w:rPr>
        <w:tab/>
      </w:r>
      <w:r w:rsidRPr="002D6B9D">
        <w:rPr>
          <w:rFonts w:ascii="Times New Roman" w:hAnsi="Times New Roman" w:cs="Times New Roman"/>
          <w:color w:val="000000"/>
          <w:sz w:val="28"/>
          <w:szCs w:val="28"/>
          <w:lang w:eastAsia="ru-RU"/>
        </w:rPr>
        <w:t xml:space="preserve">   </w:t>
      </w:r>
      <w:r w:rsidRPr="002D6B9D">
        <w:rPr>
          <w:rFonts w:ascii="Times New Roman" w:hAnsi="Times New Roman" w:cs="Times New Roman"/>
          <w:color w:val="000000"/>
          <w:sz w:val="28"/>
          <w:szCs w:val="28"/>
          <w:lang w:val="uk" w:eastAsia="ru-RU"/>
        </w:rPr>
        <w:t>Андрій В</w:t>
      </w:r>
      <w:r w:rsidRPr="002D6B9D">
        <w:rPr>
          <w:rFonts w:ascii="Times New Roman" w:hAnsi="Times New Roman" w:cs="Times New Roman"/>
          <w:color w:val="000000"/>
          <w:sz w:val="28"/>
          <w:szCs w:val="28"/>
          <w:lang w:eastAsia="ru-RU"/>
        </w:rPr>
        <w:t>ІТРЕНКО</w:t>
      </w:r>
      <w:r w:rsidRPr="002D6B9D">
        <w:rPr>
          <w:rFonts w:ascii="Times New Roman" w:hAnsi="Times New Roman" w:cs="Times New Roman"/>
          <w:color w:val="000000"/>
          <w:sz w:val="28"/>
          <w:szCs w:val="28"/>
          <w:lang w:val="uk" w:eastAsia="ru-RU"/>
        </w:rPr>
        <w:t xml:space="preserve"> </w:t>
      </w:r>
    </w:p>
    <w:p w14:paraId="7B41E1CA" w14:textId="77777777" w:rsidR="002D6B9D" w:rsidRPr="002D6B9D" w:rsidRDefault="002D6B9D" w:rsidP="002D6B9D">
      <w:pPr>
        <w:suppressAutoHyphens w:val="0"/>
        <w:spacing w:after="0" w:line="240" w:lineRule="auto"/>
        <w:rPr>
          <w:rFonts w:ascii="Times New Roman" w:hAnsi="Times New Roman" w:cs="Times New Roman"/>
          <w:b/>
          <w:color w:val="000000"/>
          <w:sz w:val="28"/>
          <w:szCs w:val="28"/>
          <w:lang w:val="uk" w:eastAsia="ru-RU"/>
        </w:rPr>
      </w:pPr>
    </w:p>
    <w:p w14:paraId="29800835" w14:textId="77777777" w:rsidR="002D6B9D" w:rsidRDefault="002D6B9D" w:rsidP="002D6B9D">
      <w:pPr>
        <w:suppressAutoHyphens w:val="0"/>
        <w:spacing w:after="0" w:line="240" w:lineRule="auto"/>
        <w:rPr>
          <w:rFonts w:ascii="Times New Roman" w:hAnsi="Times New Roman" w:cs="Times New Roman"/>
          <w:b/>
          <w:color w:val="000000"/>
          <w:sz w:val="28"/>
          <w:szCs w:val="28"/>
          <w:lang w:val="uk" w:eastAsia="ru-RU"/>
        </w:rPr>
      </w:pPr>
    </w:p>
    <w:p w14:paraId="2FC79C9E" w14:textId="77777777" w:rsidR="002D6B9D" w:rsidRPr="002D6B9D" w:rsidRDefault="002D6B9D" w:rsidP="002D6B9D">
      <w:pPr>
        <w:suppressAutoHyphens w:val="0"/>
        <w:spacing w:after="0" w:line="240" w:lineRule="auto"/>
        <w:rPr>
          <w:rFonts w:ascii="Times New Roman" w:hAnsi="Times New Roman" w:cs="Times New Roman"/>
          <w:color w:val="000000"/>
          <w:sz w:val="28"/>
          <w:szCs w:val="28"/>
          <w:lang w:val="uk" w:eastAsia="ru-RU"/>
        </w:rPr>
      </w:pPr>
      <w:r w:rsidRPr="002D6B9D">
        <w:rPr>
          <w:rFonts w:ascii="Times New Roman" w:hAnsi="Times New Roman" w:cs="Times New Roman"/>
          <w:color w:val="000000"/>
          <w:sz w:val="28"/>
          <w:szCs w:val="28"/>
          <w:lang w:val="uk" w:eastAsia="ru-RU"/>
        </w:rPr>
        <w:t xml:space="preserve">Постійна комісія Київської міської ради </w:t>
      </w:r>
    </w:p>
    <w:p w14:paraId="17D01831" w14:textId="77777777" w:rsidR="002D6B9D" w:rsidRDefault="002D6B9D" w:rsidP="002D6B9D">
      <w:pPr>
        <w:suppressAutoHyphens w:val="0"/>
        <w:spacing w:after="0" w:line="240" w:lineRule="auto"/>
        <w:rPr>
          <w:rFonts w:ascii="Times New Roman" w:hAnsi="Times New Roman" w:cs="Times New Roman"/>
          <w:color w:val="000000"/>
          <w:sz w:val="28"/>
          <w:szCs w:val="28"/>
          <w:lang w:val="uk" w:eastAsia="ru-RU"/>
        </w:rPr>
      </w:pPr>
      <w:r>
        <w:rPr>
          <w:rFonts w:ascii="Times New Roman" w:hAnsi="Times New Roman" w:cs="Times New Roman"/>
          <w:color w:val="000000"/>
          <w:sz w:val="28"/>
          <w:szCs w:val="28"/>
          <w:lang w:val="uk" w:eastAsia="ru-RU"/>
        </w:rPr>
        <w:t>з</w:t>
      </w:r>
      <w:r w:rsidRPr="002D6B9D">
        <w:rPr>
          <w:rFonts w:ascii="Times New Roman" w:hAnsi="Times New Roman" w:cs="Times New Roman"/>
          <w:color w:val="000000"/>
          <w:sz w:val="28"/>
          <w:szCs w:val="28"/>
          <w:lang w:val="uk" w:eastAsia="ru-RU"/>
        </w:rPr>
        <w:t xml:space="preserve"> питань власності та регуляторної політики</w:t>
      </w:r>
      <w:r>
        <w:rPr>
          <w:rFonts w:ascii="Times New Roman" w:hAnsi="Times New Roman" w:cs="Times New Roman"/>
          <w:color w:val="000000"/>
          <w:sz w:val="28"/>
          <w:szCs w:val="28"/>
          <w:lang w:val="uk" w:eastAsia="ru-RU"/>
        </w:rPr>
        <w:t xml:space="preserve">                 </w:t>
      </w:r>
    </w:p>
    <w:p w14:paraId="253CCB85" w14:textId="77777777" w:rsidR="002D6B9D" w:rsidRDefault="002D6B9D" w:rsidP="002D6B9D">
      <w:pPr>
        <w:suppressAutoHyphens w:val="0"/>
        <w:spacing w:after="0" w:line="240" w:lineRule="auto"/>
        <w:rPr>
          <w:rFonts w:ascii="Times New Roman" w:hAnsi="Times New Roman" w:cs="Times New Roman"/>
          <w:color w:val="000000"/>
          <w:sz w:val="28"/>
          <w:szCs w:val="28"/>
          <w:lang w:val="uk" w:eastAsia="ru-RU"/>
        </w:rPr>
      </w:pPr>
    </w:p>
    <w:p w14:paraId="28587E3E" w14:textId="77777777" w:rsidR="002D6B9D" w:rsidRPr="002D6B9D" w:rsidRDefault="002D6B9D" w:rsidP="002D6B9D">
      <w:pPr>
        <w:suppressAutoHyphens w:val="0"/>
        <w:spacing w:after="0" w:line="240" w:lineRule="auto"/>
        <w:rPr>
          <w:rFonts w:ascii="Times New Roman" w:hAnsi="Times New Roman" w:cs="Times New Roman"/>
          <w:color w:val="000000"/>
          <w:sz w:val="28"/>
          <w:szCs w:val="28"/>
          <w:lang w:val="uk" w:eastAsia="ru-RU"/>
        </w:rPr>
      </w:pPr>
      <w:r>
        <w:rPr>
          <w:rFonts w:ascii="Times New Roman" w:hAnsi="Times New Roman" w:cs="Times New Roman"/>
          <w:color w:val="000000"/>
          <w:sz w:val="28"/>
          <w:szCs w:val="28"/>
          <w:lang w:val="uk" w:eastAsia="ru-RU"/>
        </w:rPr>
        <w:t>Голова                                                                                  Михайло ПРИСЯЖНЮК</w:t>
      </w:r>
    </w:p>
    <w:p w14:paraId="65EFCA97" w14:textId="77777777" w:rsidR="002D6B9D" w:rsidRPr="002D6B9D" w:rsidRDefault="002D6B9D" w:rsidP="002D6B9D">
      <w:pPr>
        <w:suppressAutoHyphens w:val="0"/>
        <w:spacing w:after="0" w:line="240" w:lineRule="auto"/>
        <w:rPr>
          <w:rFonts w:ascii="Times New Roman" w:hAnsi="Times New Roman" w:cs="Times New Roman"/>
          <w:b/>
          <w:color w:val="000000"/>
          <w:sz w:val="28"/>
          <w:szCs w:val="28"/>
          <w:lang w:val="uk" w:eastAsia="ru-RU"/>
        </w:rPr>
      </w:pPr>
    </w:p>
    <w:p w14:paraId="3B3BFA4B" w14:textId="77777777" w:rsidR="002D6B9D" w:rsidRDefault="002D6B9D" w:rsidP="002D6B9D">
      <w:pPr>
        <w:suppressAutoHyphens w:val="0"/>
        <w:spacing w:after="0" w:line="240" w:lineRule="auto"/>
        <w:jc w:val="both"/>
        <w:rPr>
          <w:rFonts w:ascii="Times New Roman" w:hAnsi="Times New Roman" w:cs="Times New Roman"/>
          <w:color w:val="000000"/>
          <w:sz w:val="28"/>
          <w:szCs w:val="28"/>
          <w:lang w:val="uk" w:eastAsia="ru-RU"/>
        </w:rPr>
      </w:pPr>
    </w:p>
    <w:p w14:paraId="06FDD742" w14:textId="77777777" w:rsidR="002D6B9D" w:rsidRDefault="002D6B9D" w:rsidP="002D6B9D">
      <w:pPr>
        <w:suppressAutoHyphens w:val="0"/>
        <w:spacing w:after="0" w:line="240" w:lineRule="auto"/>
        <w:jc w:val="both"/>
        <w:rPr>
          <w:rFonts w:ascii="Times New Roman" w:hAnsi="Times New Roman" w:cs="Times New Roman"/>
          <w:color w:val="000000"/>
          <w:sz w:val="28"/>
          <w:szCs w:val="28"/>
          <w:lang w:val="uk" w:eastAsia="ru-RU"/>
        </w:rPr>
      </w:pPr>
    </w:p>
    <w:p w14:paraId="5337A171" w14:textId="77777777" w:rsidR="002D6B9D" w:rsidRPr="002D6B9D" w:rsidRDefault="002D6B9D" w:rsidP="002D6B9D">
      <w:pPr>
        <w:suppressAutoHyphens w:val="0"/>
        <w:spacing w:after="0" w:line="240" w:lineRule="auto"/>
        <w:jc w:val="both"/>
        <w:rPr>
          <w:rFonts w:ascii="Times New Roman" w:hAnsi="Times New Roman" w:cs="Times New Roman"/>
          <w:color w:val="000000"/>
          <w:sz w:val="28"/>
          <w:szCs w:val="28"/>
          <w:lang w:val="uk" w:eastAsia="ru-RU"/>
        </w:rPr>
      </w:pPr>
      <w:r w:rsidRPr="002D6B9D">
        <w:rPr>
          <w:rFonts w:ascii="Times New Roman" w:hAnsi="Times New Roman" w:cs="Times New Roman"/>
          <w:color w:val="000000"/>
          <w:sz w:val="28"/>
          <w:szCs w:val="28"/>
          <w:lang w:val="uk" w:eastAsia="ru-RU"/>
        </w:rPr>
        <w:t xml:space="preserve">Начальник управління правового </w:t>
      </w:r>
    </w:p>
    <w:p w14:paraId="18395B2C" w14:textId="77777777" w:rsidR="002D6B9D" w:rsidRPr="002D6B9D" w:rsidRDefault="002D6B9D" w:rsidP="002D6B9D">
      <w:pPr>
        <w:suppressAutoHyphens w:val="0"/>
        <w:spacing w:after="0" w:line="240" w:lineRule="auto"/>
        <w:jc w:val="both"/>
        <w:rPr>
          <w:rFonts w:ascii="Times New Roman" w:hAnsi="Times New Roman" w:cs="Times New Roman"/>
          <w:color w:val="000000"/>
          <w:sz w:val="28"/>
          <w:szCs w:val="28"/>
          <w:lang w:val="uk" w:eastAsia="ru-RU"/>
        </w:rPr>
      </w:pPr>
      <w:r w:rsidRPr="002D6B9D">
        <w:rPr>
          <w:rFonts w:ascii="Times New Roman" w:hAnsi="Times New Roman" w:cs="Times New Roman"/>
          <w:color w:val="000000"/>
          <w:sz w:val="28"/>
          <w:szCs w:val="28"/>
          <w:lang w:val="uk" w:eastAsia="ru-RU"/>
        </w:rPr>
        <w:t xml:space="preserve">забезпечення діяльності Київської </w:t>
      </w:r>
    </w:p>
    <w:p w14:paraId="6B6B68C5" w14:textId="77777777" w:rsidR="002D6B9D" w:rsidRPr="002D6B9D" w:rsidRDefault="002D6B9D" w:rsidP="002D6B9D">
      <w:pPr>
        <w:suppressAutoHyphens w:val="0"/>
        <w:spacing w:after="0" w:line="240" w:lineRule="auto"/>
        <w:jc w:val="both"/>
        <w:rPr>
          <w:rFonts w:ascii="Arial Unicode MS" w:eastAsia="Arial Unicode MS" w:hAnsi="Arial Unicode MS" w:cs="Arial Unicode MS"/>
          <w:color w:val="FFFFFF"/>
          <w:sz w:val="24"/>
          <w:szCs w:val="24"/>
          <w:lang w:eastAsia="ru-RU"/>
        </w:rPr>
      </w:pPr>
      <w:r w:rsidRPr="002D6B9D">
        <w:rPr>
          <w:rFonts w:ascii="Times New Roman" w:hAnsi="Times New Roman" w:cs="Times New Roman"/>
          <w:color w:val="000000"/>
          <w:sz w:val="28"/>
          <w:szCs w:val="28"/>
          <w:lang w:val="uk" w:eastAsia="ru-RU"/>
        </w:rPr>
        <w:t>міської ради</w:t>
      </w:r>
      <w:r w:rsidRPr="002D6B9D">
        <w:rPr>
          <w:rFonts w:ascii="Times New Roman" w:hAnsi="Times New Roman" w:cs="Times New Roman"/>
          <w:color w:val="000000"/>
          <w:sz w:val="28"/>
          <w:szCs w:val="28"/>
          <w:lang w:val="uk" w:eastAsia="ru-RU"/>
        </w:rPr>
        <w:tab/>
      </w:r>
      <w:r w:rsidRPr="002D6B9D">
        <w:rPr>
          <w:rFonts w:ascii="Times New Roman" w:hAnsi="Times New Roman" w:cs="Times New Roman"/>
          <w:color w:val="000000"/>
          <w:sz w:val="28"/>
          <w:szCs w:val="28"/>
          <w:lang w:val="uk" w:eastAsia="ru-RU"/>
        </w:rPr>
        <w:tab/>
      </w:r>
      <w:r w:rsidRPr="002D6B9D">
        <w:rPr>
          <w:rFonts w:ascii="Times New Roman" w:hAnsi="Times New Roman" w:cs="Times New Roman"/>
          <w:color w:val="000000"/>
          <w:sz w:val="28"/>
          <w:szCs w:val="28"/>
          <w:lang w:val="uk" w:eastAsia="ru-RU"/>
        </w:rPr>
        <w:tab/>
      </w:r>
      <w:r w:rsidRPr="002D6B9D">
        <w:rPr>
          <w:rFonts w:ascii="Times New Roman" w:hAnsi="Times New Roman" w:cs="Times New Roman"/>
          <w:color w:val="000000"/>
          <w:sz w:val="28"/>
          <w:szCs w:val="28"/>
          <w:lang w:val="uk" w:eastAsia="ru-RU"/>
        </w:rPr>
        <w:tab/>
        <w:t xml:space="preserve">                </w:t>
      </w:r>
      <w:r w:rsidRPr="002D6B9D">
        <w:rPr>
          <w:rFonts w:ascii="Times New Roman" w:hAnsi="Times New Roman" w:cs="Times New Roman"/>
          <w:color w:val="000000"/>
          <w:sz w:val="28"/>
          <w:szCs w:val="28"/>
          <w:lang w:eastAsia="ru-RU"/>
        </w:rPr>
        <w:t xml:space="preserve"> </w:t>
      </w:r>
      <w:r w:rsidRPr="002D6B9D">
        <w:rPr>
          <w:rFonts w:ascii="Times New Roman" w:hAnsi="Times New Roman" w:cs="Times New Roman"/>
          <w:color w:val="000000"/>
          <w:sz w:val="28"/>
          <w:szCs w:val="28"/>
          <w:lang w:val="uk" w:eastAsia="ru-RU"/>
        </w:rPr>
        <w:t xml:space="preserve">          Валентина П</w:t>
      </w:r>
      <w:bookmarkEnd w:id="0"/>
      <w:r w:rsidRPr="002D6B9D">
        <w:rPr>
          <w:rFonts w:ascii="Times New Roman" w:hAnsi="Times New Roman" w:cs="Times New Roman"/>
          <w:color w:val="000000"/>
          <w:sz w:val="28"/>
          <w:szCs w:val="28"/>
          <w:lang w:eastAsia="ru-RU"/>
        </w:rPr>
        <w:t>ОЛОЖИШНИК</w:t>
      </w:r>
    </w:p>
    <w:p w14:paraId="129F39D7" w14:textId="77777777" w:rsidR="002D6B9D" w:rsidRPr="002D6B9D" w:rsidRDefault="002D6B9D" w:rsidP="002D6B9D">
      <w:pPr>
        <w:suppressAutoHyphens w:val="0"/>
        <w:spacing w:after="160" w:line="259" w:lineRule="auto"/>
        <w:jc w:val="both"/>
        <w:rPr>
          <w:rFonts w:ascii="Times New Roman" w:eastAsia="Times New Roman" w:hAnsi="Times New Roman" w:cs="Times New Roman"/>
          <w:b/>
          <w:color w:val="auto"/>
          <w:sz w:val="28"/>
          <w:szCs w:val="28"/>
          <w:lang w:val="en-US" w:eastAsia="uk-UA"/>
        </w:rPr>
      </w:pPr>
    </w:p>
    <w:p w14:paraId="017AB2B8" w14:textId="77777777" w:rsidR="002D6B9D" w:rsidRPr="002D6B9D" w:rsidRDefault="002D6B9D" w:rsidP="002D6B9D">
      <w:pPr>
        <w:suppressAutoHyphens w:val="0"/>
        <w:spacing w:after="160" w:line="259" w:lineRule="auto"/>
        <w:jc w:val="both"/>
        <w:rPr>
          <w:rFonts w:ascii="Times New Roman" w:eastAsia="Times New Roman" w:hAnsi="Times New Roman" w:cs="Times New Roman"/>
          <w:b/>
          <w:color w:val="auto"/>
          <w:sz w:val="28"/>
          <w:szCs w:val="28"/>
          <w:lang w:val="en-US" w:eastAsia="uk-UA"/>
        </w:rPr>
      </w:pPr>
    </w:p>
    <w:p w14:paraId="5B26E681" w14:textId="77777777" w:rsidR="002D6B9D" w:rsidRDefault="002D6B9D" w:rsidP="00EC3938">
      <w:pPr>
        <w:suppressAutoHyphens w:val="0"/>
        <w:spacing w:after="0" w:line="240" w:lineRule="auto"/>
        <w:ind w:right="-419"/>
        <w:jc w:val="both"/>
        <w:rPr>
          <w:rFonts w:ascii="Times New Roman" w:eastAsia="Times New Roman" w:hAnsi="Times New Roman" w:cs="Times New Roman"/>
          <w:b/>
          <w:bCs/>
          <w:color w:val="000000"/>
          <w:sz w:val="28"/>
          <w:szCs w:val="28"/>
          <w:lang w:eastAsia="uk-UA"/>
        </w:rPr>
      </w:pPr>
    </w:p>
    <w:p w14:paraId="7E65BC66" w14:textId="77777777" w:rsidR="002D6B9D" w:rsidRDefault="002D6B9D" w:rsidP="00EC3938">
      <w:pPr>
        <w:suppressAutoHyphens w:val="0"/>
        <w:spacing w:after="0" w:line="240" w:lineRule="auto"/>
        <w:ind w:right="-419"/>
        <w:jc w:val="both"/>
        <w:rPr>
          <w:rFonts w:ascii="Times New Roman" w:eastAsia="Times New Roman" w:hAnsi="Times New Roman" w:cs="Times New Roman"/>
          <w:b/>
          <w:bCs/>
          <w:color w:val="000000"/>
          <w:sz w:val="28"/>
          <w:szCs w:val="28"/>
          <w:lang w:eastAsia="uk-UA"/>
        </w:rPr>
      </w:pPr>
    </w:p>
    <w:p w14:paraId="1FF9A30C" w14:textId="77777777" w:rsidR="002D6B9D" w:rsidRDefault="002D6B9D" w:rsidP="00EC3938">
      <w:pPr>
        <w:suppressAutoHyphens w:val="0"/>
        <w:spacing w:after="0" w:line="240" w:lineRule="auto"/>
        <w:ind w:right="-419"/>
        <w:jc w:val="both"/>
        <w:rPr>
          <w:rFonts w:ascii="Times New Roman" w:eastAsia="Times New Roman" w:hAnsi="Times New Roman" w:cs="Times New Roman"/>
          <w:b/>
          <w:bCs/>
          <w:color w:val="000000"/>
          <w:sz w:val="28"/>
          <w:szCs w:val="28"/>
          <w:lang w:eastAsia="uk-UA"/>
        </w:rPr>
      </w:pPr>
    </w:p>
    <w:p w14:paraId="46F0BEED" w14:textId="77777777" w:rsidR="002D6B9D" w:rsidRDefault="002D6B9D" w:rsidP="00EC3938">
      <w:pPr>
        <w:suppressAutoHyphens w:val="0"/>
        <w:spacing w:after="0" w:line="240" w:lineRule="auto"/>
        <w:ind w:right="-419"/>
        <w:jc w:val="both"/>
        <w:rPr>
          <w:rFonts w:ascii="Times New Roman" w:eastAsia="Times New Roman" w:hAnsi="Times New Roman" w:cs="Times New Roman"/>
          <w:b/>
          <w:bCs/>
          <w:color w:val="000000"/>
          <w:sz w:val="28"/>
          <w:szCs w:val="28"/>
          <w:lang w:eastAsia="uk-UA"/>
        </w:rPr>
      </w:pPr>
    </w:p>
    <w:p w14:paraId="1CD97373" w14:textId="77777777" w:rsidR="002D6B9D" w:rsidRDefault="002D6B9D" w:rsidP="00EC3938">
      <w:pPr>
        <w:suppressAutoHyphens w:val="0"/>
        <w:spacing w:after="0" w:line="240" w:lineRule="auto"/>
        <w:ind w:right="-419"/>
        <w:jc w:val="both"/>
        <w:rPr>
          <w:rFonts w:ascii="Times New Roman" w:eastAsia="Times New Roman" w:hAnsi="Times New Roman" w:cs="Times New Roman"/>
          <w:b/>
          <w:bCs/>
          <w:color w:val="000000"/>
          <w:sz w:val="28"/>
          <w:szCs w:val="28"/>
          <w:lang w:eastAsia="uk-UA"/>
        </w:rPr>
      </w:pPr>
    </w:p>
    <w:p w14:paraId="5D2EC516" w14:textId="77777777" w:rsidR="002D6B9D" w:rsidRDefault="002D6B9D" w:rsidP="00EC3938">
      <w:pPr>
        <w:suppressAutoHyphens w:val="0"/>
        <w:spacing w:after="0" w:line="240" w:lineRule="auto"/>
        <w:ind w:right="-419"/>
        <w:jc w:val="both"/>
        <w:rPr>
          <w:rFonts w:ascii="Times New Roman" w:eastAsia="Times New Roman" w:hAnsi="Times New Roman" w:cs="Times New Roman"/>
          <w:b/>
          <w:bCs/>
          <w:color w:val="000000"/>
          <w:sz w:val="28"/>
          <w:szCs w:val="28"/>
          <w:lang w:eastAsia="uk-UA"/>
        </w:rPr>
      </w:pPr>
    </w:p>
    <w:p w14:paraId="664BD3AD" w14:textId="77777777" w:rsidR="002D6B9D" w:rsidRDefault="002D6B9D" w:rsidP="00EC3938">
      <w:pPr>
        <w:suppressAutoHyphens w:val="0"/>
        <w:spacing w:after="0" w:line="240" w:lineRule="auto"/>
        <w:ind w:right="-419"/>
        <w:jc w:val="both"/>
        <w:rPr>
          <w:rFonts w:ascii="Times New Roman" w:eastAsia="Times New Roman" w:hAnsi="Times New Roman" w:cs="Times New Roman"/>
          <w:b/>
          <w:bCs/>
          <w:color w:val="000000"/>
          <w:sz w:val="28"/>
          <w:szCs w:val="28"/>
          <w:lang w:eastAsia="uk-UA"/>
        </w:rPr>
      </w:pPr>
    </w:p>
    <w:p w14:paraId="06048944" w14:textId="77777777" w:rsidR="002D6B9D" w:rsidRDefault="002D6B9D" w:rsidP="00EC3938">
      <w:pPr>
        <w:suppressAutoHyphens w:val="0"/>
        <w:spacing w:after="0" w:line="240" w:lineRule="auto"/>
        <w:ind w:right="-419"/>
        <w:jc w:val="both"/>
        <w:rPr>
          <w:rFonts w:ascii="Times New Roman" w:eastAsia="Times New Roman" w:hAnsi="Times New Roman" w:cs="Times New Roman"/>
          <w:b/>
          <w:bCs/>
          <w:color w:val="000000"/>
          <w:sz w:val="28"/>
          <w:szCs w:val="28"/>
          <w:lang w:eastAsia="uk-UA"/>
        </w:rPr>
      </w:pPr>
    </w:p>
    <w:p w14:paraId="77129B04" w14:textId="77777777" w:rsidR="002D6B9D" w:rsidRDefault="002D6B9D" w:rsidP="00EC3938">
      <w:pPr>
        <w:suppressAutoHyphens w:val="0"/>
        <w:spacing w:after="0" w:line="240" w:lineRule="auto"/>
        <w:ind w:right="-419"/>
        <w:jc w:val="both"/>
        <w:rPr>
          <w:rFonts w:ascii="Times New Roman" w:eastAsia="Times New Roman" w:hAnsi="Times New Roman" w:cs="Times New Roman"/>
          <w:b/>
          <w:bCs/>
          <w:color w:val="000000"/>
          <w:sz w:val="28"/>
          <w:szCs w:val="28"/>
          <w:lang w:eastAsia="uk-UA"/>
        </w:rPr>
      </w:pPr>
    </w:p>
    <w:p w14:paraId="1FD1D3D4" w14:textId="77777777" w:rsidR="002D6B9D" w:rsidRDefault="002D6B9D" w:rsidP="00EC3938">
      <w:pPr>
        <w:suppressAutoHyphens w:val="0"/>
        <w:spacing w:after="0" w:line="240" w:lineRule="auto"/>
        <w:ind w:right="-419"/>
        <w:jc w:val="both"/>
        <w:rPr>
          <w:rFonts w:ascii="Times New Roman" w:eastAsia="Times New Roman" w:hAnsi="Times New Roman" w:cs="Times New Roman"/>
          <w:b/>
          <w:bCs/>
          <w:color w:val="000000"/>
          <w:sz w:val="28"/>
          <w:szCs w:val="28"/>
          <w:lang w:eastAsia="uk-UA"/>
        </w:rPr>
      </w:pPr>
    </w:p>
    <w:p w14:paraId="4FB82ABB" w14:textId="77777777" w:rsidR="002D6B9D" w:rsidRDefault="002D6B9D" w:rsidP="00EC3938">
      <w:pPr>
        <w:suppressAutoHyphens w:val="0"/>
        <w:spacing w:after="0" w:line="240" w:lineRule="auto"/>
        <w:ind w:right="-419"/>
        <w:jc w:val="both"/>
        <w:rPr>
          <w:rFonts w:ascii="Times New Roman" w:eastAsia="Times New Roman" w:hAnsi="Times New Roman" w:cs="Times New Roman"/>
          <w:b/>
          <w:bCs/>
          <w:color w:val="000000"/>
          <w:sz w:val="28"/>
          <w:szCs w:val="28"/>
          <w:lang w:eastAsia="uk-UA"/>
        </w:rPr>
      </w:pPr>
    </w:p>
    <w:p w14:paraId="674C230B" w14:textId="77777777" w:rsidR="002D6B9D" w:rsidRDefault="002D6B9D" w:rsidP="00EC3938">
      <w:pPr>
        <w:suppressAutoHyphens w:val="0"/>
        <w:spacing w:after="0" w:line="240" w:lineRule="auto"/>
        <w:ind w:right="-419"/>
        <w:jc w:val="both"/>
        <w:rPr>
          <w:rFonts w:ascii="Times New Roman" w:eastAsia="Times New Roman" w:hAnsi="Times New Roman" w:cs="Times New Roman"/>
          <w:b/>
          <w:bCs/>
          <w:color w:val="000000"/>
          <w:sz w:val="28"/>
          <w:szCs w:val="28"/>
          <w:lang w:eastAsia="uk-UA"/>
        </w:rPr>
      </w:pPr>
    </w:p>
    <w:p w14:paraId="6EE95867" w14:textId="77777777" w:rsidR="002D6B9D" w:rsidRDefault="002D6B9D" w:rsidP="00EC3938">
      <w:pPr>
        <w:suppressAutoHyphens w:val="0"/>
        <w:spacing w:after="0" w:line="240" w:lineRule="auto"/>
        <w:ind w:right="-419"/>
        <w:jc w:val="both"/>
        <w:rPr>
          <w:rFonts w:ascii="Times New Roman" w:eastAsia="Times New Roman" w:hAnsi="Times New Roman" w:cs="Times New Roman"/>
          <w:b/>
          <w:bCs/>
          <w:color w:val="000000"/>
          <w:sz w:val="28"/>
          <w:szCs w:val="28"/>
          <w:lang w:eastAsia="uk-UA"/>
        </w:rPr>
      </w:pPr>
    </w:p>
    <w:p w14:paraId="08F1477B" w14:textId="77777777" w:rsidR="002D6B9D" w:rsidRDefault="002D6B9D" w:rsidP="00EC3938">
      <w:pPr>
        <w:suppressAutoHyphens w:val="0"/>
        <w:spacing w:after="0" w:line="240" w:lineRule="auto"/>
        <w:ind w:right="-419"/>
        <w:jc w:val="both"/>
        <w:rPr>
          <w:rFonts w:ascii="Times New Roman" w:eastAsia="Times New Roman" w:hAnsi="Times New Roman" w:cs="Times New Roman"/>
          <w:b/>
          <w:bCs/>
          <w:color w:val="000000"/>
          <w:sz w:val="28"/>
          <w:szCs w:val="28"/>
          <w:lang w:eastAsia="uk-UA"/>
        </w:rPr>
      </w:pPr>
    </w:p>
    <w:p w14:paraId="2B4FE811" w14:textId="77777777" w:rsidR="002D6B9D" w:rsidRDefault="002D6B9D" w:rsidP="00EC3938">
      <w:pPr>
        <w:suppressAutoHyphens w:val="0"/>
        <w:spacing w:after="0" w:line="240" w:lineRule="auto"/>
        <w:ind w:right="-419"/>
        <w:jc w:val="both"/>
        <w:rPr>
          <w:rFonts w:ascii="Times New Roman" w:eastAsia="Times New Roman" w:hAnsi="Times New Roman" w:cs="Times New Roman"/>
          <w:b/>
          <w:bCs/>
          <w:color w:val="000000"/>
          <w:sz w:val="28"/>
          <w:szCs w:val="28"/>
          <w:lang w:eastAsia="uk-UA"/>
        </w:rPr>
      </w:pPr>
    </w:p>
    <w:p w14:paraId="3386985D" w14:textId="77777777" w:rsidR="002D6B9D" w:rsidRDefault="002D6B9D" w:rsidP="00EC3938">
      <w:pPr>
        <w:suppressAutoHyphens w:val="0"/>
        <w:spacing w:after="0" w:line="240" w:lineRule="auto"/>
        <w:ind w:right="-419"/>
        <w:jc w:val="both"/>
        <w:rPr>
          <w:rFonts w:ascii="Times New Roman" w:eastAsia="Times New Roman" w:hAnsi="Times New Roman" w:cs="Times New Roman"/>
          <w:b/>
          <w:bCs/>
          <w:color w:val="000000"/>
          <w:sz w:val="28"/>
          <w:szCs w:val="28"/>
          <w:lang w:eastAsia="uk-UA"/>
        </w:rPr>
      </w:pPr>
    </w:p>
    <w:p w14:paraId="4D8FE680" w14:textId="77777777" w:rsidR="002D6B9D" w:rsidRDefault="002D6B9D" w:rsidP="00EC3938">
      <w:pPr>
        <w:suppressAutoHyphens w:val="0"/>
        <w:spacing w:after="0" w:line="240" w:lineRule="auto"/>
        <w:ind w:right="-419"/>
        <w:jc w:val="both"/>
        <w:rPr>
          <w:rFonts w:ascii="Times New Roman" w:eastAsia="Times New Roman" w:hAnsi="Times New Roman" w:cs="Times New Roman"/>
          <w:b/>
          <w:bCs/>
          <w:color w:val="000000"/>
          <w:sz w:val="28"/>
          <w:szCs w:val="28"/>
          <w:lang w:eastAsia="uk-UA"/>
        </w:rPr>
      </w:pPr>
    </w:p>
    <w:p w14:paraId="248A979D" w14:textId="77777777" w:rsidR="002D6B9D" w:rsidRDefault="002D6B9D" w:rsidP="00EC3938">
      <w:pPr>
        <w:suppressAutoHyphens w:val="0"/>
        <w:spacing w:after="0" w:line="240" w:lineRule="auto"/>
        <w:ind w:right="-419"/>
        <w:jc w:val="both"/>
        <w:rPr>
          <w:rFonts w:ascii="Times New Roman" w:eastAsia="Times New Roman" w:hAnsi="Times New Roman" w:cs="Times New Roman"/>
          <w:b/>
          <w:bCs/>
          <w:color w:val="000000"/>
          <w:sz w:val="28"/>
          <w:szCs w:val="28"/>
          <w:lang w:eastAsia="uk-UA"/>
        </w:rPr>
      </w:pPr>
    </w:p>
    <w:p w14:paraId="73E73713" w14:textId="77777777" w:rsidR="002D6B9D" w:rsidRDefault="002D6B9D" w:rsidP="00EC3938">
      <w:pPr>
        <w:suppressAutoHyphens w:val="0"/>
        <w:spacing w:after="0" w:line="240" w:lineRule="auto"/>
        <w:ind w:right="-419"/>
        <w:jc w:val="both"/>
        <w:rPr>
          <w:rFonts w:ascii="Times New Roman" w:eastAsia="Times New Roman" w:hAnsi="Times New Roman" w:cs="Times New Roman"/>
          <w:b/>
          <w:bCs/>
          <w:color w:val="000000"/>
          <w:sz w:val="28"/>
          <w:szCs w:val="28"/>
          <w:lang w:eastAsia="uk-UA"/>
        </w:rPr>
      </w:pPr>
    </w:p>
    <w:p w14:paraId="0838DA54" w14:textId="77777777" w:rsidR="002D6B9D" w:rsidRDefault="002D6B9D" w:rsidP="00EC3938">
      <w:pPr>
        <w:suppressAutoHyphens w:val="0"/>
        <w:spacing w:after="0" w:line="240" w:lineRule="auto"/>
        <w:ind w:right="-419"/>
        <w:jc w:val="both"/>
        <w:rPr>
          <w:rFonts w:ascii="Times New Roman" w:eastAsia="Times New Roman" w:hAnsi="Times New Roman" w:cs="Times New Roman"/>
          <w:b/>
          <w:bCs/>
          <w:color w:val="000000"/>
          <w:sz w:val="28"/>
          <w:szCs w:val="28"/>
          <w:lang w:eastAsia="uk-UA"/>
        </w:rPr>
      </w:pPr>
    </w:p>
    <w:p w14:paraId="081C76E6" w14:textId="77777777" w:rsidR="002D6B9D" w:rsidRDefault="002D6B9D" w:rsidP="00EC3938">
      <w:pPr>
        <w:suppressAutoHyphens w:val="0"/>
        <w:spacing w:after="0" w:line="240" w:lineRule="auto"/>
        <w:ind w:right="-419"/>
        <w:jc w:val="both"/>
        <w:rPr>
          <w:rFonts w:ascii="Times New Roman" w:eastAsia="Times New Roman" w:hAnsi="Times New Roman" w:cs="Times New Roman"/>
          <w:b/>
          <w:bCs/>
          <w:color w:val="000000"/>
          <w:sz w:val="28"/>
          <w:szCs w:val="28"/>
          <w:lang w:eastAsia="uk-UA"/>
        </w:rPr>
      </w:pPr>
    </w:p>
    <w:p w14:paraId="470A19BD" w14:textId="77777777" w:rsidR="002D6B9D" w:rsidRDefault="002D6B9D" w:rsidP="00EC3938">
      <w:pPr>
        <w:suppressAutoHyphens w:val="0"/>
        <w:spacing w:after="0" w:line="240" w:lineRule="auto"/>
        <w:ind w:right="-419"/>
        <w:jc w:val="both"/>
        <w:rPr>
          <w:rFonts w:ascii="Times New Roman" w:eastAsia="Times New Roman" w:hAnsi="Times New Roman" w:cs="Times New Roman"/>
          <w:b/>
          <w:bCs/>
          <w:color w:val="000000"/>
          <w:sz w:val="28"/>
          <w:szCs w:val="28"/>
          <w:lang w:eastAsia="uk-UA"/>
        </w:rPr>
      </w:pPr>
    </w:p>
    <w:p w14:paraId="698A4CBC" w14:textId="77777777" w:rsidR="002D6B9D" w:rsidRDefault="002D6B9D" w:rsidP="00EC3938">
      <w:pPr>
        <w:suppressAutoHyphens w:val="0"/>
        <w:spacing w:after="0" w:line="240" w:lineRule="auto"/>
        <w:ind w:right="-419"/>
        <w:jc w:val="both"/>
        <w:rPr>
          <w:rFonts w:ascii="Times New Roman" w:eastAsia="Times New Roman" w:hAnsi="Times New Roman" w:cs="Times New Roman"/>
          <w:b/>
          <w:bCs/>
          <w:color w:val="000000"/>
          <w:sz w:val="28"/>
          <w:szCs w:val="28"/>
          <w:lang w:eastAsia="uk-UA"/>
        </w:rPr>
      </w:pPr>
    </w:p>
    <w:p w14:paraId="79AEC9C5" w14:textId="77777777" w:rsidR="002D6B9D" w:rsidRDefault="002D6B9D" w:rsidP="00EC3938">
      <w:pPr>
        <w:suppressAutoHyphens w:val="0"/>
        <w:spacing w:after="0" w:line="240" w:lineRule="auto"/>
        <w:ind w:right="-419"/>
        <w:jc w:val="both"/>
        <w:rPr>
          <w:rFonts w:ascii="Times New Roman" w:eastAsia="Times New Roman" w:hAnsi="Times New Roman" w:cs="Times New Roman"/>
          <w:b/>
          <w:bCs/>
          <w:color w:val="000000"/>
          <w:sz w:val="28"/>
          <w:szCs w:val="28"/>
          <w:lang w:eastAsia="uk-UA"/>
        </w:rPr>
      </w:pPr>
    </w:p>
    <w:p w14:paraId="417F85F9" w14:textId="77777777" w:rsidR="002D6B9D" w:rsidRDefault="002D6B9D" w:rsidP="00EC3938">
      <w:pPr>
        <w:suppressAutoHyphens w:val="0"/>
        <w:spacing w:after="0" w:line="240" w:lineRule="auto"/>
        <w:ind w:right="-419"/>
        <w:jc w:val="both"/>
        <w:rPr>
          <w:rFonts w:ascii="Times New Roman" w:eastAsia="Times New Roman" w:hAnsi="Times New Roman" w:cs="Times New Roman"/>
          <w:b/>
          <w:bCs/>
          <w:color w:val="000000"/>
          <w:sz w:val="28"/>
          <w:szCs w:val="28"/>
          <w:lang w:eastAsia="uk-UA"/>
        </w:rPr>
      </w:pPr>
    </w:p>
    <w:p w14:paraId="54438197" w14:textId="77777777" w:rsidR="002D6B9D" w:rsidRDefault="002D6B9D" w:rsidP="00EC3938">
      <w:pPr>
        <w:suppressAutoHyphens w:val="0"/>
        <w:spacing w:after="0" w:line="240" w:lineRule="auto"/>
        <w:ind w:right="-419"/>
        <w:jc w:val="both"/>
        <w:rPr>
          <w:rFonts w:ascii="Times New Roman" w:eastAsia="Times New Roman" w:hAnsi="Times New Roman" w:cs="Times New Roman"/>
          <w:b/>
          <w:bCs/>
          <w:color w:val="000000"/>
          <w:sz w:val="28"/>
          <w:szCs w:val="28"/>
          <w:lang w:eastAsia="uk-UA"/>
        </w:rPr>
      </w:pPr>
    </w:p>
    <w:p w14:paraId="3CCF596B" w14:textId="77777777" w:rsidR="002D6B9D" w:rsidRDefault="002D6B9D" w:rsidP="00EC3938">
      <w:pPr>
        <w:suppressAutoHyphens w:val="0"/>
        <w:spacing w:after="0" w:line="240" w:lineRule="auto"/>
        <w:ind w:right="-419"/>
        <w:jc w:val="both"/>
        <w:rPr>
          <w:rFonts w:ascii="Times New Roman" w:eastAsia="Times New Roman" w:hAnsi="Times New Roman" w:cs="Times New Roman"/>
          <w:b/>
          <w:bCs/>
          <w:color w:val="000000"/>
          <w:sz w:val="28"/>
          <w:szCs w:val="28"/>
          <w:lang w:eastAsia="uk-UA"/>
        </w:rPr>
      </w:pPr>
    </w:p>
    <w:p w14:paraId="79A6365C" w14:textId="77777777" w:rsidR="002D6B9D" w:rsidRDefault="002D6B9D" w:rsidP="00EC3938">
      <w:pPr>
        <w:suppressAutoHyphens w:val="0"/>
        <w:spacing w:after="0" w:line="240" w:lineRule="auto"/>
        <w:ind w:right="-419"/>
        <w:jc w:val="both"/>
        <w:rPr>
          <w:rFonts w:ascii="Times New Roman" w:eastAsia="Times New Roman" w:hAnsi="Times New Roman" w:cs="Times New Roman"/>
          <w:b/>
          <w:bCs/>
          <w:color w:val="000000"/>
          <w:sz w:val="28"/>
          <w:szCs w:val="28"/>
          <w:lang w:eastAsia="uk-UA"/>
        </w:rPr>
      </w:pPr>
    </w:p>
    <w:p w14:paraId="7880551D" w14:textId="77777777" w:rsidR="002D6B9D" w:rsidRDefault="002D6B9D" w:rsidP="00EC3938">
      <w:pPr>
        <w:suppressAutoHyphens w:val="0"/>
        <w:spacing w:after="0" w:line="240" w:lineRule="auto"/>
        <w:ind w:right="-419"/>
        <w:jc w:val="both"/>
        <w:rPr>
          <w:rFonts w:ascii="Times New Roman" w:eastAsia="Times New Roman" w:hAnsi="Times New Roman" w:cs="Times New Roman"/>
          <w:b/>
          <w:bCs/>
          <w:color w:val="000000"/>
          <w:sz w:val="28"/>
          <w:szCs w:val="28"/>
          <w:lang w:eastAsia="uk-UA"/>
        </w:rPr>
      </w:pPr>
    </w:p>
    <w:p w14:paraId="6E4E36BD" w14:textId="77777777" w:rsidR="002D6B9D" w:rsidRDefault="002D6B9D" w:rsidP="00EC3938">
      <w:pPr>
        <w:suppressAutoHyphens w:val="0"/>
        <w:spacing w:after="0" w:line="240" w:lineRule="auto"/>
        <w:ind w:right="-419"/>
        <w:jc w:val="both"/>
        <w:rPr>
          <w:rFonts w:ascii="Times New Roman" w:eastAsia="Times New Roman" w:hAnsi="Times New Roman" w:cs="Times New Roman"/>
          <w:b/>
          <w:bCs/>
          <w:color w:val="000000"/>
          <w:sz w:val="28"/>
          <w:szCs w:val="28"/>
          <w:lang w:eastAsia="uk-UA"/>
        </w:rPr>
      </w:pPr>
    </w:p>
    <w:p w14:paraId="4996DE94" w14:textId="77777777" w:rsidR="002D6B9D" w:rsidRDefault="002D6B9D" w:rsidP="00EC3938">
      <w:pPr>
        <w:suppressAutoHyphens w:val="0"/>
        <w:spacing w:after="0" w:line="240" w:lineRule="auto"/>
        <w:ind w:right="-419"/>
        <w:jc w:val="both"/>
        <w:rPr>
          <w:rFonts w:ascii="Times New Roman" w:eastAsia="Times New Roman" w:hAnsi="Times New Roman" w:cs="Times New Roman"/>
          <w:b/>
          <w:bCs/>
          <w:color w:val="000000"/>
          <w:sz w:val="28"/>
          <w:szCs w:val="28"/>
          <w:lang w:eastAsia="uk-UA"/>
        </w:rPr>
      </w:pPr>
    </w:p>
    <w:p w14:paraId="3BE5BF97" w14:textId="77777777" w:rsidR="002D6B9D" w:rsidRDefault="002D6B9D" w:rsidP="00EC3938">
      <w:pPr>
        <w:suppressAutoHyphens w:val="0"/>
        <w:spacing w:after="0" w:line="240" w:lineRule="auto"/>
        <w:ind w:right="-419"/>
        <w:jc w:val="both"/>
        <w:rPr>
          <w:rFonts w:ascii="Times New Roman" w:eastAsia="Times New Roman" w:hAnsi="Times New Roman" w:cs="Times New Roman"/>
          <w:b/>
          <w:bCs/>
          <w:color w:val="000000"/>
          <w:sz w:val="28"/>
          <w:szCs w:val="28"/>
          <w:lang w:eastAsia="uk-UA"/>
        </w:rPr>
      </w:pPr>
    </w:p>
    <w:p w14:paraId="77F3C5F0" w14:textId="77777777" w:rsidR="002D6B9D" w:rsidRDefault="002D6B9D" w:rsidP="00EC3938">
      <w:pPr>
        <w:suppressAutoHyphens w:val="0"/>
        <w:spacing w:after="0" w:line="240" w:lineRule="auto"/>
        <w:ind w:right="-419"/>
        <w:jc w:val="both"/>
        <w:rPr>
          <w:rFonts w:ascii="Times New Roman" w:eastAsia="Times New Roman" w:hAnsi="Times New Roman" w:cs="Times New Roman"/>
          <w:b/>
          <w:bCs/>
          <w:color w:val="000000"/>
          <w:sz w:val="28"/>
          <w:szCs w:val="28"/>
          <w:lang w:eastAsia="uk-UA"/>
        </w:rPr>
      </w:pPr>
    </w:p>
    <w:p w14:paraId="5DFD9055" w14:textId="77777777" w:rsidR="002D6B9D" w:rsidRDefault="002D6B9D" w:rsidP="00EC3938">
      <w:pPr>
        <w:suppressAutoHyphens w:val="0"/>
        <w:spacing w:after="0" w:line="240" w:lineRule="auto"/>
        <w:ind w:right="-419"/>
        <w:jc w:val="both"/>
        <w:rPr>
          <w:rFonts w:ascii="Times New Roman" w:eastAsia="Times New Roman" w:hAnsi="Times New Roman" w:cs="Times New Roman"/>
          <w:b/>
          <w:bCs/>
          <w:color w:val="000000"/>
          <w:sz w:val="28"/>
          <w:szCs w:val="28"/>
          <w:lang w:eastAsia="uk-UA"/>
        </w:rPr>
      </w:pPr>
    </w:p>
    <w:p w14:paraId="6396E85D" w14:textId="77777777" w:rsidR="002D6B9D" w:rsidRDefault="002D6B9D" w:rsidP="00EC3938">
      <w:pPr>
        <w:suppressAutoHyphens w:val="0"/>
        <w:spacing w:after="0" w:line="240" w:lineRule="auto"/>
        <w:ind w:right="-419"/>
        <w:jc w:val="both"/>
        <w:rPr>
          <w:rFonts w:ascii="Times New Roman" w:eastAsia="Times New Roman" w:hAnsi="Times New Roman" w:cs="Times New Roman"/>
          <w:b/>
          <w:bCs/>
          <w:color w:val="000000"/>
          <w:sz w:val="28"/>
          <w:szCs w:val="28"/>
          <w:lang w:eastAsia="uk-UA"/>
        </w:rPr>
      </w:pPr>
    </w:p>
    <w:p w14:paraId="2F5D2FAC" w14:textId="77777777" w:rsidR="002D6B9D" w:rsidRDefault="002D6B9D" w:rsidP="00EC3938">
      <w:pPr>
        <w:suppressAutoHyphens w:val="0"/>
        <w:spacing w:after="0" w:line="240" w:lineRule="auto"/>
        <w:ind w:right="-419"/>
        <w:jc w:val="both"/>
        <w:rPr>
          <w:rFonts w:ascii="Times New Roman" w:eastAsia="Times New Roman" w:hAnsi="Times New Roman" w:cs="Times New Roman"/>
          <w:b/>
          <w:bCs/>
          <w:color w:val="000000"/>
          <w:sz w:val="28"/>
          <w:szCs w:val="28"/>
          <w:lang w:eastAsia="uk-UA"/>
        </w:rPr>
      </w:pPr>
    </w:p>
    <w:p w14:paraId="24FAA4F0" w14:textId="77777777" w:rsidR="002D6B9D" w:rsidRDefault="002D6B9D" w:rsidP="00EC3938">
      <w:pPr>
        <w:suppressAutoHyphens w:val="0"/>
        <w:spacing w:after="0" w:line="240" w:lineRule="auto"/>
        <w:ind w:right="-419"/>
        <w:jc w:val="both"/>
        <w:rPr>
          <w:rFonts w:ascii="Times New Roman" w:eastAsia="Times New Roman" w:hAnsi="Times New Roman" w:cs="Times New Roman"/>
          <w:b/>
          <w:bCs/>
          <w:color w:val="000000"/>
          <w:sz w:val="28"/>
          <w:szCs w:val="28"/>
          <w:lang w:eastAsia="uk-UA"/>
        </w:rPr>
      </w:pPr>
    </w:p>
    <w:p w14:paraId="3E9661A8" w14:textId="77777777" w:rsidR="002D6B9D" w:rsidRDefault="002D6B9D" w:rsidP="00EC3938">
      <w:pPr>
        <w:suppressAutoHyphens w:val="0"/>
        <w:spacing w:after="0" w:line="240" w:lineRule="auto"/>
        <w:ind w:right="-419"/>
        <w:jc w:val="both"/>
        <w:rPr>
          <w:rFonts w:ascii="Times New Roman" w:eastAsia="Times New Roman" w:hAnsi="Times New Roman" w:cs="Times New Roman"/>
          <w:b/>
          <w:bCs/>
          <w:color w:val="000000"/>
          <w:sz w:val="28"/>
          <w:szCs w:val="28"/>
          <w:lang w:eastAsia="uk-UA"/>
        </w:rPr>
      </w:pPr>
    </w:p>
    <w:p w14:paraId="2A2D3509" w14:textId="77777777" w:rsidR="002D6B9D" w:rsidRDefault="002D6B9D" w:rsidP="00EC3938">
      <w:pPr>
        <w:suppressAutoHyphens w:val="0"/>
        <w:spacing w:after="0" w:line="240" w:lineRule="auto"/>
        <w:ind w:right="-419"/>
        <w:jc w:val="both"/>
        <w:rPr>
          <w:rFonts w:ascii="Times New Roman" w:eastAsia="Times New Roman" w:hAnsi="Times New Roman" w:cs="Times New Roman"/>
          <w:b/>
          <w:bCs/>
          <w:color w:val="000000"/>
          <w:sz w:val="28"/>
          <w:szCs w:val="28"/>
          <w:lang w:eastAsia="uk-UA"/>
        </w:rPr>
      </w:pPr>
    </w:p>
    <w:p w14:paraId="23586D4B" w14:textId="77777777" w:rsidR="002D6B9D" w:rsidRDefault="002D6B9D" w:rsidP="00EC3938">
      <w:pPr>
        <w:suppressAutoHyphens w:val="0"/>
        <w:spacing w:after="0" w:line="240" w:lineRule="auto"/>
        <w:ind w:right="-419"/>
        <w:jc w:val="both"/>
        <w:rPr>
          <w:rFonts w:ascii="Times New Roman" w:eastAsia="Times New Roman" w:hAnsi="Times New Roman" w:cs="Times New Roman"/>
          <w:b/>
          <w:bCs/>
          <w:color w:val="000000"/>
          <w:sz w:val="28"/>
          <w:szCs w:val="28"/>
          <w:lang w:eastAsia="uk-UA"/>
        </w:rPr>
      </w:pPr>
    </w:p>
    <w:p w14:paraId="1265939E" w14:textId="77777777" w:rsidR="002D6B9D" w:rsidRDefault="002D6B9D" w:rsidP="00EC3938">
      <w:pPr>
        <w:suppressAutoHyphens w:val="0"/>
        <w:spacing w:after="0" w:line="240" w:lineRule="auto"/>
        <w:ind w:right="-419"/>
        <w:jc w:val="both"/>
        <w:rPr>
          <w:rFonts w:ascii="Times New Roman" w:eastAsia="Times New Roman" w:hAnsi="Times New Roman" w:cs="Times New Roman"/>
          <w:b/>
          <w:bCs/>
          <w:color w:val="000000"/>
          <w:sz w:val="28"/>
          <w:szCs w:val="28"/>
          <w:lang w:eastAsia="uk-UA"/>
        </w:rPr>
      </w:pPr>
    </w:p>
    <w:p w14:paraId="5DDCBECE" w14:textId="77777777" w:rsidR="002D6B9D" w:rsidRDefault="002D6B9D" w:rsidP="00EC3938">
      <w:pPr>
        <w:suppressAutoHyphens w:val="0"/>
        <w:spacing w:after="0" w:line="240" w:lineRule="auto"/>
        <w:ind w:right="-419"/>
        <w:jc w:val="both"/>
        <w:rPr>
          <w:rFonts w:ascii="Times New Roman" w:eastAsia="Times New Roman" w:hAnsi="Times New Roman" w:cs="Times New Roman"/>
          <w:b/>
          <w:bCs/>
          <w:color w:val="000000"/>
          <w:sz w:val="28"/>
          <w:szCs w:val="28"/>
          <w:lang w:eastAsia="uk-UA"/>
        </w:rPr>
      </w:pPr>
    </w:p>
    <w:p w14:paraId="7890DDB1" w14:textId="77777777" w:rsidR="002D6B9D" w:rsidRDefault="002D6B9D" w:rsidP="00EC3938">
      <w:pPr>
        <w:suppressAutoHyphens w:val="0"/>
        <w:spacing w:after="0" w:line="240" w:lineRule="auto"/>
        <w:ind w:right="-419"/>
        <w:jc w:val="both"/>
        <w:rPr>
          <w:rFonts w:ascii="Times New Roman" w:eastAsia="Times New Roman" w:hAnsi="Times New Roman" w:cs="Times New Roman"/>
          <w:b/>
          <w:bCs/>
          <w:color w:val="000000"/>
          <w:sz w:val="28"/>
          <w:szCs w:val="28"/>
          <w:lang w:eastAsia="uk-UA"/>
        </w:rPr>
      </w:pPr>
    </w:p>
    <w:p w14:paraId="6895CEFA" w14:textId="77777777" w:rsidR="002D6B9D" w:rsidRDefault="002D6B9D" w:rsidP="00EC3938">
      <w:pPr>
        <w:suppressAutoHyphens w:val="0"/>
        <w:spacing w:after="0" w:line="240" w:lineRule="auto"/>
        <w:ind w:right="-419"/>
        <w:jc w:val="both"/>
        <w:rPr>
          <w:rFonts w:ascii="Times New Roman" w:eastAsia="Times New Roman" w:hAnsi="Times New Roman" w:cs="Times New Roman"/>
          <w:b/>
          <w:bCs/>
          <w:color w:val="000000"/>
          <w:sz w:val="28"/>
          <w:szCs w:val="28"/>
          <w:lang w:eastAsia="uk-UA"/>
        </w:rPr>
      </w:pPr>
    </w:p>
    <w:p w14:paraId="56323A70" w14:textId="77777777" w:rsidR="002D6B9D" w:rsidRDefault="002D6B9D" w:rsidP="00EC3938">
      <w:pPr>
        <w:suppressAutoHyphens w:val="0"/>
        <w:spacing w:after="0" w:line="240" w:lineRule="auto"/>
        <w:ind w:right="-419"/>
        <w:jc w:val="both"/>
        <w:rPr>
          <w:rFonts w:ascii="Times New Roman" w:eastAsia="Times New Roman" w:hAnsi="Times New Roman" w:cs="Times New Roman"/>
          <w:b/>
          <w:bCs/>
          <w:color w:val="000000"/>
          <w:sz w:val="28"/>
          <w:szCs w:val="28"/>
          <w:lang w:eastAsia="uk-UA"/>
        </w:rPr>
      </w:pPr>
    </w:p>
    <w:p w14:paraId="5FF8D0EC" w14:textId="77777777" w:rsidR="002D6B9D" w:rsidRDefault="002D6B9D" w:rsidP="00EC3938">
      <w:pPr>
        <w:suppressAutoHyphens w:val="0"/>
        <w:spacing w:after="0" w:line="240" w:lineRule="auto"/>
        <w:ind w:right="-419"/>
        <w:jc w:val="both"/>
        <w:rPr>
          <w:rFonts w:ascii="Times New Roman" w:eastAsia="Times New Roman" w:hAnsi="Times New Roman" w:cs="Times New Roman"/>
          <w:b/>
          <w:bCs/>
          <w:color w:val="000000"/>
          <w:sz w:val="28"/>
          <w:szCs w:val="28"/>
          <w:lang w:eastAsia="uk-UA"/>
        </w:rPr>
      </w:pPr>
    </w:p>
    <w:p w14:paraId="6773DFB3" w14:textId="77777777" w:rsidR="002D6B9D" w:rsidRDefault="002D6B9D" w:rsidP="00EC3938">
      <w:pPr>
        <w:suppressAutoHyphens w:val="0"/>
        <w:spacing w:after="0" w:line="240" w:lineRule="auto"/>
        <w:ind w:right="-419"/>
        <w:jc w:val="both"/>
        <w:rPr>
          <w:rFonts w:ascii="Times New Roman" w:eastAsia="Times New Roman" w:hAnsi="Times New Roman" w:cs="Times New Roman"/>
          <w:b/>
          <w:bCs/>
          <w:color w:val="000000"/>
          <w:sz w:val="28"/>
          <w:szCs w:val="28"/>
          <w:lang w:eastAsia="uk-UA"/>
        </w:rPr>
      </w:pPr>
    </w:p>
    <w:p w14:paraId="6359BA6E" w14:textId="77777777" w:rsidR="002D6B9D" w:rsidRDefault="002D6B9D" w:rsidP="00EC3938">
      <w:pPr>
        <w:suppressAutoHyphens w:val="0"/>
        <w:spacing w:after="0" w:line="240" w:lineRule="auto"/>
        <w:ind w:right="-419"/>
        <w:jc w:val="both"/>
        <w:rPr>
          <w:rFonts w:ascii="Times New Roman" w:eastAsia="Times New Roman" w:hAnsi="Times New Roman" w:cs="Times New Roman"/>
          <w:b/>
          <w:bCs/>
          <w:color w:val="000000"/>
          <w:sz w:val="28"/>
          <w:szCs w:val="28"/>
          <w:lang w:eastAsia="uk-UA"/>
        </w:rPr>
      </w:pPr>
    </w:p>
    <w:tbl>
      <w:tblPr>
        <w:tblW w:w="10031" w:type="dxa"/>
        <w:tblCellSpacing w:w="0" w:type="dxa"/>
        <w:tblLook w:val="04A0" w:firstRow="1" w:lastRow="0" w:firstColumn="1" w:lastColumn="0" w:noHBand="0" w:noVBand="1"/>
      </w:tblPr>
      <w:tblGrid>
        <w:gridCol w:w="5495"/>
        <w:gridCol w:w="4536"/>
      </w:tblGrid>
      <w:tr w:rsidR="00EC3938" w:rsidRPr="00EC3938" w14:paraId="05554788" w14:textId="77777777" w:rsidTr="00A86255">
        <w:trPr>
          <w:tblCellSpacing w:w="0" w:type="dxa"/>
        </w:trPr>
        <w:tc>
          <w:tcPr>
            <w:tcW w:w="5495" w:type="dxa"/>
            <w:tcBorders>
              <w:top w:val="nil"/>
              <w:left w:val="nil"/>
              <w:bottom w:val="nil"/>
              <w:right w:val="nil"/>
            </w:tcBorders>
            <w:vAlign w:val="center"/>
          </w:tcPr>
          <w:p w14:paraId="0451F717" w14:textId="77777777" w:rsidR="00EC3938" w:rsidRPr="00EC3938" w:rsidRDefault="00EC3938" w:rsidP="002D6B9D">
            <w:pPr>
              <w:suppressAutoHyphens w:val="0"/>
              <w:spacing w:after="0" w:line="240" w:lineRule="auto"/>
              <w:rPr>
                <w:rFonts w:ascii="Times New Roman" w:eastAsia="Times New Roman" w:hAnsi="Times New Roman" w:cs="Times New Roman"/>
                <w:color w:val="auto"/>
                <w:sz w:val="28"/>
                <w:szCs w:val="28"/>
                <w:lang w:eastAsia="uk-UA"/>
              </w:rPr>
            </w:pPr>
          </w:p>
        </w:tc>
        <w:tc>
          <w:tcPr>
            <w:tcW w:w="4536" w:type="dxa"/>
            <w:tcBorders>
              <w:top w:val="nil"/>
              <w:left w:val="nil"/>
              <w:bottom w:val="nil"/>
              <w:right w:val="nil"/>
            </w:tcBorders>
            <w:vAlign w:val="center"/>
          </w:tcPr>
          <w:p w14:paraId="5780DAC3" w14:textId="77777777" w:rsidR="00EC3938" w:rsidRPr="00EC3938" w:rsidRDefault="00EC3938" w:rsidP="00EC3938">
            <w:pPr>
              <w:tabs>
                <w:tab w:val="left" w:pos="360"/>
                <w:tab w:val="left" w:pos="567"/>
              </w:tabs>
              <w:suppressAutoHyphens w:val="0"/>
              <w:spacing w:after="0" w:line="240" w:lineRule="auto"/>
              <w:ind w:left="-104"/>
              <w:jc w:val="right"/>
              <w:rPr>
                <w:rFonts w:ascii="Times New Roman" w:eastAsia="Times New Roman" w:hAnsi="Times New Roman" w:cs="Times New Roman"/>
                <w:color w:val="auto"/>
                <w:sz w:val="28"/>
                <w:szCs w:val="28"/>
                <w:lang w:eastAsia="uk-UA"/>
              </w:rPr>
            </w:pPr>
          </w:p>
        </w:tc>
      </w:tr>
      <w:tr w:rsidR="00EC3938" w:rsidRPr="00EC3938" w14:paraId="4F3D6AB4" w14:textId="77777777" w:rsidTr="002D6B9D">
        <w:trPr>
          <w:tblCellSpacing w:w="0" w:type="dxa"/>
        </w:trPr>
        <w:tc>
          <w:tcPr>
            <w:tcW w:w="5495" w:type="dxa"/>
            <w:tcBorders>
              <w:top w:val="nil"/>
              <w:left w:val="nil"/>
              <w:bottom w:val="nil"/>
              <w:right w:val="nil"/>
            </w:tcBorders>
            <w:vAlign w:val="center"/>
          </w:tcPr>
          <w:p w14:paraId="33A5D3F8" w14:textId="77777777" w:rsidR="00EC3938" w:rsidRPr="00EC3938" w:rsidRDefault="00EC3938" w:rsidP="00EC3938">
            <w:pPr>
              <w:tabs>
                <w:tab w:val="left" w:pos="360"/>
                <w:tab w:val="left" w:pos="567"/>
              </w:tabs>
              <w:suppressAutoHyphens w:val="0"/>
              <w:spacing w:after="0" w:line="240" w:lineRule="auto"/>
              <w:ind w:left="-104"/>
              <w:jc w:val="both"/>
              <w:rPr>
                <w:rFonts w:ascii="Times New Roman" w:eastAsia="Times New Roman" w:hAnsi="Times New Roman" w:cs="Times New Roman"/>
                <w:color w:val="auto"/>
                <w:sz w:val="28"/>
                <w:szCs w:val="28"/>
                <w:lang w:eastAsia="uk-UA"/>
              </w:rPr>
            </w:pPr>
          </w:p>
        </w:tc>
        <w:tc>
          <w:tcPr>
            <w:tcW w:w="4536" w:type="dxa"/>
            <w:tcBorders>
              <w:top w:val="nil"/>
              <w:left w:val="nil"/>
              <w:bottom w:val="nil"/>
              <w:right w:val="nil"/>
            </w:tcBorders>
            <w:vAlign w:val="center"/>
          </w:tcPr>
          <w:p w14:paraId="7BC1A755" w14:textId="77777777" w:rsidR="00EC3938" w:rsidRPr="00EC3938" w:rsidRDefault="00EC3938" w:rsidP="00EC3938">
            <w:pPr>
              <w:widowControl w:val="0"/>
              <w:suppressAutoHyphens w:val="0"/>
              <w:spacing w:after="0" w:line="240" w:lineRule="auto"/>
              <w:ind w:left="-104"/>
              <w:jc w:val="right"/>
              <w:rPr>
                <w:rFonts w:ascii="Times New Roman" w:eastAsia="Times New Roman" w:hAnsi="Times New Roman" w:cs="Times New Roman"/>
                <w:color w:val="auto"/>
                <w:sz w:val="28"/>
                <w:szCs w:val="28"/>
                <w:lang w:eastAsia="uk-UA"/>
              </w:rPr>
            </w:pPr>
          </w:p>
        </w:tc>
      </w:tr>
    </w:tbl>
    <w:p w14:paraId="02335AEE" w14:textId="77777777" w:rsidR="00EC3938" w:rsidRDefault="00EC3938" w:rsidP="00EC3938">
      <w:pPr>
        <w:suppressAutoHyphens w:val="0"/>
        <w:spacing w:after="0" w:line="240" w:lineRule="auto"/>
        <w:ind w:left="-104"/>
        <w:jc w:val="both"/>
        <w:rPr>
          <w:rFonts w:ascii="Times New Roman" w:eastAsia="Times New Roman" w:hAnsi="Times New Roman" w:cs="Times New Roman"/>
          <w:color w:val="auto"/>
          <w:sz w:val="28"/>
          <w:szCs w:val="28"/>
          <w:lang w:eastAsia="uk-UA"/>
        </w:rPr>
      </w:pPr>
    </w:p>
    <w:p w14:paraId="07340048" w14:textId="77777777" w:rsidR="00C4685B" w:rsidRDefault="00C4685B" w:rsidP="00EC3938">
      <w:pPr>
        <w:suppressAutoHyphens w:val="0"/>
        <w:spacing w:after="0" w:line="240" w:lineRule="auto"/>
        <w:ind w:left="-104"/>
        <w:jc w:val="both"/>
        <w:rPr>
          <w:rFonts w:ascii="Times New Roman" w:eastAsia="Times New Roman" w:hAnsi="Times New Roman" w:cs="Times New Roman"/>
          <w:color w:val="auto"/>
          <w:sz w:val="28"/>
          <w:szCs w:val="28"/>
          <w:lang w:eastAsia="uk-UA"/>
        </w:rPr>
      </w:pPr>
    </w:p>
    <w:tbl>
      <w:tblPr>
        <w:tblW w:w="8755" w:type="dxa"/>
        <w:tblCellSpacing w:w="0" w:type="dxa"/>
        <w:tblInd w:w="1701" w:type="dxa"/>
        <w:tblLook w:val="04A0" w:firstRow="1" w:lastRow="0" w:firstColumn="1" w:lastColumn="0" w:noHBand="0" w:noVBand="1"/>
      </w:tblPr>
      <w:tblGrid>
        <w:gridCol w:w="3794"/>
        <w:gridCol w:w="4961"/>
      </w:tblGrid>
      <w:tr w:rsidR="00EC3938" w:rsidRPr="00EC3938" w14:paraId="5B99AD45" w14:textId="77777777" w:rsidTr="002D6B9D">
        <w:trPr>
          <w:tblCellSpacing w:w="0" w:type="dxa"/>
        </w:trPr>
        <w:tc>
          <w:tcPr>
            <w:tcW w:w="3794" w:type="dxa"/>
            <w:tcBorders>
              <w:top w:val="nil"/>
              <w:left w:val="nil"/>
              <w:bottom w:val="nil"/>
              <w:right w:val="nil"/>
            </w:tcBorders>
            <w:vAlign w:val="center"/>
          </w:tcPr>
          <w:p w14:paraId="70FB76E3" w14:textId="77777777" w:rsidR="00EC3938" w:rsidRPr="00EC3938" w:rsidRDefault="00EC3938" w:rsidP="00EC3938">
            <w:pPr>
              <w:suppressAutoHyphens w:val="0"/>
              <w:spacing w:after="0" w:line="240" w:lineRule="auto"/>
              <w:ind w:left="-104"/>
              <w:jc w:val="both"/>
              <w:rPr>
                <w:rFonts w:ascii="Times New Roman" w:eastAsia="Times New Roman" w:hAnsi="Times New Roman" w:cs="Times New Roman"/>
                <w:color w:val="auto"/>
                <w:sz w:val="28"/>
                <w:szCs w:val="28"/>
                <w:lang w:eastAsia="uk-UA"/>
              </w:rPr>
            </w:pPr>
          </w:p>
        </w:tc>
        <w:tc>
          <w:tcPr>
            <w:tcW w:w="4961" w:type="dxa"/>
            <w:tcBorders>
              <w:top w:val="nil"/>
              <w:left w:val="nil"/>
              <w:bottom w:val="nil"/>
              <w:right w:val="nil"/>
            </w:tcBorders>
            <w:vAlign w:val="center"/>
          </w:tcPr>
          <w:p w14:paraId="7A0CE427" w14:textId="77777777" w:rsidR="00EC3938" w:rsidRPr="00EC3938" w:rsidRDefault="00EC3938" w:rsidP="00EC3938">
            <w:pPr>
              <w:widowControl w:val="0"/>
              <w:suppressAutoHyphens w:val="0"/>
              <w:spacing w:after="0" w:line="240" w:lineRule="auto"/>
              <w:rPr>
                <w:rFonts w:ascii="Times New Roman" w:eastAsia="Times New Roman" w:hAnsi="Times New Roman" w:cs="Times New Roman"/>
                <w:color w:val="auto"/>
                <w:sz w:val="28"/>
                <w:szCs w:val="28"/>
                <w:lang w:eastAsia="uk-UA"/>
              </w:rPr>
            </w:pPr>
          </w:p>
        </w:tc>
      </w:tr>
    </w:tbl>
    <w:p w14:paraId="319908B5" w14:textId="77777777" w:rsidR="00EC3938" w:rsidRPr="00EC3938" w:rsidRDefault="00EC3938" w:rsidP="00EC3938">
      <w:pPr>
        <w:suppressAutoHyphens w:val="0"/>
        <w:spacing w:after="0" w:line="240" w:lineRule="auto"/>
        <w:ind w:firstLine="7371"/>
        <w:jc w:val="both"/>
        <w:rPr>
          <w:rFonts w:ascii="Times New Roman" w:eastAsia="Times New Roman" w:hAnsi="Times New Roman" w:cs="Times New Roman"/>
          <w:color w:val="auto"/>
          <w:sz w:val="28"/>
          <w:szCs w:val="28"/>
          <w:lang w:eastAsia="uk-UA"/>
        </w:rPr>
      </w:pPr>
    </w:p>
    <w:p w14:paraId="56EFDD05" w14:textId="77777777" w:rsidR="00EC3938" w:rsidRPr="00EC3938" w:rsidRDefault="00EC3938" w:rsidP="00EC3938">
      <w:pPr>
        <w:spacing w:line="240" w:lineRule="auto"/>
        <w:ind w:firstLine="709"/>
        <w:jc w:val="both"/>
        <w:rPr>
          <w:rFonts w:ascii="Times New Roman" w:hAnsi="Times New Roman" w:cs="Times New Roman"/>
          <w:color w:val="auto"/>
          <w:kern w:val="1"/>
          <w:sz w:val="28"/>
          <w:szCs w:val="28"/>
          <w:lang w:eastAsia="ru-RU"/>
        </w:rPr>
      </w:pPr>
    </w:p>
    <w:p w14:paraId="4AFEFDC7" w14:textId="77777777" w:rsidR="00EC3938" w:rsidRPr="00EC3938" w:rsidRDefault="00EC3938" w:rsidP="00EC3938">
      <w:pPr>
        <w:spacing w:after="0" w:line="240" w:lineRule="auto"/>
        <w:rPr>
          <w:rFonts w:ascii="Times New Roman" w:hAnsi="Times New Roman" w:cs="Times New Roman"/>
          <w:color w:val="auto"/>
          <w:kern w:val="1"/>
          <w:sz w:val="28"/>
          <w:szCs w:val="28"/>
          <w:lang w:val="ru-RU"/>
        </w:rPr>
      </w:pPr>
    </w:p>
    <w:p w14:paraId="335AA9E3" w14:textId="77777777" w:rsidR="00000000" w:rsidRDefault="00EC3938" w:rsidP="00EC3938">
      <w:r w:rsidRPr="00EC3938">
        <w:rPr>
          <w:rFonts w:cs="Times New Roman"/>
          <w:color w:val="auto"/>
          <w:kern w:val="1"/>
        </w:rPr>
        <w:br w:type="page"/>
      </w:r>
    </w:p>
    <w:sectPr w:rsidR="000A3F2C" w:rsidSect="00D55BEB">
      <w:pgSz w:w="11906" w:h="16838"/>
      <w:pgMar w:top="850" w:right="850"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C31D67"/>
    <w:multiLevelType w:val="multilevel"/>
    <w:tmpl w:val="DB7490C6"/>
    <w:lvl w:ilvl="0">
      <w:start w:val="1"/>
      <w:numFmt w:val="decimal"/>
      <w:lvlText w:val="%1."/>
      <w:lvlJc w:val="left"/>
      <w:pPr>
        <w:ind w:left="108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num w:numId="1" w16cid:durableId="8887337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938"/>
    <w:rsid w:val="000235DF"/>
    <w:rsid w:val="00052263"/>
    <w:rsid w:val="000E7232"/>
    <w:rsid w:val="002D6B9D"/>
    <w:rsid w:val="003726D0"/>
    <w:rsid w:val="004540E9"/>
    <w:rsid w:val="00475A5A"/>
    <w:rsid w:val="005E192C"/>
    <w:rsid w:val="006615DC"/>
    <w:rsid w:val="007D2D28"/>
    <w:rsid w:val="008E09B6"/>
    <w:rsid w:val="008F472B"/>
    <w:rsid w:val="00927956"/>
    <w:rsid w:val="009600AC"/>
    <w:rsid w:val="00AA2765"/>
    <w:rsid w:val="00B9617B"/>
    <w:rsid w:val="00BB7EFD"/>
    <w:rsid w:val="00BE2C9F"/>
    <w:rsid w:val="00C333CC"/>
    <w:rsid w:val="00C4685B"/>
    <w:rsid w:val="00D06077"/>
    <w:rsid w:val="00D53E49"/>
    <w:rsid w:val="00D55BEB"/>
    <w:rsid w:val="00DA0A86"/>
    <w:rsid w:val="00E66214"/>
    <w:rsid w:val="00EC393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5235B"/>
  <w15:chartTrackingRefBased/>
  <w15:docId w15:val="{D32980A0-EAF6-410E-AD1E-B2B5155CF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uk-U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7232"/>
    <w:pPr>
      <w:suppressAutoHyphens/>
      <w:spacing w:after="200" w:line="276" w:lineRule="auto"/>
    </w:pPr>
    <w:rPr>
      <w:color w:val="00000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E7232"/>
    <w:pPr>
      <w:suppressAutoHyphens/>
    </w:pPr>
    <w:rPr>
      <w:color w:val="00000A"/>
      <w:sz w:val="22"/>
      <w:szCs w:val="22"/>
    </w:rPr>
  </w:style>
  <w:style w:type="paragraph" w:styleId="a4">
    <w:name w:val="Balloon Text"/>
    <w:basedOn w:val="a"/>
    <w:link w:val="a5"/>
    <w:uiPriority w:val="99"/>
    <w:semiHidden/>
    <w:unhideWhenUsed/>
    <w:rsid w:val="006615DC"/>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6615DC"/>
    <w:rPr>
      <w:rFonts w:ascii="Segoe UI" w:hAnsi="Segoe UI" w:cs="Segoe UI"/>
      <w:color w:val="00000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zakon.rada.gov.ua/laws/show/2102-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64/2022"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1</Pages>
  <Words>6765</Words>
  <Characters>3857</Characters>
  <Application>Microsoft Office Word</Application>
  <DocSecurity>0</DocSecurity>
  <Lines>32</Lines>
  <Paragraphs>21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Антонюк Валентина Миколаївна</dc:creator>
  <cp:keywords/>
  <dc:description/>
  <cp:lastModifiedBy>Грушецька Тетяна Олександрівна</cp:lastModifiedBy>
  <cp:revision>10</cp:revision>
  <cp:lastPrinted>2026-04-15T12:28:00Z</cp:lastPrinted>
  <dcterms:created xsi:type="dcterms:W3CDTF">2026-04-15T09:59:00Z</dcterms:created>
  <dcterms:modified xsi:type="dcterms:W3CDTF">2026-04-16T08:49:00Z</dcterms:modified>
</cp:coreProperties>
</file>