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395496" w14:textId="25B61E37" w:rsidR="00846A07" w:rsidRPr="004E45AB" w:rsidRDefault="00846A07" w:rsidP="00C565BA">
      <w:pPr>
        <w:ind w:firstLine="0"/>
        <w:jc w:val="center"/>
        <w:rPr>
          <w:rFonts w:ascii="Benguiat" w:hAnsi="Benguiat"/>
          <w:b/>
          <w:spacing w:val="18"/>
          <w:w w:val="66"/>
          <w:sz w:val="72"/>
        </w:rPr>
      </w:pPr>
      <w:r w:rsidRPr="004E45AB">
        <w:rPr>
          <w:rFonts w:ascii="Benguiat" w:hAnsi="Benguiat"/>
          <w:b/>
          <w:noProof/>
          <w:spacing w:val="18"/>
          <w:w w:val="66"/>
          <w:sz w:val="56"/>
          <w:szCs w:val="56"/>
          <w:lang w:eastAsia="uk-UA"/>
        </w:rPr>
        <w:drawing>
          <wp:anchor distT="0" distB="0" distL="114300" distR="114300" simplePos="0" relativeHeight="251658240" behindDoc="0" locked="0" layoutInCell="1" allowOverlap="1" wp14:anchorId="40CD6CBE" wp14:editId="4A7FD90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85140" cy="66802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45AB">
        <w:rPr>
          <w:rFonts w:ascii="Benguiat" w:hAnsi="Benguiat"/>
          <w:b/>
          <w:spacing w:val="18"/>
          <w:w w:val="66"/>
          <w:sz w:val="72"/>
          <w:szCs w:val="72"/>
        </w:rPr>
        <w:t>КИ</w:t>
      </w:r>
      <w:r w:rsidRPr="004E45AB">
        <w:rPr>
          <w:b/>
          <w:spacing w:val="18"/>
          <w:w w:val="66"/>
          <w:sz w:val="72"/>
          <w:szCs w:val="72"/>
        </w:rPr>
        <w:t>Ї</w:t>
      </w:r>
      <w:r w:rsidRPr="004E45AB">
        <w:rPr>
          <w:rFonts w:ascii="Benguiat" w:hAnsi="Benguiat"/>
          <w:b/>
          <w:spacing w:val="18"/>
          <w:w w:val="66"/>
          <w:sz w:val="72"/>
          <w:szCs w:val="72"/>
        </w:rPr>
        <w:t>ВСЬКА М</w:t>
      </w:r>
      <w:r w:rsidRPr="004E45AB">
        <w:rPr>
          <w:b/>
          <w:spacing w:val="18"/>
          <w:w w:val="66"/>
          <w:sz w:val="72"/>
          <w:szCs w:val="72"/>
        </w:rPr>
        <w:t>І</w:t>
      </w:r>
      <w:r w:rsidRPr="004E45AB">
        <w:rPr>
          <w:rFonts w:ascii="Benguiat" w:hAnsi="Benguiat"/>
          <w:b/>
          <w:spacing w:val="18"/>
          <w:w w:val="66"/>
          <w:sz w:val="72"/>
          <w:szCs w:val="72"/>
        </w:rPr>
        <w:t>СЬКА</w:t>
      </w:r>
      <w:r w:rsidRPr="004E45AB">
        <w:rPr>
          <w:rFonts w:ascii="Benguiat" w:hAnsi="Benguiat"/>
          <w:b/>
          <w:spacing w:val="18"/>
          <w:w w:val="66"/>
          <w:sz w:val="72"/>
        </w:rPr>
        <w:t xml:space="preserve"> РАДА</w:t>
      </w:r>
    </w:p>
    <w:p w14:paraId="116EECA4" w14:textId="1EE46B1D" w:rsidR="00846A07" w:rsidRPr="004E45AB" w:rsidRDefault="003A206C" w:rsidP="00846A07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Cs w:val="28"/>
        </w:rPr>
      </w:pPr>
      <w:r>
        <w:rPr>
          <w:rFonts w:ascii="Benguiat" w:hAnsi="Benguiat"/>
          <w:spacing w:val="18"/>
          <w:w w:val="90"/>
          <w:szCs w:val="28"/>
          <w:lang w:val="en-US"/>
        </w:rPr>
        <w:t>V</w:t>
      </w:r>
      <w:r w:rsidR="00846A07" w:rsidRPr="004E45AB">
        <w:rPr>
          <w:rFonts w:ascii="Benguiat" w:hAnsi="Benguiat"/>
          <w:spacing w:val="18"/>
          <w:w w:val="90"/>
          <w:szCs w:val="28"/>
        </w:rPr>
        <w:t xml:space="preserve"> сесія IХ скликання</w:t>
      </w:r>
    </w:p>
    <w:p w14:paraId="677903A7" w14:textId="56B1E5B1" w:rsidR="00846A07" w:rsidRDefault="00846A07" w:rsidP="00846A07">
      <w:pPr>
        <w:spacing w:before="160" w:line="276" w:lineRule="auto"/>
        <w:ind w:firstLine="0"/>
        <w:jc w:val="center"/>
        <w:rPr>
          <w:sz w:val="40"/>
          <w:szCs w:val="40"/>
        </w:rPr>
      </w:pPr>
      <w:r w:rsidRPr="004E45AB">
        <w:rPr>
          <w:sz w:val="40"/>
          <w:szCs w:val="40"/>
        </w:rPr>
        <w:t>РІШЕННЯ</w:t>
      </w:r>
    </w:p>
    <w:p w14:paraId="288E00BA" w14:textId="77777777" w:rsidR="00846A07" w:rsidRPr="004E45AB" w:rsidRDefault="00846A07" w:rsidP="00846A07">
      <w:pPr>
        <w:spacing w:before="160" w:line="276" w:lineRule="auto"/>
        <w:ind w:firstLine="0"/>
        <w:rPr>
          <w:b/>
          <w:bCs/>
          <w:szCs w:val="28"/>
        </w:rPr>
      </w:pPr>
      <w:r w:rsidRPr="004E45AB">
        <w:rPr>
          <w:szCs w:val="28"/>
        </w:rPr>
        <w:t>______________ № ______________</w:t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="00AC30AB" w:rsidRPr="00D15DB2">
        <w:rPr>
          <w:szCs w:val="28"/>
        </w:rPr>
        <w:t xml:space="preserve">  </w:t>
      </w:r>
      <w:r w:rsidRPr="00D15DB2">
        <w:rPr>
          <w:szCs w:val="28"/>
        </w:rPr>
        <w:t xml:space="preserve">   </w:t>
      </w:r>
      <w:r w:rsidRPr="00D15DB2">
        <w:rPr>
          <w:bCs/>
          <w:szCs w:val="28"/>
        </w:rPr>
        <w:t>ПРОЄКТ</w:t>
      </w:r>
    </w:p>
    <w:tbl>
      <w:tblPr>
        <w:tblW w:w="9522" w:type="dxa"/>
        <w:tblInd w:w="13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562"/>
        <w:gridCol w:w="3960"/>
      </w:tblGrid>
      <w:tr w:rsidR="00374D60" w:rsidRPr="00374D60" w14:paraId="5F0FCB6E" w14:textId="77777777" w:rsidTr="00246425">
        <w:tc>
          <w:tcPr>
            <w:tcW w:w="5562" w:type="dxa"/>
            <w:shd w:val="clear" w:color="auto" w:fill="auto"/>
          </w:tcPr>
          <w:p w14:paraId="3841B403" w14:textId="730AA9B1" w:rsidR="00374D60" w:rsidRPr="00856BF6" w:rsidRDefault="00374D60" w:rsidP="00856BF6">
            <w:pPr>
              <w:pStyle w:val="ac"/>
              <w:ind w:left="514"/>
              <w:jc w:val="both"/>
              <w:rPr>
                <w:b/>
                <w:highlight w:val="yellow"/>
                <w:lang w:val="uk-UA"/>
              </w:rPr>
            </w:pPr>
            <w:r w:rsidRPr="00856BF6">
              <w:rPr>
                <w:b/>
                <w:color w:val="000000"/>
                <w:sz w:val="28"/>
                <w:szCs w:val="28"/>
                <w:lang w:val="uk-UA"/>
              </w:rPr>
              <w:t>Про внесення змін до рішення Київської міської ради від 23 червня 2011 року № 242/5629 «Про встановлення місцевих податків і зборів у м. Києві»</w:t>
            </w:r>
          </w:p>
        </w:tc>
        <w:tc>
          <w:tcPr>
            <w:tcW w:w="3960" w:type="dxa"/>
            <w:shd w:val="clear" w:color="auto" w:fill="auto"/>
          </w:tcPr>
          <w:p w14:paraId="4BA39ECC" w14:textId="02C13BD3" w:rsidR="00374D60" w:rsidRPr="00374D60" w:rsidRDefault="00374D60" w:rsidP="00AB3F6B">
            <w:pPr>
              <w:jc w:val="right"/>
              <w:rPr>
                <w:highlight w:val="yellow"/>
              </w:rPr>
            </w:pPr>
          </w:p>
        </w:tc>
      </w:tr>
    </w:tbl>
    <w:p w14:paraId="6814E7B1" w14:textId="77777777" w:rsidR="00304B52" w:rsidRDefault="00304B52" w:rsidP="00AB3F6B">
      <w:pPr>
        <w:rPr>
          <w:szCs w:val="28"/>
        </w:rPr>
      </w:pPr>
    </w:p>
    <w:p w14:paraId="109FCF2F" w14:textId="6B63D0C5" w:rsidR="00374D60" w:rsidRPr="007A4F19" w:rsidRDefault="00374D60" w:rsidP="00AB3F6B">
      <w:r w:rsidRPr="007A4F19">
        <w:rPr>
          <w:szCs w:val="28"/>
        </w:rPr>
        <w:t xml:space="preserve">Відповідно до Закону України «Про місцеве самоврядування в Україні», </w:t>
      </w:r>
      <w:r w:rsidRPr="00FD0BFA">
        <w:rPr>
          <w:szCs w:val="28"/>
        </w:rPr>
        <w:t>стат</w:t>
      </w:r>
      <w:r w:rsidR="00C15C4E">
        <w:rPr>
          <w:szCs w:val="28"/>
        </w:rPr>
        <w:t>ей</w:t>
      </w:r>
      <w:r w:rsidRPr="00FD0BFA">
        <w:rPr>
          <w:szCs w:val="28"/>
        </w:rPr>
        <w:t xml:space="preserve"> 12</w:t>
      </w:r>
      <w:r w:rsidR="00C15C4E">
        <w:rPr>
          <w:szCs w:val="28"/>
        </w:rPr>
        <w:t>,</w:t>
      </w:r>
      <w:r w:rsidR="00C15C4E" w:rsidRPr="00C15C4E">
        <w:rPr>
          <w:szCs w:val="28"/>
        </w:rPr>
        <w:t xml:space="preserve"> </w:t>
      </w:r>
      <w:r w:rsidR="00C15C4E" w:rsidRPr="008B7177">
        <w:rPr>
          <w:bCs/>
          <w:szCs w:val="28"/>
          <w:shd w:val="clear" w:color="auto" w:fill="FFFFFF"/>
        </w:rPr>
        <w:t>268 Податкового кодексу України</w:t>
      </w:r>
      <w:r w:rsidRPr="00FD0BFA">
        <w:rPr>
          <w:szCs w:val="28"/>
        </w:rPr>
        <w:t xml:space="preserve">, </w:t>
      </w:r>
      <w:r w:rsidR="00BE3FD7">
        <w:rPr>
          <w:szCs w:val="28"/>
        </w:rPr>
        <w:t>з метою на</w:t>
      </w:r>
      <w:r w:rsidR="003F0823">
        <w:rPr>
          <w:szCs w:val="28"/>
        </w:rPr>
        <w:t>повнення місцевого бюджету, розвитку туристичної інфраструктури та вп</w:t>
      </w:r>
      <w:r w:rsidR="00856BF6">
        <w:rPr>
          <w:szCs w:val="28"/>
        </w:rPr>
        <w:t>орядкування туристичних потоків</w:t>
      </w:r>
      <w:r w:rsidR="003F0823">
        <w:rPr>
          <w:szCs w:val="28"/>
        </w:rPr>
        <w:t xml:space="preserve"> </w:t>
      </w:r>
      <w:r w:rsidR="00BE3FD7">
        <w:rPr>
          <w:szCs w:val="28"/>
        </w:rPr>
        <w:t>Київська міська рада</w:t>
      </w:r>
    </w:p>
    <w:p w14:paraId="5DDBEBDB" w14:textId="77777777" w:rsidR="00374D60" w:rsidRPr="007A4F19" w:rsidRDefault="00374D60" w:rsidP="00AB3F6B">
      <w:pPr>
        <w:ind w:firstLine="851"/>
        <w:rPr>
          <w:szCs w:val="28"/>
        </w:rPr>
      </w:pPr>
    </w:p>
    <w:p w14:paraId="58F409B9" w14:textId="06D8F69C" w:rsidR="00374D60" w:rsidRDefault="00374D60" w:rsidP="00AB3F6B">
      <w:pPr>
        <w:ind w:firstLine="709"/>
        <w:rPr>
          <w:b/>
          <w:szCs w:val="28"/>
        </w:rPr>
      </w:pPr>
      <w:r w:rsidRPr="007A4F19">
        <w:rPr>
          <w:b/>
          <w:szCs w:val="28"/>
        </w:rPr>
        <w:t>ВИРІШИЛА:</w:t>
      </w:r>
    </w:p>
    <w:p w14:paraId="4C796569" w14:textId="77777777" w:rsidR="00C326B0" w:rsidRPr="007A4F19" w:rsidRDefault="00C326B0" w:rsidP="00AB3F6B">
      <w:pPr>
        <w:ind w:firstLine="709"/>
      </w:pPr>
      <w:bookmarkStart w:id="0" w:name="_GoBack"/>
      <w:bookmarkEnd w:id="0"/>
    </w:p>
    <w:p w14:paraId="565A6921" w14:textId="0D9448AF" w:rsidR="0007249A" w:rsidRPr="00873A89" w:rsidRDefault="00856BF6" w:rsidP="005A713E">
      <w:pPr>
        <w:pStyle w:val="a4"/>
        <w:numPr>
          <w:ilvl w:val="0"/>
          <w:numId w:val="6"/>
        </w:numPr>
        <w:tabs>
          <w:tab w:val="left" w:pos="1134"/>
        </w:tabs>
        <w:ind w:left="0" w:firstLine="567"/>
        <w:rPr>
          <w:color w:val="000000"/>
          <w:szCs w:val="28"/>
        </w:rPr>
      </w:pPr>
      <w:proofErr w:type="spellStart"/>
      <w:r>
        <w:rPr>
          <w:szCs w:val="28"/>
        </w:rPr>
        <w:t>У</w:t>
      </w:r>
      <w:r w:rsidR="00374D60" w:rsidRPr="001F3056">
        <w:rPr>
          <w:szCs w:val="28"/>
        </w:rPr>
        <w:t>нести</w:t>
      </w:r>
      <w:proofErr w:type="spellEnd"/>
      <w:r w:rsidR="00374D60" w:rsidRPr="001F3056">
        <w:rPr>
          <w:szCs w:val="28"/>
        </w:rPr>
        <w:t xml:space="preserve"> </w:t>
      </w:r>
      <w:r w:rsidR="003F0823">
        <w:rPr>
          <w:color w:val="000000"/>
          <w:szCs w:val="28"/>
        </w:rPr>
        <w:t>зміни</w:t>
      </w:r>
      <w:r w:rsidR="003F0823" w:rsidRPr="001F3056">
        <w:rPr>
          <w:szCs w:val="28"/>
        </w:rPr>
        <w:t xml:space="preserve"> </w:t>
      </w:r>
      <w:r w:rsidR="00374D60" w:rsidRPr="001F3056">
        <w:rPr>
          <w:szCs w:val="28"/>
        </w:rPr>
        <w:t xml:space="preserve">до </w:t>
      </w:r>
      <w:r w:rsidR="00374D60" w:rsidRPr="001F3056">
        <w:rPr>
          <w:color w:val="000000"/>
          <w:szCs w:val="28"/>
        </w:rPr>
        <w:t xml:space="preserve">рішення Київської міської ради від 23 червня 2011 року </w:t>
      </w:r>
      <w:r w:rsidR="00266F8A" w:rsidRPr="001F3056">
        <w:rPr>
          <w:color w:val="000000"/>
          <w:szCs w:val="28"/>
        </w:rPr>
        <w:t>№ </w:t>
      </w:r>
      <w:r w:rsidR="00374D60" w:rsidRPr="001F3056">
        <w:rPr>
          <w:color w:val="000000"/>
          <w:szCs w:val="28"/>
        </w:rPr>
        <w:t>242/5629 «Про встановлення місцеви</w:t>
      </w:r>
      <w:r w:rsidR="003F0823">
        <w:rPr>
          <w:color w:val="000000"/>
          <w:szCs w:val="28"/>
        </w:rPr>
        <w:t xml:space="preserve">х податків і зборів у м. Києві», виклавши </w:t>
      </w:r>
      <w:r w:rsidR="00873A89">
        <w:rPr>
          <w:color w:val="000000"/>
          <w:szCs w:val="28"/>
        </w:rPr>
        <w:t>р</w:t>
      </w:r>
      <w:r w:rsidR="00A75B92" w:rsidRPr="00873A89">
        <w:rPr>
          <w:color w:val="000000"/>
          <w:szCs w:val="28"/>
        </w:rPr>
        <w:t xml:space="preserve">озділи 2 та 3 </w:t>
      </w:r>
      <w:r w:rsidR="0007249A" w:rsidRPr="00873A89">
        <w:rPr>
          <w:szCs w:val="28"/>
        </w:rPr>
        <w:t>додатк</w:t>
      </w:r>
      <w:r w:rsidR="006B571B">
        <w:rPr>
          <w:szCs w:val="28"/>
        </w:rPr>
        <w:t>а</w:t>
      </w:r>
      <w:r w:rsidR="0007249A" w:rsidRPr="00873A89">
        <w:rPr>
          <w:szCs w:val="28"/>
        </w:rPr>
        <w:t xml:space="preserve"> 4 </w:t>
      </w:r>
      <w:r w:rsidR="0007249A" w:rsidRPr="00873A89">
        <w:rPr>
          <w:color w:val="000000"/>
          <w:szCs w:val="28"/>
        </w:rPr>
        <w:t xml:space="preserve">(у редакції рішення Київської міської ради від 31 січня 2019 </w:t>
      </w:r>
      <w:r>
        <w:rPr>
          <w:color w:val="000000"/>
          <w:szCs w:val="28"/>
        </w:rPr>
        <w:t xml:space="preserve">року </w:t>
      </w:r>
      <w:r w:rsidR="0007249A" w:rsidRPr="00873A89">
        <w:rPr>
          <w:color w:val="000000"/>
          <w:szCs w:val="28"/>
        </w:rPr>
        <w:t>№ 2/6658) «Положення про туристичний збір у м. Києві» у такій редакції:</w:t>
      </w:r>
    </w:p>
    <w:p w14:paraId="1BD40EFD" w14:textId="77777777" w:rsidR="0007249A" w:rsidRPr="0007249A" w:rsidRDefault="0007249A" w:rsidP="006C2377">
      <w:pPr>
        <w:pStyle w:val="3"/>
        <w:spacing w:before="0"/>
        <w:ind w:firstLine="567"/>
        <w:rPr>
          <w:rFonts w:ascii="Times New Roman" w:hAnsi="Times New Roman" w:cs="Times New Roman"/>
          <w:color w:val="auto"/>
          <w:sz w:val="28"/>
          <w:szCs w:val="28"/>
          <w:lang w:eastAsia="uk-UA"/>
        </w:rPr>
      </w:pPr>
      <w:r>
        <w:rPr>
          <w:szCs w:val="28"/>
        </w:rPr>
        <w:t>«</w:t>
      </w:r>
      <w:hyperlink r:id="rId6" w:tgtFrame="_blank" w:history="1">
        <w:r w:rsidRPr="0007249A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2. Платники збору</w:t>
        </w:r>
      </w:hyperlink>
    </w:p>
    <w:p w14:paraId="314FCF2F" w14:textId="77777777" w:rsidR="0007249A" w:rsidRPr="0007249A" w:rsidRDefault="00C326B0" w:rsidP="00AB3F6B">
      <w:pPr>
        <w:pStyle w:val="tj"/>
        <w:spacing w:before="0" w:beforeAutospacing="0" w:after="0" w:afterAutospacing="0"/>
        <w:ind w:firstLine="567"/>
        <w:jc w:val="both"/>
        <w:rPr>
          <w:sz w:val="28"/>
          <w:szCs w:val="28"/>
        </w:rPr>
      </w:pPr>
      <w:hyperlink r:id="rId7" w:tgtFrame="_blank" w:history="1">
        <w:r w:rsidR="0007249A" w:rsidRPr="0007249A">
          <w:rPr>
            <w:rStyle w:val="ad"/>
            <w:color w:val="auto"/>
            <w:sz w:val="28"/>
            <w:szCs w:val="28"/>
            <w:u w:val="none"/>
          </w:rPr>
          <w:t>2.1. Платниками збору є громадяни України, іноземці, а також особи без громадянства, які прибувають на територію м. Києва та тимчасово розміщуються у місцях проживання (ночівлі), визначених пунктом 5.1 розділу 5 цього Положення.</w:t>
        </w:r>
      </w:hyperlink>
    </w:p>
    <w:p w14:paraId="5DCC1EA8" w14:textId="77777777" w:rsidR="0007249A" w:rsidRPr="0007249A" w:rsidRDefault="00C326B0" w:rsidP="00D861DB">
      <w:pPr>
        <w:pStyle w:val="tj"/>
        <w:spacing w:before="0" w:beforeAutospacing="0" w:after="0" w:afterAutospacing="0"/>
        <w:ind w:firstLine="567"/>
        <w:jc w:val="both"/>
        <w:rPr>
          <w:sz w:val="28"/>
          <w:szCs w:val="28"/>
        </w:rPr>
      </w:pPr>
      <w:hyperlink r:id="rId8" w:tgtFrame="_blank" w:history="1">
        <w:r w:rsidR="0007249A" w:rsidRPr="0007249A">
          <w:rPr>
            <w:rStyle w:val="ad"/>
            <w:color w:val="auto"/>
            <w:sz w:val="28"/>
            <w:szCs w:val="28"/>
            <w:u w:val="none"/>
          </w:rPr>
          <w:t>2.2. Платниками збору не можуть бути особи, які:</w:t>
        </w:r>
      </w:hyperlink>
    </w:p>
    <w:p w14:paraId="7AC0F209" w14:textId="77777777" w:rsidR="0007249A" w:rsidRPr="0007249A" w:rsidRDefault="00C326B0" w:rsidP="00856BF6">
      <w:pPr>
        <w:pStyle w:val="tj"/>
        <w:spacing w:before="0" w:beforeAutospacing="0" w:after="0" w:afterAutospacing="0"/>
        <w:ind w:left="567"/>
        <w:jc w:val="both"/>
        <w:rPr>
          <w:sz w:val="28"/>
          <w:szCs w:val="28"/>
        </w:rPr>
      </w:pPr>
      <w:hyperlink r:id="rId9" w:tgtFrame="_blank" w:history="1">
        <w:r w:rsidR="0007249A" w:rsidRPr="0007249A">
          <w:rPr>
            <w:rStyle w:val="ad"/>
            <w:color w:val="auto"/>
            <w:sz w:val="28"/>
            <w:szCs w:val="28"/>
            <w:u w:val="none"/>
          </w:rPr>
          <w:t>а) постійно проживають у м. Києві, у тому числі на умовах договорів найму;</w:t>
        </w:r>
      </w:hyperlink>
    </w:p>
    <w:p w14:paraId="57124FC2" w14:textId="6ADE008A" w:rsidR="0007249A" w:rsidRPr="0007249A" w:rsidRDefault="00C326B0" w:rsidP="00856BF6">
      <w:pPr>
        <w:pStyle w:val="tj"/>
        <w:spacing w:before="0" w:beforeAutospacing="0" w:after="0" w:afterAutospacing="0"/>
        <w:ind w:left="567"/>
        <w:jc w:val="both"/>
        <w:rPr>
          <w:sz w:val="28"/>
          <w:szCs w:val="28"/>
        </w:rPr>
      </w:pPr>
      <w:hyperlink r:id="rId10" w:tgtFrame="_blank" w:history="1">
        <w:r w:rsidR="0007249A" w:rsidRPr="0007249A">
          <w:rPr>
            <w:rStyle w:val="ad"/>
            <w:color w:val="auto"/>
            <w:sz w:val="28"/>
            <w:szCs w:val="28"/>
            <w:u w:val="none"/>
          </w:rPr>
          <w:t>б) особи, визначені</w:t>
        </w:r>
      </w:hyperlink>
      <w:r w:rsidR="0007249A" w:rsidRPr="0007249A">
        <w:rPr>
          <w:sz w:val="28"/>
          <w:szCs w:val="28"/>
        </w:rPr>
        <w:t> </w:t>
      </w:r>
      <w:hyperlink r:id="rId11" w:tgtFrame="_blank" w:history="1">
        <w:r w:rsidR="0007249A" w:rsidRPr="0007249A">
          <w:rPr>
            <w:rStyle w:val="hard-blue-color"/>
            <w:sz w:val="28"/>
            <w:szCs w:val="28"/>
          </w:rPr>
          <w:t xml:space="preserve">підпунктом </w:t>
        </w:r>
        <w:r w:rsidR="00856BF6">
          <w:rPr>
            <w:rStyle w:val="hard-blue-color"/>
            <w:sz w:val="28"/>
            <w:szCs w:val="28"/>
          </w:rPr>
          <w:t>«в»</w:t>
        </w:r>
        <w:r w:rsidR="0007249A" w:rsidRPr="0007249A">
          <w:rPr>
            <w:rStyle w:val="hard-blue-color"/>
            <w:sz w:val="28"/>
            <w:szCs w:val="28"/>
          </w:rPr>
          <w:t xml:space="preserve"> підпункту 14.1.213 пункту 14.1 статті 14 Податкового кодексу України</w:t>
        </w:r>
      </w:hyperlink>
      <w:hyperlink r:id="rId12" w:tgtFrame="_blank" w:history="1">
        <w:r w:rsidR="0007249A" w:rsidRPr="0007249A">
          <w:rPr>
            <w:rStyle w:val="ad"/>
            <w:color w:val="auto"/>
            <w:sz w:val="28"/>
            <w:szCs w:val="28"/>
            <w:u w:val="none"/>
          </w:rPr>
          <w:t xml:space="preserve">, які прибули у відрядження або тимчасово розміщуються у місцях проживання (ночівлі), визначених підпунктом </w:t>
        </w:r>
        <w:r w:rsidR="00856BF6">
          <w:rPr>
            <w:rStyle w:val="ad"/>
            <w:color w:val="auto"/>
            <w:sz w:val="28"/>
            <w:szCs w:val="28"/>
            <w:u w:val="none"/>
          </w:rPr>
          <w:t>«</w:t>
        </w:r>
        <w:r w:rsidR="0007249A" w:rsidRPr="0007249A">
          <w:rPr>
            <w:rStyle w:val="ad"/>
            <w:color w:val="auto"/>
            <w:sz w:val="28"/>
            <w:szCs w:val="28"/>
            <w:u w:val="none"/>
          </w:rPr>
          <w:t>б</w:t>
        </w:r>
        <w:r w:rsidR="00856BF6">
          <w:rPr>
            <w:rStyle w:val="ad"/>
            <w:color w:val="auto"/>
            <w:sz w:val="28"/>
            <w:szCs w:val="28"/>
            <w:u w:val="none"/>
          </w:rPr>
          <w:t>»</w:t>
        </w:r>
        <w:r w:rsidR="0007249A" w:rsidRPr="0007249A">
          <w:rPr>
            <w:rStyle w:val="ad"/>
            <w:color w:val="auto"/>
            <w:sz w:val="28"/>
            <w:szCs w:val="28"/>
            <w:u w:val="none"/>
          </w:rPr>
          <w:t xml:space="preserve"> пункту 5.1 розділу 5 цього Положення, що належать фізичним особам на праві власності або на праві користування за договором найму;</w:t>
        </w:r>
      </w:hyperlink>
    </w:p>
    <w:p w14:paraId="748AB57E" w14:textId="1437A1F0" w:rsidR="0007249A" w:rsidRPr="0007249A" w:rsidRDefault="00C326B0" w:rsidP="00856BF6">
      <w:pPr>
        <w:pStyle w:val="tj"/>
        <w:spacing w:before="0" w:beforeAutospacing="0" w:after="0" w:afterAutospacing="0"/>
        <w:ind w:left="567"/>
        <w:jc w:val="both"/>
        <w:rPr>
          <w:sz w:val="28"/>
          <w:szCs w:val="28"/>
        </w:rPr>
      </w:pPr>
      <w:hyperlink r:id="rId13" w:tgtFrame="_blank" w:history="1">
        <w:r w:rsidR="0007249A" w:rsidRPr="0007249A">
          <w:rPr>
            <w:rStyle w:val="ad"/>
            <w:color w:val="auto"/>
            <w:sz w:val="28"/>
            <w:szCs w:val="28"/>
            <w:u w:val="none"/>
          </w:rPr>
          <w:t xml:space="preserve">в) </w:t>
        </w:r>
        <w:r w:rsidR="00D50347">
          <w:rPr>
            <w:rStyle w:val="ad"/>
            <w:color w:val="auto"/>
            <w:sz w:val="28"/>
            <w:szCs w:val="28"/>
            <w:u w:val="none"/>
          </w:rPr>
          <w:t xml:space="preserve">особи з </w:t>
        </w:r>
        <w:r w:rsidR="0007249A" w:rsidRPr="0007249A">
          <w:rPr>
            <w:rStyle w:val="ad"/>
            <w:color w:val="auto"/>
            <w:sz w:val="28"/>
            <w:szCs w:val="28"/>
            <w:u w:val="none"/>
          </w:rPr>
          <w:t>інвалід</w:t>
        </w:r>
        <w:r w:rsidR="00D50347">
          <w:rPr>
            <w:rStyle w:val="ad"/>
            <w:color w:val="auto"/>
            <w:sz w:val="28"/>
            <w:szCs w:val="28"/>
            <w:u w:val="none"/>
          </w:rPr>
          <w:t xml:space="preserve">ністю, діти з </w:t>
        </w:r>
        <w:r w:rsidR="0007249A" w:rsidRPr="0007249A">
          <w:rPr>
            <w:rStyle w:val="ad"/>
            <w:color w:val="auto"/>
            <w:sz w:val="28"/>
            <w:szCs w:val="28"/>
            <w:u w:val="none"/>
          </w:rPr>
          <w:t>інвалід</w:t>
        </w:r>
        <w:r w:rsidR="00D50347">
          <w:rPr>
            <w:rStyle w:val="ad"/>
            <w:color w:val="auto"/>
            <w:sz w:val="28"/>
            <w:szCs w:val="28"/>
            <w:u w:val="none"/>
          </w:rPr>
          <w:t xml:space="preserve">ністю </w:t>
        </w:r>
        <w:r w:rsidR="0007249A" w:rsidRPr="0007249A">
          <w:rPr>
            <w:rStyle w:val="ad"/>
            <w:color w:val="auto"/>
            <w:sz w:val="28"/>
            <w:szCs w:val="28"/>
            <w:u w:val="none"/>
          </w:rPr>
          <w:t xml:space="preserve">та особи, що супроводжують </w:t>
        </w:r>
        <w:r w:rsidR="00D50347">
          <w:rPr>
            <w:rStyle w:val="ad"/>
            <w:color w:val="auto"/>
            <w:sz w:val="28"/>
            <w:szCs w:val="28"/>
            <w:u w:val="none"/>
          </w:rPr>
          <w:t xml:space="preserve">осіб з </w:t>
        </w:r>
        <w:r w:rsidR="0007249A" w:rsidRPr="0007249A">
          <w:rPr>
            <w:rStyle w:val="ad"/>
            <w:color w:val="auto"/>
            <w:sz w:val="28"/>
            <w:szCs w:val="28"/>
            <w:u w:val="none"/>
          </w:rPr>
          <w:t>інвалід</w:t>
        </w:r>
        <w:r w:rsidR="00D50347">
          <w:rPr>
            <w:rStyle w:val="ad"/>
            <w:color w:val="auto"/>
            <w:sz w:val="28"/>
            <w:szCs w:val="28"/>
            <w:u w:val="none"/>
          </w:rPr>
          <w:t>ністю</w:t>
        </w:r>
        <w:r w:rsidR="0007249A" w:rsidRPr="0007249A">
          <w:rPr>
            <w:rStyle w:val="ad"/>
            <w:color w:val="auto"/>
            <w:sz w:val="28"/>
            <w:szCs w:val="28"/>
            <w:u w:val="none"/>
          </w:rPr>
          <w:t xml:space="preserve"> I групи або дітей</w:t>
        </w:r>
        <w:r w:rsidR="00D50347">
          <w:rPr>
            <w:rStyle w:val="ad"/>
            <w:color w:val="auto"/>
            <w:sz w:val="28"/>
            <w:szCs w:val="28"/>
            <w:u w:val="none"/>
          </w:rPr>
          <w:t xml:space="preserve"> з інвалідністю</w:t>
        </w:r>
        <w:r w:rsidR="0007249A" w:rsidRPr="0007249A">
          <w:rPr>
            <w:rStyle w:val="ad"/>
            <w:color w:val="auto"/>
            <w:sz w:val="28"/>
            <w:szCs w:val="28"/>
            <w:u w:val="none"/>
          </w:rPr>
          <w:t xml:space="preserve"> (не більше одного супроводжуючого);</w:t>
        </w:r>
      </w:hyperlink>
    </w:p>
    <w:p w14:paraId="086191D2" w14:textId="77777777" w:rsidR="0007249A" w:rsidRPr="0007249A" w:rsidRDefault="00C326B0" w:rsidP="00856BF6">
      <w:pPr>
        <w:pStyle w:val="tj"/>
        <w:spacing w:before="0" w:beforeAutospacing="0" w:after="0" w:afterAutospacing="0"/>
        <w:ind w:left="567"/>
        <w:jc w:val="both"/>
        <w:rPr>
          <w:sz w:val="28"/>
          <w:szCs w:val="28"/>
        </w:rPr>
      </w:pPr>
      <w:hyperlink r:id="rId14" w:tgtFrame="_blank" w:history="1">
        <w:r w:rsidR="0007249A" w:rsidRPr="0007249A">
          <w:rPr>
            <w:rStyle w:val="ad"/>
            <w:color w:val="auto"/>
            <w:sz w:val="28"/>
            <w:szCs w:val="28"/>
            <w:u w:val="none"/>
          </w:rPr>
          <w:t>г) ветерани війни;</w:t>
        </w:r>
      </w:hyperlink>
    </w:p>
    <w:p w14:paraId="2223E043" w14:textId="77777777" w:rsidR="0007249A" w:rsidRPr="0007249A" w:rsidRDefault="00C326B0" w:rsidP="00856BF6">
      <w:pPr>
        <w:pStyle w:val="tj"/>
        <w:spacing w:before="0" w:beforeAutospacing="0" w:after="0" w:afterAutospacing="0"/>
        <w:ind w:left="567"/>
        <w:jc w:val="both"/>
        <w:rPr>
          <w:sz w:val="28"/>
          <w:szCs w:val="28"/>
        </w:rPr>
      </w:pPr>
      <w:hyperlink r:id="rId15" w:tgtFrame="_blank" w:history="1">
        <w:r w:rsidR="0007249A" w:rsidRPr="0007249A">
          <w:rPr>
            <w:rStyle w:val="ad"/>
            <w:color w:val="auto"/>
            <w:sz w:val="28"/>
            <w:szCs w:val="28"/>
            <w:u w:val="none"/>
          </w:rPr>
          <w:t>ґ) учасники ліквідації наслідків аварії на Чорнобильській АЕС;</w:t>
        </w:r>
      </w:hyperlink>
    </w:p>
    <w:p w14:paraId="555F1BF1" w14:textId="77777777" w:rsidR="0007249A" w:rsidRPr="0007249A" w:rsidRDefault="00C326B0" w:rsidP="00856BF6">
      <w:pPr>
        <w:pStyle w:val="tj"/>
        <w:spacing w:before="0" w:beforeAutospacing="0" w:after="0" w:afterAutospacing="0"/>
        <w:ind w:left="567"/>
        <w:jc w:val="both"/>
        <w:rPr>
          <w:sz w:val="28"/>
          <w:szCs w:val="28"/>
        </w:rPr>
      </w:pPr>
      <w:hyperlink r:id="rId16" w:tgtFrame="_blank" w:history="1">
        <w:r w:rsidR="0007249A" w:rsidRPr="0007249A">
          <w:rPr>
            <w:rStyle w:val="ad"/>
            <w:color w:val="auto"/>
            <w:sz w:val="28"/>
            <w:szCs w:val="28"/>
            <w:u w:val="none"/>
          </w:rPr>
          <w:t>д) особи, які прибули за путівками (курсівками) на лікування, оздоровлення, реабілітацію до лікувально-профілактичних, фізкультурно-оздоровчих та санаторно-курортних закладів, що мають ліцензію на медичну практику та акредитацію центрального органу виконавчої влади, що реалізує державну політику у сфері охорони здоров'я;</w:t>
        </w:r>
      </w:hyperlink>
    </w:p>
    <w:p w14:paraId="3CBFCFD5" w14:textId="77777777" w:rsidR="0007249A" w:rsidRPr="0007249A" w:rsidRDefault="00C326B0" w:rsidP="00856BF6">
      <w:pPr>
        <w:pStyle w:val="tj"/>
        <w:spacing w:before="0" w:beforeAutospacing="0" w:after="0" w:afterAutospacing="0"/>
        <w:ind w:left="567"/>
        <w:jc w:val="both"/>
        <w:rPr>
          <w:sz w:val="28"/>
          <w:szCs w:val="28"/>
        </w:rPr>
      </w:pPr>
      <w:hyperlink r:id="rId17" w:tgtFrame="_blank" w:history="1">
        <w:r w:rsidR="0007249A" w:rsidRPr="0007249A">
          <w:rPr>
            <w:rStyle w:val="ad"/>
            <w:color w:val="auto"/>
            <w:sz w:val="28"/>
            <w:szCs w:val="28"/>
            <w:u w:val="none"/>
          </w:rPr>
          <w:t>e) діти віком до 18 років;</w:t>
        </w:r>
      </w:hyperlink>
    </w:p>
    <w:p w14:paraId="2594EBB5" w14:textId="77777777" w:rsidR="0007249A" w:rsidRPr="0007249A" w:rsidRDefault="00C326B0" w:rsidP="00856BF6">
      <w:pPr>
        <w:pStyle w:val="tj"/>
        <w:spacing w:before="0" w:beforeAutospacing="0" w:after="0" w:afterAutospacing="0"/>
        <w:ind w:left="567"/>
        <w:jc w:val="both"/>
        <w:rPr>
          <w:sz w:val="28"/>
          <w:szCs w:val="28"/>
        </w:rPr>
      </w:pPr>
      <w:hyperlink r:id="rId18" w:tgtFrame="_blank" w:history="1">
        <w:r w:rsidR="0007249A" w:rsidRPr="0007249A">
          <w:rPr>
            <w:rStyle w:val="ad"/>
            <w:color w:val="auto"/>
            <w:sz w:val="28"/>
            <w:szCs w:val="28"/>
            <w:u w:val="none"/>
          </w:rPr>
          <w:t>є) дитячі лікувально-профілактичні, фізкультурно-оздоровчі та санаторно-курортні заклади;</w:t>
        </w:r>
      </w:hyperlink>
    </w:p>
    <w:p w14:paraId="698ED42D" w14:textId="3265722E" w:rsidR="008040BA" w:rsidRPr="00910814" w:rsidRDefault="00C326B0" w:rsidP="00856BF6">
      <w:pPr>
        <w:ind w:left="567" w:firstLine="0"/>
        <w:rPr>
          <w:szCs w:val="28"/>
          <w:lang w:eastAsia="uk-UA"/>
        </w:rPr>
      </w:pPr>
      <w:hyperlink r:id="rId19" w:tgtFrame="_blank" w:history="1">
        <w:r w:rsidR="00856BF6">
          <w:rPr>
            <w:szCs w:val="28"/>
            <w:lang w:eastAsia="uk-UA"/>
          </w:rPr>
          <w:t>ж) члени сім’</w:t>
        </w:r>
        <w:r w:rsidR="008040BA" w:rsidRPr="00910814">
          <w:rPr>
            <w:szCs w:val="28"/>
            <w:lang w:eastAsia="uk-UA"/>
          </w:rPr>
          <w:t>ї фізичної особи першого та</w:t>
        </w:r>
        <w:r w:rsidR="002E1C76">
          <w:rPr>
            <w:szCs w:val="28"/>
            <w:lang w:eastAsia="uk-UA"/>
          </w:rPr>
          <w:t xml:space="preserve"> </w:t>
        </w:r>
        <w:r w:rsidR="008040BA" w:rsidRPr="00910814">
          <w:rPr>
            <w:szCs w:val="28"/>
            <w:lang w:eastAsia="uk-UA"/>
          </w:rPr>
          <w:t>/</w:t>
        </w:r>
        <w:r w:rsidR="002E1C76">
          <w:rPr>
            <w:szCs w:val="28"/>
            <w:lang w:eastAsia="uk-UA"/>
          </w:rPr>
          <w:t xml:space="preserve"> </w:t>
        </w:r>
        <w:r w:rsidR="008040BA" w:rsidRPr="00910814">
          <w:rPr>
            <w:szCs w:val="28"/>
            <w:lang w:eastAsia="uk-UA"/>
          </w:rPr>
          <w:t>або другого ступеня споріднення, визначені відповідно до</w:t>
        </w:r>
      </w:hyperlink>
      <w:r w:rsidR="008040BA" w:rsidRPr="00910814">
        <w:rPr>
          <w:szCs w:val="28"/>
          <w:lang w:eastAsia="uk-UA"/>
        </w:rPr>
        <w:t> </w:t>
      </w:r>
      <w:hyperlink r:id="rId20" w:tgtFrame="_blank" w:history="1">
        <w:r w:rsidR="008040BA" w:rsidRPr="00910814">
          <w:rPr>
            <w:szCs w:val="28"/>
            <w:lang w:eastAsia="uk-UA"/>
          </w:rPr>
          <w:t>підпункту 14.1.263 пункту 14.1 статті 14 Податкового кодексу України</w:t>
        </w:r>
      </w:hyperlink>
      <w:hyperlink r:id="rId21" w:tgtFrame="_blank" w:history="1">
        <w:r w:rsidR="00856BF6">
          <w:rPr>
            <w:szCs w:val="28"/>
            <w:lang w:eastAsia="uk-UA"/>
          </w:rPr>
          <w:t>, які тимчасово розміщ</w:t>
        </w:r>
        <w:r w:rsidR="008040BA" w:rsidRPr="00910814">
          <w:rPr>
            <w:szCs w:val="28"/>
            <w:lang w:eastAsia="uk-UA"/>
          </w:rPr>
          <w:t xml:space="preserve">уються такою фізичною особою у місцях проживання (ночівлі), визначених підпунктом </w:t>
        </w:r>
        <w:r w:rsidR="00856BF6">
          <w:rPr>
            <w:szCs w:val="28"/>
            <w:lang w:eastAsia="uk-UA"/>
          </w:rPr>
          <w:t>«</w:t>
        </w:r>
        <w:r w:rsidR="008040BA" w:rsidRPr="00910814">
          <w:rPr>
            <w:szCs w:val="28"/>
            <w:lang w:eastAsia="uk-UA"/>
          </w:rPr>
          <w:t>б</w:t>
        </w:r>
        <w:r w:rsidR="00856BF6">
          <w:rPr>
            <w:szCs w:val="28"/>
            <w:lang w:eastAsia="uk-UA"/>
          </w:rPr>
          <w:t>»</w:t>
        </w:r>
        <w:r w:rsidR="008040BA" w:rsidRPr="00910814">
          <w:rPr>
            <w:szCs w:val="28"/>
            <w:lang w:eastAsia="uk-UA"/>
          </w:rPr>
          <w:t xml:space="preserve"> пункту 5.1 розділу 5 цього Положення, що належать їй на праві власності або на праві користування за договором найму</w:t>
        </w:r>
      </w:hyperlink>
      <w:r w:rsidR="008040BA">
        <w:rPr>
          <w:szCs w:val="28"/>
          <w:lang w:eastAsia="uk-UA"/>
        </w:rPr>
        <w:t>;</w:t>
      </w:r>
    </w:p>
    <w:p w14:paraId="123A40DE" w14:textId="3D27CEFD" w:rsidR="00D50347" w:rsidRPr="00D861DB" w:rsidRDefault="00D50347" w:rsidP="00856BF6">
      <w:pPr>
        <w:pStyle w:val="tj"/>
        <w:spacing w:before="0" w:beforeAutospacing="0" w:after="0" w:afterAutospacing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hyperlink r:id="rId22" w:tgtFrame="_blank" w:history="1">
        <w:r w:rsidRPr="00D50347">
          <w:rPr>
            <w:rStyle w:val="ad"/>
            <w:color w:val="auto"/>
            <w:sz w:val="28"/>
            <w:szCs w:val="28"/>
            <w:u w:val="none"/>
          </w:rPr>
          <w:t>взяті на облік як внутрішньо переміщені особи відповідно до</w:t>
        </w:r>
      </w:hyperlink>
      <w:r w:rsidRPr="00D50347">
        <w:rPr>
          <w:sz w:val="28"/>
          <w:szCs w:val="28"/>
        </w:rPr>
        <w:t> </w:t>
      </w:r>
      <w:hyperlink r:id="rId23" w:tgtFrame="_blank" w:history="1">
        <w:r w:rsidRPr="00D50347">
          <w:rPr>
            <w:rStyle w:val="hard-blue-color"/>
            <w:sz w:val="28"/>
            <w:szCs w:val="28"/>
          </w:rPr>
          <w:t>Закону Укра</w:t>
        </w:r>
        <w:r w:rsidR="00F724CD">
          <w:rPr>
            <w:rStyle w:val="hard-blue-color"/>
            <w:sz w:val="28"/>
            <w:szCs w:val="28"/>
          </w:rPr>
          <w:t>їни «</w:t>
        </w:r>
        <w:r w:rsidRPr="00D50347">
          <w:rPr>
            <w:rStyle w:val="hard-blue-color"/>
            <w:sz w:val="28"/>
            <w:szCs w:val="28"/>
          </w:rPr>
          <w:t>Про забезпечення прав і свобод внутрішньо переміщених осіб</w:t>
        </w:r>
      </w:hyperlink>
      <w:r w:rsidR="00F724CD">
        <w:rPr>
          <w:rStyle w:val="hard-blue-color"/>
          <w:sz w:val="28"/>
          <w:szCs w:val="28"/>
        </w:rPr>
        <w:t>»</w:t>
      </w:r>
      <w:hyperlink r:id="rId24" w:tgtFrame="_blank" w:history="1">
        <w:r w:rsidRPr="00D861DB">
          <w:rPr>
            <w:rStyle w:val="ad"/>
            <w:color w:val="auto"/>
            <w:sz w:val="28"/>
            <w:szCs w:val="28"/>
            <w:u w:val="none"/>
          </w:rPr>
          <w:t>, які тимчасово розміщуються у місцях проживання (ночівлі), визначених підпунктом "б" пункту 5.1 розділу 5 цього Положення, а інформація про адресу таких місць зазначена в довідці про взяття на облік внутрішньо переміщеної особи як адреса фактичного місця їх проживання</w:t>
        </w:r>
        <w:r w:rsidR="00D15DB2">
          <w:rPr>
            <w:rStyle w:val="ad"/>
            <w:color w:val="auto"/>
            <w:sz w:val="28"/>
            <w:szCs w:val="28"/>
            <w:u w:val="none"/>
          </w:rPr>
          <w:t> </w:t>
        </w:r>
        <w:r w:rsidRPr="00D861DB">
          <w:rPr>
            <w:rStyle w:val="ad"/>
            <w:color w:val="auto"/>
            <w:sz w:val="28"/>
            <w:szCs w:val="28"/>
            <w:u w:val="none"/>
          </w:rPr>
          <w:t>/</w:t>
        </w:r>
        <w:r w:rsidR="00D15DB2">
          <w:rPr>
            <w:rStyle w:val="ad"/>
            <w:color w:val="auto"/>
            <w:sz w:val="28"/>
            <w:szCs w:val="28"/>
            <w:u w:val="none"/>
          </w:rPr>
          <w:t> </w:t>
        </w:r>
        <w:r w:rsidRPr="00D861DB">
          <w:rPr>
            <w:rStyle w:val="ad"/>
            <w:color w:val="auto"/>
            <w:sz w:val="28"/>
            <w:szCs w:val="28"/>
            <w:u w:val="none"/>
          </w:rPr>
          <w:t>перебування.</w:t>
        </w:r>
      </w:hyperlink>
    </w:p>
    <w:p w14:paraId="2CE5B51A" w14:textId="77777777" w:rsidR="0007249A" w:rsidRPr="00FD0BFA" w:rsidRDefault="00C326B0" w:rsidP="005A713E">
      <w:pPr>
        <w:pStyle w:val="3"/>
        <w:tabs>
          <w:tab w:val="left" w:pos="1134"/>
        </w:tabs>
        <w:spacing w:before="0"/>
        <w:ind w:firstLine="567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hyperlink r:id="rId25" w:tgtFrame="_blank" w:history="1">
        <w:r w:rsidR="0007249A" w:rsidRPr="00FD0BFA">
          <w:rPr>
            <w:rFonts w:ascii="Times New Roman" w:eastAsia="Times New Roman" w:hAnsi="Times New Roman" w:cs="Times New Roman"/>
            <w:color w:val="auto"/>
            <w:sz w:val="28"/>
            <w:szCs w:val="28"/>
          </w:rPr>
          <w:t>3. Ставка збору</w:t>
        </w:r>
      </w:hyperlink>
    </w:p>
    <w:p w14:paraId="2D257475" w14:textId="5602C097" w:rsidR="00D861DB" w:rsidRDefault="00C326B0" w:rsidP="002E1C76">
      <w:pPr>
        <w:ind w:firstLine="567"/>
      </w:pPr>
      <w:hyperlink r:id="rId26" w:tgtFrame="_blank" w:history="1">
        <w:r w:rsidR="00D861DB" w:rsidRPr="001F55C3">
          <w:t xml:space="preserve">3.1. </w:t>
        </w:r>
        <w:hyperlink r:id="rId27" w:tgtFrame="_blank" w:history="1">
          <w:r w:rsidR="003966AF" w:rsidRPr="0089630E">
            <w:t>Ставка збору встановлюється за кожну добу тимчасового розміщення особи у місцях проживання (ночівлі), визначених пунктом 5.1 розділу 5 цього Положення, у відсотках від розміру мінімальної заробітної плати, встановленої законом на 1 січня звітного (податкового) року:</w:t>
          </w:r>
          <w:r w:rsidR="003966AF">
            <w:tab/>
          </w:r>
          <w:r w:rsidR="003966AF">
            <w:tab/>
          </w:r>
          <w:r w:rsidR="003966AF">
            <w:tab/>
          </w:r>
          <w:r w:rsidR="00F724CD">
            <w:t>—</w:t>
          </w:r>
          <w:r w:rsidR="003966AF" w:rsidRPr="003966AF">
            <w:t xml:space="preserve"> для внутрішнього туризму</w:t>
          </w:r>
          <w:r w:rsidR="003966AF">
            <w:t xml:space="preserve"> </w:t>
          </w:r>
          <w:r w:rsidR="00F724CD" w:rsidRPr="00F724CD">
            <w:t>—</w:t>
          </w:r>
          <w:r w:rsidR="003966AF">
            <w:t xml:space="preserve"> 0,5 відсотка;</w:t>
          </w:r>
          <w:r w:rsidR="003966AF">
            <w:tab/>
          </w:r>
          <w:r w:rsidR="003966AF">
            <w:tab/>
          </w:r>
          <w:r w:rsidR="003966AF">
            <w:tab/>
          </w:r>
          <w:r w:rsidR="003966AF">
            <w:tab/>
          </w:r>
          <w:r w:rsidR="003966AF">
            <w:tab/>
          </w:r>
          <w:r w:rsidR="003966AF">
            <w:tab/>
          </w:r>
          <w:r w:rsidR="00F724CD" w:rsidRPr="00F724CD">
            <w:t>—</w:t>
          </w:r>
          <w:r w:rsidR="003966AF">
            <w:t xml:space="preserve"> </w:t>
          </w:r>
          <w:r w:rsidR="00F724CD">
            <w:t>для в’</w:t>
          </w:r>
          <w:r w:rsidR="003966AF" w:rsidRPr="003966AF">
            <w:t xml:space="preserve">їзного туризму </w:t>
          </w:r>
          <w:r w:rsidR="00F724CD" w:rsidRPr="00F724CD">
            <w:t>—</w:t>
          </w:r>
          <w:r w:rsidR="00F724CD">
            <w:t xml:space="preserve"> </w:t>
          </w:r>
          <w:r w:rsidR="00873A89">
            <w:t>2 відсотк</w:t>
          </w:r>
          <w:r w:rsidR="00F724CD">
            <w:t>и</w:t>
          </w:r>
          <w:r w:rsidR="003966AF" w:rsidRPr="0089630E">
            <w:t xml:space="preserve"> при вартості тимчасового розміщення для однієї особи за одну добу до </w:t>
          </w:r>
          <w:r w:rsidR="003966AF">
            <w:t>5000</w:t>
          </w:r>
          <w:r w:rsidR="003966AF" w:rsidRPr="0089630E">
            <w:t xml:space="preserve"> гривень</w:t>
          </w:r>
          <w:r w:rsidR="003966AF">
            <w:t xml:space="preserve"> </w:t>
          </w:r>
          <w:r w:rsidR="00873A89">
            <w:t>або</w:t>
          </w:r>
          <w:r w:rsidR="003966AF">
            <w:t xml:space="preserve"> 3</w:t>
          </w:r>
          <w:r w:rsidR="003966AF" w:rsidRPr="003966AF">
            <w:t xml:space="preserve"> відсотк</w:t>
          </w:r>
          <w:r w:rsidR="00F724CD">
            <w:t>и</w:t>
          </w:r>
          <w:r w:rsidR="003966AF" w:rsidRPr="003966AF">
            <w:t xml:space="preserve"> при вартості тимчасового розміщення для однієї особи за одну добу </w:t>
          </w:r>
          <w:r w:rsidR="003966AF">
            <w:t xml:space="preserve">понад </w:t>
          </w:r>
          <w:r w:rsidR="003966AF" w:rsidRPr="003966AF">
            <w:t>5000 гривень</w:t>
          </w:r>
          <w:r w:rsidR="003966AF">
            <w:t>»</w:t>
          </w:r>
          <w:r w:rsidR="003966AF" w:rsidRPr="0089630E">
            <w:t>.</w:t>
          </w:r>
        </w:hyperlink>
      </w:hyperlink>
    </w:p>
    <w:p w14:paraId="5A7FDC34" w14:textId="354A2191" w:rsidR="00803FCE" w:rsidRDefault="00FC17EB" w:rsidP="00803FCE">
      <w:pPr>
        <w:pStyle w:val="a4"/>
        <w:numPr>
          <w:ilvl w:val="0"/>
          <w:numId w:val="6"/>
        </w:numPr>
        <w:tabs>
          <w:tab w:val="left" w:pos="1134"/>
        </w:tabs>
        <w:ind w:left="0" w:firstLine="567"/>
        <w:rPr>
          <w:szCs w:val="28"/>
        </w:rPr>
      </w:pPr>
      <w:r>
        <w:t>Встановити, що 10 відсотків надходжень від туристичного збору спрямовується на розвиток туристи</w:t>
      </w:r>
      <w:r w:rsidR="00803FCE">
        <w:t>чної інфраструктури міста Києва, розподіл яких здійснюється за погодженням з п</w:t>
      </w:r>
      <w:r w:rsidR="00803FCE">
        <w:rPr>
          <w:szCs w:val="28"/>
        </w:rPr>
        <w:t xml:space="preserve">остійною комісією Київської міської ради з питань бюджету, соціально-економічного розвитку та інвестиційної </w:t>
      </w:r>
      <w:r w:rsidR="00803FCE" w:rsidRPr="00246425">
        <w:rPr>
          <w:szCs w:val="28"/>
        </w:rPr>
        <w:t>діяльності та постійною комісією Київської міської ради з питань культури, туризму та суспільних комунікацій.</w:t>
      </w:r>
    </w:p>
    <w:p w14:paraId="24F7CFF9" w14:textId="4EC96DFA" w:rsidR="009973C1" w:rsidRPr="00246425" w:rsidRDefault="00BE2D9D" w:rsidP="005A713E">
      <w:pPr>
        <w:pStyle w:val="a4"/>
        <w:numPr>
          <w:ilvl w:val="0"/>
          <w:numId w:val="6"/>
        </w:numPr>
        <w:tabs>
          <w:tab w:val="left" w:pos="1134"/>
        </w:tabs>
        <w:ind w:left="0" w:firstLine="567"/>
      </w:pPr>
      <w:r w:rsidRPr="00246425">
        <w:t>Це</w:t>
      </w:r>
      <w:r w:rsidR="009973C1" w:rsidRPr="00246425">
        <w:t xml:space="preserve"> рішення набирає чинності з 01 січня 2026 року.</w:t>
      </w:r>
    </w:p>
    <w:p w14:paraId="330A568F" w14:textId="560FBF40" w:rsidR="00374D60" w:rsidRPr="00355142" w:rsidRDefault="00355142" w:rsidP="005A713E">
      <w:pPr>
        <w:pStyle w:val="a4"/>
        <w:numPr>
          <w:ilvl w:val="0"/>
          <w:numId w:val="6"/>
        </w:numPr>
        <w:tabs>
          <w:tab w:val="left" w:pos="1134"/>
        </w:tabs>
        <w:ind w:left="0" w:firstLine="567"/>
        <w:rPr>
          <w:szCs w:val="28"/>
        </w:rPr>
      </w:pPr>
      <w:r w:rsidRPr="005A713E">
        <w:t>Оприлюднити</w:t>
      </w:r>
      <w:r w:rsidRPr="00355142">
        <w:rPr>
          <w:szCs w:val="28"/>
        </w:rPr>
        <w:t xml:space="preserve"> це рішення в установленому порядку.</w:t>
      </w:r>
    </w:p>
    <w:p w14:paraId="2EA78770" w14:textId="1FD09EBF" w:rsidR="00374D60" w:rsidRPr="00266F8A" w:rsidRDefault="00374D60" w:rsidP="005A713E">
      <w:pPr>
        <w:pStyle w:val="a4"/>
        <w:numPr>
          <w:ilvl w:val="0"/>
          <w:numId w:val="6"/>
        </w:numPr>
        <w:tabs>
          <w:tab w:val="left" w:pos="1134"/>
        </w:tabs>
        <w:ind w:left="0" w:firstLine="567"/>
        <w:rPr>
          <w:szCs w:val="28"/>
        </w:rPr>
      </w:pPr>
      <w:r w:rsidRPr="00266F8A">
        <w:rPr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 w:rsidR="00266F8A" w:rsidRPr="00266F8A">
        <w:rPr>
          <w:szCs w:val="28"/>
        </w:rPr>
        <w:t>бюджету, соціально-економічного розвитку та інвестиційної діяльності</w:t>
      </w:r>
      <w:r w:rsidRPr="00266F8A">
        <w:rPr>
          <w:szCs w:val="28"/>
        </w:rPr>
        <w:t>.</w:t>
      </w:r>
    </w:p>
    <w:p w14:paraId="2F0DBE39" w14:textId="77777777" w:rsidR="00246425" w:rsidRDefault="00246425" w:rsidP="00702695">
      <w:pPr>
        <w:ind w:firstLine="0"/>
        <w:rPr>
          <w:szCs w:val="28"/>
        </w:rPr>
      </w:pPr>
    </w:p>
    <w:p w14:paraId="3514C004" w14:textId="72D34BBE" w:rsidR="00D00871" w:rsidRDefault="00374D60" w:rsidP="00702695">
      <w:pPr>
        <w:ind w:firstLine="0"/>
        <w:rPr>
          <w:szCs w:val="28"/>
        </w:rPr>
      </w:pPr>
      <w:r w:rsidRPr="00355142">
        <w:rPr>
          <w:szCs w:val="28"/>
        </w:rPr>
        <w:t>Київський міський голова</w:t>
      </w:r>
      <w:r w:rsidRPr="00355142">
        <w:rPr>
          <w:szCs w:val="28"/>
        </w:rPr>
        <w:tab/>
      </w:r>
      <w:r w:rsidRPr="00355142">
        <w:rPr>
          <w:szCs w:val="28"/>
        </w:rPr>
        <w:tab/>
        <w:t xml:space="preserve">                   </w:t>
      </w:r>
      <w:r w:rsidR="00702695">
        <w:rPr>
          <w:szCs w:val="28"/>
        </w:rPr>
        <w:tab/>
      </w:r>
      <w:r w:rsidR="00702695">
        <w:rPr>
          <w:szCs w:val="28"/>
        </w:rPr>
        <w:tab/>
      </w:r>
      <w:r w:rsidR="00702695">
        <w:rPr>
          <w:szCs w:val="28"/>
        </w:rPr>
        <w:tab/>
      </w:r>
      <w:r w:rsidRPr="00355142">
        <w:rPr>
          <w:szCs w:val="28"/>
        </w:rPr>
        <w:t xml:space="preserve">  Віталій КЛИЧКО</w:t>
      </w:r>
      <w:r w:rsidR="00B802CE">
        <w:rPr>
          <w:szCs w:val="28"/>
        </w:rPr>
        <w:br w:type="page"/>
      </w:r>
    </w:p>
    <w:tbl>
      <w:tblPr>
        <w:tblStyle w:val="a3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828"/>
      </w:tblGrid>
      <w:tr w:rsidR="00D00871" w14:paraId="36DE70EB" w14:textId="77777777" w:rsidTr="00D00871">
        <w:tc>
          <w:tcPr>
            <w:tcW w:w="5807" w:type="dxa"/>
          </w:tcPr>
          <w:p w14:paraId="3CF72BB0" w14:textId="684DD177" w:rsidR="00D00871" w:rsidRPr="00B65843" w:rsidRDefault="00D00871" w:rsidP="00D00871">
            <w:pPr>
              <w:ind w:firstLine="0"/>
              <w:rPr>
                <w:b/>
                <w:szCs w:val="28"/>
              </w:rPr>
            </w:pPr>
            <w:r w:rsidRPr="00B65843">
              <w:rPr>
                <w:b/>
                <w:szCs w:val="28"/>
              </w:rPr>
              <w:lastRenderedPageBreak/>
              <w:t>ПОДАННЯ</w:t>
            </w:r>
          </w:p>
        </w:tc>
        <w:tc>
          <w:tcPr>
            <w:tcW w:w="3828" w:type="dxa"/>
          </w:tcPr>
          <w:p w14:paraId="7153CCA3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</w:tr>
      <w:tr w:rsidR="00D00871" w14:paraId="54981062" w14:textId="77777777" w:rsidTr="00D00871">
        <w:tc>
          <w:tcPr>
            <w:tcW w:w="5807" w:type="dxa"/>
          </w:tcPr>
          <w:p w14:paraId="0E9EA9D6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77E62EA3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</w:tr>
      <w:tr w:rsidR="00D00871" w14:paraId="36915B14" w14:textId="77777777" w:rsidTr="00D00871">
        <w:tc>
          <w:tcPr>
            <w:tcW w:w="5807" w:type="dxa"/>
          </w:tcPr>
          <w:p w14:paraId="68B97277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2D692A87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</w:tr>
      <w:tr w:rsidR="00D00871" w14:paraId="5FDC095E" w14:textId="77777777" w:rsidTr="00D00871">
        <w:tc>
          <w:tcPr>
            <w:tcW w:w="5807" w:type="dxa"/>
          </w:tcPr>
          <w:p w14:paraId="015FE689" w14:textId="4EF91DA5" w:rsidR="00D00871" w:rsidRDefault="00D00871" w:rsidP="00374D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Депутат Київської міської ради</w:t>
            </w:r>
          </w:p>
        </w:tc>
        <w:tc>
          <w:tcPr>
            <w:tcW w:w="3828" w:type="dxa"/>
          </w:tcPr>
          <w:p w14:paraId="571BC832" w14:textId="7B558759" w:rsidR="00D00871" w:rsidRDefault="00D00871" w:rsidP="00702695">
            <w:pPr>
              <w:ind w:right="169" w:firstLine="0"/>
              <w:jc w:val="right"/>
              <w:rPr>
                <w:szCs w:val="28"/>
              </w:rPr>
            </w:pPr>
            <w:r>
              <w:rPr>
                <w:szCs w:val="28"/>
              </w:rPr>
              <w:t>Алла ШЛАПАК</w:t>
            </w:r>
          </w:p>
        </w:tc>
      </w:tr>
      <w:tr w:rsidR="00D00871" w14:paraId="26A5763D" w14:textId="77777777" w:rsidTr="00D00871">
        <w:tc>
          <w:tcPr>
            <w:tcW w:w="5807" w:type="dxa"/>
          </w:tcPr>
          <w:p w14:paraId="17605356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6569CB34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7314A855" w14:textId="77777777" w:rsidTr="00D00871">
        <w:tc>
          <w:tcPr>
            <w:tcW w:w="5807" w:type="dxa"/>
          </w:tcPr>
          <w:p w14:paraId="34B5CEAA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DC614B1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6833DB79" w14:textId="77777777" w:rsidTr="00D00871">
        <w:tc>
          <w:tcPr>
            <w:tcW w:w="5807" w:type="dxa"/>
          </w:tcPr>
          <w:p w14:paraId="7A8AC381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87B2B2B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2200575B" w14:textId="77777777" w:rsidTr="00D00871">
        <w:tc>
          <w:tcPr>
            <w:tcW w:w="5807" w:type="dxa"/>
          </w:tcPr>
          <w:p w14:paraId="28779C68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0FB80765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729F7272" w14:textId="77777777" w:rsidTr="00D00871">
        <w:tc>
          <w:tcPr>
            <w:tcW w:w="5807" w:type="dxa"/>
          </w:tcPr>
          <w:p w14:paraId="3C4DCB96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0F881522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14394F76" w14:textId="77777777" w:rsidTr="00D00871">
        <w:tc>
          <w:tcPr>
            <w:tcW w:w="5807" w:type="dxa"/>
          </w:tcPr>
          <w:p w14:paraId="3A6A5AD2" w14:textId="77777777" w:rsidR="00D00871" w:rsidRDefault="00D00871" w:rsidP="00D00871">
            <w:pPr>
              <w:ind w:firstLine="22"/>
              <w:rPr>
                <w:szCs w:val="28"/>
              </w:rPr>
            </w:pPr>
          </w:p>
        </w:tc>
        <w:tc>
          <w:tcPr>
            <w:tcW w:w="3828" w:type="dxa"/>
          </w:tcPr>
          <w:p w14:paraId="1D2AF658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729C230C" w14:textId="77777777" w:rsidTr="00D00871">
        <w:tc>
          <w:tcPr>
            <w:tcW w:w="5807" w:type="dxa"/>
          </w:tcPr>
          <w:p w14:paraId="282128BF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1B24ECC6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6BB9A680" w14:textId="77777777" w:rsidTr="00D00871">
        <w:tc>
          <w:tcPr>
            <w:tcW w:w="5807" w:type="dxa"/>
          </w:tcPr>
          <w:p w14:paraId="4FC2F963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05E63631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12547467" w14:textId="77777777" w:rsidTr="00D00871">
        <w:tc>
          <w:tcPr>
            <w:tcW w:w="5807" w:type="dxa"/>
          </w:tcPr>
          <w:p w14:paraId="5C8D4A5B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36A5BE7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78940665" w14:textId="77777777" w:rsidTr="00D00871">
        <w:tc>
          <w:tcPr>
            <w:tcW w:w="5807" w:type="dxa"/>
          </w:tcPr>
          <w:p w14:paraId="3CF8ABB6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2AE043C1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48A59842" w14:textId="77777777" w:rsidTr="00D00871">
        <w:tc>
          <w:tcPr>
            <w:tcW w:w="5807" w:type="dxa"/>
          </w:tcPr>
          <w:p w14:paraId="5414FF34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448F4DB9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06BC05DE" w14:textId="77777777" w:rsidTr="00D00871">
        <w:tc>
          <w:tcPr>
            <w:tcW w:w="5807" w:type="dxa"/>
          </w:tcPr>
          <w:p w14:paraId="2E4D68E3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6ABD99A4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6B9135CC" w14:textId="77777777" w:rsidTr="00D00871">
        <w:tc>
          <w:tcPr>
            <w:tcW w:w="5807" w:type="dxa"/>
          </w:tcPr>
          <w:p w14:paraId="73A44917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0094E7E7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659249F7" w14:textId="77777777" w:rsidTr="00D00871">
        <w:tc>
          <w:tcPr>
            <w:tcW w:w="5807" w:type="dxa"/>
          </w:tcPr>
          <w:p w14:paraId="49F06BD0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2764EAD9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14BC9397" w14:textId="77777777" w:rsidTr="00D00871">
        <w:tc>
          <w:tcPr>
            <w:tcW w:w="5807" w:type="dxa"/>
          </w:tcPr>
          <w:p w14:paraId="04009186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24DB8651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6BC9DC85" w14:textId="77777777" w:rsidTr="00D00871">
        <w:tc>
          <w:tcPr>
            <w:tcW w:w="5807" w:type="dxa"/>
          </w:tcPr>
          <w:p w14:paraId="3A4D88A4" w14:textId="57EC0C62" w:rsidR="00D00871" w:rsidRDefault="00D00871" w:rsidP="00D0087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Постійна комісія Київської міської ради з питань бюджету, соціально-економічного розвитку та інвестиційної діяльності</w:t>
            </w:r>
          </w:p>
          <w:p w14:paraId="6A82B3DA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33AA49D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60E187FD" w14:textId="77777777" w:rsidTr="00D00871">
        <w:tc>
          <w:tcPr>
            <w:tcW w:w="5807" w:type="dxa"/>
          </w:tcPr>
          <w:p w14:paraId="5D2F11F2" w14:textId="3F0752E1" w:rsidR="00D00871" w:rsidRDefault="00D00871" w:rsidP="00374D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Голова</w:t>
            </w:r>
          </w:p>
        </w:tc>
        <w:tc>
          <w:tcPr>
            <w:tcW w:w="3828" w:type="dxa"/>
          </w:tcPr>
          <w:p w14:paraId="71D0588A" w14:textId="1C4D5ADC" w:rsidR="00D00871" w:rsidRDefault="00D00871" w:rsidP="00702695">
            <w:pPr>
              <w:ind w:right="169" w:firstLine="0"/>
              <w:jc w:val="right"/>
              <w:rPr>
                <w:szCs w:val="28"/>
              </w:rPr>
            </w:pPr>
            <w:r>
              <w:rPr>
                <w:szCs w:val="28"/>
              </w:rPr>
              <w:t>Андрій ВІТРЕНКО</w:t>
            </w:r>
          </w:p>
        </w:tc>
      </w:tr>
      <w:tr w:rsidR="00D00871" w14:paraId="2C57F041" w14:textId="77777777" w:rsidTr="00D00871">
        <w:tc>
          <w:tcPr>
            <w:tcW w:w="5807" w:type="dxa"/>
          </w:tcPr>
          <w:p w14:paraId="4A3C9CF1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125D9CE0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4A9FEF93" w14:textId="77777777" w:rsidTr="00D00871">
        <w:tc>
          <w:tcPr>
            <w:tcW w:w="5807" w:type="dxa"/>
          </w:tcPr>
          <w:p w14:paraId="095ABE3D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7940EBB8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0DF7BCB9" w14:textId="77777777" w:rsidTr="00D00871">
        <w:tc>
          <w:tcPr>
            <w:tcW w:w="5807" w:type="dxa"/>
          </w:tcPr>
          <w:p w14:paraId="4000D313" w14:textId="3FE947A5" w:rsidR="00D00871" w:rsidRDefault="00D00871" w:rsidP="00374D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Постійна комісія Київської міської ради з питань культури, туризму та суспільних комунікацій</w:t>
            </w:r>
          </w:p>
        </w:tc>
        <w:tc>
          <w:tcPr>
            <w:tcW w:w="3828" w:type="dxa"/>
          </w:tcPr>
          <w:p w14:paraId="7AAE5B76" w14:textId="4B8A0D41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6CF846B8" w14:textId="77777777" w:rsidTr="00D00871">
        <w:tc>
          <w:tcPr>
            <w:tcW w:w="5807" w:type="dxa"/>
          </w:tcPr>
          <w:p w14:paraId="5C40C831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C4CE4F4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5B9AE095" w14:textId="77777777" w:rsidTr="00D00871">
        <w:tc>
          <w:tcPr>
            <w:tcW w:w="5807" w:type="dxa"/>
          </w:tcPr>
          <w:p w14:paraId="1602024F" w14:textId="4FE20384" w:rsidR="00D00871" w:rsidRDefault="00D00871" w:rsidP="00374D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Голова</w:t>
            </w:r>
          </w:p>
        </w:tc>
        <w:tc>
          <w:tcPr>
            <w:tcW w:w="3828" w:type="dxa"/>
          </w:tcPr>
          <w:p w14:paraId="661F58B4" w14:textId="394A5BAE" w:rsidR="00D00871" w:rsidRDefault="00D00871" w:rsidP="00702695">
            <w:pPr>
              <w:ind w:right="169" w:firstLine="0"/>
              <w:jc w:val="right"/>
              <w:rPr>
                <w:szCs w:val="28"/>
              </w:rPr>
            </w:pPr>
            <w:r>
              <w:rPr>
                <w:szCs w:val="28"/>
              </w:rPr>
              <w:t>Вікторія МУХА</w:t>
            </w:r>
          </w:p>
        </w:tc>
      </w:tr>
      <w:tr w:rsidR="00D00871" w14:paraId="0FDBEAF7" w14:textId="77777777" w:rsidTr="00D00871">
        <w:tc>
          <w:tcPr>
            <w:tcW w:w="5807" w:type="dxa"/>
          </w:tcPr>
          <w:p w14:paraId="008F958C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1F68BB08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571DE94A" w14:textId="77777777" w:rsidTr="00D00871">
        <w:tc>
          <w:tcPr>
            <w:tcW w:w="5807" w:type="dxa"/>
          </w:tcPr>
          <w:p w14:paraId="3105AF22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421C6A11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7FF1221D" w14:textId="77777777" w:rsidTr="00D00871">
        <w:tc>
          <w:tcPr>
            <w:tcW w:w="5807" w:type="dxa"/>
          </w:tcPr>
          <w:p w14:paraId="0A633721" w14:textId="3D04CE54" w:rsidR="00D00871" w:rsidRDefault="00D00871" w:rsidP="00D00871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1B46A33D" w14:textId="245B6ABD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3A84C9FD" w14:textId="77777777" w:rsidTr="00D00871">
        <w:tc>
          <w:tcPr>
            <w:tcW w:w="5807" w:type="dxa"/>
          </w:tcPr>
          <w:p w14:paraId="3732113F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16CC667F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5E1215C1" w14:textId="77777777" w:rsidTr="00D00871">
        <w:tc>
          <w:tcPr>
            <w:tcW w:w="5807" w:type="dxa"/>
          </w:tcPr>
          <w:p w14:paraId="512C64AE" w14:textId="47E352BE" w:rsidR="00D00871" w:rsidRDefault="00D00871" w:rsidP="00374D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Голова</w:t>
            </w:r>
          </w:p>
        </w:tc>
        <w:tc>
          <w:tcPr>
            <w:tcW w:w="3828" w:type="dxa"/>
          </w:tcPr>
          <w:p w14:paraId="2F1F47CB" w14:textId="7C6C49CC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74545432" w14:textId="77777777" w:rsidTr="00D00871">
        <w:tc>
          <w:tcPr>
            <w:tcW w:w="5807" w:type="dxa"/>
          </w:tcPr>
          <w:p w14:paraId="60B05CAB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68DFFF5C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</w:tc>
      </w:tr>
      <w:tr w:rsidR="00D00871" w14:paraId="51D0D1A1" w14:textId="77777777" w:rsidTr="00D00871">
        <w:tc>
          <w:tcPr>
            <w:tcW w:w="5807" w:type="dxa"/>
          </w:tcPr>
          <w:p w14:paraId="6562389F" w14:textId="1307A5D5" w:rsidR="00D00871" w:rsidRDefault="00D00871" w:rsidP="00D0087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Начальник у</w:t>
            </w:r>
            <w:r w:rsidRPr="00E27CB7">
              <w:rPr>
                <w:szCs w:val="28"/>
              </w:rPr>
              <w:t>правління правового забезпечення діяльності Київської міської ради</w:t>
            </w:r>
          </w:p>
        </w:tc>
        <w:tc>
          <w:tcPr>
            <w:tcW w:w="3828" w:type="dxa"/>
          </w:tcPr>
          <w:p w14:paraId="565A7DA5" w14:textId="77777777" w:rsidR="00D00871" w:rsidRDefault="00D00871" w:rsidP="00D00871">
            <w:pPr>
              <w:ind w:firstLine="0"/>
              <w:jc w:val="right"/>
              <w:rPr>
                <w:szCs w:val="28"/>
              </w:rPr>
            </w:pPr>
          </w:p>
          <w:p w14:paraId="04231B09" w14:textId="6892FAAE" w:rsidR="00D00871" w:rsidRDefault="00D00871" w:rsidP="00702695">
            <w:pPr>
              <w:ind w:right="27" w:firstLine="0"/>
              <w:jc w:val="right"/>
              <w:rPr>
                <w:szCs w:val="28"/>
              </w:rPr>
            </w:pPr>
            <w:r w:rsidRPr="00277E4C">
              <w:rPr>
                <w:szCs w:val="28"/>
              </w:rPr>
              <w:t>Валентина ПОЛОЖИШНИК</w:t>
            </w:r>
          </w:p>
        </w:tc>
      </w:tr>
      <w:tr w:rsidR="00D00871" w14:paraId="29FC6076" w14:textId="77777777" w:rsidTr="00D00871">
        <w:tc>
          <w:tcPr>
            <w:tcW w:w="5807" w:type="dxa"/>
          </w:tcPr>
          <w:p w14:paraId="701D72F4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  <w:tc>
          <w:tcPr>
            <w:tcW w:w="3828" w:type="dxa"/>
          </w:tcPr>
          <w:p w14:paraId="34CFFBD1" w14:textId="77777777" w:rsidR="00D00871" w:rsidRDefault="00D00871" w:rsidP="00374D60">
            <w:pPr>
              <w:ind w:firstLine="0"/>
              <w:rPr>
                <w:szCs w:val="28"/>
              </w:rPr>
            </w:pPr>
          </w:p>
        </w:tc>
      </w:tr>
    </w:tbl>
    <w:p w14:paraId="6B30CCE9" w14:textId="4A31FFCE" w:rsidR="00D00871" w:rsidRDefault="00D00871" w:rsidP="00D00871">
      <w:pPr>
        <w:rPr>
          <w:szCs w:val="28"/>
        </w:rPr>
      </w:pPr>
    </w:p>
    <w:sectPr w:rsidR="00D00871" w:rsidSect="0045035B">
      <w:pgSz w:w="11906" w:h="16838" w:code="9"/>
      <w:pgMar w:top="567" w:right="851" w:bottom="567" w:left="1701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C2B65"/>
    <w:multiLevelType w:val="hybridMultilevel"/>
    <w:tmpl w:val="FD2E7B8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0F29B7"/>
    <w:multiLevelType w:val="hybridMultilevel"/>
    <w:tmpl w:val="1862C20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186296"/>
    <w:multiLevelType w:val="hybridMultilevel"/>
    <w:tmpl w:val="6ADC0A6A"/>
    <w:lvl w:ilvl="0" w:tplc="D7F8BF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147E6E"/>
    <w:multiLevelType w:val="hybridMultilevel"/>
    <w:tmpl w:val="A9EEB000"/>
    <w:lvl w:ilvl="0" w:tplc="B8FC250C">
      <w:start w:val="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8B6871"/>
    <w:multiLevelType w:val="multilevel"/>
    <w:tmpl w:val="BFA0EB04"/>
    <w:lvl w:ilvl="0">
      <w:start w:val="1"/>
      <w:numFmt w:val="decimal"/>
      <w:lvlText w:val="%1."/>
      <w:lvlJc w:val="left"/>
      <w:pPr>
        <w:ind w:left="567" w:firstLine="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  <w:color w:val="000000"/>
      </w:rPr>
    </w:lvl>
  </w:abstractNum>
  <w:abstractNum w:abstractNumId="5" w15:restartNumberingAfterBreak="0">
    <w:nsid w:val="404556AB"/>
    <w:multiLevelType w:val="hybridMultilevel"/>
    <w:tmpl w:val="10F03CFA"/>
    <w:lvl w:ilvl="0" w:tplc="C2AAB0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E50"/>
    <w:rsid w:val="00004E37"/>
    <w:rsid w:val="000076D4"/>
    <w:rsid w:val="00007BF3"/>
    <w:rsid w:val="00011F65"/>
    <w:rsid w:val="00015370"/>
    <w:rsid w:val="000277F4"/>
    <w:rsid w:val="00027E34"/>
    <w:rsid w:val="00033C07"/>
    <w:rsid w:val="00043042"/>
    <w:rsid w:val="000526EE"/>
    <w:rsid w:val="00053AD2"/>
    <w:rsid w:val="00057068"/>
    <w:rsid w:val="00057D33"/>
    <w:rsid w:val="00062FF1"/>
    <w:rsid w:val="000641C0"/>
    <w:rsid w:val="00064474"/>
    <w:rsid w:val="0007249A"/>
    <w:rsid w:val="00072E7D"/>
    <w:rsid w:val="00074271"/>
    <w:rsid w:val="00081259"/>
    <w:rsid w:val="000823E3"/>
    <w:rsid w:val="0008318C"/>
    <w:rsid w:val="00084D50"/>
    <w:rsid w:val="000904ED"/>
    <w:rsid w:val="00090FE8"/>
    <w:rsid w:val="00092236"/>
    <w:rsid w:val="00093A0A"/>
    <w:rsid w:val="00095BF2"/>
    <w:rsid w:val="00096C1F"/>
    <w:rsid w:val="00097289"/>
    <w:rsid w:val="000979FA"/>
    <w:rsid w:val="000A7F3C"/>
    <w:rsid w:val="000B01B2"/>
    <w:rsid w:val="000B1E51"/>
    <w:rsid w:val="000B3C72"/>
    <w:rsid w:val="000C2241"/>
    <w:rsid w:val="000D0C93"/>
    <w:rsid w:val="000D137B"/>
    <w:rsid w:val="000F60B2"/>
    <w:rsid w:val="00101F38"/>
    <w:rsid w:val="00103ECD"/>
    <w:rsid w:val="0010705E"/>
    <w:rsid w:val="00112025"/>
    <w:rsid w:val="001127C2"/>
    <w:rsid w:val="00112EC6"/>
    <w:rsid w:val="00113E72"/>
    <w:rsid w:val="00115206"/>
    <w:rsid w:val="0012255C"/>
    <w:rsid w:val="00123875"/>
    <w:rsid w:val="00125040"/>
    <w:rsid w:val="00126C41"/>
    <w:rsid w:val="001346C3"/>
    <w:rsid w:val="00135C42"/>
    <w:rsid w:val="00136921"/>
    <w:rsid w:val="00137AE7"/>
    <w:rsid w:val="00140433"/>
    <w:rsid w:val="00140684"/>
    <w:rsid w:val="001428CF"/>
    <w:rsid w:val="00146A56"/>
    <w:rsid w:val="00151000"/>
    <w:rsid w:val="00152666"/>
    <w:rsid w:val="00157DBD"/>
    <w:rsid w:val="001627FB"/>
    <w:rsid w:val="00163C24"/>
    <w:rsid w:val="00165142"/>
    <w:rsid w:val="00166C6A"/>
    <w:rsid w:val="001679A6"/>
    <w:rsid w:val="00173CD3"/>
    <w:rsid w:val="0017446F"/>
    <w:rsid w:val="00174CA6"/>
    <w:rsid w:val="00181FFF"/>
    <w:rsid w:val="00182DC3"/>
    <w:rsid w:val="001907A1"/>
    <w:rsid w:val="00192DCC"/>
    <w:rsid w:val="001A2250"/>
    <w:rsid w:val="001A3E45"/>
    <w:rsid w:val="001A749F"/>
    <w:rsid w:val="001B00C6"/>
    <w:rsid w:val="001B13B5"/>
    <w:rsid w:val="001B22A6"/>
    <w:rsid w:val="001B25E2"/>
    <w:rsid w:val="001B52ED"/>
    <w:rsid w:val="001B5682"/>
    <w:rsid w:val="001C38F3"/>
    <w:rsid w:val="001D04B3"/>
    <w:rsid w:val="001D3E46"/>
    <w:rsid w:val="001D4F2C"/>
    <w:rsid w:val="001D611E"/>
    <w:rsid w:val="001D6771"/>
    <w:rsid w:val="001E08A3"/>
    <w:rsid w:val="001E23A4"/>
    <w:rsid w:val="001E379D"/>
    <w:rsid w:val="001E44D6"/>
    <w:rsid w:val="001E5E98"/>
    <w:rsid w:val="001E6891"/>
    <w:rsid w:val="001E6F13"/>
    <w:rsid w:val="001F232E"/>
    <w:rsid w:val="001F3056"/>
    <w:rsid w:val="001F4284"/>
    <w:rsid w:val="001F45F8"/>
    <w:rsid w:val="001F491B"/>
    <w:rsid w:val="001F4B8A"/>
    <w:rsid w:val="001F55C3"/>
    <w:rsid w:val="00207673"/>
    <w:rsid w:val="002129A9"/>
    <w:rsid w:val="0021792A"/>
    <w:rsid w:val="00227AD8"/>
    <w:rsid w:val="00230364"/>
    <w:rsid w:val="00234A24"/>
    <w:rsid w:val="0023579D"/>
    <w:rsid w:val="00240E16"/>
    <w:rsid w:val="002413EB"/>
    <w:rsid w:val="00241A0E"/>
    <w:rsid w:val="00241CE7"/>
    <w:rsid w:val="00246425"/>
    <w:rsid w:val="00255FF6"/>
    <w:rsid w:val="00257D68"/>
    <w:rsid w:val="00260FB4"/>
    <w:rsid w:val="00266F8A"/>
    <w:rsid w:val="00274575"/>
    <w:rsid w:val="00277E4C"/>
    <w:rsid w:val="0028029B"/>
    <w:rsid w:val="00280301"/>
    <w:rsid w:val="002830FA"/>
    <w:rsid w:val="00285712"/>
    <w:rsid w:val="002860AE"/>
    <w:rsid w:val="002A2A42"/>
    <w:rsid w:val="002A3C0E"/>
    <w:rsid w:val="002A65CE"/>
    <w:rsid w:val="002A7BCC"/>
    <w:rsid w:val="002C2673"/>
    <w:rsid w:val="002C3563"/>
    <w:rsid w:val="002C4DAB"/>
    <w:rsid w:val="002C5393"/>
    <w:rsid w:val="002D0D95"/>
    <w:rsid w:val="002D1DFD"/>
    <w:rsid w:val="002D7413"/>
    <w:rsid w:val="002E14F6"/>
    <w:rsid w:val="002E1C76"/>
    <w:rsid w:val="002E2E8A"/>
    <w:rsid w:val="002E3328"/>
    <w:rsid w:val="002E4B3C"/>
    <w:rsid w:val="002E58BE"/>
    <w:rsid w:val="002F0DF0"/>
    <w:rsid w:val="002F5268"/>
    <w:rsid w:val="002F645D"/>
    <w:rsid w:val="002F75D0"/>
    <w:rsid w:val="00301D68"/>
    <w:rsid w:val="00304B52"/>
    <w:rsid w:val="003057A2"/>
    <w:rsid w:val="00310DA6"/>
    <w:rsid w:val="00320826"/>
    <w:rsid w:val="0032374F"/>
    <w:rsid w:val="00330010"/>
    <w:rsid w:val="003310D3"/>
    <w:rsid w:val="00340F05"/>
    <w:rsid w:val="003411B9"/>
    <w:rsid w:val="0034155F"/>
    <w:rsid w:val="00341A45"/>
    <w:rsid w:val="00344056"/>
    <w:rsid w:val="00346C49"/>
    <w:rsid w:val="0035158D"/>
    <w:rsid w:val="00353C1C"/>
    <w:rsid w:val="003541B0"/>
    <w:rsid w:val="00355142"/>
    <w:rsid w:val="0037322A"/>
    <w:rsid w:val="003748FF"/>
    <w:rsid w:val="00374D60"/>
    <w:rsid w:val="003822A8"/>
    <w:rsid w:val="003828D8"/>
    <w:rsid w:val="00385487"/>
    <w:rsid w:val="00390170"/>
    <w:rsid w:val="00392E7A"/>
    <w:rsid w:val="00393D49"/>
    <w:rsid w:val="00393E5D"/>
    <w:rsid w:val="00394210"/>
    <w:rsid w:val="00394619"/>
    <w:rsid w:val="003966AF"/>
    <w:rsid w:val="003A045D"/>
    <w:rsid w:val="003A206C"/>
    <w:rsid w:val="003A22AE"/>
    <w:rsid w:val="003A403D"/>
    <w:rsid w:val="003B15F4"/>
    <w:rsid w:val="003B2FEB"/>
    <w:rsid w:val="003D053B"/>
    <w:rsid w:val="003D1BAE"/>
    <w:rsid w:val="003D21F5"/>
    <w:rsid w:val="003D49CF"/>
    <w:rsid w:val="003E01F6"/>
    <w:rsid w:val="003E3F43"/>
    <w:rsid w:val="003E56EB"/>
    <w:rsid w:val="003E6292"/>
    <w:rsid w:val="003E7437"/>
    <w:rsid w:val="003F0823"/>
    <w:rsid w:val="003F34A6"/>
    <w:rsid w:val="00402B13"/>
    <w:rsid w:val="004100A8"/>
    <w:rsid w:val="00411492"/>
    <w:rsid w:val="00411AA3"/>
    <w:rsid w:val="00412E60"/>
    <w:rsid w:val="0041658B"/>
    <w:rsid w:val="004209A4"/>
    <w:rsid w:val="0042165C"/>
    <w:rsid w:val="00421E72"/>
    <w:rsid w:val="0042452F"/>
    <w:rsid w:val="004252E0"/>
    <w:rsid w:val="00434F2F"/>
    <w:rsid w:val="004454DC"/>
    <w:rsid w:val="00455B07"/>
    <w:rsid w:val="00463609"/>
    <w:rsid w:val="004646E5"/>
    <w:rsid w:val="0046600C"/>
    <w:rsid w:val="00477008"/>
    <w:rsid w:val="00477E8B"/>
    <w:rsid w:val="004862AC"/>
    <w:rsid w:val="00495E23"/>
    <w:rsid w:val="004A19D7"/>
    <w:rsid w:val="004A3CC4"/>
    <w:rsid w:val="004A47C4"/>
    <w:rsid w:val="004A53E9"/>
    <w:rsid w:val="004B00DC"/>
    <w:rsid w:val="004C7FD0"/>
    <w:rsid w:val="004D02E9"/>
    <w:rsid w:val="004D2FB9"/>
    <w:rsid w:val="004D7A01"/>
    <w:rsid w:val="004E3554"/>
    <w:rsid w:val="004E45AB"/>
    <w:rsid w:val="004E4EA7"/>
    <w:rsid w:val="004E630B"/>
    <w:rsid w:val="004E65EC"/>
    <w:rsid w:val="004F0A3E"/>
    <w:rsid w:val="004F25B8"/>
    <w:rsid w:val="004F2FEE"/>
    <w:rsid w:val="004F3C12"/>
    <w:rsid w:val="004F5A39"/>
    <w:rsid w:val="00501209"/>
    <w:rsid w:val="00502B10"/>
    <w:rsid w:val="0051205E"/>
    <w:rsid w:val="00513A91"/>
    <w:rsid w:val="0052405B"/>
    <w:rsid w:val="00524E3D"/>
    <w:rsid w:val="00540DBF"/>
    <w:rsid w:val="00541F59"/>
    <w:rsid w:val="00542CBC"/>
    <w:rsid w:val="00545681"/>
    <w:rsid w:val="00546606"/>
    <w:rsid w:val="005556AF"/>
    <w:rsid w:val="00564FC9"/>
    <w:rsid w:val="00570FD5"/>
    <w:rsid w:val="00572B9B"/>
    <w:rsid w:val="0057395B"/>
    <w:rsid w:val="00573E50"/>
    <w:rsid w:val="00577F45"/>
    <w:rsid w:val="00581EB6"/>
    <w:rsid w:val="00584135"/>
    <w:rsid w:val="005907F9"/>
    <w:rsid w:val="005943B3"/>
    <w:rsid w:val="005968D6"/>
    <w:rsid w:val="005A08F8"/>
    <w:rsid w:val="005A10F8"/>
    <w:rsid w:val="005A1AB8"/>
    <w:rsid w:val="005A713E"/>
    <w:rsid w:val="005B05EE"/>
    <w:rsid w:val="005B6AA9"/>
    <w:rsid w:val="005C0AE9"/>
    <w:rsid w:val="005C0C06"/>
    <w:rsid w:val="005C0F89"/>
    <w:rsid w:val="005D0583"/>
    <w:rsid w:val="005D0E21"/>
    <w:rsid w:val="005D21AF"/>
    <w:rsid w:val="005D6B2B"/>
    <w:rsid w:val="005E311C"/>
    <w:rsid w:val="005E78A0"/>
    <w:rsid w:val="005F146A"/>
    <w:rsid w:val="005F2148"/>
    <w:rsid w:val="005F7644"/>
    <w:rsid w:val="006006C8"/>
    <w:rsid w:val="00602E19"/>
    <w:rsid w:val="0060696D"/>
    <w:rsid w:val="0061210F"/>
    <w:rsid w:val="00612C3B"/>
    <w:rsid w:val="00615EC5"/>
    <w:rsid w:val="006265CC"/>
    <w:rsid w:val="0063491B"/>
    <w:rsid w:val="00641E07"/>
    <w:rsid w:val="00642440"/>
    <w:rsid w:val="00642869"/>
    <w:rsid w:val="00644075"/>
    <w:rsid w:val="00647E68"/>
    <w:rsid w:val="00654E3C"/>
    <w:rsid w:val="00666A1D"/>
    <w:rsid w:val="00677F9B"/>
    <w:rsid w:val="006822C8"/>
    <w:rsid w:val="0068746D"/>
    <w:rsid w:val="00691709"/>
    <w:rsid w:val="00691DC0"/>
    <w:rsid w:val="00697D48"/>
    <w:rsid w:val="006A2221"/>
    <w:rsid w:val="006A6334"/>
    <w:rsid w:val="006A671F"/>
    <w:rsid w:val="006A678F"/>
    <w:rsid w:val="006A7A8E"/>
    <w:rsid w:val="006A7EF6"/>
    <w:rsid w:val="006B17D4"/>
    <w:rsid w:val="006B2692"/>
    <w:rsid w:val="006B4443"/>
    <w:rsid w:val="006B571B"/>
    <w:rsid w:val="006B5D89"/>
    <w:rsid w:val="006C07E6"/>
    <w:rsid w:val="006C2377"/>
    <w:rsid w:val="006D074E"/>
    <w:rsid w:val="006D414F"/>
    <w:rsid w:val="006E089B"/>
    <w:rsid w:val="006F364D"/>
    <w:rsid w:val="006F4FA2"/>
    <w:rsid w:val="006F78ED"/>
    <w:rsid w:val="00700C62"/>
    <w:rsid w:val="00702695"/>
    <w:rsid w:val="00704C3E"/>
    <w:rsid w:val="007053AF"/>
    <w:rsid w:val="00706A12"/>
    <w:rsid w:val="00714A75"/>
    <w:rsid w:val="00717ECF"/>
    <w:rsid w:val="00720F0A"/>
    <w:rsid w:val="00721EDC"/>
    <w:rsid w:val="00723DAF"/>
    <w:rsid w:val="007323A6"/>
    <w:rsid w:val="007362BD"/>
    <w:rsid w:val="00736D1F"/>
    <w:rsid w:val="0073701C"/>
    <w:rsid w:val="00754485"/>
    <w:rsid w:val="00757A70"/>
    <w:rsid w:val="00763CA1"/>
    <w:rsid w:val="00766457"/>
    <w:rsid w:val="00767546"/>
    <w:rsid w:val="00770BBD"/>
    <w:rsid w:val="00776F7D"/>
    <w:rsid w:val="007814DB"/>
    <w:rsid w:val="007825CC"/>
    <w:rsid w:val="00782E82"/>
    <w:rsid w:val="00784BC5"/>
    <w:rsid w:val="007960D1"/>
    <w:rsid w:val="00796B41"/>
    <w:rsid w:val="007A1FFD"/>
    <w:rsid w:val="007A446C"/>
    <w:rsid w:val="007A4F19"/>
    <w:rsid w:val="007B2E55"/>
    <w:rsid w:val="007B3D81"/>
    <w:rsid w:val="007B5C25"/>
    <w:rsid w:val="007C5680"/>
    <w:rsid w:val="007D0020"/>
    <w:rsid w:val="007D272D"/>
    <w:rsid w:val="007E2405"/>
    <w:rsid w:val="007E4998"/>
    <w:rsid w:val="007E6F98"/>
    <w:rsid w:val="007F59F5"/>
    <w:rsid w:val="00800688"/>
    <w:rsid w:val="00801954"/>
    <w:rsid w:val="00802CCB"/>
    <w:rsid w:val="00803BDF"/>
    <w:rsid w:val="00803FCE"/>
    <w:rsid w:val="008040BA"/>
    <w:rsid w:val="00805722"/>
    <w:rsid w:val="008114E0"/>
    <w:rsid w:val="008127D2"/>
    <w:rsid w:val="008132AB"/>
    <w:rsid w:val="00813948"/>
    <w:rsid w:val="008163C5"/>
    <w:rsid w:val="0082123E"/>
    <w:rsid w:val="0082207B"/>
    <w:rsid w:val="00825A78"/>
    <w:rsid w:val="0083335A"/>
    <w:rsid w:val="008408A3"/>
    <w:rsid w:val="0084230B"/>
    <w:rsid w:val="00845649"/>
    <w:rsid w:val="00846A07"/>
    <w:rsid w:val="00846A2F"/>
    <w:rsid w:val="00856BF6"/>
    <w:rsid w:val="00861A92"/>
    <w:rsid w:val="0086463A"/>
    <w:rsid w:val="00870D62"/>
    <w:rsid w:val="00873A89"/>
    <w:rsid w:val="00875633"/>
    <w:rsid w:val="008834BE"/>
    <w:rsid w:val="008841E7"/>
    <w:rsid w:val="00885F5E"/>
    <w:rsid w:val="0089070C"/>
    <w:rsid w:val="00892FD7"/>
    <w:rsid w:val="00895C99"/>
    <w:rsid w:val="0089630E"/>
    <w:rsid w:val="008A5C50"/>
    <w:rsid w:val="008B0FDE"/>
    <w:rsid w:val="008B4464"/>
    <w:rsid w:val="008B4548"/>
    <w:rsid w:val="008B7EC5"/>
    <w:rsid w:val="008C0D46"/>
    <w:rsid w:val="008C1A2E"/>
    <w:rsid w:val="008C5A01"/>
    <w:rsid w:val="008C7EA6"/>
    <w:rsid w:val="008D066F"/>
    <w:rsid w:val="008D7047"/>
    <w:rsid w:val="008E722D"/>
    <w:rsid w:val="008F0058"/>
    <w:rsid w:val="008F0FE7"/>
    <w:rsid w:val="008F494A"/>
    <w:rsid w:val="009000CC"/>
    <w:rsid w:val="0090698F"/>
    <w:rsid w:val="00907503"/>
    <w:rsid w:val="00914F48"/>
    <w:rsid w:val="00922A24"/>
    <w:rsid w:val="00925760"/>
    <w:rsid w:val="00931FC9"/>
    <w:rsid w:val="009331C8"/>
    <w:rsid w:val="0094148F"/>
    <w:rsid w:val="0094766C"/>
    <w:rsid w:val="00955AD8"/>
    <w:rsid w:val="0095627A"/>
    <w:rsid w:val="00960DA1"/>
    <w:rsid w:val="009655C7"/>
    <w:rsid w:val="00971A1E"/>
    <w:rsid w:val="009768AD"/>
    <w:rsid w:val="00976F56"/>
    <w:rsid w:val="0097760F"/>
    <w:rsid w:val="00986607"/>
    <w:rsid w:val="0099092E"/>
    <w:rsid w:val="009973C1"/>
    <w:rsid w:val="009B31E4"/>
    <w:rsid w:val="009B4DB7"/>
    <w:rsid w:val="009B5BBF"/>
    <w:rsid w:val="009C15FB"/>
    <w:rsid w:val="009C3DF9"/>
    <w:rsid w:val="009C4DF3"/>
    <w:rsid w:val="009D34CD"/>
    <w:rsid w:val="009D44A8"/>
    <w:rsid w:val="009F303B"/>
    <w:rsid w:val="00A01CB7"/>
    <w:rsid w:val="00A118AF"/>
    <w:rsid w:val="00A12239"/>
    <w:rsid w:val="00A16AD6"/>
    <w:rsid w:val="00A350F0"/>
    <w:rsid w:val="00A362B1"/>
    <w:rsid w:val="00A409C4"/>
    <w:rsid w:val="00A41D31"/>
    <w:rsid w:val="00A42F7D"/>
    <w:rsid w:val="00A46768"/>
    <w:rsid w:val="00A470FB"/>
    <w:rsid w:val="00A47625"/>
    <w:rsid w:val="00A53655"/>
    <w:rsid w:val="00A55568"/>
    <w:rsid w:val="00A60036"/>
    <w:rsid w:val="00A669CB"/>
    <w:rsid w:val="00A75274"/>
    <w:rsid w:val="00A75B92"/>
    <w:rsid w:val="00A767B2"/>
    <w:rsid w:val="00A81173"/>
    <w:rsid w:val="00A812BE"/>
    <w:rsid w:val="00A817E9"/>
    <w:rsid w:val="00A826AD"/>
    <w:rsid w:val="00A874C5"/>
    <w:rsid w:val="00A951C2"/>
    <w:rsid w:val="00A95742"/>
    <w:rsid w:val="00A96F17"/>
    <w:rsid w:val="00AB2CE8"/>
    <w:rsid w:val="00AB3F6B"/>
    <w:rsid w:val="00AB6981"/>
    <w:rsid w:val="00AC0E79"/>
    <w:rsid w:val="00AC1F8A"/>
    <w:rsid w:val="00AC30AB"/>
    <w:rsid w:val="00AC37BD"/>
    <w:rsid w:val="00AD68D5"/>
    <w:rsid w:val="00AE634C"/>
    <w:rsid w:val="00B00EFA"/>
    <w:rsid w:val="00B0235D"/>
    <w:rsid w:val="00B02775"/>
    <w:rsid w:val="00B104C7"/>
    <w:rsid w:val="00B15707"/>
    <w:rsid w:val="00B15E75"/>
    <w:rsid w:val="00B17BEF"/>
    <w:rsid w:val="00B20126"/>
    <w:rsid w:val="00B265B0"/>
    <w:rsid w:val="00B3043A"/>
    <w:rsid w:val="00B500C1"/>
    <w:rsid w:val="00B504C4"/>
    <w:rsid w:val="00B51A31"/>
    <w:rsid w:val="00B527ED"/>
    <w:rsid w:val="00B6012B"/>
    <w:rsid w:val="00B6027C"/>
    <w:rsid w:val="00B65843"/>
    <w:rsid w:val="00B72232"/>
    <w:rsid w:val="00B743A6"/>
    <w:rsid w:val="00B802CE"/>
    <w:rsid w:val="00B83534"/>
    <w:rsid w:val="00B86AAE"/>
    <w:rsid w:val="00B900DC"/>
    <w:rsid w:val="00B93616"/>
    <w:rsid w:val="00B9582D"/>
    <w:rsid w:val="00BA0ECA"/>
    <w:rsid w:val="00BA2989"/>
    <w:rsid w:val="00BA2D78"/>
    <w:rsid w:val="00BA750E"/>
    <w:rsid w:val="00BB0AD2"/>
    <w:rsid w:val="00BB3AEA"/>
    <w:rsid w:val="00BB3C7E"/>
    <w:rsid w:val="00BB4A18"/>
    <w:rsid w:val="00BB4C85"/>
    <w:rsid w:val="00BB534A"/>
    <w:rsid w:val="00BC1FD6"/>
    <w:rsid w:val="00BC3880"/>
    <w:rsid w:val="00BC5DF6"/>
    <w:rsid w:val="00BD2165"/>
    <w:rsid w:val="00BD4260"/>
    <w:rsid w:val="00BE08CE"/>
    <w:rsid w:val="00BE2D9D"/>
    <w:rsid w:val="00BE3FD7"/>
    <w:rsid w:val="00BE4125"/>
    <w:rsid w:val="00BE4813"/>
    <w:rsid w:val="00BE75EE"/>
    <w:rsid w:val="00BF1247"/>
    <w:rsid w:val="00BF17DF"/>
    <w:rsid w:val="00BF3A44"/>
    <w:rsid w:val="00C02386"/>
    <w:rsid w:val="00C06B8E"/>
    <w:rsid w:val="00C070D2"/>
    <w:rsid w:val="00C07E83"/>
    <w:rsid w:val="00C15C4E"/>
    <w:rsid w:val="00C15D93"/>
    <w:rsid w:val="00C23A33"/>
    <w:rsid w:val="00C253B8"/>
    <w:rsid w:val="00C274F6"/>
    <w:rsid w:val="00C279CA"/>
    <w:rsid w:val="00C31A82"/>
    <w:rsid w:val="00C326B0"/>
    <w:rsid w:val="00C32A22"/>
    <w:rsid w:val="00C36E97"/>
    <w:rsid w:val="00C379EB"/>
    <w:rsid w:val="00C37DE7"/>
    <w:rsid w:val="00C45BAD"/>
    <w:rsid w:val="00C565BA"/>
    <w:rsid w:val="00C620BB"/>
    <w:rsid w:val="00C63D59"/>
    <w:rsid w:val="00C63FC0"/>
    <w:rsid w:val="00C70E48"/>
    <w:rsid w:val="00C82311"/>
    <w:rsid w:val="00C82689"/>
    <w:rsid w:val="00C86529"/>
    <w:rsid w:val="00C905B9"/>
    <w:rsid w:val="00C92A22"/>
    <w:rsid w:val="00C92CF7"/>
    <w:rsid w:val="00C938CD"/>
    <w:rsid w:val="00CB4FEC"/>
    <w:rsid w:val="00CB595A"/>
    <w:rsid w:val="00CD02F7"/>
    <w:rsid w:val="00CD4DFE"/>
    <w:rsid w:val="00CD546D"/>
    <w:rsid w:val="00CE1930"/>
    <w:rsid w:val="00CE4F2E"/>
    <w:rsid w:val="00CE58D7"/>
    <w:rsid w:val="00CE5A90"/>
    <w:rsid w:val="00CF58B6"/>
    <w:rsid w:val="00D00871"/>
    <w:rsid w:val="00D0622C"/>
    <w:rsid w:val="00D06724"/>
    <w:rsid w:val="00D07938"/>
    <w:rsid w:val="00D104F5"/>
    <w:rsid w:val="00D12121"/>
    <w:rsid w:val="00D12223"/>
    <w:rsid w:val="00D13084"/>
    <w:rsid w:val="00D1482C"/>
    <w:rsid w:val="00D15DB2"/>
    <w:rsid w:val="00D16ED3"/>
    <w:rsid w:val="00D220CD"/>
    <w:rsid w:val="00D23D88"/>
    <w:rsid w:val="00D270FE"/>
    <w:rsid w:val="00D45F92"/>
    <w:rsid w:val="00D4712A"/>
    <w:rsid w:val="00D47691"/>
    <w:rsid w:val="00D50347"/>
    <w:rsid w:val="00D50FC6"/>
    <w:rsid w:val="00D53AD7"/>
    <w:rsid w:val="00D5586C"/>
    <w:rsid w:val="00D6102E"/>
    <w:rsid w:val="00D63EE6"/>
    <w:rsid w:val="00D66E62"/>
    <w:rsid w:val="00D70AD0"/>
    <w:rsid w:val="00D74E3E"/>
    <w:rsid w:val="00D765E5"/>
    <w:rsid w:val="00D85D16"/>
    <w:rsid w:val="00D85E1B"/>
    <w:rsid w:val="00D861DB"/>
    <w:rsid w:val="00D878AD"/>
    <w:rsid w:val="00D96B64"/>
    <w:rsid w:val="00DA1B44"/>
    <w:rsid w:val="00DA5A7E"/>
    <w:rsid w:val="00DB0174"/>
    <w:rsid w:val="00DB3F4C"/>
    <w:rsid w:val="00DC1C6F"/>
    <w:rsid w:val="00DC2C43"/>
    <w:rsid w:val="00DC34EF"/>
    <w:rsid w:val="00DD6B10"/>
    <w:rsid w:val="00DD73AB"/>
    <w:rsid w:val="00DD7F30"/>
    <w:rsid w:val="00DE5C81"/>
    <w:rsid w:val="00DE6047"/>
    <w:rsid w:val="00DE61C7"/>
    <w:rsid w:val="00DF5C25"/>
    <w:rsid w:val="00E006C1"/>
    <w:rsid w:val="00E075E3"/>
    <w:rsid w:val="00E079BA"/>
    <w:rsid w:val="00E127C4"/>
    <w:rsid w:val="00E131FF"/>
    <w:rsid w:val="00E15EBA"/>
    <w:rsid w:val="00E17A4B"/>
    <w:rsid w:val="00E26BEC"/>
    <w:rsid w:val="00E27AB4"/>
    <w:rsid w:val="00E347D7"/>
    <w:rsid w:val="00E35662"/>
    <w:rsid w:val="00E4424A"/>
    <w:rsid w:val="00E45EFA"/>
    <w:rsid w:val="00E47F0C"/>
    <w:rsid w:val="00E5676F"/>
    <w:rsid w:val="00E613CE"/>
    <w:rsid w:val="00E62D62"/>
    <w:rsid w:val="00E666D0"/>
    <w:rsid w:val="00E70A27"/>
    <w:rsid w:val="00E733BA"/>
    <w:rsid w:val="00E7395A"/>
    <w:rsid w:val="00E770D8"/>
    <w:rsid w:val="00E939AE"/>
    <w:rsid w:val="00E9584A"/>
    <w:rsid w:val="00E96199"/>
    <w:rsid w:val="00EA08AA"/>
    <w:rsid w:val="00EB1D7C"/>
    <w:rsid w:val="00EB63A1"/>
    <w:rsid w:val="00EC39F5"/>
    <w:rsid w:val="00EC4B5E"/>
    <w:rsid w:val="00EC5B8C"/>
    <w:rsid w:val="00ED1D9E"/>
    <w:rsid w:val="00ED272D"/>
    <w:rsid w:val="00ED462F"/>
    <w:rsid w:val="00ED52AC"/>
    <w:rsid w:val="00EE05C1"/>
    <w:rsid w:val="00EE49D4"/>
    <w:rsid w:val="00EF10E1"/>
    <w:rsid w:val="00EF3D0B"/>
    <w:rsid w:val="00F03FA3"/>
    <w:rsid w:val="00F04240"/>
    <w:rsid w:val="00F05B05"/>
    <w:rsid w:val="00F10D81"/>
    <w:rsid w:val="00F130A3"/>
    <w:rsid w:val="00F14D1B"/>
    <w:rsid w:val="00F16F4B"/>
    <w:rsid w:val="00F2144F"/>
    <w:rsid w:val="00F2222C"/>
    <w:rsid w:val="00F37E66"/>
    <w:rsid w:val="00F418BA"/>
    <w:rsid w:val="00F44D93"/>
    <w:rsid w:val="00F52827"/>
    <w:rsid w:val="00F5345D"/>
    <w:rsid w:val="00F53757"/>
    <w:rsid w:val="00F54B76"/>
    <w:rsid w:val="00F552EA"/>
    <w:rsid w:val="00F5547E"/>
    <w:rsid w:val="00F622FF"/>
    <w:rsid w:val="00F62381"/>
    <w:rsid w:val="00F629E1"/>
    <w:rsid w:val="00F62A37"/>
    <w:rsid w:val="00F723D4"/>
    <w:rsid w:val="00F724CD"/>
    <w:rsid w:val="00F76B92"/>
    <w:rsid w:val="00F77CE0"/>
    <w:rsid w:val="00F8155F"/>
    <w:rsid w:val="00F863FF"/>
    <w:rsid w:val="00F87B19"/>
    <w:rsid w:val="00FA1658"/>
    <w:rsid w:val="00FA3771"/>
    <w:rsid w:val="00FA385B"/>
    <w:rsid w:val="00FC17EB"/>
    <w:rsid w:val="00FC3262"/>
    <w:rsid w:val="00FC599E"/>
    <w:rsid w:val="00FD045F"/>
    <w:rsid w:val="00FD0BFA"/>
    <w:rsid w:val="00FD4F50"/>
    <w:rsid w:val="00FD5B1D"/>
    <w:rsid w:val="00FE0440"/>
    <w:rsid w:val="00FE2CA5"/>
    <w:rsid w:val="00FE5A7C"/>
    <w:rsid w:val="00FF1CDF"/>
    <w:rsid w:val="00FF2F34"/>
    <w:rsid w:val="00FF3117"/>
    <w:rsid w:val="00FF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2F3F8"/>
  <w15:chartTrackingRefBased/>
  <w15:docId w15:val="{01ED2B32-F47E-415F-940A-5F567F09F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A0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60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846A07"/>
    <w:pPr>
      <w:keepNext/>
      <w:spacing w:before="240" w:after="60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144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6A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846A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5C42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6B444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B4443"/>
    <w:rPr>
      <w:sz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6B44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B4443"/>
    <w:rPr>
      <w:b/>
      <w:bCs/>
    </w:rPr>
  </w:style>
  <w:style w:type="character" w:customStyle="1" w:styleId="a9">
    <w:name w:val="Тема примітки Знак"/>
    <w:basedOn w:val="a7"/>
    <w:link w:val="a8"/>
    <w:uiPriority w:val="99"/>
    <w:semiHidden/>
    <w:rsid w:val="006B444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4230B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84230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60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2144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ac">
    <w:name w:val="Вміст таблиці"/>
    <w:basedOn w:val="a"/>
    <w:qFormat/>
    <w:rsid w:val="00374D60"/>
    <w:pPr>
      <w:suppressLineNumbers/>
      <w:suppressAutoHyphens/>
      <w:ind w:firstLine="0"/>
      <w:jc w:val="left"/>
    </w:pPr>
    <w:rPr>
      <w:color w:val="00000A"/>
      <w:sz w:val="24"/>
      <w:szCs w:val="24"/>
      <w:lang w:val="ru-RU"/>
    </w:rPr>
  </w:style>
  <w:style w:type="character" w:styleId="ad">
    <w:name w:val="Hyperlink"/>
    <w:basedOn w:val="a0"/>
    <w:uiPriority w:val="99"/>
    <w:semiHidden/>
    <w:unhideWhenUsed/>
    <w:rsid w:val="0007249A"/>
    <w:rPr>
      <w:color w:val="0000FF"/>
      <w:u w:val="single"/>
    </w:rPr>
  </w:style>
  <w:style w:type="paragraph" w:customStyle="1" w:styleId="tj">
    <w:name w:val="tj"/>
    <w:basedOn w:val="a"/>
    <w:rsid w:val="0007249A"/>
    <w:pPr>
      <w:spacing w:before="100" w:beforeAutospacing="1" w:after="100" w:afterAutospacing="1"/>
      <w:ind w:firstLine="0"/>
      <w:jc w:val="left"/>
    </w:pPr>
    <w:rPr>
      <w:sz w:val="24"/>
      <w:szCs w:val="24"/>
      <w:lang w:eastAsia="uk-UA"/>
    </w:rPr>
  </w:style>
  <w:style w:type="character" w:customStyle="1" w:styleId="hard-blue-color">
    <w:name w:val="hard-blue-color"/>
    <w:basedOn w:val="a0"/>
    <w:rsid w:val="0007249A"/>
  </w:style>
  <w:style w:type="character" w:styleId="ae">
    <w:name w:val="FollowedHyperlink"/>
    <w:basedOn w:val="a0"/>
    <w:uiPriority w:val="99"/>
    <w:semiHidden/>
    <w:unhideWhenUsed/>
    <w:rsid w:val="00D86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2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2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4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1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8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3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-pro.ligazakon.net/document/MR190011?ed=2019_01_31&amp;an=104" TargetMode="External"/><Relationship Id="rId13" Type="http://schemas.openxmlformats.org/officeDocument/2006/relationships/hyperlink" Target="https://zakon-pro.ligazakon.net/document/MR190011?ed=2019_01_31&amp;an=107" TargetMode="External"/><Relationship Id="rId18" Type="http://schemas.openxmlformats.org/officeDocument/2006/relationships/hyperlink" Target="https://zakon-pro.ligazakon.net/document/MR190011?ed=2019_01_31&amp;an=112" TargetMode="External"/><Relationship Id="rId26" Type="http://schemas.openxmlformats.org/officeDocument/2006/relationships/hyperlink" Target="https://zakon-pro.ligazakon.net/document/MR190011?ed=2019_01_31&amp;an=11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zakon-pro.ligazakon.net/document/MR190011?ed=2019_01_31&amp;an=113" TargetMode="External"/><Relationship Id="rId7" Type="http://schemas.openxmlformats.org/officeDocument/2006/relationships/hyperlink" Target="https://zakon-pro.ligazakon.net/document/MR190011?ed=2019_01_31&amp;an=103" TargetMode="External"/><Relationship Id="rId12" Type="http://schemas.openxmlformats.org/officeDocument/2006/relationships/hyperlink" Target="https://zakon-pro.ligazakon.net/document/MR190011?ed=2019_01_31&amp;an=106" TargetMode="External"/><Relationship Id="rId17" Type="http://schemas.openxmlformats.org/officeDocument/2006/relationships/hyperlink" Target="https://zakon-pro.ligazakon.net/document/MR190011?ed=2019_01_31&amp;an=111" TargetMode="External"/><Relationship Id="rId25" Type="http://schemas.openxmlformats.org/officeDocument/2006/relationships/hyperlink" Target="https://zakon-pro.ligazakon.net/document/MR190011?ed=2019_01_31&amp;an=114" TargetMode="External"/><Relationship Id="rId2" Type="http://schemas.openxmlformats.org/officeDocument/2006/relationships/styles" Target="styles.xml"/><Relationship Id="rId16" Type="http://schemas.openxmlformats.org/officeDocument/2006/relationships/hyperlink" Target="https://zakon-pro.ligazakon.net/document/MR190011?ed=2019_01_31&amp;an=110" TargetMode="External"/><Relationship Id="rId20" Type="http://schemas.openxmlformats.org/officeDocument/2006/relationships/hyperlink" Target="https://zakon-pro.ligazakon.net/document/T10_2755?ed=2019_01_01&amp;an=11289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zakon-pro.ligazakon.net/document/MR190011?ed=2019_01_31&amp;an=102" TargetMode="External"/><Relationship Id="rId11" Type="http://schemas.openxmlformats.org/officeDocument/2006/relationships/hyperlink" Target="https://zakon-pro.ligazakon.net/document/T10_2755?ed=2019_01_01&amp;an=11205" TargetMode="External"/><Relationship Id="rId24" Type="http://schemas.openxmlformats.org/officeDocument/2006/relationships/hyperlink" Target="https://zakon-pro.ligazakon.net/document/T200905?ed=2020_09_17&amp;an=7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zakon-pro.ligazakon.net/document/MR190011?ed=2019_01_31&amp;an=109" TargetMode="External"/><Relationship Id="rId23" Type="http://schemas.openxmlformats.org/officeDocument/2006/relationships/hyperlink" Target="https://zakon-pro.ligazakon.net/document/T141706?ed=2020_06_17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zakon-pro.ligazakon.net/document/MR190011?ed=2019_01_31&amp;an=106" TargetMode="External"/><Relationship Id="rId19" Type="http://schemas.openxmlformats.org/officeDocument/2006/relationships/hyperlink" Target="https://zakon-pro.ligazakon.net/document/MR190011?ed=2019_01_31&amp;an=1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-pro.ligazakon.net/document/MR190011?ed=2019_01_31&amp;an=105" TargetMode="External"/><Relationship Id="rId14" Type="http://schemas.openxmlformats.org/officeDocument/2006/relationships/hyperlink" Target="https://zakon-pro.ligazakon.net/document/MR190011?ed=2019_01_31&amp;an=108" TargetMode="External"/><Relationship Id="rId22" Type="http://schemas.openxmlformats.org/officeDocument/2006/relationships/hyperlink" Target="https://zakon-pro.ligazakon.net/document/T200905?ed=2020_09_17&amp;an=7" TargetMode="External"/><Relationship Id="rId27" Type="http://schemas.openxmlformats.org/officeDocument/2006/relationships/hyperlink" Target="https://zakon-pro.ligazakon.net/document/MR190011?ed=2019_01_31&amp;an=115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4450</Words>
  <Characters>2538</Characters>
  <Application>Microsoft Office Word</Application>
  <DocSecurity>0</DocSecurity>
  <Lines>21</Lines>
  <Paragraphs>13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Закаль Орися Орестівна</dc:creator>
  <cp:keywords/>
  <dc:description/>
  <cp:lastModifiedBy>Якутина Ольга Володимирівна</cp:lastModifiedBy>
  <cp:revision>23</cp:revision>
  <cp:lastPrinted>2025-11-13T13:41:00Z</cp:lastPrinted>
  <dcterms:created xsi:type="dcterms:W3CDTF">2025-11-05T09:07:00Z</dcterms:created>
  <dcterms:modified xsi:type="dcterms:W3CDTF">2025-11-13T13:46:00Z</dcterms:modified>
</cp:coreProperties>
</file>