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450D2" w14:textId="77777777" w:rsidR="00471A1C" w:rsidRDefault="00D14E6E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3D3A5C" w:rsidRPr="002D7B7E">
        <w:rPr>
          <w:noProof/>
          <w:lang w:eastAsia="uk-UA"/>
        </w:rPr>
        <w:drawing>
          <wp:inline distT="0" distB="0" distL="0" distR="0" wp14:anchorId="385DCAE4" wp14:editId="013D5C1B">
            <wp:extent cx="431165" cy="61214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D3121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4BF2723D" w14:textId="77777777" w:rsidR="00471A1C" w:rsidRDefault="00D14E6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КИЇВСЬКА МІСЬКА РАДА</w:t>
      </w:r>
    </w:p>
    <w:p w14:paraId="2F15714B" w14:textId="77777777" w:rsidR="00471A1C" w:rsidRPr="002B51A1" w:rsidRDefault="00D14E6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/>
          <w:sz w:val="28"/>
          <w:szCs w:val="24"/>
        </w:rPr>
        <w:t xml:space="preserve"> сесі</w:t>
      </w:r>
      <w:r>
        <w:rPr>
          <w:rFonts w:ascii="Times New Roman" w:hAnsi="Times New Roman"/>
          <w:sz w:val="28"/>
          <w:szCs w:val="24"/>
        </w:rPr>
        <w:t>я</w:t>
      </w:r>
      <w:r w:rsidRPr="002B51A1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/>
          <w:sz w:val="28"/>
          <w:szCs w:val="24"/>
        </w:rPr>
        <w:t>скликання</w:t>
      </w:r>
    </w:p>
    <w:p w14:paraId="64A809A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0"/>
          <w:szCs w:val="24"/>
        </w:rPr>
      </w:pPr>
    </w:p>
    <w:p w14:paraId="1D867F52" w14:textId="77777777" w:rsidR="00471A1C" w:rsidRDefault="00D14E6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/>
          <w:b/>
          <w:sz w:val="32"/>
          <w:szCs w:val="32"/>
        </w:rPr>
        <w:t>Р І Ш Е Н Н Я</w:t>
      </w:r>
    </w:p>
    <w:p w14:paraId="4BCF1CBE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0"/>
          <w:szCs w:val="24"/>
        </w:rPr>
      </w:pPr>
    </w:p>
    <w:p w14:paraId="638E8874" w14:textId="77777777" w:rsidR="00471A1C" w:rsidRDefault="00D14E6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8"/>
          <w:szCs w:val="24"/>
        </w:rPr>
      </w:pPr>
      <w:r w:rsidRPr="004B7372">
        <w:rPr>
          <w:rFonts w:ascii="Times New Roman" w:hAnsi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/>
          <w:sz w:val="28"/>
          <w:szCs w:val="24"/>
        </w:rPr>
        <w:t xml:space="preserve">     Київ                      № _______________</w:t>
      </w:r>
    </w:p>
    <w:p w14:paraId="6E15A567" w14:textId="77777777" w:rsidR="00F43F8E" w:rsidRPr="002D7B7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4"/>
        </w:rPr>
      </w:pPr>
    </w:p>
    <w:p w14:paraId="4F774366" w14:textId="77777777" w:rsidR="007E652B" w:rsidRPr="008F56C2" w:rsidRDefault="007E652B" w:rsidP="007E652B">
      <w:pPr>
        <w:rPr>
          <w:sz w:val="16"/>
        </w:rPr>
      </w:pPr>
    </w:p>
    <w:p w14:paraId="2D6177F2" w14:textId="77777777" w:rsidR="007E652B" w:rsidRPr="00CC39B0" w:rsidRDefault="007E652B" w:rsidP="007E652B">
      <w:pPr>
        <w:rPr>
          <w:rFonts w:ascii="Times New Roman" w:hAnsi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ab/>
      </w:r>
      <w:r w:rsidRPr="006C5544">
        <w:rPr>
          <w:rFonts w:ascii="Times New Roman" w:hAnsi="Times New Roman"/>
          <w:sz w:val="28"/>
          <w:szCs w:val="28"/>
        </w:rPr>
        <w:t xml:space="preserve">                                                              ПРОЄКТ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4A6E94" w:rsidRPr="002D7B7E" w14:paraId="5FBE160F" w14:textId="77777777" w:rsidTr="002D7B7E">
        <w:tc>
          <w:tcPr>
            <w:tcW w:w="4814" w:type="dxa"/>
          </w:tcPr>
          <w:p w14:paraId="0F435B3B" w14:textId="77777777" w:rsidR="00BB5282" w:rsidRPr="002D7B7E" w:rsidRDefault="005B6DC7" w:rsidP="002D7B7E">
            <w:pPr>
              <w:pStyle w:val="a9"/>
              <w:ind w:left="0"/>
              <w:jc w:val="both"/>
              <w:rPr>
                <w:b/>
                <w:sz w:val="28"/>
                <w:szCs w:val="28"/>
                <w:lang w:val="uk-UA"/>
              </w:rPr>
            </w:pPr>
            <w:r w:rsidRPr="002D7B7E">
              <w:rPr>
                <w:b/>
                <w:sz w:val="28"/>
                <w:szCs w:val="28"/>
                <w:lang w:val="uk-UA"/>
              </w:rPr>
              <w:t>Про внесення змін до додатка 8</w:t>
            </w:r>
            <w:r w:rsidR="00BB5282" w:rsidRPr="002D7B7E">
              <w:rPr>
                <w:b/>
                <w:sz w:val="28"/>
                <w:szCs w:val="28"/>
                <w:lang w:val="uk-UA"/>
              </w:rPr>
              <w:t xml:space="preserve"> до рішення Київської міської ради від 02 грудня 2010 року № 284/5096 «Про питання комунальної власності територіальної громади міста Києва» </w:t>
            </w:r>
          </w:p>
          <w:p w14:paraId="260F9185" w14:textId="77777777" w:rsidR="004A6E94" w:rsidRPr="002D7B7E" w:rsidRDefault="004A6E94" w:rsidP="002D7B7E">
            <w:pPr>
              <w:spacing w:after="0" w:line="240" w:lineRule="auto"/>
              <w:ind w:right="3543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4815" w:type="dxa"/>
          </w:tcPr>
          <w:p w14:paraId="3E4E5FCD" w14:textId="77777777" w:rsidR="004A6E94" w:rsidRPr="002D7B7E" w:rsidRDefault="004A6E94" w:rsidP="002D7B7E">
            <w:pPr>
              <w:spacing w:after="0" w:line="240" w:lineRule="auto"/>
              <w:ind w:right="3543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uk-UA"/>
              </w:rPr>
            </w:pPr>
          </w:p>
        </w:tc>
      </w:tr>
    </w:tbl>
    <w:p w14:paraId="1A612E72" w14:textId="77777777" w:rsidR="00AE503E" w:rsidRPr="00AE503E" w:rsidRDefault="00AF51C6" w:rsidP="00AF51C6">
      <w:pPr>
        <w:pStyle w:val="a9"/>
        <w:tabs>
          <w:tab w:val="left" w:pos="993"/>
          <w:tab w:val="left" w:pos="4395"/>
        </w:tabs>
        <w:ind w:left="0"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AE503E" w:rsidRPr="00AE503E">
        <w:rPr>
          <w:sz w:val="28"/>
          <w:szCs w:val="28"/>
          <w:lang w:val="uk-UA"/>
        </w:rPr>
        <w:t xml:space="preserve">Відповідно до статті 327 Цивільного кодексу України, частини п'ятої статті 60 Закону України «Про місцеве самоврядування в Україні», з метою уточнення відомостей про комунальне майно територіальної громади міста Києва Київська міська рада </w:t>
      </w:r>
    </w:p>
    <w:p w14:paraId="1D3F7B98" w14:textId="77777777" w:rsidR="00AE503E" w:rsidRPr="00AE503E" w:rsidRDefault="00AE503E" w:rsidP="00AE503E">
      <w:pPr>
        <w:tabs>
          <w:tab w:val="left" w:pos="993"/>
          <w:tab w:val="left" w:pos="4395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27754831" w14:textId="77777777" w:rsidR="00AE503E" w:rsidRPr="00FA5432" w:rsidRDefault="00AE503E" w:rsidP="00FA5432">
      <w:pPr>
        <w:pStyle w:val="a9"/>
        <w:tabs>
          <w:tab w:val="left" w:pos="993"/>
          <w:tab w:val="left" w:pos="4395"/>
        </w:tabs>
        <w:ind w:left="0" w:right="-1" w:firstLine="567"/>
        <w:rPr>
          <w:b/>
          <w:bCs/>
          <w:sz w:val="28"/>
          <w:szCs w:val="28"/>
          <w:lang w:val="uk-UA"/>
        </w:rPr>
      </w:pPr>
      <w:r w:rsidRPr="00AE503E">
        <w:rPr>
          <w:b/>
          <w:bCs/>
          <w:sz w:val="28"/>
          <w:szCs w:val="28"/>
          <w:lang w:val="uk-UA"/>
        </w:rPr>
        <w:t xml:space="preserve">ВИРІШИЛА: </w:t>
      </w:r>
    </w:p>
    <w:p w14:paraId="595F4EB3" w14:textId="465CE3A8" w:rsidR="00AE503E" w:rsidRPr="004F1315" w:rsidRDefault="00FA5432" w:rsidP="00CC7F7D">
      <w:pPr>
        <w:widowControl w:val="0"/>
        <w:autoSpaceDE w:val="0"/>
        <w:autoSpaceDN w:val="0"/>
        <w:adjustRightInd w:val="0"/>
        <w:spacing w:after="0"/>
        <w:ind w:right="450"/>
        <w:jc w:val="both"/>
        <w:rPr>
          <w:rFonts w:ascii="Times New Roman" w:hAnsi="Times New Roman"/>
          <w:sz w:val="28"/>
          <w:szCs w:val="28"/>
        </w:rPr>
      </w:pPr>
      <w:r w:rsidRPr="004F1315">
        <w:rPr>
          <w:rFonts w:ascii="Times New Roman" w:hAnsi="Times New Roman"/>
          <w:sz w:val="28"/>
          <w:szCs w:val="28"/>
        </w:rPr>
        <w:t xml:space="preserve">1. </w:t>
      </w:r>
      <w:r w:rsidR="005B6DC7" w:rsidRPr="004F1315">
        <w:rPr>
          <w:rFonts w:ascii="Times New Roman" w:hAnsi="Times New Roman"/>
          <w:sz w:val="28"/>
          <w:szCs w:val="28"/>
        </w:rPr>
        <w:t>Внести зміни до додатка 8</w:t>
      </w:r>
      <w:r w:rsidR="00AE503E" w:rsidRPr="004F1315">
        <w:rPr>
          <w:rFonts w:ascii="Times New Roman" w:hAnsi="Times New Roman"/>
          <w:sz w:val="28"/>
          <w:szCs w:val="28"/>
        </w:rPr>
        <w:t xml:space="preserve"> </w:t>
      </w:r>
      <w:r w:rsidR="00CC7F7D" w:rsidRPr="004F1315">
        <w:rPr>
          <w:rFonts w:ascii="Times New Roman" w:hAnsi="Times New Roman"/>
          <w:sz w:val="28"/>
          <w:szCs w:val="28"/>
        </w:rPr>
        <w:t>«Перелік об’єктів</w:t>
      </w:r>
      <w:r w:rsidR="00344280" w:rsidRPr="004F1315">
        <w:rPr>
          <w:rFonts w:ascii="Times New Roman" w:hAnsi="Times New Roman"/>
          <w:sz w:val="28"/>
          <w:szCs w:val="28"/>
        </w:rPr>
        <w:t xml:space="preserve"> комунальної власнос</w:t>
      </w:r>
      <w:r w:rsidR="00CC7F7D" w:rsidRPr="004F1315">
        <w:rPr>
          <w:rFonts w:ascii="Times New Roman" w:hAnsi="Times New Roman"/>
          <w:sz w:val="28"/>
          <w:szCs w:val="28"/>
        </w:rPr>
        <w:t xml:space="preserve">ті територіальної громади міста </w:t>
      </w:r>
      <w:r w:rsidR="00344280" w:rsidRPr="004F1315">
        <w:rPr>
          <w:rFonts w:ascii="Times New Roman" w:hAnsi="Times New Roman"/>
          <w:sz w:val="28"/>
          <w:szCs w:val="28"/>
        </w:rPr>
        <w:t>Києва, що розміщені в Святошинському районі</w:t>
      </w:r>
      <w:r w:rsidR="00CC7F7D" w:rsidRPr="004F1315">
        <w:rPr>
          <w:rFonts w:ascii="Times New Roman" w:hAnsi="Times New Roman"/>
          <w:sz w:val="28"/>
          <w:szCs w:val="28"/>
        </w:rPr>
        <w:t xml:space="preserve">» </w:t>
      </w:r>
      <w:r w:rsidR="00AE503E" w:rsidRPr="004F1315">
        <w:rPr>
          <w:rFonts w:ascii="Times New Roman" w:hAnsi="Times New Roman"/>
          <w:sz w:val="28"/>
          <w:szCs w:val="28"/>
        </w:rPr>
        <w:t>до рішення Київської міської ради від 02 грудня 2010</w:t>
      </w:r>
      <w:r w:rsidR="00AE503E" w:rsidRPr="004F1315">
        <w:rPr>
          <w:rFonts w:ascii="Times New Roman" w:hAnsi="Times New Roman"/>
          <w:sz w:val="28"/>
          <w:szCs w:val="28"/>
          <w:lang w:val="en-US"/>
        </w:rPr>
        <w:t> </w:t>
      </w:r>
      <w:r w:rsidR="00AE503E" w:rsidRPr="004F1315">
        <w:rPr>
          <w:rFonts w:ascii="Times New Roman" w:hAnsi="Times New Roman"/>
          <w:sz w:val="28"/>
          <w:szCs w:val="28"/>
        </w:rPr>
        <w:t>року №</w:t>
      </w:r>
      <w:r w:rsidR="008B4299">
        <w:rPr>
          <w:rFonts w:ascii="Times New Roman" w:hAnsi="Times New Roman"/>
          <w:sz w:val="28"/>
          <w:szCs w:val="28"/>
        </w:rPr>
        <w:t> </w:t>
      </w:r>
      <w:r w:rsidR="00AE503E" w:rsidRPr="004F1315">
        <w:rPr>
          <w:rFonts w:ascii="Times New Roman" w:hAnsi="Times New Roman"/>
          <w:sz w:val="28"/>
          <w:szCs w:val="28"/>
        </w:rPr>
        <w:t>284/5096 «Про питання комунальної власності територіальної громади м</w:t>
      </w:r>
      <w:r w:rsidR="00273864">
        <w:rPr>
          <w:rFonts w:ascii="Times New Roman" w:hAnsi="Times New Roman"/>
          <w:sz w:val="28"/>
          <w:szCs w:val="28"/>
        </w:rPr>
        <w:t>іста Києва», доповнивши таблицю</w:t>
      </w:r>
      <w:r w:rsidR="005B6DC7" w:rsidRPr="004F1315">
        <w:rPr>
          <w:rFonts w:ascii="Times New Roman" w:hAnsi="Times New Roman"/>
          <w:sz w:val="28"/>
          <w:szCs w:val="28"/>
        </w:rPr>
        <w:t xml:space="preserve"> 5</w:t>
      </w:r>
      <w:r w:rsidR="00AE503E" w:rsidRPr="004F1315">
        <w:rPr>
          <w:rFonts w:ascii="Times New Roman" w:hAnsi="Times New Roman"/>
          <w:sz w:val="28"/>
          <w:szCs w:val="28"/>
        </w:rPr>
        <w:t xml:space="preserve"> </w:t>
      </w:r>
      <w:r w:rsidR="00AE503E" w:rsidRPr="00330E99">
        <w:rPr>
          <w:rFonts w:ascii="Times New Roman" w:hAnsi="Times New Roman"/>
          <w:sz w:val="24"/>
          <w:szCs w:val="24"/>
        </w:rPr>
        <w:t>«</w:t>
      </w:r>
      <w:r w:rsidRPr="00330E99">
        <w:rPr>
          <w:rFonts w:ascii="Times New Roman" w:hAnsi="Times New Roman"/>
          <w:b/>
          <w:bCs/>
          <w:sz w:val="24"/>
          <w:szCs w:val="24"/>
        </w:rPr>
        <w:t xml:space="preserve">ІНШІ ГАЛУЗІ </w:t>
      </w:r>
      <w:r w:rsidR="0031130A" w:rsidRPr="00330E99">
        <w:rPr>
          <w:rFonts w:ascii="Times New Roman" w:hAnsi="Times New Roman"/>
          <w:b/>
          <w:bCs/>
          <w:sz w:val="24"/>
          <w:szCs w:val="24"/>
        </w:rPr>
        <w:t>(ТОРГІВЛЯ, ГРОМАДСЬКЕ ХАРЧУВАННЯ, ПОБУТ, ТРАНСПОРТ ТОЩО)</w:t>
      </w:r>
      <w:r w:rsidR="00AE503E" w:rsidRPr="00330E99">
        <w:rPr>
          <w:rFonts w:ascii="Times New Roman" w:hAnsi="Times New Roman"/>
          <w:sz w:val="24"/>
          <w:szCs w:val="24"/>
        </w:rPr>
        <w:t>»</w:t>
      </w:r>
      <w:r w:rsidR="00AE503E" w:rsidRPr="004F1315">
        <w:rPr>
          <w:rFonts w:ascii="Times New Roman" w:hAnsi="Times New Roman"/>
          <w:sz w:val="28"/>
          <w:szCs w:val="28"/>
        </w:rPr>
        <w:t xml:space="preserve"> новими позиціями </w:t>
      </w:r>
      <w:r w:rsidR="002855A9">
        <w:rPr>
          <w:rFonts w:ascii="Times New Roman" w:hAnsi="Times New Roman"/>
          <w:sz w:val="28"/>
          <w:szCs w:val="28"/>
        </w:rPr>
        <w:t xml:space="preserve">п. 1.1, п.1.2, п. 1.3, п. 1.4, п.1.5 </w:t>
      </w:r>
      <w:r w:rsidR="00AE503E" w:rsidRPr="004F1315">
        <w:rPr>
          <w:rFonts w:ascii="Times New Roman" w:hAnsi="Times New Roman"/>
          <w:sz w:val="28"/>
          <w:szCs w:val="28"/>
        </w:rPr>
        <w:t xml:space="preserve">такого змісту: </w:t>
      </w:r>
    </w:p>
    <w:p w14:paraId="385B0D22" w14:textId="77777777" w:rsidR="00AE503E" w:rsidRPr="00170D77" w:rsidRDefault="00AE503E" w:rsidP="0031130A">
      <w:pPr>
        <w:pStyle w:val="a9"/>
        <w:tabs>
          <w:tab w:val="left" w:pos="993"/>
          <w:tab w:val="left" w:pos="4395"/>
        </w:tabs>
        <w:ind w:left="0" w:right="-1" w:firstLine="567"/>
        <w:jc w:val="both"/>
        <w:rPr>
          <w:sz w:val="28"/>
          <w:szCs w:val="28"/>
          <w:lang w:val="uk-UA"/>
        </w:rPr>
      </w:pPr>
    </w:p>
    <w:tbl>
      <w:tblPr>
        <w:tblW w:w="9629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566"/>
        <w:gridCol w:w="1682"/>
        <w:gridCol w:w="461"/>
        <w:gridCol w:w="876"/>
        <w:gridCol w:w="1221"/>
        <w:gridCol w:w="1333"/>
        <w:gridCol w:w="423"/>
        <w:gridCol w:w="241"/>
        <w:gridCol w:w="282"/>
        <w:gridCol w:w="2544"/>
      </w:tblGrid>
      <w:tr w:rsidR="00700846" w:rsidRPr="002D7B7E" w14:paraId="51FEC722" w14:textId="77777777" w:rsidTr="00424778">
        <w:trPr>
          <w:trHeight w:val="69"/>
        </w:trPr>
        <w:tc>
          <w:tcPr>
            <w:tcW w:w="521" w:type="dxa"/>
          </w:tcPr>
          <w:p w14:paraId="18139E9B" w14:textId="77777777" w:rsidR="00C468DB" w:rsidRDefault="009F2B5F" w:rsidP="00376B0F">
            <w:pPr>
              <w:pStyle w:val="a9"/>
              <w:tabs>
                <w:tab w:val="left" w:pos="993"/>
                <w:tab w:val="left" w:pos="4395"/>
              </w:tabs>
              <w:ind w:left="-845" w:right="-1" w:firstLine="84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1695" w:type="dxa"/>
          </w:tcPr>
          <w:p w14:paraId="43B85E33" w14:textId="77777777" w:rsidR="00C468DB" w:rsidRDefault="009F2B5F" w:rsidP="00376B0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Будівлі та споруди</w:t>
            </w:r>
          </w:p>
        </w:tc>
        <w:tc>
          <w:tcPr>
            <w:tcW w:w="461" w:type="dxa"/>
          </w:tcPr>
          <w:p w14:paraId="1302A5B8" w14:textId="77777777" w:rsidR="00C468DB" w:rsidRPr="00330E99" w:rsidRDefault="0090301E" w:rsidP="00376B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Од.</w:t>
            </w:r>
          </w:p>
        </w:tc>
        <w:tc>
          <w:tcPr>
            <w:tcW w:w="876" w:type="dxa"/>
          </w:tcPr>
          <w:p w14:paraId="679C397E" w14:textId="77777777" w:rsidR="00C468DB" w:rsidRPr="002D7B7E" w:rsidRDefault="00700846" w:rsidP="00376B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</w:t>
            </w:r>
          </w:p>
        </w:tc>
        <w:tc>
          <w:tcPr>
            <w:tcW w:w="1221" w:type="dxa"/>
          </w:tcPr>
          <w:p w14:paraId="6F5672B5" w14:textId="77777777" w:rsidR="00C468DB" w:rsidRPr="00330E99" w:rsidRDefault="00700846" w:rsidP="00376B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Первинна вартість</w:t>
            </w:r>
          </w:p>
        </w:tc>
        <w:tc>
          <w:tcPr>
            <w:tcW w:w="1333" w:type="dxa"/>
          </w:tcPr>
          <w:p w14:paraId="627B8516" w14:textId="77777777" w:rsidR="00C468DB" w:rsidRDefault="00700846" w:rsidP="00376B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Залишкова</w:t>
            </w:r>
          </w:p>
          <w:p w14:paraId="37AD7615" w14:textId="77777777" w:rsidR="00700846" w:rsidRPr="00330E99" w:rsidRDefault="00700846" w:rsidP="00376B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вартість</w:t>
            </w:r>
          </w:p>
        </w:tc>
        <w:tc>
          <w:tcPr>
            <w:tcW w:w="428" w:type="dxa"/>
          </w:tcPr>
          <w:p w14:paraId="1497DC59" w14:textId="77777777" w:rsidR="00C468DB" w:rsidRPr="002D7B7E" w:rsidRDefault="00C468DB" w:rsidP="00376B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" w:type="dxa"/>
          </w:tcPr>
          <w:p w14:paraId="20ECF835" w14:textId="77777777" w:rsidR="00C468DB" w:rsidRPr="002D7B7E" w:rsidRDefault="00C468DB" w:rsidP="00376B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3DFAD3BC" w14:textId="77777777" w:rsidR="00C468DB" w:rsidRPr="002D7B7E" w:rsidRDefault="00C468DB" w:rsidP="00376B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14:paraId="5A999BE7" w14:textId="77777777" w:rsidR="00C468DB" w:rsidRPr="002864CC" w:rsidRDefault="00700846" w:rsidP="00376B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адреса</w:t>
            </w:r>
          </w:p>
        </w:tc>
      </w:tr>
      <w:tr w:rsidR="002F2022" w:rsidRPr="002D7B7E" w14:paraId="53FE682D" w14:textId="77777777" w:rsidTr="00424778">
        <w:trPr>
          <w:trHeight w:val="787"/>
        </w:trPr>
        <w:tc>
          <w:tcPr>
            <w:tcW w:w="521" w:type="dxa"/>
          </w:tcPr>
          <w:p w14:paraId="362A3181" w14:textId="77777777" w:rsidR="002F2022" w:rsidRPr="00AE503E" w:rsidRDefault="002F2022" w:rsidP="002F2022">
            <w:pPr>
              <w:pStyle w:val="a9"/>
              <w:tabs>
                <w:tab w:val="left" w:pos="993"/>
                <w:tab w:val="left" w:pos="4395"/>
              </w:tabs>
              <w:ind w:left="-845" w:right="-1" w:firstLine="84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  <w:r w:rsidRPr="00AE503E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</w:tcPr>
          <w:p w14:paraId="0BB9E6A7" w14:textId="77777777" w:rsidR="002F2022" w:rsidRPr="00376B0F" w:rsidRDefault="002F2022" w:rsidP="002F202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Нежитлова будівля  (Пункт СТО, а/с №5)</w:t>
            </w:r>
          </w:p>
        </w:tc>
        <w:tc>
          <w:tcPr>
            <w:tcW w:w="461" w:type="dxa"/>
          </w:tcPr>
          <w:p w14:paraId="75D23E66" w14:textId="77777777" w:rsidR="002F2022" w:rsidRPr="00330E99" w:rsidRDefault="002F2022" w:rsidP="002F202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30E99">
              <w:rPr>
                <w:rFonts w:ascii="Times New Roman" w:hAnsi="Times New Roman"/>
                <w:sz w:val="16"/>
                <w:szCs w:val="16"/>
              </w:rPr>
              <w:t>М</w:t>
            </w:r>
            <w:r w:rsidRPr="00330E99">
              <w:rPr>
                <w:rFonts w:ascii="Times New Roman" w:hAnsi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76" w:type="dxa"/>
          </w:tcPr>
          <w:p w14:paraId="1DB0D5EE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0E99">
              <w:rPr>
                <w:rFonts w:ascii="Times New Roman" w:hAnsi="Times New Roman"/>
                <w:sz w:val="24"/>
                <w:szCs w:val="24"/>
              </w:rPr>
              <w:t>111,4</w:t>
            </w:r>
          </w:p>
        </w:tc>
        <w:tc>
          <w:tcPr>
            <w:tcW w:w="1221" w:type="dxa"/>
          </w:tcPr>
          <w:p w14:paraId="240BBD24" w14:textId="6B51B1C1" w:rsidR="002F2022" w:rsidRPr="00330E99" w:rsidRDefault="002F2022" w:rsidP="002F20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14:paraId="7163D1F6" w14:textId="3DE0921A" w:rsidR="002F2022" w:rsidRPr="00330E99" w:rsidRDefault="002F2022" w:rsidP="002F20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D7AB9F0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" w:type="dxa"/>
          </w:tcPr>
          <w:p w14:paraId="083BF180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7EAC6FA6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14:paraId="38441D54" w14:textId="77777777" w:rsidR="002F2022" w:rsidRDefault="002F2022" w:rsidP="002F2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64CC">
              <w:rPr>
                <w:rFonts w:ascii="Times New Roman" w:hAnsi="Times New Roman"/>
                <w:sz w:val="24"/>
                <w:szCs w:val="24"/>
              </w:rPr>
              <w:t>вул. Зодчих, 5</w:t>
            </w:r>
          </w:p>
          <w:p w14:paraId="2825FA41" w14:textId="77777777" w:rsidR="00424778" w:rsidRPr="002864CC" w:rsidRDefault="00424778" w:rsidP="002F2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м.Київ</w:t>
            </w:r>
          </w:p>
        </w:tc>
      </w:tr>
      <w:tr w:rsidR="002F2022" w:rsidRPr="002D7B7E" w14:paraId="56254E15" w14:textId="77777777" w:rsidTr="00424778">
        <w:trPr>
          <w:trHeight w:val="69"/>
        </w:trPr>
        <w:tc>
          <w:tcPr>
            <w:tcW w:w="521" w:type="dxa"/>
          </w:tcPr>
          <w:p w14:paraId="61EF7B02" w14:textId="77777777" w:rsidR="002F2022" w:rsidRPr="00AE503E" w:rsidRDefault="002F2022" w:rsidP="002F2022">
            <w:pPr>
              <w:pStyle w:val="a9"/>
              <w:tabs>
                <w:tab w:val="left" w:pos="993"/>
                <w:tab w:val="left" w:pos="4395"/>
              </w:tabs>
              <w:ind w:left="-845" w:right="-1" w:firstLine="84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  <w:r w:rsidRPr="00AE503E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695" w:type="dxa"/>
          </w:tcPr>
          <w:p w14:paraId="3B4EF4D0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Нежитлова будівля (Сторожка а/с №5)</w:t>
            </w:r>
          </w:p>
        </w:tc>
        <w:tc>
          <w:tcPr>
            <w:tcW w:w="461" w:type="dxa"/>
          </w:tcPr>
          <w:p w14:paraId="5F12976B" w14:textId="77777777" w:rsidR="002F2022" w:rsidRPr="00330E99" w:rsidRDefault="002F2022" w:rsidP="002F202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30E99">
              <w:rPr>
                <w:rFonts w:ascii="Times New Roman" w:hAnsi="Times New Roman"/>
                <w:sz w:val="16"/>
                <w:szCs w:val="16"/>
              </w:rPr>
              <w:t>М</w:t>
            </w:r>
            <w:r w:rsidRPr="00330E99">
              <w:rPr>
                <w:rFonts w:ascii="Times New Roman" w:hAnsi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76" w:type="dxa"/>
          </w:tcPr>
          <w:p w14:paraId="6747C520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0E99">
              <w:rPr>
                <w:rFonts w:ascii="Times New Roman" w:hAnsi="Times New Roman"/>
                <w:sz w:val="24"/>
                <w:szCs w:val="24"/>
              </w:rPr>
              <w:t>73,1</w:t>
            </w:r>
          </w:p>
        </w:tc>
        <w:tc>
          <w:tcPr>
            <w:tcW w:w="1221" w:type="dxa"/>
          </w:tcPr>
          <w:p w14:paraId="476253FC" w14:textId="52BF9A85" w:rsidR="002F2022" w:rsidRPr="00330E99" w:rsidRDefault="002F2022" w:rsidP="002F20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14:paraId="223CD1F3" w14:textId="381D2FCD" w:rsidR="002F2022" w:rsidRPr="00330E99" w:rsidRDefault="002F2022" w:rsidP="002F20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24F243B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" w:type="dxa"/>
          </w:tcPr>
          <w:p w14:paraId="012DB3D2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51581E3C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14:paraId="3C8CBE50" w14:textId="77777777" w:rsidR="002F2022" w:rsidRDefault="002F2022" w:rsidP="002F2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64CC">
              <w:rPr>
                <w:rFonts w:ascii="Times New Roman" w:hAnsi="Times New Roman"/>
                <w:sz w:val="24"/>
                <w:szCs w:val="24"/>
              </w:rPr>
              <w:t>вул. Зодчих, 5</w:t>
            </w:r>
          </w:p>
          <w:p w14:paraId="7E6DD22F" w14:textId="77777777" w:rsidR="00424778" w:rsidRPr="002864CC" w:rsidRDefault="00424778" w:rsidP="002F2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м.Київ</w:t>
            </w:r>
          </w:p>
        </w:tc>
      </w:tr>
      <w:tr w:rsidR="002F2022" w:rsidRPr="002D7B7E" w14:paraId="4EEB8E7F" w14:textId="77777777" w:rsidTr="00424778">
        <w:trPr>
          <w:trHeight w:val="69"/>
        </w:trPr>
        <w:tc>
          <w:tcPr>
            <w:tcW w:w="521" w:type="dxa"/>
          </w:tcPr>
          <w:p w14:paraId="703162F4" w14:textId="77777777" w:rsidR="002F2022" w:rsidRPr="00AE503E" w:rsidRDefault="002F2022" w:rsidP="002F2022">
            <w:pPr>
              <w:pStyle w:val="a9"/>
              <w:tabs>
                <w:tab w:val="left" w:pos="993"/>
                <w:tab w:val="left" w:pos="4395"/>
              </w:tabs>
              <w:ind w:left="-845" w:right="-1" w:firstLine="84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1.3</w:t>
            </w:r>
          </w:p>
        </w:tc>
        <w:tc>
          <w:tcPr>
            <w:tcW w:w="1695" w:type="dxa"/>
          </w:tcPr>
          <w:p w14:paraId="31AE16FD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Нежитлова будівля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(Сторожка а/с №1)</w:t>
            </w:r>
          </w:p>
        </w:tc>
        <w:tc>
          <w:tcPr>
            <w:tcW w:w="461" w:type="dxa"/>
          </w:tcPr>
          <w:p w14:paraId="7EB4B469" w14:textId="77777777" w:rsidR="002F2022" w:rsidRPr="00330E99" w:rsidRDefault="002F2022" w:rsidP="002F202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30E99">
              <w:rPr>
                <w:rFonts w:ascii="Times New Roman" w:hAnsi="Times New Roman"/>
                <w:sz w:val="16"/>
                <w:szCs w:val="16"/>
              </w:rPr>
              <w:lastRenderedPageBreak/>
              <w:t>М</w:t>
            </w:r>
            <w:r w:rsidRPr="00330E99">
              <w:rPr>
                <w:rFonts w:ascii="Times New Roman" w:hAnsi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76" w:type="dxa"/>
          </w:tcPr>
          <w:p w14:paraId="757A0B70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0E99">
              <w:rPr>
                <w:rFonts w:ascii="Times New Roman" w:hAnsi="Times New Roman"/>
                <w:sz w:val="24"/>
                <w:szCs w:val="24"/>
              </w:rPr>
              <w:t>24,5</w:t>
            </w:r>
          </w:p>
        </w:tc>
        <w:tc>
          <w:tcPr>
            <w:tcW w:w="1221" w:type="dxa"/>
          </w:tcPr>
          <w:p w14:paraId="6615CC15" w14:textId="2A6DD86F" w:rsidR="002F2022" w:rsidRPr="00330E99" w:rsidRDefault="002F2022" w:rsidP="002F20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14:paraId="6D434055" w14:textId="1B97D25C" w:rsidR="002F2022" w:rsidRPr="00330E99" w:rsidRDefault="002F2022" w:rsidP="002F20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4807DCA3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" w:type="dxa"/>
          </w:tcPr>
          <w:p w14:paraId="70A8384C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0084A8B6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14:paraId="7C48ED36" w14:textId="77777777" w:rsidR="002F2022" w:rsidRDefault="002F2022" w:rsidP="002F2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64CC">
              <w:rPr>
                <w:rFonts w:ascii="Times New Roman" w:hAnsi="Times New Roman"/>
                <w:sz w:val="24"/>
                <w:szCs w:val="24"/>
              </w:rPr>
              <w:t>вул. Героїв Космосу, 8</w:t>
            </w:r>
          </w:p>
          <w:p w14:paraId="14C11912" w14:textId="77777777" w:rsidR="00424778" w:rsidRPr="002864CC" w:rsidRDefault="00424778" w:rsidP="002F2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Київ</w:t>
            </w:r>
          </w:p>
        </w:tc>
      </w:tr>
      <w:tr w:rsidR="002F2022" w:rsidRPr="002D7B7E" w14:paraId="56417119" w14:textId="77777777" w:rsidTr="00424778">
        <w:trPr>
          <w:trHeight w:val="69"/>
        </w:trPr>
        <w:tc>
          <w:tcPr>
            <w:tcW w:w="521" w:type="dxa"/>
          </w:tcPr>
          <w:p w14:paraId="3DC67880" w14:textId="77777777" w:rsidR="002F2022" w:rsidRPr="00AE503E" w:rsidRDefault="002F2022" w:rsidP="002F2022">
            <w:pPr>
              <w:pStyle w:val="a9"/>
              <w:tabs>
                <w:tab w:val="left" w:pos="993"/>
                <w:tab w:val="left" w:pos="4395"/>
              </w:tabs>
              <w:ind w:left="-845" w:right="-1" w:firstLine="84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1.4</w:t>
            </w:r>
          </w:p>
        </w:tc>
        <w:tc>
          <w:tcPr>
            <w:tcW w:w="1695" w:type="dxa"/>
          </w:tcPr>
          <w:p w14:paraId="0209A297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Нежитлова будівля (Сторожка а/с №2)</w:t>
            </w:r>
          </w:p>
        </w:tc>
        <w:tc>
          <w:tcPr>
            <w:tcW w:w="461" w:type="dxa"/>
          </w:tcPr>
          <w:p w14:paraId="46AF3766" w14:textId="77777777" w:rsidR="002F2022" w:rsidRPr="00330E99" w:rsidRDefault="002F2022" w:rsidP="002F202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30E99">
              <w:rPr>
                <w:rFonts w:ascii="Times New Roman" w:hAnsi="Times New Roman"/>
                <w:sz w:val="16"/>
                <w:szCs w:val="16"/>
              </w:rPr>
              <w:t>М</w:t>
            </w:r>
            <w:r w:rsidRPr="00330E99">
              <w:rPr>
                <w:rFonts w:ascii="Times New Roman" w:hAnsi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76" w:type="dxa"/>
          </w:tcPr>
          <w:p w14:paraId="4AED14E8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0E99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221" w:type="dxa"/>
          </w:tcPr>
          <w:p w14:paraId="0447D264" w14:textId="61D44FE0" w:rsidR="002F2022" w:rsidRPr="00330E99" w:rsidRDefault="002F2022" w:rsidP="002F20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14:paraId="525EEC17" w14:textId="5314D8F7" w:rsidR="002F2022" w:rsidRPr="00330E99" w:rsidRDefault="002F2022" w:rsidP="002F20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E941D2D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" w:type="dxa"/>
          </w:tcPr>
          <w:p w14:paraId="333013A0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566DB784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14:paraId="4A262D5A" w14:textId="77777777" w:rsidR="002F2022" w:rsidRDefault="002F2022" w:rsidP="002F2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64CC">
              <w:rPr>
                <w:rFonts w:ascii="Times New Roman" w:hAnsi="Times New Roman"/>
                <w:sz w:val="24"/>
                <w:szCs w:val="24"/>
              </w:rPr>
              <w:t>вул. Якуба Колоса, 31</w:t>
            </w:r>
          </w:p>
          <w:p w14:paraId="35A6ACD6" w14:textId="77777777" w:rsidR="00424778" w:rsidRPr="002864CC" w:rsidRDefault="00424778" w:rsidP="002F2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Київ</w:t>
            </w:r>
          </w:p>
        </w:tc>
      </w:tr>
      <w:tr w:rsidR="002F2022" w:rsidRPr="002D7B7E" w14:paraId="38E406D7" w14:textId="77777777" w:rsidTr="00424778">
        <w:trPr>
          <w:trHeight w:val="69"/>
        </w:trPr>
        <w:tc>
          <w:tcPr>
            <w:tcW w:w="521" w:type="dxa"/>
          </w:tcPr>
          <w:p w14:paraId="279CA061" w14:textId="77777777" w:rsidR="002F2022" w:rsidRPr="00AE503E" w:rsidRDefault="002F2022" w:rsidP="002F2022">
            <w:pPr>
              <w:pStyle w:val="a9"/>
              <w:tabs>
                <w:tab w:val="left" w:pos="993"/>
                <w:tab w:val="left" w:pos="4395"/>
              </w:tabs>
              <w:ind w:left="-845" w:right="-1" w:firstLine="84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1.5</w:t>
            </w:r>
          </w:p>
        </w:tc>
        <w:tc>
          <w:tcPr>
            <w:tcW w:w="1695" w:type="dxa"/>
          </w:tcPr>
          <w:p w14:paraId="3EC169FA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Нежитлова будівля (Сторожка а/с №3)</w:t>
            </w:r>
          </w:p>
        </w:tc>
        <w:tc>
          <w:tcPr>
            <w:tcW w:w="461" w:type="dxa"/>
          </w:tcPr>
          <w:p w14:paraId="1D0B7344" w14:textId="77777777" w:rsidR="002F2022" w:rsidRPr="00330E99" w:rsidRDefault="002F2022" w:rsidP="002F202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30E99">
              <w:rPr>
                <w:rFonts w:ascii="Times New Roman" w:hAnsi="Times New Roman"/>
                <w:sz w:val="16"/>
                <w:szCs w:val="16"/>
              </w:rPr>
              <w:t>М</w:t>
            </w:r>
            <w:r w:rsidRPr="00330E99">
              <w:rPr>
                <w:rFonts w:ascii="Times New Roman" w:hAnsi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76" w:type="dxa"/>
          </w:tcPr>
          <w:p w14:paraId="5B51AA34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0E99">
              <w:rPr>
                <w:rFonts w:ascii="Times New Roman" w:hAnsi="Times New Roman"/>
                <w:sz w:val="24"/>
                <w:szCs w:val="24"/>
              </w:rPr>
              <w:t>25,9</w:t>
            </w:r>
          </w:p>
        </w:tc>
        <w:tc>
          <w:tcPr>
            <w:tcW w:w="1221" w:type="dxa"/>
          </w:tcPr>
          <w:p w14:paraId="66FB7710" w14:textId="5DBF16D1" w:rsidR="002F2022" w:rsidRPr="00330E99" w:rsidRDefault="002F2022" w:rsidP="002F20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14:paraId="58138969" w14:textId="29091D8B" w:rsidR="002F2022" w:rsidRPr="00330E99" w:rsidRDefault="002F2022" w:rsidP="002F20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008B70DE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" w:type="dxa"/>
          </w:tcPr>
          <w:p w14:paraId="0075A176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3BBFD0CF" w14:textId="77777777" w:rsidR="002F2022" w:rsidRPr="002D7B7E" w:rsidRDefault="002F2022" w:rsidP="002F20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14:paraId="48BA693B" w14:textId="77777777" w:rsidR="002F2022" w:rsidRDefault="002F2022" w:rsidP="002F2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64CC">
              <w:rPr>
                <w:rFonts w:ascii="Times New Roman" w:hAnsi="Times New Roman"/>
                <w:sz w:val="24"/>
                <w:szCs w:val="24"/>
              </w:rPr>
              <w:t>вул. Симиренка, 1</w:t>
            </w:r>
          </w:p>
          <w:p w14:paraId="3263C75D" w14:textId="77777777" w:rsidR="00424778" w:rsidRPr="002864CC" w:rsidRDefault="00424778" w:rsidP="002F20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м.Київ</w:t>
            </w:r>
          </w:p>
        </w:tc>
      </w:tr>
    </w:tbl>
    <w:p w14:paraId="1EE72798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/>
          <w:sz w:val="28"/>
          <w:szCs w:val="28"/>
        </w:rPr>
      </w:pPr>
    </w:p>
    <w:p w14:paraId="24E6C29E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/>
          <w:sz w:val="28"/>
          <w:szCs w:val="28"/>
        </w:rPr>
      </w:pPr>
      <w:r w:rsidRPr="00AE503E">
        <w:rPr>
          <w:rFonts w:ascii="Times New Roman" w:hAnsi="Times New Roman"/>
          <w:sz w:val="28"/>
          <w:szCs w:val="28"/>
        </w:rPr>
        <w:t>2. Пере</w:t>
      </w:r>
      <w:r w:rsidR="0044078F">
        <w:rPr>
          <w:rFonts w:ascii="Times New Roman" w:hAnsi="Times New Roman"/>
          <w:sz w:val="28"/>
          <w:szCs w:val="28"/>
        </w:rPr>
        <w:t>дати до сфери управління Святоши</w:t>
      </w:r>
      <w:r w:rsidRPr="00AE503E">
        <w:rPr>
          <w:rFonts w:ascii="Times New Roman" w:hAnsi="Times New Roman"/>
          <w:sz w:val="28"/>
          <w:szCs w:val="28"/>
        </w:rPr>
        <w:t>нської районної в місті Києві державної адміністрації майно згідно з пунктом 1 цього рішення.</w:t>
      </w:r>
    </w:p>
    <w:p w14:paraId="43C4FD6B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/>
          <w:sz w:val="28"/>
          <w:szCs w:val="28"/>
        </w:rPr>
      </w:pPr>
    </w:p>
    <w:p w14:paraId="773AB96D" w14:textId="77777777" w:rsidR="00AE503E" w:rsidRPr="00AE503E" w:rsidRDefault="0044078F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Святоши</w:t>
      </w:r>
      <w:r w:rsidR="00AE503E" w:rsidRPr="00AE503E">
        <w:rPr>
          <w:rFonts w:ascii="Times New Roman" w:hAnsi="Times New Roman"/>
          <w:sz w:val="28"/>
          <w:szCs w:val="28"/>
        </w:rPr>
        <w:t>нській районній в місті Києві державній адміністрації:</w:t>
      </w:r>
    </w:p>
    <w:p w14:paraId="22E87659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/>
          <w:sz w:val="28"/>
          <w:szCs w:val="28"/>
        </w:rPr>
      </w:pPr>
      <w:r w:rsidRPr="00AE503E">
        <w:rPr>
          <w:rFonts w:ascii="Times New Roman" w:hAnsi="Times New Roman"/>
          <w:sz w:val="28"/>
          <w:szCs w:val="28"/>
        </w:rPr>
        <w:t>3.1. Забезпечити передачу на праві узуфрукта майна, зазначеного в пункті 1 цього рішення, в установленому порядку.</w:t>
      </w:r>
    </w:p>
    <w:p w14:paraId="4B10EF73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/>
          <w:sz w:val="28"/>
          <w:szCs w:val="28"/>
        </w:rPr>
      </w:pPr>
      <w:r w:rsidRPr="00AE503E">
        <w:rPr>
          <w:rFonts w:ascii="Times New Roman" w:hAnsi="Times New Roman"/>
          <w:sz w:val="28"/>
          <w:szCs w:val="28"/>
        </w:rPr>
        <w:t>3.2. Вжити організаційно-правові заходи, направлені на проведення державної реєстрації права власності територіальної громади міста Києва на нерухоме майно, зазначене в пункті 1 цього рішення.</w:t>
      </w:r>
    </w:p>
    <w:p w14:paraId="63BEF4AE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/>
          <w:sz w:val="28"/>
          <w:szCs w:val="28"/>
        </w:rPr>
      </w:pPr>
    </w:p>
    <w:p w14:paraId="2FBD9240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/>
          <w:sz w:val="28"/>
          <w:szCs w:val="28"/>
        </w:rPr>
      </w:pPr>
      <w:r w:rsidRPr="00AE503E">
        <w:rPr>
          <w:rFonts w:ascii="Times New Roman" w:hAnsi="Times New Roman"/>
          <w:sz w:val="28"/>
          <w:szCs w:val="28"/>
        </w:rPr>
        <w:t>4. Оприлюднити це рішення в установленому порядку.</w:t>
      </w:r>
    </w:p>
    <w:p w14:paraId="16A06F54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/>
          <w:sz w:val="28"/>
          <w:szCs w:val="28"/>
        </w:rPr>
      </w:pPr>
    </w:p>
    <w:p w14:paraId="23DBA755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/>
          <w:sz w:val="28"/>
          <w:szCs w:val="28"/>
        </w:rPr>
      </w:pPr>
      <w:r w:rsidRPr="00AE503E">
        <w:rPr>
          <w:rFonts w:ascii="Times New Roman" w:hAnsi="Times New Roman"/>
          <w:sz w:val="28"/>
          <w:szCs w:val="28"/>
        </w:rPr>
        <w:t xml:space="preserve">5. Рішення Київської міської ради набирає чинності з дня його оприлюднення. </w:t>
      </w:r>
    </w:p>
    <w:p w14:paraId="3CAF3C19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/>
          <w:sz w:val="28"/>
          <w:szCs w:val="28"/>
        </w:rPr>
      </w:pPr>
    </w:p>
    <w:p w14:paraId="29A16B37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/>
          <w:sz w:val="28"/>
          <w:szCs w:val="28"/>
        </w:rPr>
      </w:pPr>
      <w:r w:rsidRPr="00AE503E">
        <w:rPr>
          <w:rFonts w:ascii="Times New Roman" w:hAnsi="Times New Roman"/>
          <w:sz w:val="28"/>
          <w:szCs w:val="28"/>
        </w:rPr>
        <w:t>6. 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309AF88B" w14:textId="77777777" w:rsidR="00AE503E" w:rsidRDefault="00AE503E" w:rsidP="00AE503E">
      <w:pPr>
        <w:pStyle w:val="a9"/>
        <w:tabs>
          <w:tab w:val="left" w:pos="4395"/>
        </w:tabs>
        <w:ind w:left="0" w:right="-1" w:firstLine="851"/>
        <w:jc w:val="both"/>
        <w:rPr>
          <w:sz w:val="28"/>
          <w:szCs w:val="28"/>
          <w:lang w:val="uk-UA"/>
        </w:rPr>
      </w:pPr>
    </w:p>
    <w:p w14:paraId="443DC4FD" w14:textId="77777777" w:rsidR="00537802" w:rsidRDefault="00537802" w:rsidP="00AE503E">
      <w:pPr>
        <w:pStyle w:val="a9"/>
        <w:tabs>
          <w:tab w:val="left" w:pos="4395"/>
        </w:tabs>
        <w:ind w:left="0" w:right="-1" w:firstLine="851"/>
        <w:jc w:val="both"/>
        <w:rPr>
          <w:sz w:val="28"/>
          <w:szCs w:val="28"/>
          <w:lang w:val="uk-UA"/>
        </w:rPr>
      </w:pPr>
    </w:p>
    <w:p w14:paraId="10BAE53F" w14:textId="77777777" w:rsidR="00537802" w:rsidRPr="00AE503E" w:rsidRDefault="00537802" w:rsidP="00AE503E">
      <w:pPr>
        <w:pStyle w:val="a9"/>
        <w:tabs>
          <w:tab w:val="left" w:pos="4395"/>
        </w:tabs>
        <w:ind w:left="0" w:right="-1" w:firstLine="851"/>
        <w:jc w:val="both"/>
        <w:rPr>
          <w:sz w:val="28"/>
          <w:szCs w:val="28"/>
          <w:lang w:val="uk-UA"/>
        </w:rPr>
      </w:pPr>
    </w:p>
    <w:p w14:paraId="6CF9525D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AE503E">
        <w:rPr>
          <w:rFonts w:ascii="Times New Roman" w:hAnsi="Times New Roman"/>
          <w:sz w:val="28"/>
          <w:szCs w:val="28"/>
        </w:rPr>
        <w:t>Київський міський голова</w:t>
      </w:r>
      <w:r w:rsidRPr="00AE503E">
        <w:rPr>
          <w:rFonts w:ascii="Times New Roman" w:hAnsi="Times New Roman"/>
          <w:sz w:val="28"/>
          <w:szCs w:val="28"/>
        </w:rPr>
        <w:tab/>
      </w:r>
      <w:r w:rsidRPr="00AE503E">
        <w:rPr>
          <w:rFonts w:ascii="Times New Roman" w:hAnsi="Times New Roman"/>
          <w:sz w:val="28"/>
          <w:szCs w:val="28"/>
        </w:rPr>
        <w:tab/>
        <w:t xml:space="preserve">                       </w:t>
      </w:r>
      <w:r w:rsidRPr="00AE503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Pr="00AE503E">
        <w:rPr>
          <w:rFonts w:ascii="Times New Roman" w:hAnsi="Times New Roman"/>
          <w:sz w:val="28"/>
          <w:szCs w:val="28"/>
        </w:rPr>
        <w:t>Віталій КЛИЧКО</w:t>
      </w:r>
      <w:r w:rsidRPr="00AE503E">
        <w:rPr>
          <w:rFonts w:ascii="Times New Roman" w:hAnsi="Times New Roman"/>
          <w:b/>
          <w:bCs/>
          <w:sz w:val="28"/>
          <w:szCs w:val="28"/>
        </w:rPr>
        <w:tab/>
      </w:r>
    </w:p>
    <w:p w14:paraId="33D9A7A2" w14:textId="77777777" w:rsidR="007E652B" w:rsidRDefault="007E652B" w:rsidP="00AE503E">
      <w:pPr>
        <w:spacing w:after="0" w:line="240" w:lineRule="auto"/>
        <w:ind w:right="3543"/>
        <w:jc w:val="both"/>
        <w:rPr>
          <w:rFonts w:ascii="Times New Roman" w:hAnsi="Times New Roman"/>
          <w:b/>
          <w:sz w:val="28"/>
          <w:szCs w:val="28"/>
        </w:rPr>
      </w:pPr>
    </w:p>
    <w:p w14:paraId="4000B044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/>
          <w:b/>
          <w:sz w:val="28"/>
          <w:szCs w:val="28"/>
        </w:rPr>
      </w:pPr>
    </w:p>
    <w:p w14:paraId="7577064E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/>
          <w:b/>
          <w:sz w:val="28"/>
          <w:szCs w:val="28"/>
        </w:rPr>
      </w:pPr>
    </w:p>
    <w:p w14:paraId="7239C3DC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/>
          <w:b/>
          <w:sz w:val="28"/>
          <w:szCs w:val="28"/>
        </w:rPr>
      </w:pPr>
    </w:p>
    <w:p w14:paraId="2D1BD3EC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/>
          <w:b/>
          <w:sz w:val="28"/>
          <w:szCs w:val="28"/>
        </w:rPr>
      </w:pPr>
    </w:p>
    <w:p w14:paraId="1F9DC819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/>
          <w:b/>
          <w:sz w:val="28"/>
          <w:szCs w:val="28"/>
        </w:rPr>
      </w:pPr>
    </w:p>
    <w:p w14:paraId="031225E0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/>
          <w:b/>
          <w:sz w:val="28"/>
          <w:szCs w:val="28"/>
        </w:rPr>
      </w:pPr>
    </w:p>
    <w:p w14:paraId="6A43BE17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/>
          <w:b/>
          <w:sz w:val="28"/>
          <w:szCs w:val="28"/>
        </w:rPr>
      </w:pPr>
    </w:p>
    <w:p w14:paraId="43E06FA5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/>
          <w:b/>
          <w:sz w:val="28"/>
          <w:szCs w:val="28"/>
        </w:rPr>
      </w:pPr>
    </w:p>
    <w:p w14:paraId="1427DE04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/>
          <w:b/>
          <w:sz w:val="28"/>
          <w:szCs w:val="28"/>
        </w:rPr>
      </w:pPr>
    </w:p>
    <w:p w14:paraId="16C01C24" w14:textId="77777777" w:rsidR="00330117" w:rsidRDefault="00330117" w:rsidP="00330117">
      <w:pPr>
        <w:tabs>
          <w:tab w:val="left" w:pos="4395"/>
        </w:tabs>
        <w:ind w:right="-1"/>
        <w:jc w:val="both"/>
        <w:rPr>
          <w:b/>
          <w:bCs/>
          <w:sz w:val="28"/>
          <w:szCs w:val="28"/>
        </w:rPr>
      </w:pPr>
    </w:p>
    <w:tbl>
      <w:tblPr>
        <w:tblW w:w="10524" w:type="dxa"/>
        <w:tblInd w:w="-318" w:type="dxa"/>
        <w:tblLook w:val="01E0" w:firstRow="1" w:lastRow="1" w:firstColumn="1" w:lastColumn="1" w:noHBand="0" w:noVBand="0"/>
      </w:tblPr>
      <w:tblGrid>
        <w:gridCol w:w="4961"/>
        <w:gridCol w:w="1169"/>
        <w:gridCol w:w="4394"/>
      </w:tblGrid>
      <w:tr w:rsidR="00330117" w:rsidRPr="002D7B7E" w14:paraId="67196FD2" w14:textId="77777777" w:rsidTr="000D3987">
        <w:trPr>
          <w:trHeight w:val="11770"/>
        </w:trPr>
        <w:tc>
          <w:tcPr>
            <w:tcW w:w="4961" w:type="dxa"/>
          </w:tcPr>
          <w:p w14:paraId="630442AE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D7B7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П</w:t>
            </w:r>
            <w:r w:rsidR="000D3987" w:rsidRPr="002D7B7E">
              <w:rPr>
                <w:rFonts w:ascii="Times New Roman" w:hAnsi="Times New Roman"/>
                <w:b/>
                <w:bCs/>
                <w:sz w:val="28"/>
                <w:szCs w:val="28"/>
              </w:rPr>
              <w:t>ОДАННЯ</w:t>
            </w:r>
            <w:r w:rsidRPr="002D7B7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 </w:t>
            </w:r>
          </w:p>
          <w:p w14:paraId="357EF07E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1DCDF19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9E2BFCE" w14:textId="4DA23EFF" w:rsidR="00D715A3" w:rsidRDefault="002D7B7E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D7B7E">
              <w:rPr>
                <w:rFonts w:ascii="Times New Roman" w:hAnsi="Times New Roman"/>
                <w:sz w:val="28"/>
                <w:szCs w:val="28"/>
              </w:rPr>
              <w:t>Депутат</w:t>
            </w:r>
            <w:r w:rsidR="00D715A3">
              <w:rPr>
                <w:rFonts w:ascii="Times New Roman" w:hAnsi="Times New Roman"/>
                <w:sz w:val="28"/>
                <w:szCs w:val="28"/>
              </w:rPr>
              <w:t>ка</w:t>
            </w:r>
            <w:r w:rsidR="00330117" w:rsidRPr="002D7B7E">
              <w:rPr>
                <w:rFonts w:ascii="Times New Roman" w:hAnsi="Times New Roman"/>
                <w:sz w:val="28"/>
                <w:szCs w:val="28"/>
              </w:rPr>
              <w:t xml:space="preserve"> Київської міської ради</w:t>
            </w:r>
          </w:p>
          <w:p w14:paraId="4E8999E1" w14:textId="77777777" w:rsidR="00D715A3" w:rsidRDefault="00D715A3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A9D786E" w14:textId="77777777" w:rsidR="00D715A3" w:rsidRDefault="00D715A3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2F5BFB42" w14:textId="77777777" w:rsidR="00D715A3" w:rsidRDefault="00D715A3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2BC524F9" w14:textId="77777777" w:rsidR="00D715A3" w:rsidRDefault="00D715A3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41E78F4" w14:textId="77777777" w:rsidR="00D715A3" w:rsidRDefault="00D715A3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7AE9BBF9" w14:textId="45283FA5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D7B7E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r w:rsidR="000D3987" w:rsidRPr="002D7B7E">
              <w:rPr>
                <w:rFonts w:ascii="Times New Roman" w:hAnsi="Times New Roman"/>
                <w:b/>
                <w:bCs/>
                <w:sz w:val="28"/>
                <w:szCs w:val="28"/>
              </w:rPr>
              <w:t>ОГОДЖЕНО</w:t>
            </w:r>
            <w:r w:rsidRPr="002D7B7E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  <w:p w14:paraId="73DD40C8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A0B2621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8C281FF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B7E">
              <w:rPr>
                <w:rFonts w:ascii="Times New Roman" w:hAnsi="Times New Roman"/>
                <w:sz w:val="28"/>
                <w:szCs w:val="28"/>
              </w:rPr>
              <w:t>Голова Постійної комісії Київської міської ради з питань власності та регуляторної політики</w:t>
            </w:r>
          </w:p>
          <w:p w14:paraId="090214D1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FE54F19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B183C44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BCCA970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58CF206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B2D9CD4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FE66A40" w14:textId="77777777" w:rsidR="000D398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B7E">
              <w:rPr>
                <w:rFonts w:ascii="Times New Roman" w:hAnsi="Times New Roman"/>
                <w:sz w:val="28"/>
                <w:szCs w:val="28"/>
              </w:rPr>
              <w:t>Начальник</w:t>
            </w:r>
          </w:p>
          <w:p w14:paraId="6586EF0A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B7E">
              <w:rPr>
                <w:rFonts w:ascii="Times New Roman" w:hAnsi="Times New Roman"/>
                <w:sz w:val="28"/>
                <w:szCs w:val="28"/>
              </w:rPr>
              <w:t xml:space="preserve">Управління </w:t>
            </w:r>
          </w:p>
          <w:p w14:paraId="048D5204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B7E">
              <w:rPr>
                <w:rFonts w:ascii="Times New Roman" w:hAnsi="Times New Roman"/>
                <w:sz w:val="28"/>
                <w:szCs w:val="28"/>
              </w:rPr>
              <w:t xml:space="preserve">правового забезпечення діяльності </w:t>
            </w:r>
          </w:p>
          <w:p w14:paraId="3C900ED6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B7E">
              <w:rPr>
                <w:rFonts w:ascii="Times New Roman" w:hAnsi="Times New Roman"/>
                <w:sz w:val="28"/>
                <w:szCs w:val="28"/>
              </w:rPr>
              <w:t>Київської міської ради</w:t>
            </w:r>
          </w:p>
          <w:p w14:paraId="7D960819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FC1978C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" w:type="dxa"/>
          </w:tcPr>
          <w:p w14:paraId="40DFC86D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6418CD18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6810735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EFE4EE6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C4E5AA6" w14:textId="7A0D9A82" w:rsidR="00330117" w:rsidRPr="002D7B7E" w:rsidRDefault="00297A11" w:rsidP="00310832">
            <w:pPr>
              <w:tabs>
                <w:tab w:val="left" w:pos="4395"/>
              </w:tabs>
              <w:spacing w:after="0"/>
              <w:ind w:right="60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Вікторія БУРДУКОВА</w:t>
            </w:r>
          </w:p>
          <w:p w14:paraId="44A376BC" w14:textId="77777777" w:rsidR="00D715A3" w:rsidRDefault="00D715A3" w:rsidP="000D3987">
            <w:pPr>
              <w:tabs>
                <w:tab w:val="left" w:pos="4395"/>
              </w:tabs>
              <w:spacing w:after="0"/>
              <w:ind w:right="603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2C3625AE" w14:textId="77777777" w:rsidR="00D715A3" w:rsidRDefault="00D715A3" w:rsidP="000D3987">
            <w:pPr>
              <w:tabs>
                <w:tab w:val="left" w:pos="4395"/>
              </w:tabs>
              <w:spacing w:after="0"/>
              <w:ind w:right="603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A90E642" w14:textId="77777777" w:rsidR="00D715A3" w:rsidRDefault="00D715A3" w:rsidP="000D3987">
            <w:pPr>
              <w:tabs>
                <w:tab w:val="left" w:pos="4395"/>
              </w:tabs>
              <w:spacing w:after="0"/>
              <w:ind w:right="603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2F7A4058" w14:textId="77777777" w:rsidR="00D715A3" w:rsidRDefault="00D715A3" w:rsidP="000D3987">
            <w:pPr>
              <w:tabs>
                <w:tab w:val="left" w:pos="4395"/>
              </w:tabs>
              <w:spacing w:after="0"/>
              <w:ind w:right="603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1772F00C" w14:textId="77777777" w:rsidR="00D715A3" w:rsidRDefault="00D715A3" w:rsidP="000D3987">
            <w:pPr>
              <w:tabs>
                <w:tab w:val="left" w:pos="4395"/>
              </w:tabs>
              <w:spacing w:after="0"/>
              <w:ind w:right="603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F0392D5" w14:textId="77777777" w:rsidR="00D715A3" w:rsidRDefault="00D715A3" w:rsidP="000D3987">
            <w:pPr>
              <w:tabs>
                <w:tab w:val="left" w:pos="4395"/>
              </w:tabs>
              <w:spacing w:after="0"/>
              <w:ind w:right="603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5FBBD91A" w14:textId="77777777" w:rsidR="00D715A3" w:rsidRDefault="00D715A3" w:rsidP="000D3987">
            <w:pPr>
              <w:tabs>
                <w:tab w:val="left" w:pos="4395"/>
              </w:tabs>
              <w:spacing w:after="0"/>
              <w:ind w:right="603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2D0008C8" w14:textId="77777777" w:rsidR="00D715A3" w:rsidRDefault="00D715A3" w:rsidP="000D3987">
            <w:pPr>
              <w:tabs>
                <w:tab w:val="left" w:pos="4395"/>
              </w:tabs>
              <w:spacing w:after="0"/>
              <w:ind w:right="603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34F8524B" w14:textId="448492C9" w:rsidR="00330117" w:rsidRPr="002D7B7E" w:rsidRDefault="00330117" w:rsidP="000D3987">
            <w:pPr>
              <w:tabs>
                <w:tab w:val="left" w:pos="4395"/>
              </w:tabs>
              <w:spacing w:after="0"/>
              <w:ind w:right="60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D7B7E">
              <w:rPr>
                <w:rFonts w:ascii="Times New Roman" w:hAnsi="Times New Roman"/>
                <w:sz w:val="28"/>
                <w:szCs w:val="28"/>
              </w:rPr>
              <w:t>Михайло ПРИСЯЖНЮК</w:t>
            </w:r>
          </w:p>
          <w:p w14:paraId="3579E5BB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06F12A6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02B2A5E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3053D99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B19148A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C35B2A5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3134CD8" w14:textId="77777777" w:rsidR="000D3987" w:rsidRPr="002D7B7E" w:rsidRDefault="000D3987" w:rsidP="000D3987">
            <w:pPr>
              <w:tabs>
                <w:tab w:val="left" w:pos="4395"/>
              </w:tabs>
              <w:spacing w:after="0"/>
              <w:ind w:right="603"/>
              <w:rPr>
                <w:rFonts w:ascii="Times New Roman" w:hAnsi="Times New Roman"/>
                <w:sz w:val="28"/>
                <w:szCs w:val="28"/>
              </w:rPr>
            </w:pPr>
          </w:p>
          <w:p w14:paraId="0677B956" w14:textId="77777777" w:rsidR="000D3987" w:rsidRPr="002D7B7E" w:rsidRDefault="000D3987" w:rsidP="000D3987">
            <w:pPr>
              <w:tabs>
                <w:tab w:val="left" w:pos="4395"/>
              </w:tabs>
              <w:spacing w:after="0"/>
              <w:ind w:right="603"/>
              <w:rPr>
                <w:rFonts w:ascii="Times New Roman" w:hAnsi="Times New Roman"/>
                <w:sz w:val="28"/>
                <w:szCs w:val="28"/>
              </w:rPr>
            </w:pPr>
          </w:p>
          <w:p w14:paraId="3A0DDAEE" w14:textId="77777777" w:rsidR="00330117" w:rsidRPr="002D7B7E" w:rsidRDefault="000D3987" w:rsidP="000D3987">
            <w:pPr>
              <w:tabs>
                <w:tab w:val="left" w:pos="4395"/>
              </w:tabs>
              <w:spacing w:after="0"/>
              <w:ind w:right="603"/>
              <w:rPr>
                <w:rFonts w:ascii="Times New Roman" w:hAnsi="Times New Roman"/>
                <w:sz w:val="28"/>
                <w:szCs w:val="28"/>
              </w:rPr>
            </w:pPr>
            <w:r w:rsidRPr="002D7B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0117" w:rsidRPr="002D7B7E">
              <w:rPr>
                <w:rFonts w:ascii="Times New Roman" w:hAnsi="Times New Roman"/>
                <w:sz w:val="28"/>
                <w:szCs w:val="28"/>
              </w:rPr>
              <w:t>Валентина ПОЛОЖИШНИК</w:t>
            </w:r>
          </w:p>
          <w:p w14:paraId="4094A943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22E5026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5C58F5A" w14:textId="77777777" w:rsidR="00330117" w:rsidRPr="002D7B7E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5E3BC5B" w14:textId="77777777" w:rsidR="00330117" w:rsidRPr="00C610E5" w:rsidRDefault="00330117" w:rsidP="00330117">
      <w:pPr>
        <w:tabs>
          <w:tab w:val="left" w:pos="4395"/>
        </w:tabs>
        <w:ind w:right="-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1CBDCC92" w14:textId="77777777" w:rsidR="00330117" w:rsidRPr="00AE503E" w:rsidRDefault="00330117" w:rsidP="00AE503E">
      <w:pPr>
        <w:spacing w:after="0" w:line="240" w:lineRule="auto"/>
        <w:ind w:right="3543"/>
        <w:jc w:val="both"/>
        <w:rPr>
          <w:rFonts w:ascii="Times New Roman" w:hAnsi="Times New Roman"/>
          <w:b/>
          <w:sz w:val="28"/>
          <w:szCs w:val="28"/>
        </w:rPr>
      </w:pPr>
    </w:p>
    <w:sectPr w:rsidR="00330117" w:rsidRPr="00AE503E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AB643" w14:textId="77777777" w:rsidR="006F5C2A" w:rsidRDefault="006F5C2A">
      <w:pPr>
        <w:spacing w:after="0" w:line="240" w:lineRule="auto"/>
      </w:pPr>
      <w:r>
        <w:separator/>
      </w:r>
    </w:p>
  </w:endnote>
  <w:endnote w:type="continuationSeparator" w:id="0">
    <w:p w14:paraId="49B11D72" w14:textId="77777777" w:rsidR="006F5C2A" w:rsidRDefault="006F5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EFCF2" w14:textId="77777777" w:rsidR="006F5C2A" w:rsidRDefault="006F5C2A">
      <w:pPr>
        <w:spacing w:after="0" w:line="240" w:lineRule="auto"/>
      </w:pPr>
      <w:r>
        <w:separator/>
      </w:r>
    </w:p>
  </w:footnote>
  <w:footnote w:type="continuationSeparator" w:id="0">
    <w:p w14:paraId="2E9EAABC" w14:textId="77777777" w:rsidR="006F5C2A" w:rsidRDefault="006F5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32A76" w14:textId="77777777" w:rsidR="00B03B03" w:rsidRDefault="00B03B03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36EB"/>
    <w:multiLevelType w:val="multilevel"/>
    <w:tmpl w:val="B1965F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CAA59B2"/>
    <w:multiLevelType w:val="hybridMultilevel"/>
    <w:tmpl w:val="10FA9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875818">
    <w:abstractNumId w:val="0"/>
  </w:num>
  <w:num w:numId="2" w16cid:durableId="993332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252E7"/>
    <w:rsid w:val="000C3DDD"/>
    <w:rsid w:val="000D3987"/>
    <w:rsid w:val="000E77BB"/>
    <w:rsid w:val="0010041F"/>
    <w:rsid w:val="001039EC"/>
    <w:rsid w:val="00135003"/>
    <w:rsid w:val="00170D77"/>
    <w:rsid w:val="001963D2"/>
    <w:rsid w:val="001B4EF4"/>
    <w:rsid w:val="00264212"/>
    <w:rsid w:val="00273864"/>
    <w:rsid w:val="002855A9"/>
    <w:rsid w:val="002864CC"/>
    <w:rsid w:val="00297A11"/>
    <w:rsid w:val="002B51A1"/>
    <w:rsid w:val="002D7B7E"/>
    <w:rsid w:val="002F2022"/>
    <w:rsid w:val="0030404F"/>
    <w:rsid w:val="00310832"/>
    <w:rsid w:val="0031130A"/>
    <w:rsid w:val="00314D16"/>
    <w:rsid w:val="00323C9E"/>
    <w:rsid w:val="00330117"/>
    <w:rsid w:val="00330E99"/>
    <w:rsid w:val="00344280"/>
    <w:rsid w:val="0037050B"/>
    <w:rsid w:val="00376B0F"/>
    <w:rsid w:val="003D3A5C"/>
    <w:rsid w:val="004079A8"/>
    <w:rsid w:val="00424778"/>
    <w:rsid w:val="0044078F"/>
    <w:rsid w:val="00466FC3"/>
    <w:rsid w:val="00471A1C"/>
    <w:rsid w:val="00483731"/>
    <w:rsid w:val="00487238"/>
    <w:rsid w:val="004A2016"/>
    <w:rsid w:val="004A6E94"/>
    <w:rsid w:val="004B7372"/>
    <w:rsid w:val="004F1315"/>
    <w:rsid w:val="005250F2"/>
    <w:rsid w:val="00537802"/>
    <w:rsid w:val="005860B3"/>
    <w:rsid w:val="005B050A"/>
    <w:rsid w:val="005B6DC7"/>
    <w:rsid w:val="006373BA"/>
    <w:rsid w:val="00640DC3"/>
    <w:rsid w:val="006F5C2A"/>
    <w:rsid w:val="00700846"/>
    <w:rsid w:val="00754E94"/>
    <w:rsid w:val="007A3BF7"/>
    <w:rsid w:val="007E652B"/>
    <w:rsid w:val="00855063"/>
    <w:rsid w:val="0086176C"/>
    <w:rsid w:val="008B4299"/>
    <w:rsid w:val="0090301E"/>
    <w:rsid w:val="009C0358"/>
    <w:rsid w:val="009F2B5F"/>
    <w:rsid w:val="00A05421"/>
    <w:rsid w:val="00A42352"/>
    <w:rsid w:val="00A87FDB"/>
    <w:rsid w:val="00AE503E"/>
    <w:rsid w:val="00AF51C6"/>
    <w:rsid w:val="00B03B03"/>
    <w:rsid w:val="00B10C03"/>
    <w:rsid w:val="00B566D5"/>
    <w:rsid w:val="00BA5690"/>
    <w:rsid w:val="00BB5282"/>
    <w:rsid w:val="00C030FA"/>
    <w:rsid w:val="00C216F9"/>
    <w:rsid w:val="00C468DB"/>
    <w:rsid w:val="00CC7F7D"/>
    <w:rsid w:val="00D14E6E"/>
    <w:rsid w:val="00D715A3"/>
    <w:rsid w:val="00D93395"/>
    <w:rsid w:val="00E07AB4"/>
    <w:rsid w:val="00E67CF6"/>
    <w:rsid w:val="00EA0015"/>
    <w:rsid w:val="00EB395C"/>
    <w:rsid w:val="00ED61EF"/>
    <w:rsid w:val="00F43F8E"/>
    <w:rsid w:val="00F57B72"/>
    <w:rsid w:val="00FA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03B56"/>
  <w15:chartTrackingRefBased/>
  <w15:docId w15:val="{D0628810-3633-1345-A8CC-C6B1EDED5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table" w:styleId="a7">
    <w:name w:val="Table Grid"/>
    <w:basedOn w:val="a1"/>
    <w:rsid w:val="007E652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Text">
    <w:name w:val="Preformatted Text"/>
    <w:basedOn w:val="a"/>
    <w:qFormat/>
    <w:rsid w:val="007E652B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table" w:customStyle="1" w:styleId="1">
    <w:name w:val="Сітка таблиці1"/>
    <w:basedOn w:val="a1"/>
    <w:next w:val="a7"/>
    <w:uiPriority w:val="39"/>
    <w:rsid w:val="007E65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7E65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9">
    <w:name w:val="List Paragraph"/>
    <w:basedOn w:val="a"/>
    <w:uiPriority w:val="34"/>
    <w:qFormat/>
    <w:rsid w:val="00BB528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D71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D715A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4526F-AFAA-46E2-A84F-0F9097CDB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1808</Words>
  <Characters>1031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cp:lastModifiedBy>Грушецька Тетяна Олександрівна</cp:lastModifiedBy>
  <cp:revision>4</cp:revision>
  <cp:lastPrinted>2026-06-17T13:33:00Z</cp:lastPrinted>
  <dcterms:created xsi:type="dcterms:W3CDTF">2026-07-09T09:27:00Z</dcterms:created>
  <dcterms:modified xsi:type="dcterms:W3CDTF">2026-07-13T13:36:00Z</dcterms:modified>
</cp:coreProperties>
</file>