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18" w:rsidRPr="00A16318" w:rsidRDefault="00A16318" w:rsidP="00A16318">
      <w:pPr>
        <w:widowControl w:val="0"/>
        <w:tabs>
          <w:tab w:val="left" w:pos="1071"/>
        </w:tabs>
        <w:spacing w:after="0" w:line="240" w:lineRule="auto"/>
        <w:jc w:val="center"/>
        <w:rPr>
          <w:rFonts w:ascii="Microsoft Sans Serif" w:eastAsia="Microsoft Sans Serif" w:hAnsi="Microsoft Sans Serif" w:cs="Microsoft Sans Serif"/>
          <w:color w:val="000000"/>
          <w:sz w:val="28"/>
          <w:szCs w:val="28"/>
          <w:lang w:eastAsia="uk-UA" w:bidi="uk-UA"/>
        </w:rPr>
      </w:pPr>
      <w:r w:rsidRPr="00A16318">
        <w:rPr>
          <w:rFonts w:ascii="Microsoft Sans Serif" w:eastAsia="Microsoft Sans Serif" w:hAnsi="Microsoft Sans Serif" w:cs="Microsoft Sans Serif"/>
          <w:noProof/>
          <w:color w:val="000000"/>
          <w:sz w:val="24"/>
          <w:szCs w:val="24"/>
          <w:lang w:eastAsia="uk-UA"/>
        </w:rPr>
        <w:drawing>
          <wp:inline distT="0" distB="0" distL="0" distR="0" wp14:anchorId="76F2DF57" wp14:editId="5E6F0CE2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318" w:rsidRPr="00A16318" w:rsidRDefault="00A16318" w:rsidP="00A1631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</w:pPr>
      <w:r w:rsidRPr="00A16318">
        <w:rPr>
          <w:rFonts w:ascii="Times New Roman" w:eastAsia="Microsoft Sans Serif" w:hAnsi="Times New Roman" w:cs="Times New Roman"/>
          <w:b/>
          <w:color w:val="000000"/>
          <w:sz w:val="32"/>
          <w:szCs w:val="32"/>
          <w:lang w:eastAsia="uk-UA" w:bidi="uk-UA"/>
        </w:rPr>
        <w:t>КИЇВСЬКА МІСЬКА РАДА</w:t>
      </w:r>
    </w:p>
    <w:p w:rsidR="00A16318" w:rsidRPr="00A16318" w:rsidRDefault="00A16318" w:rsidP="00A1631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</w:pPr>
      <w:r w:rsidRPr="00A16318">
        <w:rPr>
          <w:rFonts w:ascii="Times New Roman" w:eastAsia="Microsoft Sans Serif" w:hAnsi="Times New Roman" w:cs="Times New Roman"/>
          <w:color w:val="000000"/>
          <w:sz w:val="32"/>
          <w:szCs w:val="32"/>
          <w:lang w:val="en-US" w:eastAsia="uk-UA" w:bidi="uk-UA"/>
        </w:rPr>
        <w:t>V</w:t>
      </w:r>
      <w:r w:rsidRPr="00A16318">
        <w:rPr>
          <w:rFonts w:ascii="Times New Roman" w:eastAsia="Microsoft Sans Serif" w:hAnsi="Times New Roman" w:cs="Times New Roman"/>
          <w:color w:val="000000"/>
          <w:sz w:val="32"/>
          <w:szCs w:val="32"/>
          <w:lang w:val="ru-RU" w:eastAsia="uk-UA" w:bidi="uk-UA"/>
        </w:rPr>
        <w:t xml:space="preserve"> </w:t>
      </w:r>
      <w:r w:rsidRPr="00A16318">
        <w:rPr>
          <w:rFonts w:ascii="Times New Roman" w:eastAsia="Microsoft Sans Serif" w:hAnsi="Times New Roman" w:cs="Times New Roman"/>
          <w:color w:val="000000"/>
          <w:sz w:val="32"/>
          <w:szCs w:val="32"/>
          <w:lang w:eastAsia="uk-UA" w:bidi="uk-UA"/>
        </w:rPr>
        <w:t xml:space="preserve">сесія ІХ скликання </w:t>
      </w:r>
    </w:p>
    <w:p w:rsidR="00A16318" w:rsidRPr="00A16318" w:rsidRDefault="00A16318" w:rsidP="00A1631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16"/>
          <w:szCs w:val="16"/>
          <w:lang w:eastAsia="uk-UA" w:bidi="uk-UA"/>
        </w:rPr>
      </w:pPr>
    </w:p>
    <w:p w:rsidR="00A16318" w:rsidRPr="00A16318" w:rsidRDefault="00A16318" w:rsidP="00A1631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</w:pPr>
      <w:r w:rsidRPr="00A16318">
        <w:rPr>
          <w:rFonts w:ascii="Times New Roman" w:eastAsia="Microsoft Sans Serif" w:hAnsi="Times New Roman" w:cs="Times New Roman"/>
          <w:b/>
          <w:color w:val="000000"/>
          <w:spacing w:val="80"/>
          <w:sz w:val="32"/>
          <w:szCs w:val="32"/>
          <w:lang w:eastAsia="uk-UA" w:bidi="uk-UA"/>
        </w:rPr>
        <w:t>РІШЕННЯ</w:t>
      </w:r>
    </w:p>
    <w:p w:rsidR="00A16318" w:rsidRPr="00A16318" w:rsidRDefault="00A16318" w:rsidP="00A16318">
      <w:pPr>
        <w:widowControl w:val="0"/>
        <w:tabs>
          <w:tab w:val="left" w:pos="1071"/>
        </w:tabs>
        <w:spacing w:after="0" w:line="240" w:lineRule="auto"/>
        <w:jc w:val="center"/>
        <w:rPr>
          <w:rFonts w:ascii="Times New Roman" w:eastAsia="Microsoft Sans Serif" w:hAnsi="Times New Roman" w:cs="Times New Roman"/>
          <w:b/>
          <w:color w:val="000000"/>
          <w:spacing w:val="80"/>
          <w:sz w:val="16"/>
          <w:szCs w:val="16"/>
          <w:lang w:eastAsia="uk-UA" w:bidi="uk-UA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A16318" w:rsidRPr="00A16318" w:rsidTr="00884369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6318" w:rsidRPr="00A16318" w:rsidRDefault="00A16318" w:rsidP="00A16318">
            <w:pPr>
              <w:widowControl w:val="0"/>
              <w:tabs>
                <w:tab w:val="left" w:pos="0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:rsidR="00A16318" w:rsidRPr="00A16318" w:rsidRDefault="00A16318" w:rsidP="00A16318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A16318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16318" w:rsidRPr="00A16318" w:rsidRDefault="00A16318" w:rsidP="00A16318">
            <w:pPr>
              <w:widowControl w:val="0"/>
              <w:tabs>
                <w:tab w:val="left" w:pos="0"/>
              </w:tabs>
              <w:jc w:val="both"/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</w:pPr>
            <w:r w:rsidRPr="00A16318">
              <w:rPr>
                <w:rFonts w:ascii="Times New Roman" w:eastAsia="Microsoft Sans Serif" w:hAnsi="Times New Roman" w:cs="Times New Roman"/>
                <w:color w:val="000000"/>
                <w:lang w:eastAsia="uk-UA" w:bidi="uk-UA"/>
              </w:rPr>
              <w:t xml:space="preserve">№ </w:t>
            </w:r>
          </w:p>
        </w:tc>
      </w:tr>
    </w:tbl>
    <w:p w:rsidR="00A16318" w:rsidRPr="00A16318" w:rsidRDefault="00A16318" w:rsidP="00A1631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63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F2F43" w:rsidRPr="00F43F8E" w:rsidRDefault="00395F94" w:rsidP="00395F94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>ПРОЄКТ</w:t>
      </w:r>
    </w:p>
    <w:p w:rsidR="007F5FDB" w:rsidRDefault="007F5FDB" w:rsidP="00DF2F43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FDB" w:rsidRDefault="007F5FDB" w:rsidP="00DF2F43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2F43" w:rsidRPr="00C223AB" w:rsidRDefault="00A7272F" w:rsidP="00C223AB">
      <w:pPr>
        <w:widowControl w:val="0"/>
        <w:autoSpaceDE w:val="0"/>
        <w:autoSpaceDN w:val="0"/>
        <w:adjustRightInd w:val="0"/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внесення змін у додаток до рішення Київської міської ради від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квітня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10864</w:t>
      </w:r>
      <w:r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6ACE"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F2F43" w:rsidRPr="00A7272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</w:t>
      </w:r>
      <w:r w:rsidR="00DF2F43" w:rsidRPr="002B0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2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придбання житлових приміщень для </w:t>
      </w:r>
      <w:r w:rsidR="00DF2F43" w:rsidRPr="002B0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мешканців </w:t>
      </w:r>
      <w:r w:rsidR="009E5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неприватизованих квартир </w:t>
      </w:r>
      <w:r w:rsidR="00C2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багатоквартирного </w:t>
      </w:r>
      <w:r w:rsidR="00774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житлового </w:t>
      </w:r>
      <w:r w:rsidR="00DF2F43" w:rsidRPr="002B0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будинку </w:t>
      </w:r>
      <w:r w:rsidR="00C223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F2F43" w:rsidRPr="002B0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925F9">
        <w:rPr>
          <w:rFonts w:ascii="Times New Roman" w:eastAsia="Times New Roman" w:hAnsi="Times New Roman" w:cs="Times New Roman"/>
          <w:sz w:val="28"/>
          <w:szCs w:val="28"/>
          <w:lang w:eastAsia="ru-RU"/>
        </w:rPr>
        <w:t>5 у провулку Кременецькому</w:t>
      </w:r>
      <w:r w:rsidR="00DF2F43" w:rsidRPr="002B0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 w:rsidR="009925F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Святошинському районі міста Києва, який</w:t>
      </w:r>
      <w:r w:rsidR="00DF2F43" w:rsidRPr="002B0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23A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 зруйнований унаслідок збройної агре</w:t>
      </w:r>
      <w:r w:rsidR="009E5297">
        <w:rPr>
          <w:rFonts w:ascii="Times New Roman" w:eastAsia="Times New Roman" w:hAnsi="Times New Roman" w:cs="Times New Roman"/>
          <w:sz w:val="28"/>
          <w:szCs w:val="28"/>
          <w:lang w:eastAsia="ru-RU"/>
        </w:rPr>
        <w:t>сії Російської Ф</w:t>
      </w:r>
      <w:r w:rsidR="00C223A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едерації проти України</w:t>
      </w:r>
      <w:r w:rsidR="00F16AC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A16318" w:rsidRPr="0086295F" w:rsidRDefault="00A16318" w:rsidP="004B616F">
      <w:pPr>
        <w:suppressLineNumbers/>
        <w:tabs>
          <w:tab w:val="left" w:pos="900"/>
          <w:tab w:val="left" w:pos="108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938" w:rsidRPr="00701813" w:rsidRDefault="00304938" w:rsidP="005D528D">
      <w:pPr>
        <w:pStyle w:val="1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Відповідно до статті 86 Код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ексу цивільного захисту України, враховуючи рішення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Київської міської ради від 21 листопада 2024 року № 177/9985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>«Про затвердження Міської цільової програми забезпечення житлом громадян, які потребують поліпшення житлових умов, на 2025-2027 роки», розпорядження начальника Київської міської військової адмін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істрації від 22 липня 2025 року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br/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№ 786 «Про затвердження переліку аварійно небезпечних об’єктів, зруйнованих внаслідок збройної агресії Російської Федерації проти України, які підлягають повному </w:t>
      </w:r>
      <w:r w:rsidRPr="00823147">
        <w:rPr>
          <w:rFonts w:ascii="Times New Roman" w:hAnsi="Times New Roman" w:cs="Times New Roman"/>
          <w:color w:val="auto"/>
          <w:sz w:val="28"/>
          <w:szCs w:val="28"/>
          <w:lang w:val="uk-UA"/>
        </w:rPr>
        <w:t>демонтажу»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та 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>розпорядження виконавчого органу Київської міської ради (Київської мі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ської державної адміністрації) 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>від 31 січня 2011 року № 121 «Про реалізацію районними в місті Києві державними адміні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страціями окремих повноважень», на виконання рішення Київської міської ради від 18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грудня </w:t>
      </w:r>
      <w:r w:rsidR="009E529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2025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року № 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325/10792 «Про</w:t>
      </w:r>
      <w:r w:rsidR="00DB361A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організацію заходів </w:t>
      </w:r>
      <w:r w:rsidR="009E5297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щодо вирішення житлових питань </w:t>
      </w:r>
      <w:r w:rsidR="00DB361A">
        <w:rPr>
          <w:rFonts w:ascii="Times New Roman" w:hAnsi="Times New Roman" w:cs="Times New Roman"/>
          <w:color w:val="auto"/>
          <w:sz w:val="28"/>
          <w:szCs w:val="28"/>
          <w:lang w:val="uk-UA"/>
        </w:rPr>
        <w:t>мешканців, які проживали в неприватизованих квартирах багатоквартирного житлового будинку</w:t>
      </w:r>
      <w:r w:rsidR="007507D8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C81115" w:rsidRPr="002E451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№ 5 </w:t>
      </w:r>
      <w:r w:rsidR="00C8111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провулку </w:t>
      </w:r>
      <w:r w:rsidR="00C81115" w:rsidRPr="002E451D">
        <w:rPr>
          <w:rFonts w:ascii="Times New Roman" w:eastAsia="Times New Roman" w:hAnsi="Times New Roman" w:cs="Times New Roman"/>
          <w:sz w:val="28"/>
          <w:szCs w:val="28"/>
          <w:lang w:val="uk-UA"/>
        </w:rPr>
        <w:t>Кременецькому у Святошинському районі</w:t>
      </w:r>
      <w:r w:rsidR="00C81115" w:rsidRPr="00C74A83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="00C81115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який був зруйнований у</w:t>
      </w:r>
      <w:r w:rsidR="00C81115" w:rsidRPr="00C74A83">
        <w:rPr>
          <w:rFonts w:ascii="Times New Roman" w:eastAsia="Times New Roman" w:hAnsi="Times New Roman" w:cs="Times New Roman"/>
          <w:color w:val="auto"/>
          <w:sz w:val="28"/>
          <w:szCs w:val="28"/>
          <w:lang w:val="uk-UA"/>
        </w:rPr>
        <w:t>наслідок збройної агресії Російської Федерації проти України</w:t>
      </w:r>
      <w:r w:rsidR="00C81115">
        <w:rPr>
          <w:rFonts w:ascii="Times New Roman" w:hAnsi="Times New Roman" w:cs="Times New Roman"/>
          <w:color w:val="auto"/>
          <w:sz w:val="28"/>
          <w:szCs w:val="28"/>
          <w:lang w:val="uk-UA"/>
        </w:rPr>
        <w:t>»,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5D528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враховуючи лист </w:t>
      </w:r>
      <w:r w:rsidR="005D528D" w:rsidRPr="005D528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Святошинської районної в місті Києві державної адміністрації </w:t>
      </w:r>
      <w:r w:rsidR="005D528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від </w:t>
      </w:r>
      <w:r w:rsidR="00094885">
        <w:rPr>
          <w:rFonts w:ascii="Times New Roman" w:hAnsi="Times New Roman" w:cs="Times New Roman"/>
          <w:color w:val="auto"/>
          <w:sz w:val="28"/>
          <w:szCs w:val="28"/>
          <w:lang w:val="uk-UA"/>
        </w:rPr>
        <w:t>01</w:t>
      </w:r>
      <w:r w:rsidR="005D528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  <w:r w:rsidR="00094885">
        <w:rPr>
          <w:rFonts w:ascii="Times New Roman" w:hAnsi="Times New Roman" w:cs="Times New Roman"/>
          <w:color w:val="auto"/>
          <w:sz w:val="28"/>
          <w:szCs w:val="28"/>
          <w:lang w:val="uk-UA"/>
        </w:rPr>
        <w:t>липня</w:t>
      </w:r>
      <w:r w:rsidR="005D528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2026 року № 107-</w:t>
      </w:r>
      <w:r w:rsidR="00094885">
        <w:rPr>
          <w:rFonts w:ascii="Times New Roman" w:hAnsi="Times New Roman" w:cs="Times New Roman"/>
          <w:color w:val="auto"/>
          <w:sz w:val="28"/>
          <w:szCs w:val="28"/>
          <w:lang w:val="uk-UA"/>
        </w:rPr>
        <w:t>6052</w:t>
      </w:r>
      <w:r w:rsidR="005D528D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, </w:t>
      </w:r>
      <w:r w:rsidRPr="00C74A83">
        <w:rPr>
          <w:rFonts w:ascii="Times New Roman" w:hAnsi="Times New Roman" w:cs="Times New Roman"/>
          <w:color w:val="auto"/>
          <w:sz w:val="28"/>
          <w:szCs w:val="28"/>
          <w:lang w:val="uk-UA"/>
        </w:rPr>
        <w:t>Київська міська рада</w:t>
      </w:r>
    </w:p>
    <w:p w:rsidR="00304938" w:rsidRDefault="00304938" w:rsidP="00304938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22126" w:rsidRDefault="00C22126" w:rsidP="00304938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22126" w:rsidRDefault="00C22126" w:rsidP="00304938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04938" w:rsidRPr="00C74A83" w:rsidRDefault="00ED4AD5" w:rsidP="00304938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ab/>
      </w:r>
      <w:r w:rsidR="00304938" w:rsidRPr="00C74A8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ВИРІШИЛА:</w:t>
      </w:r>
    </w:p>
    <w:p w:rsidR="00DF2F43" w:rsidRPr="0086295F" w:rsidRDefault="00DF2F43" w:rsidP="004B616F">
      <w:pPr>
        <w:suppressLineNumbers/>
        <w:tabs>
          <w:tab w:val="left" w:pos="900"/>
          <w:tab w:val="left" w:pos="10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1F74AE" w:rsidRDefault="00776F91" w:rsidP="005F67AB">
      <w:pPr>
        <w:pStyle w:val="a3"/>
        <w:widowControl w:val="0"/>
        <w:numPr>
          <w:ilvl w:val="0"/>
          <w:numId w:val="5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76F91">
        <w:rPr>
          <w:rFonts w:ascii="Times New Roman" w:hAnsi="Times New Roman"/>
          <w:sz w:val="28"/>
          <w:szCs w:val="28"/>
        </w:rPr>
        <w:t>У</w:t>
      </w:r>
      <w:r w:rsidRPr="00776F91">
        <w:rPr>
          <w:rFonts w:ascii="Times New Roman" w:hAnsi="Times New Roman"/>
          <w:sz w:val="28"/>
          <w:szCs w:val="28"/>
        </w:rPr>
        <w:t>нести</w:t>
      </w:r>
      <w:proofErr w:type="spellEnd"/>
      <w:r w:rsidRPr="00776F91">
        <w:rPr>
          <w:rFonts w:ascii="Times New Roman" w:hAnsi="Times New Roman"/>
          <w:sz w:val="28"/>
          <w:szCs w:val="28"/>
        </w:rPr>
        <w:t xml:space="preserve"> у додаток  </w:t>
      </w:r>
      <w:bookmarkStart w:id="0" w:name="_Hlk176946812"/>
      <w:r w:rsidRPr="00776F91">
        <w:rPr>
          <w:rFonts w:ascii="Times New Roman" w:hAnsi="Times New Roman"/>
          <w:sz w:val="28"/>
          <w:szCs w:val="28"/>
        </w:rPr>
        <w:t xml:space="preserve">до рішення Київської міської ради </w:t>
      </w:r>
      <w:r w:rsidRPr="00776F91">
        <w:rPr>
          <w:rFonts w:ascii="Times New Roman" w:hAnsi="Times New Roman"/>
          <w:sz w:val="28"/>
          <w:szCs w:val="28"/>
        </w:rPr>
        <w:t xml:space="preserve">від 23 квітня </w:t>
      </w:r>
      <w:r w:rsidR="00355DCD">
        <w:rPr>
          <w:rFonts w:ascii="Times New Roman" w:hAnsi="Times New Roman"/>
          <w:sz w:val="28"/>
          <w:szCs w:val="28"/>
        </w:rPr>
        <w:br/>
      </w:r>
      <w:bookmarkStart w:id="1" w:name="_GoBack"/>
      <w:bookmarkEnd w:id="1"/>
      <w:r w:rsidRPr="00776F91">
        <w:rPr>
          <w:rFonts w:ascii="Times New Roman" w:hAnsi="Times New Roman"/>
          <w:sz w:val="28"/>
          <w:szCs w:val="28"/>
        </w:rPr>
        <w:t>2026 року № 397/10864 «Про придбання житлових приміщень для мешканців неприватизованих квартир багатоквартирного житлового будинку № 5 у провулку Кременецькому у Святошинському районі міста Києва, який був зруйнований унаслідок збройної агресії Російської Федерації проти України»</w:t>
      </w:r>
      <w:bookmarkEnd w:id="0"/>
      <w:r w:rsidR="001F74AE">
        <w:rPr>
          <w:rFonts w:ascii="Times New Roman" w:hAnsi="Times New Roman"/>
          <w:sz w:val="28"/>
          <w:szCs w:val="28"/>
        </w:rPr>
        <w:t xml:space="preserve"> такі </w:t>
      </w:r>
      <w:r w:rsidR="001F74AE" w:rsidRPr="00776F91">
        <w:rPr>
          <w:rFonts w:ascii="Times New Roman" w:hAnsi="Times New Roman"/>
          <w:sz w:val="28"/>
          <w:szCs w:val="28"/>
        </w:rPr>
        <w:t>зміни</w:t>
      </w:r>
      <w:r w:rsidR="001F74AE">
        <w:rPr>
          <w:rFonts w:ascii="Times New Roman" w:hAnsi="Times New Roman"/>
          <w:sz w:val="28"/>
          <w:szCs w:val="28"/>
        </w:rPr>
        <w:t>:</w:t>
      </w:r>
      <w:r w:rsidRPr="00776F91">
        <w:rPr>
          <w:rFonts w:ascii="Times New Roman" w:hAnsi="Times New Roman"/>
          <w:sz w:val="28"/>
          <w:szCs w:val="28"/>
        </w:rPr>
        <w:t xml:space="preserve"> </w:t>
      </w:r>
    </w:p>
    <w:p w:rsidR="00776F91" w:rsidRPr="00776F91" w:rsidRDefault="00776F91" w:rsidP="001F74AE">
      <w:pPr>
        <w:pStyle w:val="a3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776F91">
        <w:rPr>
          <w:rFonts w:ascii="Times New Roman" w:hAnsi="Times New Roman"/>
          <w:sz w:val="28"/>
          <w:szCs w:val="28"/>
        </w:rPr>
        <w:t xml:space="preserve">у пункті </w:t>
      </w:r>
      <w:r w:rsidRPr="00776F91">
        <w:rPr>
          <w:rFonts w:ascii="Times New Roman" w:hAnsi="Times New Roman"/>
          <w:sz w:val="28"/>
          <w:szCs w:val="28"/>
        </w:rPr>
        <w:t>4</w:t>
      </w:r>
      <w:r w:rsidRPr="00776F91">
        <w:rPr>
          <w:rFonts w:ascii="Times New Roman" w:hAnsi="Times New Roman"/>
          <w:sz w:val="28"/>
          <w:szCs w:val="28"/>
        </w:rPr>
        <w:t xml:space="preserve"> у колонці «</w:t>
      </w:r>
      <w:r w:rsidRPr="00776F91">
        <w:rPr>
          <w:rFonts w:ascii="Times New Roman" w:hAnsi="Times New Roman"/>
          <w:sz w:val="28"/>
          <w:szCs w:val="28"/>
        </w:rPr>
        <w:t>№ квартири в будинку № 5 у провулку Кременецькому</w:t>
      </w:r>
      <w:r w:rsidRPr="00776F91">
        <w:rPr>
          <w:rFonts w:ascii="Times New Roman" w:hAnsi="Times New Roman"/>
          <w:sz w:val="28"/>
          <w:szCs w:val="28"/>
        </w:rPr>
        <w:t>» цифр</w:t>
      </w:r>
      <w:r>
        <w:rPr>
          <w:rFonts w:ascii="Times New Roman" w:hAnsi="Times New Roman"/>
          <w:sz w:val="28"/>
          <w:szCs w:val="28"/>
        </w:rPr>
        <w:t>у</w:t>
      </w:r>
      <w:r w:rsidRPr="00776F9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5</w:t>
      </w:r>
      <w:r w:rsidRPr="00776F91">
        <w:rPr>
          <w:rFonts w:ascii="Times New Roman" w:hAnsi="Times New Roman"/>
          <w:sz w:val="28"/>
          <w:szCs w:val="28"/>
        </w:rPr>
        <w:t>» замінити цифр</w:t>
      </w:r>
      <w:r w:rsidR="001F74AE">
        <w:rPr>
          <w:rFonts w:ascii="Times New Roman" w:hAnsi="Times New Roman"/>
          <w:sz w:val="28"/>
          <w:szCs w:val="28"/>
        </w:rPr>
        <w:t>ами</w:t>
      </w:r>
      <w:r w:rsidRPr="00776F91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10</w:t>
      </w:r>
      <w:r w:rsidRPr="00776F91">
        <w:rPr>
          <w:rFonts w:ascii="Times New Roman" w:hAnsi="Times New Roman"/>
          <w:sz w:val="28"/>
          <w:szCs w:val="28"/>
        </w:rPr>
        <w:t>».</w:t>
      </w:r>
    </w:p>
    <w:p w:rsidR="00371405" w:rsidRPr="009D1F83" w:rsidRDefault="00DF2F43" w:rsidP="002324CA">
      <w:pPr>
        <w:pStyle w:val="a3"/>
        <w:numPr>
          <w:ilvl w:val="0"/>
          <w:numId w:val="5"/>
        </w:numPr>
        <w:suppressLineNumbers/>
        <w:tabs>
          <w:tab w:val="left" w:pos="108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D1F83">
        <w:rPr>
          <w:rFonts w:ascii="Times New Roman" w:eastAsia="Calibri" w:hAnsi="Times New Roman" w:cs="Times New Roman"/>
          <w:sz w:val="28"/>
          <w:szCs w:val="28"/>
          <w:lang w:eastAsia="ru-RU"/>
        </w:rPr>
        <w:t>Оприлюднити це рішення в установленому порядку.</w:t>
      </w:r>
    </w:p>
    <w:p w:rsidR="00DF2F43" w:rsidRPr="00371405" w:rsidRDefault="00DF2F43" w:rsidP="002324CA">
      <w:pPr>
        <w:pStyle w:val="a3"/>
        <w:numPr>
          <w:ilvl w:val="0"/>
          <w:numId w:val="5"/>
        </w:numPr>
        <w:suppressLineNumbers/>
        <w:tabs>
          <w:tab w:val="left" w:pos="108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71405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 та на постійну комісію Київської міської ради з питань житлово-комунального господарства та паливно – енергетичного комплексу.</w:t>
      </w:r>
    </w:p>
    <w:p w:rsidR="00DF2F43" w:rsidRPr="0086295F" w:rsidRDefault="00DF2F43" w:rsidP="00DF2F43">
      <w:pPr>
        <w:suppressLineNumbers/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</w:p>
    <w:p w:rsidR="00DF2F43" w:rsidRPr="0086295F" w:rsidRDefault="00DF2F43" w:rsidP="00DF2F43">
      <w:pPr>
        <w:suppressLineNumbers/>
        <w:tabs>
          <w:tab w:val="left" w:pos="900"/>
          <w:tab w:val="left" w:pos="10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</w:pPr>
    </w:p>
    <w:p w:rsidR="00DF2F43" w:rsidRPr="0086295F" w:rsidRDefault="00DF2F43" w:rsidP="00DF2F43">
      <w:pPr>
        <w:suppressLineNumbers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6295F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Київський міський г</w:t>
      </w:r>
      <w:r w:rsidRPr="008629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олова </w:t>
      </w:r>
      <w:r w:rsidRPr="0086295F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6295F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Віталій КЛИЧКО</w:t>
      </w:r>
    </w:p>
    <w:p w:rsidR="00DF2F43" w:rsidRPr="0086295F" w:rsidRDefault="00DF2F43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2F43" w:rsidRPr="0086295F" w:rsidRDefault="00DF2F43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2F43" w:rsidRDefault="00DF2F43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241" w:rsidRDefault="00955241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241" w:rsidRDefault="00955241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D1F83" w:rsidRDefault="009D1F83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324CA" w:rsidRDefault="002324CA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55241" w:rsidRPr="0086295F" w:rsidRDefault="00955241" w:rsidP="00DF2F43">
      <w:pPr>
        <w:suppressLineNumbers/>
        <w:tabs>
          <w:tab w:val="left" w:pos="28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F2F43" w:rsidRDefault="00DF2F43" w:rsidP="00DF2F4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162"/>
      <w:r w:rsidRPr="0086295F">
        <w:rPr>
          <w:rFonts w:ascii="Times New Roman" w:eastAsia="Calibri" w:hAnsi="Times New Roman" w:cs="Times New Roman"/>
          <w:sz w:val="28"/>
          <w:szCs w:val="28"/>
          <w:lang w:eastAsia="ru-RU"/>
        </w:rPr>
        <w:t>ПОДАННЯ:</w:t>
      </w:r>
    </w:p>
    <w:p w:rsidR="00AC52DF" w:rsidRDefault="00AC52DF" w:rsidP="00DF2F4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 та</w:t>
      </w:r>
    </w:p>
    <w:p w:rsidR="009A46BE" w:rsidRPr="009A46BE" w:rsidRDefault="009A46BE" w:rsidP="00C221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</w:t>
      </w:r>
      <w:r w:rsidR="00C22126">
        <w:rPr>
          <w:rFonts w:ascii="Times New Roman" w:eastAsia="Calibri" w:hAnsi="Times New Roman" w:cs="Times New Roman"/>
          <w:sz w:val="28"/>
          <w:szCs w:val="28"/>
          <w:lang w:eastAsia="ru-RU"/>
        </w:rPr>
        <w:t>міста Києва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Борис РАБОТНІК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tabs>
          <w:tab w:val="left" w:pos="72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будівництва та</w:t>
      </w:r>
    </w:p>
    <w:p w:rsidR="009A46BE" w:rsidRPr="009A46BE" w:rsidRDefault="009A46BE" w:rsidP="00C2212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 житлового забезпечення </w:t>
      </w:r>
      <w:r w:rsidR="00C22126" w:rsidRPr="00C22126">
        <w:rPr>
          <w:rFonts w:ascii="Times New Roman" w:eastAsia="Calibri" w:hAnsi="Times New Roman" w:cs="Times New Roman"/>
          <w:sz w:val="28"/>
          <w:szCs w:val="28"/>
          <w:lang w:eastAsia="ru-RU"/>
        </w:rPr>
        <w:t>міста Києва</w:t>
      </w:r>
      <w:r w:rsidR="00C2212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Олена КАМШУКОВА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:rsidR="000F3A40" w:rsidRDefault="000F3A40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F3A40" w:rsidRPr="000F3A40" w:rsidRDefault="000F3A40" w:rsidP="000F3A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Заступник голови Київської міської </w:t>
      </w:r>
    </w:p>
    <w:p w:rsidR="000F3A40" w:rsidRPr="000F3A40" w:rsidRDefault="000F3A40" w:rsidP="000F3A4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>державної адміністрації</w:t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</w:t>
      </w:r>
      <w:proofErr w:type="spellStart"/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>Вячеслав</w:t>
      </w:r>
      <w:proofErr w:type="spellEnd"/>
      <w:r w:rsidRPr="000F3A4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НЕПОП</w:t>
      </w:r>
    </w:p>
    <w:p w:rsidR="000F3A40" w:rsidRPr="009A46BE" w:rsidRDefault="000F3A40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Голова Святошинської районної в </w:t>
      </w:r>
    </w:p>
    <w:p w:rsidR="009A46BE" w:rsidRPr="009A46BE" w:rsidRDefault="009A46BE" w:rsidP="009A46BE">
      <w:pPr>
        <w:tabs>
          <w:tab w:val="left" w:pos="67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місті Києві державної адміністрації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Георгій ЗАНТАРАЯ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Постійна комісія Київської міської ради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з питань житлово-комунального господарства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та паливно-енергетичного комплексу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Олександр БРОДСЬКИЙ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бюджету, соціально-економічного 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розвитку та інвестиційної діяльності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Андрій ВІТРЕНКО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:rsidR="009A46BE" w:rsidRPr="009A46BE" w:rsidRDefault="009A46BE" w:rsidP="009A46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:rsidR="0041081D" w:rsidRPr="00EF3D19" w:rsidRDefault="009A46BE" w:rsidP="00EF3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</w:t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A46B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  <w:bookmarkEnd w:id="2"/>
    </w:p>
    <w:sectPr w:rsidR="0041081D" w:rsidRPr="00EF3D19" w:rsidSect="00DF2F43"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B0BD3"/>
    <w:multiLevelType w:val="hybridMultilevel"/>
    <w:tmpl w:val="10BC81A8"/>
    <w:lvl w:ilvl="0" w:tplc="D50CE5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E276CDB"/>
    <w:multiLevelType w:val="multilevel"/>
    <w:tmpl w:val="99CE1574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2" w15:restartNumberingAfterBreak="0">
    <w:nsid w:val="1EF30A3B"/>
    <w:multiLevelType w:val="multilevel"/>
    <w:tmpl w:val="3CD2C2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3" w15:restartNumberingAfterBreak="0">
    <w:nsid w:val="287F3E12"/>
    <w:multiLevelType w:val="multilevel"/>
    <w:tmpl w:val="142661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4A8A5561"/>
    <w:multiLevelType w:val="multilevel"/>
    <w:tmpl w:val="E55808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713" w:hanging="720"/>
      </w:pPr>
      <w:rPr>
        <w:rFonts w:ascii="Times New Roman" w:eastAsia="Calibri" w:hAnsi="Times New Roman" w:cs="Times New Roman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D8"/>
    <w:rsid w:val="00085F51"/>
    <w:rsid w:val="00090EAC"/>
    <w:rsid w:val="00094885"/>
    <w:rsid w:val="000C57D4"/>
    <w:rsid w:val="000F3A40"/>
    <w:rsid w:val="00127C42"/>
    <w:rsid w:val="001321AA"/>
    <w:rsid w:val="001932EB"/>
    <w:rsid w:val="001B0EA0"/>
    <w:rsid w:val="001F74AE"/>
    <w:rsid w:val="002324CA"/>
    <w:rsid w:val="002563AD"/>
    <w:rsid w:val="002A3173"/>
    <w:rsid w:val="002A6648"/>
    <w:rsid w:val="002D32CD"/>
    <w:rsid w:val="00304061"/>
    <w:rsid w:val="00304938"/>
    <w:rsid w:val="003317A0"/>
    <w:rsid w:val="003531C2"/>
    <w:rsid w:val="00355DCD"/>
    <w:rsid w:val="00371405"/>
    <w:rsid w:val="00381D86"/>
    <w:rsid w:val="00395F94"/>
    <w:rsid w:val="0039718E"/>
    <w:rsid w:val="003A4FF0"/>
    <w:rsid w:val="003B0D47"/>
    <w:rsid w:val="003F3D82"/>
    <w:rsid w:val="003F5FC4"/>
    <w:rsid w:val="0041081D"/>
    <w:rsid w:val="004124CF"/>
    <w:rsid w:val="00440509"/>
    <w:rsid w:val="0045569D"/>
    <w:rsid w:val="00464E6C"/>
    <w:rsid w:val="004A79E5"/>
    <w:rsid w:val="004B616F"/>
    <w:rsid w:val="004F1003"/>
    <w:rsid w:val="00524661"/>
    <w:rsid w:val="00552EFA"/>
    <w:rsid w:val="00554CCB"/>
    <w:rsid w:val="00557660"/>
    <w:rsid w:val="005856D1"/>
    <w:rsid w:val="005929A4"/>
    <w:rsid w:val="005A1078"/>
    <w:rsid w:val="005A17F1"/>
    <w:rsid w:val="005C0A25"/>
    <w:rsid w:val="005D528D"/>
    <w:rsid w:val="006238C6"/>
    <w:rsid w:val="00623E95"/>
    <w:rsid w:val="006365F9"/>
    <w:rsid w:val="00663D99"/>
    <w:rsid w:val="00671057"/>
    <w:rsid w:val="006A3BFB"/>
    <w:rsid w:val="006B3CB5"/>
    <w:rsid w:val="006C7C8F"/>
    <w:rsid w:val="006D34FD"/>
    <w:rsid w:val="006D6F4B"/>
    <w:rsid w:val="006E4959"/>
    <w:rsid w:val="00701813"/>
    <w:rsid w:val="00735D3C"/>
    <w:rsid w:val="0074531D"/>
    <w:rsid w:val="007507D8"/>
    <w:rsid w:val="00751846"/>
    <w:rsid w:val="00753F86"/>
    <w:rsid w:val="007710F2"/>
    <w:rsid w:val="00774EAE"/>
    <w:rsid w:val="00776F91"/>
    <w:rsid w:val="0079308E"/>
    <w:rsid w:val="00797FD8"/>
    <w:rsid w:val="007C0795"/>
    <w:rsid w:val="007F5FDB"/>
    <w:rsid w:val="0085304E"/>
    <w:rsid w:val="0088274D"/>
    <w:rsid w:val="00897E7B"/>
    <w:rsid w:val="008A18A4"/>
    <w:rsid w:val="008B2C1B"/>
    <w:rsid w:val="008B5206"/>
    <w:rsid w:val="008E6CD8"/>
    <w:rsid w:val="008E7C0D"/>
    <w:rsid w:val="008F1147"/>
    <w:rsid w:val="00937018"/>
    <w:rsid w:val="00955241"/>
    <w:rsid w:val="009710BB"/>
    <w:rsid w:val="00973677"/>
    <w:rsid w:val="009925F9"/>
    <w:rsid w:val="00995112"/>
    <w:rsid w:val="009A46BE"/>
    <w:rsid w:val="009B7F33"/>
    <w:rsid w:val="009C1334"/>
    <w:rsid w:val="009D1F83"/>
    <w:rsid w:val="009E5297"/>
    <w:rsid w:val="009E7F8A"/>
    <w:rsid w:val="009F3E1F"/>
    <w:rsid w:val="00A061F6"/>
    <w:rsid w:val="00A16318"/>
    <w:rsid w:val="00A301DE"/>
    <w:rsid w:val="00A7272F"/>
    <w:rsid w:val="00A87DAE"/>
    <w:rsid w:val="00AA7711"/>
    <w:rsid w:val="00AB3F34"/>
    <w:rsid w:val="00AC05AF"/>
    <w:rsid w:val="00AC52DF"/>
    <w:rsid w:val="00AD0625"/>
    <w:rsid w:val="00AF7D3A"/>
    <w:rsid w:val="00B056D8"/>
    <w:rsid w:val="00B441CE"/>
    <w:rsid w:val="00B44FF7"/>
    <w:rsid w:val="00B47FD2"/>
    <w:rsid w:val="00B51B90"/>
    <w:rsid w:val="00B5463C"/>
    <w:rsid w:val="00B56ED6"/>
    <w:rsid w:val="00B6360B"/>
    <w:rsid w:val="00B65452"/>
    <w:rsid w:val="00B74073"/>
    <w:rsid w:val="00B835A6"/>
    <w:rsid w:val="00B9314D"/>
    <w:rsid w:val="00BC4337"/>
    <w:rsid w:val="00BE7842"/>
    <w:rsid w:val="00C22126"/>
    <w:rsid w:val="00C223AB"/>
    <w:rsid w:val="00C35170"/>
    <w:rsid w:val="00C62F97"/>
    <w:rsid w:val="00C81115"/>
    <w:rsid w:val="00CB012C"/>
    <w:rsid w:val="00CC1662"/>
    <w:rsid w:val="00CD76FF"/>
    <w:rsid w:val="00CF4789"/>
    <w:rsid w:val="00D42694"/>
    <w:rsid w:val="00D727BA"/>
    <w:rsid w:val="00D818CE"/>
    <w:rsid w:val="00D874A4"/>
    <w:rsid w:val="00D915C5"/>
    <w:rsid w:val="00DA75B4"/>
    <w:rsid w:val="00DB361A"/>
    <w:rsid w:val="00DF019D"/>
    <w:rsid w:val="00DF2F43"/>
    <w:rsid w:val="00E136B3"/>
    <w:rsid w:val="00E21596"/>
    <w:rsid w:val="00E21920"/>
    <w:rsid w:val="00E305F8"/>
    <w:rsid w:val="00E3377E"/>
    <w:rsid w:val="00ED4AD5"/>
    <w:rsid w:val="00ED4BF6"/>
    <w:rsid w:val="00EF22B2"/>
    <w:rsid w:val="00EF3D19"/>
    <w:rsid w:val="00F01BD2"/>
    <w:rsid w:val="00F0473C"/>
    <w:rsid w:val="00F078BF"/>
    <w:rsid w:val="00F10EB4"/>
    <w:rsid w:val="00F16ACE"/>
    <w:rsid w:val="00F414B2"/>
    <w:rsid w:val="00F41A81"/>
    <w:rsid w:val="00F84968"/>
    <w:rsid w:val="00F93ADB"/>
    <w:rsid w:val="00FA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629B"/>
  <w15:chartTrackingRefBased/>
  <w15:docId w15:val="{2CF35CFC-1E41-4DD4-AFBA-0539AE95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F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вичайний1"/>
    <w:rsid w:val="00DF2F43"/>
    <w:pPr>
      <w:spacing w:after="200" w:line="276" w:lineRule="auto"/>
    </w:pPr>
    <w:rPr>
      <w:rFonts w:ascii="Calibri" w:eastAsia="Calibri" w:hAnsi="Calibri" w:cs="Calibri"/>
      <w:color w:val="000000"/>
      <w:lang w:val="ru-RU" w:eastAsia="ru-RU"/>
    </w:rPr>
  </w:style>
  <w:style w:type="paragraph" w:styleId="a3">
    <w:name w:val="List Paragraph"/>
    <w:aliases w:val="название табл/рис,тв-Абзац списка,заголовок 1.1,Абзац списку 1,List Paragraph (numbered (a)),List_Paragraph,Multilevel para_II,List Paragraph1,List Paragraph-ExecSummary,Akapit z listą BS,Bullets,List Paragraph 1,References"/>
    <w:basedOn w:val="a"/>
    <w:link w:val="a4"/>
    <w:uiPriority w:val="34"/>
    <w:qFormat/>
    <w:rsid w:val="00DF2F4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5F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5FD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995112"/>
    <w:rPr>
      <w:color w:val="0000FF"/>
      <w:u w:val="single"/>
    </w:rPr>
  </w:style>
  <w:style w:type="table" w:customStyle="1" w:styleId="10">
    <w:name w:val="Сітка таблиці1"/>
    <w:basedOn w:val="a1"/>
    <w:next w:val="a8"/>
    <w:uiPriority w:val="39"/>
    <w:rsid w:val="00A16318"/>
    <w:pPr>
      <w:spacing w:after="0" w:line="240" w:lineRule="auto"/>
    </w:pPr>
    <w:rPr>
      <w:rFonts w:ascii="Roboto Condensed Light" w:eastAsia="Calibri" w:hAnsi="Roboto Condensed Light" w:cs="Calibri"/>
      <w:kern w:val="2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A16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у Знак"/>
    <w:aliases w:val="название табл/рис Знак,тв-Абзац списка Знак,заголовок 1.1 Знак,Абзац списку 1 Знак,List Paragraph (numbered (a)) Знак,List_Paragraph Знак,Multilevel para_II Знак,List Paragraph1 Знак,List Paragraph-ExecSummary Знак,Bullets Знак"/>
    <w:link w:val="a3"/>
    <w:uiPriority w:val="34"/>
    <w:qFormat/>
    <w:locked/>
    <w:rsid w:val="00776F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511AF-EC6F-4EC0-A5FF-358E4ABB6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2277</Words>
  <Characters>1299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Гордієнко Наталія Миколаївна</dc:creator>
  <cp:keywords/>
  <dc:description/>
  <cp:lastModifiedBy>Навозенко Марина Вікторівна</cp:lastModifiedBy>
  <cp:revision>5</cp:revision>
  <cp:lastPrinted>2026-07-08T07:23:00Z</cp:lastPrinted>
  <dcterms:created xsi:type="dcterms:W3CDTF">2026-07-09T07:58:00Z</dcterms:created>
  <dcterms:modified xsi:type="dcterms:W3CDTF">2026-07-09T08:10:00Z</dcterms:modified>
</cp:coreProperties>
</file>