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027" w:rsidRPr="00FC705F" w:rsidRDefault="00937027" w:rsidP="00937027">
      <w:pPr>
        <w:widowControl w:val="0"/>
        <w:tabs>
          <w:tab w:val="left" w:pos="1071"/>
        </w:tabs>
        <w:spacing w:after="0" w:line="240" w:lineRule="auto"/>
        <w:jc w:val="center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</w:pPr>
      <w:r w:rsidRPr="00FC705F">
        <w:rPr>
          <w:rFonts w:ascii="Microsoft Sans Serif" w:eastAsia="Microsoft Sans Serif" w:hAnsi="Microsoft Sans Serif" w:cs="Microsoft Sans Serif"/>
          <w:noProof/>
          <w:color w:val="000000"/>
          <w:sz w:val="24"/>
          <w:szCs w:val="24"/>
          <w:lang w:eastAsia="uk-UA"/>
        </w:rPr>
        <w:drawing>
          <wp:inline distT="0" distB="0" distL="0" distR="0" wp14:anchorId="333D549B" wp14:editId="52E39958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027" w:rsidRPr="00FC705F" w:rsidRDefault="00937027" w:rsidP="00937027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</w:pPr>
      <w:r w:rsidRPr="00FC705F"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  <w:t>КИЇВСЬКА МІСЬКА РАДА</w:t>
      </w:r>
    </w:p>
    <w:p w:rsidR="00937027" w:rsidRPr="00FC705F" w:rsidRDefault="00937027" w:rsidP="00937027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</w:pPr>
      <w:r w:rsidRPr="00FC705F"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  <w:t xml:space="preserve">V сесія ІХ скликання </w:t>
      </w:r>
    </w:p>
    <w:p w:rsidR="00937027" w:rsidRPr="00FC705F" w:rsidRDefault="00937027" w:rsidP="00937027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16"/>
          <w:szCs w:val="16"/>
          <w:lang w:eastAsia="uk-UA" w:bidi="uk-UA"/>
        </w:rPr>
      </w:pPr>
    </w:p>
    <w:p w:rsidR="00937027" w:rsidRPr="00FC705F" w:rsidRDefault="00937027" w:rsidP="00937027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</w:pPr>
      <w:r w:rsidRPr="00FC705F"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  <w:t>РІШЕННЯ</w:t>
      </w:r>
    </w:p>
    <w:p w:rsidR="00937027" w:rsidRPr="00FC705F" w:rsidRDefault="00937027" w:rsidP="00937027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16"/>
          <w:szCs w:val="16"/>
          <w:lang w:eastAsia="uk-UA" w:bidi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37027" w:rsidRPr="00FC705F" w:rsidTr="001040BF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27" w:rsidRPr="00FC705F" w:rsidRDefault="00937027" w:rsidP="001040BF">
            <w:pPr>
              <w:widowControl w:val="0"/>
              <w:tabs>
                <w:tab w:val="left" w:pos="0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937027" w:rsidRPr="00FC705F" w:rsidRDefault="00937027" w:rsidP="001040BF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FC705F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27" w:rsidRPr="00FC705F" w:rsidRDefault="00937027" w:rsidP="001040BF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FC705F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 xml:space="preserve">№ </w:t>
            </w:r>
          </w:p>
        </w:tc>
      </w:tr>
    </w:tbl>
    <w:p w:rsidR="00937027" w:rsidRPr="00FC705F" w:rsidRDefault="00937027" w:rsidP="009370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27320" w:rsidRDefault="00127320" w:rsidP="00937027">
      <w:pPr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:rsidR="00937027" w:rsidRDefault="00E26C04" w:rsidP="00937027">
      <w:pPr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 Типового договору найму</w:t>
      </w:r>
      <w:r w:rsidR="00127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житлового приміщення комунальної форми власност</w:t>
      </w:r>
      <w:r w:rsidR="005B3B17">
        <w:rPr>
          <w:rFonts w:ascii="Times New Roman" w:hAnsi="Times New Roman" w:cs="Times New Roman"/>
          <w:sz w:val="28"/>
          <w:szCs w:val="28"/>
        </w:rPr>
        <w:t>і, укладеного на підставі ордера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26C04" w:rsidRPr="00FC705F" w:rsidRDefault="00E26C04" w:rsidP="00667869">
      <w:pPr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:rsidR="00937027" w:rsidRPr="00065A3E" w:rsidRDefault="00937027" w:rsidP="0085637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E73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D66BD1">
        <w:rPr>
          <w:rFonts w:ascii="Times New Roman" w:hAnsi="Times New Roman" w:cs="Times New Roman"/>
          <w:sz w:val="28"/>
          <w:szCs w:val="28"/>
        </w:rPr>
        <w:t xml:space="preserve">Цивільного Кодексу України, </w:t>
      </w:r>
      <w:r w:rsidR="00825AD7" w:rsidRPr="00825AD7">
        <w:rPr>
          <w:rFonts w:ascii="Times New Roman" w:hAnsi="Times New Roman" w:cs="Times New Roman"/>
          <w:sz w:val="28"/>
          <w:szCs w:val="28"/>
        </w:rPr>
        <w:t>законів України</w:t>
      </w:r>
      <w:r w:rsidR="00E26C04" w:rsidRPr="00667E73">
        <w:rPr>
          <w:rFonts w:ascii="Times New Roman" w:hAnsi="Times New Roman" w:cs="Times New Roman"/>
          <w:sz w:val="28"/>
          <w:szCs w:val="28"/>
        </w:rPr>
        <w:t xml:space="preserve"> «Про місцев</w:t>
      </w:r>
      <w:r w:rsidR="00FF0468">
        <w:rPr>
          <w:rFonts w:ascii="Times New Roman" w:hAnsi="Times New Roman" w:cs="Times New Roman"/>
          <w:sz w:val="28"/>
          <w:szCs w:val="28"/>
        </w:rPr>
        <w:t>е самоврядування в Україні</w:t>
      </w:r>
      <w:r w:rsidR="00E26C04" w:rsidRPr="00667E73">
        <w:rPr>
          <w:rFonts w:ascii="Times New Roman" w:hAnsi="Times New Roman" w:cs="Times New Roman"/>
          <w:sz w:val="28"/>
          <w:szCs w:val="28"/>
        </w:rPr>
        <w:t xml:space="preserve">», </w:t>
      </w:r>
      <w:r w:rsidR="00065A3E">
        <w:rPr>
          <w:rFonts w:ascii="Times New Roman" w:hAnsi="Times New Roman" w:cs="Times New Roman"/>
          <w:sz w:val="28"/>
          <w:szCs w:val="28"/>
        </w:rPr>
        <w:t xml:space="preserve">«Про основні засади житлової політики», </w:t>
      </w:r>
      <w:r w:rsidR="00825AD7">
        <w:rPr>
          <w:rFonts w:ascii="Times New Roman" w:hAnsi="Times New Roman" w:cs="Times New Roman"/>
          <w:sz w:val="28"/>
          <w:szCs w:val="28"/>
        </w:rPr>
        <w:br/>
      </w:r>
      <w:r w:rsidR="00811542">
        <w:rPr>
          <w:rFonts w:ascii="Times New Roman" w:hAnsi="Times New Roman" w:cs="Times New Roman"/>
          <w:sz w:val="28"/>
          <w:szCs w:val="28"/>
        </w:rPr>
        <w:t>«</w:t>
      </w:r>
      <w:r w:rsidR="00667869" w:rsidRPr="00667869">
        <w:rPr>
          <w:rFonts w:ascii="Times New Roman" w:hAnsi="Times New Roman" w:cs="Times New Roman"/>
          <w:sz w:val="28"/>
          <w:szCs w:val="28"/>
        </w:rPr>
        <w:t>Про надання публічних (електронних публічних) послуг</w:t>
      </w:r>
      <w:r w:rsidR="00667869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>щодо декларування та реєстрації місця проживання в Україні»,</w:t>
      </w:r>
      <w:r w:rsidR="00667869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>Порядку декларування та реєстрації місця проживання</w:t>
      </w:r>
      <w:r w:rsidR="00667869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>(перебування), затвердженого постановою Кабінету Міністрів</w:t>
      </w:r>
      <w:r w:rsidR="00065A3E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>України від 07</w:t>
      </w:r>
      <w:r w:rsidR="00D66BD1">
        <w:rPr>
          <w:rFonts w:ascii="Times New Roman" w:hAnsi="Times New Roman" w:cs="Times New Roman"/>
          <w:sz w:val="28"/>
          <w:szCs w:val="28"/>
        </w:rPr>
        <w:t xml:space="preserve"> лютого </w:t>
      </w:r>
      <w:r w:rsidR="00667869" w:rsidRPr="00667869">
        <w:rPr>
          <w:rFonts w:ascii="Times New Roman" w:hAnsi="Times New Roman" w:cs="Times New Roman"/>
          <w:sz w:val="28"/>
          <w:szCs w:val="28"/>
        </w:rPr>
        <w:t xml:space="preserve">2022 </w:t>
      </w:r>
      <w:r w:rsidR="00D66BD1">
        <w:rPr>
          <w:rFonts w:ascii="Times New Roman" w:hAnsi="Times New Roman" w:cs="Times New Roman"/>
          <w:sz w:val="28"/>
          <w:szCs w:val="28"/>
        </w:rPr>
        <w:t xml:space="preserve">року </w:t>
      </w:r>
      <w:r w:rsidR="00667869" w:rsidRPr="00667869">
        <w:rPr>
          <w:rFonts w:ascii="Times New Roman" w:hAnsi="Times New Roman" w:cs="Times New Roman"/>
          <w:sz w:val="28"/>
          <w:szCs w:val="28"/>
        </w:rPr>
        <w:t>№</w:t>
      </w:r>
      <w:r w:rsidR="00D66BD1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 xml:space="preserve">265, </w:t>
      </w:r>
      <w:r w:rsidR="00B625A5" w:rsidRPr="00667E73">
        <w:rPr>
          <w:rFonts w:ascii="Times New Roman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31 січня 2011 року № 121 «Про реалізацію районними в місті Києві державними адміні</w:t>
      </w:r>
      <w:r w:rsidR="00EB786D">
        <w:rPr>
          <w:rFonts w:ascii="Times New Roman" w:hAnsi="Times New Roman" w:cs="Times New Roman"/>
          <w:sz w:val="28"/>
          <w:szCs w:val="28"/>
        </w:rPr>
        <w:t xml:space="preserve">страціями окремих повноважень», </w:t>
      </w:r>
      <w:r w:rsidR="00D66BD1">
        <w:rPr>
          <w:rFonts w:ascii="Times New Roman" w:hAnsi="Times New Roman" w:cs="Times New Roman"/>
          <w:sz w:val="28"/>
          <w:szCs w:val="28"/>
        </w:rPr>
        <w:t>враховуючи</w:t>
      </w:r>
      <w:r w:rsidR="00EB786D">
        <w:rPr>
          <w:rFonts w:ascii="Times New Roman" w:hAnsi="Times New Roman" w:cs="Times New Roman"/>
          <w:sz w:val="28"/>
          <w:szCs w:val="28"/>
        </w:rPr>
        <w:t xml:space="preserve"> </w:t>
      </w:r>
      <w:r w:rsidR="00D66BD1" w:rsidRPr="00667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Перелік типових документів, що створюються під час діяльності державних органів та органів місцевого самоврядування, інших юридичних осіб, із зазначенням строків </w:t>
      </w:r>
      <w:r w:rsidR="00D66BD1" w:rsidRPr="00D66BD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зберігання документів, затверджений </w:t>
      </w:r>
      <w:r w:rsidR="00B625A5" w:rsidRPr="00D66BD1">
        <w:rPr>
          <w:rFonts w:ascii="Times New Roman" w:hAnsi="Times New Roman" w:cs="Times New Roman"/>
          <w:sz w:val="28"/>
          <w:szCs w:val="28"/>
        </w:rPr>
        <w:t>наказ</w:t>
      </w:r>
      <w:r w:rsidR="00D66BD1" w:rsidRPr="00D66BD1">
        <w:rPr>
          <w:rFonts w:ascii="Times New Roman" w:hAnsi="Times New Roman" w:cs="Times New Roman"/>
          <w:sz w:val="28"/>
          <w:szCs w:val="28"/>
        </w:rPr>
        <w:t>ом</w:t>
      </w:r>
      <w:r w:rsidR="00B625A5" w:rsidRPr="00D66BD1">
        <w:rPr>
          <w:rFonts w:ascii="Times New Roman" w:hAnsi="Times New Roman" w:cs="Times New Roman"/>
          <w:sz w:val="28"/>
          <w:szCs w:val="28"/>
        </w:rPr>
        <w:t xml:space="preserve"> Міністерства юстиції України від 12 квітня 2012 року № 578/5</w:t>
      </w:r>
      <w:r w:rsidR="00D66BD1" w:rsidRPr="00D66BD1">
        <w:rPr>
          <w:rFonts w:ascii="Times New Roman" w:hAnsi="Times New Roman" w:cs="Times New Roman"/>
          <w:sz w:val="28"/>
          <w:szCs w:val="28"/>
        </w:rPr>
        <w:t>, зареєстровани</w:t>
      </w:r>
      <w:r w:rsidR="00127320">
        <w:rPr>
          <w:rFonts w:ascii="Times New Roman" w:hAnsi="Times New Roman" w:cs="Times New Roman"/>
          <w:sz w:val="28"/>
          <w:szCs w:val="28"/>
        </w:rPr>
        <w:t>й</w:t>
      </w:r>
      <w:r w:rsidR="00D66BD1" w:rsidRPr="00D66BD1">
        <w:rPr>
          <w:rFonts w:ascii="Times New Roman" w:hAnsi="Times New Roman" w:cs="Times New Roman"/>
          <w:sz w:val="28"/>
          <w:szCs w:val="28"/>
        </w:rPr>
        <w:t xml:space="preserve"> </w:t>
      </w:r>
      <w:r w:rsidR="00B625A5" w:rsidRPr="00D66BD1">
        <w:rPr>
          <w:rFonts w:ascii="Times New Roman" w:hAnsi="Times New Roman" w:cs="Times New Roman"/>
          <w:sz w:val="28"/>
          <w:szCs w:val="28"/>
        </w:rPr>
        <w:t xml:space="preserve"> </w:t>
      </w:r>
      <w:r w:rsidR="00D66BD1" w:rsidRPr="00D66BD1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Міністерстві юстиції України 17 квітня 2012 року за № 571/20884</w:t>
      </w:r>
      <w:r w:rsidR="00B625A5" w:rsidRPr="00D66B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667869" w:rsidRPr="00D66BD1">
        <w:rPr>
          <w:rFonts w:ascii="Times New Roman" w:hAnsi="Times New Roman" w:cs="Times New Roman"/>
          <w:sz w:val="28"/>
          <w:szCs w:val="28"/>
        </w:rPr>
        <w:t>з</w:t>
      </w:r>
      <w:r w:rsidR="00667869" w:rsidRPr="00667869">
        <w:rPr>
          <w:rFonts w:ascii="Times New Roman" w:hAnsi="Times New Roman" w:cs="Times New Roman"/>
          <w:sz w:val="28"/>
          <w:szCs w:val="28"/>
        </w:rPr>
        <w:t xml:space="preserve"> метою уніфікації оформлення</w:t>
      </w:r>
      <w:r w:rsidR="00667869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>прав користування житловими приміщеннями комунально</w:t>
      </w:r>
      <w:r w:rsidR="00667869">
        <w:rPr>
          <w:rFonts w:ascii="Times New Roman" w:hAnsi="Times New Roman" w:cs="Times New Roman"/>
          <w:sz w:val="28"/>
          <w:szCs w:val="28"/>
        </w:rPr>
        <w:t xml:space="preserve">ї форми власності </w:t>
      </w:r>
      <w:r w:rsidR="00667869" w:rsidRPr="00667869">
        <w:rPr>
          <w:rFonts w:ascii="Times New Roman" w:hAnsi="Times New Roman" w:cs="Times New Roman"/>
          <w:sz w:val="28"/>
          <w:szCs w:val="28"/>
        </w:rPr>
        <w:t>територіальної громади міста Києва та забезпечення реалізації</w:t>
      </w:r>
      <w:r w:rsidR="00B625A5">
        <w:rPr>
          <w:rFonts w:ascii="Times New Roman" w:hAnsi="Times New Roman" w:cs="Times New Roman"/>
          <w:sz w:val="28"/>
          <w:szCs w:val="28"/>
        </w:rPr>
        <w:t xml:space="preserve"> </w:t>
      </w:r>
      <w:r w:rsidR="00667869" w:rsidRPr="00667869">
        <w:rPr>
          <w:rFonts w:ascii="Times New Roman" w:hAnsi="Times New Roman" w:cs="Times New Roman"/>
          <w:sz w:val="28"/>
          <w:szCs w:val="28"/>
        </w:rPr>
        <w:t>права громадян на реєстрацію місця проживання,</w:t>
      </w:r>
      <w:r w:rsidR="00B625A5">
        <w:rPr>
          <w:rFonts w:ascii="Times New Roman" w:hAnsi="Times New Roman" w:cs="Times New Roman"/>
          <w:sz w:val="28"/>
          <w:szCs w:val="28"/>
        </w:rPr>
        <w:t xml:space="preserve"> </w:t>
      </w:r>
      <w:r w:rsidRPr="00667E73">
        <w:rPr>
          <w:rFonts w:ascii="Times New Roman" w:hAnsi="Times New Roman" w:cs="Times New Roman"/>
          <w:bCs/>
          <w:sz w:val="28"/>
          <w:szCs w:val="28"/>
        </w:rPr>
        <w:t>Київська міська рада</w:t>
      </w:r>
    </w:p>
    <w:p w:rsidR="00B625A5" w:rsidRPr="00B625A5" w:rsidRDefault="00B625A5" w:rsidP="008563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7027" w:rsidRDefault="00937027" w:rsidP="0085637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175D2C">
        <w:rPr>
          <w:rFonts w:ascii="Times New Roman" w:hAnsi="Times New Roman" w:cs="Times New Roman"/>
          <w:bCs/>
          <w:sz w:val="28"/>
          <w:szCs w:val="28"/>
        </w:rPr>
        <w:t>ВИРІШИЛА</w:t>
      </w:r>
      <w:r w:rsidRPr="00175D2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66BD1" w:rsidRPr="00175D2C" w:rsidRDefault="00D66BD1" w:rsidP="0085637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A5417B" w:rsidRDefault="00A5417B" w:rsidP="0050565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6FB7">
        <w:rPr>
          <w:rFonts w:ascii="Times New Roman" w:hAnsi="Times New Roman" w:cs="Times New Roman"/>
          <w:sz w:val="28"/>
          <w:szCs w:val="28"/>
        </w:rPr>
        <w:t xml:space="preserve">Уповноважити районні в місті Києві державні адміністрації від імені територіальної громади міста Києва укладати договори найму житлових приміщень комунальної </w:t>
      </w:r>
      <w:r w:rsidR="00505656" w:rsidRPr="00505656">
        <w:rPr>
          <w:rFonts w:ascii="Times New Roman" w:hAnsi="Times New Roman" w:cs="Times New Roman"/>
          <w:sz w:val="28"/>
          <w:szCs w:val="28"/>
        </w:rPr>
        <w:t xml:space="preserve">форми </w:t>
      </w:r>
      <w:r w:rsidRPr="00CF6FB7">
        <w:rPr>
          <w:rFonts w:ascii="Times New Roman" w:hAnsi="Times New Roman" w:cs="Times New Roman"/>
          <w:sz w:val="28"/>
          <w:szCs w:val="28"/>
        </w:rPr>
        <w:t>власності на підставі ордерів за місцем розташування таких приміщень</w:t>
      </w:r>
      <w:r w:rsidR="00505656" w:rsidRPr="00505656">
        <w:rPr>
          <w:rFonts w:ascii="Times New Roman" w:hAnsi="Times New Roman" w:cs="Times New Roman"/>
          <w:sz w:val="28"/>
          <w:szCs w:val="28"/>
        </w:rPr>
        <w:t>.</w:t>
      </w:r>
    </w:p>
    <w:p w:rsidR="00E40501" w:rsidRDefault="00E40501" w:rsidP="00E40501">
      <w:pPr>
        <w:pStyle w:val="a3"/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D66BD1" w:rsidRDefault="00505656" w:rsidP="0001107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07F">
        <w:rPr>
          <w:rFonts w:ascii="Times New Roman" w:hAnsi="Times New Roman" w:cs="Times New Roman"/>
          <w:sz w:val="28"/>
          <w:szCs w:val="28"/>
        </w:rPr>
        <w:t>Затвердити Типовий договір найму житлового приміщення комунальної</w:t>
      </w:r>
      <w:r w:rsidR="0001107F" w:rsidRPr="0001107F">
        <w:rPr>
          <w:rFonts w:ascii="Times New Roman" w:hAnsi="Times New Roman" w:cs="Times New Roman"/>
          <w:sz w:val="28"/>
          <w:szCs w:val="28"/>
        </w:rPr>
        <w:t xml:space="preserve"> форми</w:t>
      </w:r>
      <w:r w:rsidRPr="0001107F">
        <w:rPr>
          <w:rFonts w:ascii="Times New Roman" w:hAnsi="Times New Roman" w:cs="Times New Roman"/>
          <w:sz w:val="28"/>
          <w:szCs w:val="28"/>
        </w:rPr>
        <w:t xml:space="preserve"> власності, укладений на підставі ордера, що додається.</w:t>
      </w:r>
    </w:p>
    <w:p w:rsidR="00E40501" w:rsidRPr="00E40501" w:rsidRDefault="00E40501" w:rsidP="00E405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0501" w:rsidRDefault="00E40501" w:rsidP="00E40501">
      <w:pPr>
        <w:pStyle w:val="a3"/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825AD7" w:rsidRPr="0001107F" w:rsidRDefault="00825AD7" w:rsidP="00E40501">
      <w:pPr>
        <w:pStyle w:val="a3"/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1107F" w:rsidRDefault="0001107F" w:rsidP="0001107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07F">
        <w:rPr>
          <w:rFonts w:ascii="Times New Roman" w:hAnsi="Times New Roman" w:cs="Times New Roman"/>
          <w:sz w:val="28"/>
          <w:szCs w:val="28"/>
        </w:rPr>
        <w:lastRenderedPageBreak/>
        <w:t>Визначити, що договір найму, укладений відповідно до цього рішення, є документом, що підтверджує право користування житловим приміщенням та належить до документів, які можуть подаватися для декларування або реєстрації місця проживання відповідно до законодавства.</w:t>
      </w:r>
    </w:p>
    <w:p w:rsidR="00E40501" w:rsidRDefault="00E40501" w:rsidP="00E40501">
      <w:pPr>
        <w:pStyle w:val="a3"/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5161F" w:rsidRDefault="00874D39" w:rsidP="0035161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Районним в</w:t>
      </w:r>
      <w:r w:rsidR="0035161F" w:rsidRPr="0035161F">
        <w:rPr>
          <w:rFonts w:ascii="Times New Roman" w:hAnsi="Times New Roman" w:cs="Times New Roman"/>
          <w:sz w:val="28"/>
          <w:szCs w:val="28"/>
        </w:rPr>
        <w:t xml:space="preserve"> місті Києві державним адміністраціям забезпечити ведення обліку, зберігання та передачу до архіву укладених договорів найму</w:t>
      </w:r>
      <w:r w:rsidR="00433EB8">
        <w:rPr>
          <w:rFonts w:ascii="Times New Roman" w:hAnsi="Times New Roman" w:cs="Times New Roman"/>
          <w:sz w:val="28"/>
          <w:szCs w:val="28"/>
        </w:rPr>
        <w:t>, зазначених у пункті 1 цього рішення</w:t>
      </w:r>
      <w:r w:rsidR="008A3F0C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35161F" w:rsidRPr="0035161F">
        <w:rPr>
          <w:rFonts w:ascii="Times New Roman" w:hAnsi="Times New Roman" w:cs="Times New Roman"/>
          <w:sz w:val="28"/>
          <w:szCs w:val="28"/>
        </w:rPr>
        <w:t xml:space="preserve"> та ордерів, що стали підставою для їх укладення, відповідно до законодавства України у сфері архівної справи та діловодства.</w:t>
      </w:r>
    </w:p>
    <w:p w:rsidR="00E40501" w:rsidRPr="00E40501" w:rsidRDefault="00E40501" w:rsidP="00E4050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61F" w:rsidRDefault="0035161F" w:rsidP="003E720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208">
        <w:rPr>
          <w:rFonts w:ascii="Times New Roman" w:hAnsi="Times New Roman" w:cs="Times New Roman"/>
          <w:sz w:val="28"/>
          <w:szCs w:val="28"/>
        </w:rPr>
        <w:t xml:space="preserve">Установити, що договори найму житлових приміщень комунальної </w:t>
      </w:r>
      <w:r w:rsidR="003E7208">
        <w:rPr>
          <w:rFonts w:ascii="Times New Roman" w:hAnsi="Times New Roman" w:cs="Times New Roman"/>
          <w:sz w:val="28"/>
          <w:szCs w:val="28"/>
        </w:rPr>
        <w:t xml:space="preserve">форми </w:t>
      </w:r>
      <w:r w:rsidRPr="003E7208">
        <w:rPr>
          <w:rFonts w:ascii="Times New Roman" w:hAnsi="Times New Roman" w:cs="Times New Roman"/>
          <w:sz w:val="28"/>
          <w:szCs w:val="28"/>
        </w:rPr>
        <w:t>власності, укладені до набрання чинності цим рішенням, залишаються чинними до припинення або зміни їх умов відповідно до законодавства.</w:t>
      </w:r>
    </w:p>
    <w:p w:rsidR="00E40501" w:rsidRPr="00E40501" w:rsidRDefault="00E40501" w:rsidP="00E4050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20" w:rsidRDefault="00B625A5" w:rsidP="003E720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208">
        <w:rPr>
          <w:rFonts w:ascii="Times New Roman" w:hAnsi="Times New Roman" w:cs="Times New Roman"/>
          <w:sz w:val="28"/>
          <w:szCs w:val="28"/>
        </w:rPr>
        <w:t>Офіційно оприлюднити це рішення в установленому порядку.</w:t>
      </w:r>
    </w:p>
    <w:p w:rsidR="00E40501" w:rsidRPr="00E40501" w:rsidRDefault="00E40501" w:rsidP="00E4050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7027" w:rsidRPr="00E302A8" w:rsidRDefault="00937027" w:rsidP="0085637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A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 і постійну комісію Київської міської ради з питань житлово-комунального господарства та паливно-енергетичного комплексу.</w:t>
      </w:r>
    </w:p>
    <w:p w:rsidR="00856379" w:rsidRDefault="00856379" w:rsidP="008563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379" w:rsidRDefault="00856379" w:rsidP="008563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7027" w:rsidRPr="00FC705F" w:rsidRDefault="00937027" w:rsidP="008563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705F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FC705F">
        <w:rPr>
          <w:rFonts w:ascii="Times New Roman" w:hAnsi="Times New Roman" w:cs="Times New Roman"/>
          <w:sz w:val="28"/>
          <w:szCs w:val="28"/>
        </w:rPr>
        <w:tab/>
      </w:r>
      <w:r w:rsidRPr="00FC705F">
        <w:rPr>
          <w:rFonts w:ascii="Times New Roman" w:hAnsi="Times New Roman" w:cs="Times New Roman"/>
          <w:sz w:val="28"/>
          <w:szCs w:val="28"/>
        </w:rPr>
        <w:tab/>
      </w:r>
      <w:r w:rsidRPr="00FC705F">
        <w:rPr>
          <w:rFonts w:ascii="Times New Roman" w:hAnsi="Times New Roman" w:cs="Times New Roman"/>
          <w:sz w:val="28"/>
          <w:szCs w:val="28"/>
        </w:rPr>
        <w:tab/>
      </w:r>
      <w:r w:rsidRPr="00FC705F">
        <w:rPr>
          <w:rFonts w:ascii="Times New Roman" w:hAnsi="Times New Roman" w:cs="Times New Roman"/>
          <w:sz w:val="28"/>
          <w:szCs w:val="28"/>
        </w:rPr>
        <w:tab/>
      </w:r>
      <w:r w:rsidRPr="00FC705F">
        <w:rPr>
          <w:rFonts w:ascii="Times New Roman" w:hAnsi="Times New Roman" w:cs="Times New Roman"/>
          <w:sz w:val="28"/>
          <w:szCs w:val="28"/>
        </w:rPr>
        <w:tab/>
        <w:t xml:space="preserve">      Віталій КЛИЧКО</w:t>
      </w:r>
    </w:p>
    <w:p w:rsidR="00937027" w:rsidRPr="00FC705F" w:rsidRDefault="00937027" w:rsidP="00856379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7027" w:rsidRPr="00FC705F" w:rsidRDefault="00937027" w:rsidP="00856379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17207" w:rsidRDefault="00C17207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Default="003475F5" w:rsidP="00856379">
      <w:pPr>
        <w:spacing w:after="0" w:line="240" w:lineRule="auto"/>
        <w:ind w:firstLine="851"/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162"/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ПОДАННЯ: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 та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та житлового забезпечення міста Києва                                      Борис РАБОТНІК</w:t>
      </w:r>
    </w:p>
    <w:p w:rsid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tabs>
          <w:tab w:val="left" w:pos="72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будівництва та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та житлового забезпечення міста Києва                               Олена КАМШУКОВА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Заступник голови Київської міської 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державної адміністрації</w:t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</w:t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</w:t>
      </w:r>
      <w:r w:rsidRPr="003475F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Вячеслав НЕПОП 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житлово-комунального господарства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та паливно-енергетичного комплексу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Олександр БРОДСЬКИЙ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 питань власності та регуляторної політики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Михайло ПРИСЯЖНЮК 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:rsidR="003475F5" w:rsidRPr="003475F5" w:rsidRDefault="003475F5" w:rsidP="003475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</w:t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75F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  <w:bookmarkEnd w:id="1"/>
    </w:p>
    <w:p w:rsidR="003475F5" w:rsidRPr="003475F5" w:rsidRDefault="003475F5" w:rsidP="003475F5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uk-UA"/>
        </w:rPr>
      </w:pPr>
    </w:p>
    <w:p w:rsidR="003475F5" w:rsidRDefault="003475F5" w:rsidP="003475F5">
      <w:pPr>
        <w:spacing w:after="0" w:line="240" w:lineRule="auto"/>
      </w:pPr>
    </w:p>
    <w:sectPr w:rsidR="003475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CE9" w:rsidRDefault="00EA3CE9" w:rsidP="00C838F6">
      <w:pPr>
        <w:spacing w:after="0" w:line="240" w:lineRule="auto"/>
      </w:pPr>
      <w:r>
        <w:separator/>
      </w:r>
    </w:p>
  </w:endnote>
  <w:endnote w:type="continuationSeparator" w:id="0">
    <w:p w:rsidR="00EA3CE9" w:rsidRDefault="00EA3CE9" w:rsidP="00C83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CE9" w:rsidRDefault="00EA3CE9" w:rsidP="00C838F6">
      <w:pPr>
        <w:spacing w:after="0" w:line="240" w:lineRule="auto"/>
      </w:pPr>
      <w:r>
        <w:separator/>
      </w:r>
    </w:p>
  </w:footnote>
  <w:footnote w:type="continuationSeparator" w:id="0">
    <w:p w:rsidR="00EA3CE9" w:rsidRDefault="00EA3CE9" w:rsidP="00C83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C2AA5"/>
    <w:multiLevelType w:val="multilevel"/>
    <w:tmpl w:val="ABA6B1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72D4039D"/>
    <w:multiLevelType w:val="hybridMultilevel"/>
    <w:tmpl w:val="8C12EFC6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89B"/>
    <w:rsid w:val="0001107F"/>
    <w:rsid w:val="00027AAB"/>
    <w:rsid w:val="00065A3E"/>
    <w:rsid w:val="00084B65"/>
    <w:rsid w:val="000A1462"/>
    <w:rsid w:val="000E4172"/>
    <w:rsid w:val="00127320"/>
    <w:rsid w:val="001471E8"/>
    <w:rsid w:val="00175D2C"/>
    <w:rsid w:val="001A6F93"/>
    <w:rsid w:val="001B7B1F"/>
    <w:rsid w:val="00266CE7"/>
    <w:rsid w:val="002807A4"/>
    <w:rsid w:val="002B0F83"/>
    <w:rsid w:val="002C14BD"/>
    <w:rsid w:val="002E53FE"/>
    <w:rsid w:val="002F7CAA"/>
    <w:rsid w:val="003258ED"/>
    <w:rsid w:val="00342331"/>
    <w:rsid w:val="003475F5"/>
    <w:rsid w:val="0035161F"/>
    <w:rsid w:val="0039511B"/>
    <w:rsid w:val="003955DE"/>
    <w:rsid w:val="003A6E05"/>
    <w:rsid w:val="003B4AC6"/>
    <w:rsid w:val="003E7208"/>
    <w:rsid w:val="00410249"/>
    <w:rsid w:val="00415621"/>
    <w:rsid w:val="00433EB8"/>
    <w:rsid w:val="00495EBC"/>
    <w:rsid w:val="00505656"/>
    <w:rsid w:val="005162FC"/>
    <w:rsid w:val="00540CE0"/>
    <w:rsid w:val="00547564"/>
    <w:rsid w:val="005809CB"/>
    <w:rsid w:val="005B0B37"/>
    <w:rsid w:val="005B3B17"/>
    <w:rsid w:val="005C08E7"/>
    <w:rsid w:val="005E1531"/>
    <w:rsid w:val="00667869"/>
    <w:rsid w:val="00667E73"/>
    <w:rsid w:val="006E3FCB"/>
    <w:rsid w:val="006F7A5F"/>
    <w:rsid w:val="00702D5F"/>
    <w:rsid w:val="007408B2"/>
    <w:rsid w:val="007466FD"/>
    <w:rsid w:val="007B6202"/>
    <w:rsid w:val="007D10E9"/>
    <w:rsid w:val="007E189B"/>
    <w:rsid w:val="0080171D"/>
    <w:rsid w:val="00811542"/>
    <w:rsid w:val="00825AD7"/>
    <w:rsid w:val="00856379"/>
    <w:rsid w:val="0085725C"/>
    <w:rsid w:val="00874D39"/>
    <w:rsid w:val="008A3F0C"/>
    <w:rsid w:val="008C70DD"/>
    <w:rsid w:val="008F5A41"/>
    <w:rsid w:val="00937027"/>
    <w:rsid w:val="00991DF2"/>
    <w:rsid w:val="00A5417B"/>
    <w:rsid w:val="00A94617"/>
    <w:rsid w:val="00AA7888"/>
    <w:rsid w:val="00AB3F8F"/>
    <w:rsid w:val="00AD27B4"/>
    <w:rsid w:val="00B12391"/>
    <w:rsid w:val="00B625A5"/>
    <w:rsid w:val="00B70EB9"/>
    <w:rsid w:val="00B811A2"/>
    <w:rsid w:val="00BE64CA"/>
    <w:rsid w:val="00C17207"/>
    <w:rsid w:val="00C51824"/>
    <w:rsid w:val="00C838F6"/>
    <w:rsid w:val="00CE04A4"/>
    <w:rsid w:val="00D66BD1"/>
    <w:rsid w:val="00E00B86"/>
    <w:rsid w:val="00E26C04"/>
    <w:rsid w:val="00E302A8"/>
    <w:rsid w:val="00E40501"/>
    <w:rsid w:val="00E434FD"/>
    <w:rsid w:val="00E8591B"/>
    <w:rsid w:val="00EA3CE9"/>
    <w:rsid w:val="00EB786D"/>
    <w:rsid w:val="00EC3165"/>
    <w:rsid w:val="00F50C2D"/>
    <w:rsid w:val="00F65E2B"/>
    <w:rsid w:val="00FC4CD0"/>
    <w:rsid w:val="00FF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8A89"/>
  <w15:chartTrackingRefBased/>
  <w15:docId w15:val="{C1DEC239-DDC5-4930-BD57-A9CEE28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0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027"/>
    <w:pPr>
      <w:ind w:left="720"/>
      <w:contextualSpacing/>
    </w:pPr>
  </w:style>
  <w:style w:type="table" w:customStyle="1" w:styleId="11">
    <w:name w:val="Сітка таблиці11"/>
    <w:basedOn w:val="a1"/>
    <w:next w:val="a4"/>
    <w:uiPriority w:val="39"/>
    <w:rsid w:val="00937027"/>
    <w:pPr>
      <w:spacing w:after="0" w:line="240" w:lineRule="auto"/>
    </w:pPr>
    <w:rPr>
      <w:rFonts w:ascii="Roboto Condensed Light" w:eastAsia="Calibri" w:hAnsi="Roboto Condensed Light" w:cs="Calibri"/>
      <w:kern w:val="2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937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0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C08E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38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838F6"/>
  </w:style>
  <w:style w:type="paragraph" w:styleId="a9">
    <w:name w:val="footer"/>
    <w:basedOn w:val="a"/>
    <w:link w:val="aa"/>
    <w:uiPriority w:val="99"/>
    <w:unhideWhenUsed/>
    <w:rsid w:val="00C838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838F6"/>
  </w:style>
  <w:style w:type="character" w:customStyle="1" w:styleId="rvts9">
    <w:name w:val="rvts9"/>
    <w:basedOn w:val="a0"/>
    <w:rsid w:val="00D66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2387</Words>
  <Characters>1361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Гордієнко Наталія Миколаївна</dc:creator>
  <cp:keywords/>
  <dc:description/>
  <cp:lastModifiedBy>Навозенко Марина Вікторівна</cp:lastModifiedBy>
  <cp:revision>11</cp:revision>
  <cp:lastPrinted>2026-10-01T05:09:00Z</cp:lastPrinted>
  <dcterms:created xsi:type="dcterms:W3CDTF">2026-09-25T09:05:00Z</dcterms:created>
  <dcterms:modified xsi:type="dcterms:W3CDTF">2026-10-01T09:54:00Z</dcterms:modified>
</cp:coreProperties>
</file>