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77FF4" w14:textId="77777777" w:rsidR="00420E2C" w:rsidRDefault="00420E2C" w:rsidP="00D63175">
      <w:pPr>
        <w:keepNext/>
        <w:keepLines/>
        <w:spacing w:before="240" w:after="0" w:line="240" w:lineRule="auto"/>
        <w:jc w:val="center"/>
        <w:outlineLvl w:val="0"/>
        <w:rPr>
          <w:rFonts w:ascii="Cambria" w:eastAsia="Times New Roman" w:hAnsi="Cambria" w:cs="Times New Roman"/>
          <w:color w:val="365F91"/>
          <w:sz w:val="28"/>
          <w:szCs w:val="28"/>
          <w:lang w:eastAsia="ru-RU"/>
        </w:rPr>
      </w:pPr>
    </w:p>
    <w:p w14:paraId="60931D60" w14:textId="075B981F" w:rsidR="00D63175" w:rsidRPr="00D63175" w:rsidRDefault="00420E2C" w:rsidP="00D63175">
      <w:pPr>
        <w:keepNext/>
        <w:keepLines/>
        <w:spacing w:before="240" w:after="0" w:line="240" w:lineRule="auto"/>
        <w:jc w:val="center"/>
        <w:outlineLvl w:val="0"/>
        <w:rPr>
          <w:rFonts w:ascii="Cambria" w:eastAsia="Times New Roman" w:hAnsi="Cambria" w:cs="Times New Roman"/>
          <w:color w:val="365F91"/>
          <w:sz w:val="28"/>
          <w:szCs w:val="28"/>
          <w:lang w:eastAsia="ru-RU"/>
        </w:rPr>
      </w:pPr>
      <w:bookmarkStart w:id="0" w:name="_GoBack"/>
      <w:bookmarkEnd w:id="0"/>
      <w:r>
        <w:rPr>
          <w:noProof/>
          <w:lang w:eastAsia="uk-UA"/>
        </w:rPr>
        <w:drawing>
          <wp:inline distT="0" distB="0" distL="0" distR="0" wp14:anchorId="77C07911" wp14:editId="2DF17E62">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66591347" w14:textId="77777777" w:rsidR="00420E2C" w:rsidRDefault="00420E2C" w:rsidP="00D63175">
      <w:pPr>
        <w:tabs>
          <w:tab w:val="left" w:pos="4395"/>
        </w:tabs>
        <w:spacing w:after="0" w:line="240" w:lineRule="auto"/>
        <w:ind w:right="-1"/>
        <w:jc w:val="center"/>
        <w:rPr>
          <w:rFonts w:ascii="Times New Roman" w:eastAsia="SimSun" w:hAnsi="Times New Roman" w:cs="Times New Roman"/>
          <w:b/>
          <w:sz w:val="28"/>
          <w:szCs w:val="28"/>
          <w:lang w:val="ru-RU" w:eastAsia="ru-RU"/>
        </w:rPr>
      </w:pPr>
    </w:p>
    <w:p w14:paraId="06DACABD" w14:textId="248A3D29" w:rsidR="00D63175" w:rsidRPr="00D63175" w:rsidRDefault="00D63175" w:rsidP="00D63175">
      <w:pPr>
        <w:tabs>
          <w:tab w:val="left" w:pos="4395"/>
        </w:tabs>
        <w:spacing w:after="0" w:line="240" w:lineRule="auto"/>
        <w:ind w:right="-1"/>
        <w:jc w:val="center"/>
        <w:rPr>
          <w:rFonts w:ascii="Times New Roman" w:eastAsia="SimSun" w:hAnsi="Times New Roman" w:cs="Times New Roman"/>
          <w:b/>
          <w:sz w:val="28"/>
          <w:szCs w:val="28"/>
          <w:lang w:val="ru-RU" w:eastAsia="ru-RU"/>
        </w:rPr>
      </w:pPr>
      <w:r w:rsidRPr="00D63175">
        <w:rPr>
          <w:rFonts w:ascii="Times New Roman" w:eastAsia="SimSun" w:hAnsi="Times New Roman" w:cs="Times New Roman"/>
          <w:b/>
          <w:sz w:val="28"/>
          <w:szCs w:val="28"/>
          <w:lang w:val="ru-RU" w:eastAsia="ru-RU"/>
        </w:rPr>
        <w:t>КИЇВСЬКА МІСЬКА РАДА</w:t>
      </w:r>
    </w:p>
    <w:p w14:paraId="12A0667E" w14:textId="77777777" w:rsidR="00D63175" w:rsidRPr="00D63175" w:rsidRDefault="00D63175" w:rsidP="00D63175">
      <w:pPr>
        <w:tabs>
          <w:tab w:val="left" w:pos="4395"/>
        </w:tabs>
        <w:spacing w:after="0" w:line="240" w:lineRule="auto"/>
        <w:ind w:right="-1"/>
        <w:jc w:val="center"/>
        <w:rPr>
          <w:rFonts w:ascii="Times New Roman" w:eastAsia="SimSun" w:hAnsi="Times New Roman" w:cs="Times New Roman"/>
          <w:sz w:val="28"/>
          <w:szCs w:val="28"/>
          <w:lang w:val="ru-RU" w:eastAsia="ru-RU"/>
        </w:rPr>
      </w:pPr>
      <w:r w:rsidRPr="00D63175">
        <w:rPr>
          <w:rFonts w:ascii="Times New Roman" w:eastAsia="SimSun" w:hAnsi="Times New Roman" w:cs="Times New Roman"/>
          <w:sz w:val="28"/>
          <w:szCs w:val="28"/>
          <w:lang w:val="en-US" w:eastAsia="ru-RU"/>
        </w:rPr>
        <w:t>V</w:t>
      </w:r>
      <w:r w:rsidRPr="00D63175">
        <w:rPr>
          <w:rFonts w:ascii="Times New Roman" w:eastAsia="SimSun" w:hAnsi="Times New Roman" w:cs="Times New Roman"/>
          <w:sz w:val="28"/>
          <w:szCs w:val="28"/>
          <w:lang w:val="ru-RU" w:eastAsia="ru-RU"/>
        </w:rPr>
        <w:t xml:space="preserve"> </w:t>
      </w:r>
      <w:proofErr w:type="spellStart"/>
      <w:r w:rsidRPr="00D63175">
        <w:rPr>
          <w:rFonts w:ascii="Times New Roman" w:eastAsia="SimSun" w:hAnsi="Times New Roman" w:cs="Times New Roman"/>
          <w:sz w:val="28"/>
          <w:szCs w:val="28"/>
          <w:lang w:val="ru-RU" w:eastAsia="ru-RU"/>
        </w:rPr>
        <w:t>сесія</w:t>
      </w:r>
      <w:proofErr w:type="spellEnd"/>
      <w:r w:rsidRPr="00D63175">
        <w:rPr>
          <w:rFonts w:ascii="Times New Roman" w:eastAsia="SimSun" w:hAnsi="Times New Roman" w:cs="Times New Roman"/>
          <w:sz w:val="28"/>
          <w:szCs w:val="28"/>
          <w:lang w:val="ru-RU" w:eastAsia="ru-RU"/>
        </w:rPr>
        <w:t xml:space="preserve"> </w:t>
      </w:r>
      <w:r w:rsidRPr="00D63175">
        <w:rPr>
          <w:rFonts w:ascii="Times New Roman" w:eastAsia="SimSun" w:hAnsi="Times New Roman" w:cs="Times New Roman"/>
          <w:sz w:val="28"/>
          <w:szCs w:val="28"/>
          <w:lang w:val="en-US" w:eastAsia="ru-RU"/>
        </w:rPr>
        <w:t>IX</w:t>
      </w:r>
      <w:r w:rsidRPr="00D63175">
        <w:rPr>
          <w:rFonts w:ascii="Times New Roman" w:eastAsia="SimSun" w:hAnsi="Times New Roman" w:cs="Times New Roman"/>
          <w:sz w:val="28"/>
          <w:szCs w:val="28"/>
          <w:lang w:val="ru-RU" w:eastAsia="ru-RU"/>
        </w:rPr>
        <w:t xml:space="preserve"> </w:t>
      </w:r>
      <w:proofErr w:type="spellStart"/>
      <w:r w:rsidRPr="00D63175">
        <w:rPr>
          <w:rFonts w:ascii="Times New Roman" w:eastAsia="SimSun" w:hAnsi="Times New Roman" w:cs="Times New Roman"/>
          <w:sz w:val="28"/>
          <w:szCs w:val="28"/>
          <w:lang w:val="ru-RU" w:eastAsia="ru-RU"/>
        </w:rPr>
        <w:t>скликання</w:t>
      </w:r>
      <w:proofErr w:type="spellEnd"/>
    </w:p>
    <w:p w14:paraId="2E889B3C" w14:textId="77777777" w:rsidR="00D63175" w:rsidRPr="00D63175" w:rsidRDefault="00D63175" w:rsidP="00D63175">
      <w:pPr>
        <w:tabs>
          <w:tab w:val="left" w:pos="4395"/>
        </w:tabs>
        <w:spacing w:after="0" w:line="240" w:lineRule="auto"/>
        <w:ind w:right="-1"/>
        <w:jc w:val="center"/>
        <w:rPr>
          <w:rFonts w:ascii="Times New Roman" w:eastAsia="SimSun" w:hAnsi="Times New Roman" w:cs="Times New Roman"/>
          <w:sz w:val="28"/>
          <w:szCs w:val="28"/>
          <w:lang w:val="ru-RU" w:eastAsia="ru-RU"/>
        </w:rPr>
      </w:pPr>
    </w:p>
    <w:p w14:paraId="49B80DC2" w14:textId="77777777" w:rsidR="00D63175" w:rsidRPr="00D63175" w:rsidRDefault="00D63175" w:rsidP="00D63175">
      <w:pPr>
        <w:tabs>
          <w:tab w:val="left" w:pos="4395"/>
        </w:tabs>
        <w:spacing w:after="0" w:line="240" w:lineRule="auto"/>
        <w:ind w:right="-1"/>
        <w:jc w:val="center"/>
        <w:rPr>
          <w:rFonts w:ascii="Times New Roman" w:eastAsia="SimSun" w:hAnsi="Times New Roman" w:cs="Times New Roman"/>
          <w:b/>
          <w:sz w:val="28"/>
          <w:szCs w:val="28"/>
          <w:lang w:val="ru-RU" w:eastAsia="ru-RU"/>
        </w:rPr>
      </w:pPr>
      <w:r w:rsidRPr="00D63175">
        <w:rPr>
          <w:rFonts w:ascii="Times New Roman" w:eastAsia="SimSun" w:hAnsi="Times New Roman" w:cs="Times New Roman"/>
          <w:b/>
          <w:sz w:val="28"/>
          <w:szCs w:val="28"/>
          <w:lang w:val="ru-RU" w:eastAsia="ru-RU"/>
        </w:rPr>
        <w:t xml:space="preserve">Р І Ш Е Н </w:t>
      </w:r>
      <w:proofErr w:type="spellStart"/>
      <w:r w:rsidRPr="00D63175">
        <w:rPr>
          <w:rFonts w:ascii="Times New Roman" w:eastAsia="SimSun" w:hAnsi="Times New Roman" w:cs="Times New Roman"/>
          <w:b/>
          <w:sz w:val="28"/>
          <w:szCs w:val="28"/>
          <w:lang w:val="ru-RU" w:eastAsia="ru-RU"/>
        </w:rPr>
        <w:t>Н</w:t>
      </w:r>
      <w:proofErr w:type="spellEnd"/>
      <w:r w:rsidRPr="00D63175">
        <w:rPr>
          <w:rFonts w:ascii="Times New Roman" w:eastAsia="SimSun" w:hAnsi="Times New Roman" w:cs="Times New Roman"/>
          <w:b/>
          <w:sz w:val="28"/>
          <w:szCs w:val="28"/>
          <w:lang w:val="ru-RU" w:eastAsia="ru-RU"/>
        </w:rPr>
        <w:t xml:space="preserve"> Я</w:t>
      </w:r>
    </w:p>
    <w:p w14:paraId="34F4B7D3" w14:textId="77777777" w:rsidR="00D63175" w:rsidRPr="00D63175" w:rsidRDefault="00D63175" w:rsidP="00D63175">
      <w:pPr>
        <w:tabs>
          <w:tab w:val="left" w:pos="4395"/>
        </w:tabs>
        <w:spacing w:after="0" w:line="240" w:lineRule="auto"/>
        <w:ind w:right="-1"/>
        <w:jc w:val="center"/>
        <w:rPr>
          <w:rFonts w:ascii="Times New Roman" w:eastAsia="SimSun" w:hAnsi="Times New Roman" w:cs="Times New Roman"/>
          <w:sz w:val="24"/>
          <w:szCs w:val="24"/>
          <w:lang w:val="ru-RU" w:eastAsia="ru-RU"/>
        </w:rPr>
      </w:pPr>
    </w:p>
    <w:p w14:paraId="2B3CE628" w14:textId="77777777" w:rsidR="00D63175" w:rsidRPr="00D63175" w:rsidRDefault="00D63175" w:rsidP="00D63175">
      <w:pPr>
        <w:tabs>
          <w:tab w:val="left" w:pos="4395"/>
        </w:tabs>
        <w:spacing w:after="0" w:line="240" w:lineRule="auto"/>
        <w:ind w:right="-1"/>
        <w:jc w:val="center"/>
        <w:rPr>
          <w:rFonts w:ascii="Times New Roman" w:eastAsia="SimSun" w:hAnsi="Times New Roman" w:cs="Times New Roman"/>
          <w:sz w:val="28"/>
          <w:szCs w:val="28"/>
          <w:lang w:val="ru-RU" w:eastAsia="ru-RU"/>
        </w:rPr>
      </w:pPr>
      <w:r w:rsidRPr="00D63175">
        <w:rPr>
          <w:rFonts w:ascii="Times New Roman" w:eastAsia="SimSun" w:hAnsi="Times New Roman" w:cs="Times New Roman"/>
          <w:sz w:val="28"/>
          <w:szCs w:val="28"/>
          <w:lang w:val="ru-RU" w:eastAsia="ru-RU"/>
        </w:rPr>
        <w:t xml:space="preserve">_______________                          </w:t>
      </w:r>
      <w:proofErr w:type="spellStart"/>
      <w:r w:rsidRPr="00D63175">
        <w:rPr>
          <w:rFonts w:ascii="Times New Roman" w:eastAsia="SimSun" w:hAnsi="Times New Roman" w:cs="Times New Roman"/>
          <w:sz w:val="28"/>
          <w:szCs w:val="28"/>
          <w:lang w:val="ru-RU" w:eastAsia="ru-RU"/>
        </w:rPr>
        <w:t>Київ</w:t>
      </w:r>
      <w:proofErr w:type="spellEnd"/>
      <w:r w:rsidRPr="00D63175">
        <w:rPr>
          <w:rFonts w:ascii="Times New Roman" w:eastAsia="SimSun" w:hAnsi="Times New Roman" w:cs="Times New Roman"/>
          <w:sz w:val="28"/>
          <w:szCs w:val="28"/>
          <w:lang w:val="ru-RU" w:eastAsia="ru-RU"/>
        </w:rPr>
        <w:t xml:space="preserve">                      № _______________</w:t>
      </w:r>
    </w:p>
    <w:p w14:paraId="4E48EFCF" w14:textId="77777777" w:rsidR="009103EC" w:rsidRPr="00D63175" w:rsidRDefault="009103EC" w:rsidP="009103EC">
      <w:pPr>
        <w:suppressAutoHyphens/>
        <w:spacing w:after="0" w:line="240" w:lineRule="auto"/>
        <w:rPr>
          <w:rFonts w:ascii="Times New Roman" w:eastAsia="Times New Roman" w:hAnsi="Times New Roman" w:cs="Times New Roman"/>
          <w:sz w:val="24"/>
          <w:szCs w:val="24"/>
          <w:lang w:val="ru-RU" w:eastAsia="zh-CN"/>
        </w:rPr>
      </w:pPr>
    </w:p>
    <w:p w14:paraId="5F24BFAC" w14:textId="77777777" w:rsidR="009103EC" w:rsidRPr="009103EC" w:rsidRDefault="009103EC" w:rsidP="009103EC">
      <w:pPr>
        <w:suppressAutoHyphens/>
        <w:spacing w:after="0" w:line="240" w:lineRule="auto"/>
        <w:jc w:val="right"/>
        <w:rPr>
          <w:rFonts w:ascii="Times New Roman" w:eastAsia="Times New Roman" w:hAnsi="Times New Roman" w:cs="Times New Roman"/>
          <w:sz w:val="24"/>
          <w:szCs w:val="24"/>
          <w:lang w:eastAsia="zh-CN"/>
        </w:rPr>
      </w:pPr>
      <w:r w:rsidRPr="009103EC">
        <w:rPr>
          <w:rFonts w:ascii="Times New Roman" w:eastAsia="Times New Roman" w:hAnsi="Times New Roman" w:cs="Times New Roman"/>
          <w:sz w:val="24"/>
          <w:szCs w:val="24"/>
          <w:lang w:eastAsia="zh-CN"/>
        </w:rPr>
        <w:t>ПРОЄКТ</w:t>
      </w:r>
    </w:p>
    <w:p w14:paraId="1FDA23C5" w14:textId="3229813D" w:rsidR="009103EC" w:rsidRPr="009103EC" w:rsidRDefault="009103EC" w:rsidP="009103EC">
      <w:pPr>
        <w:tabs>
          <w:tab w:val="left" w:pos="5387"/>
        </w:tabs>
        <w:spacing w:after="0" w:line="240" w:lineRule="auto"/>
        <w:ind w:left="567" w:right="3260"/>
        <w:jc w:val="both"/>
        <w:rPr>
          <w:rFonts w:ascii="Times New Roman" w:eastAsia="Times New Roman" w:hAnsi="Times New Roman" w:cs="Times New Roman"/>
          <w:b/>
          <w:bCs/>
          <w:iCs/>
          <w:sz w:val="28"/>
          <w:szCs w:val="28"/>
          <w:lang w:eastAsia="ru-RU"/>
        </w:rPr>
      </w:pPr>
      <w:r w:rsidRPr="009103EC">
        <w:rPr>
          <w:rFonts w:ascii="Times New Roman" w:eastAsia="Times New Roman" w:hAnsi="Times New Roman" w:cs="Times New Roman"/>
          <w:b/>
          <w:bCs/>
          <w:iCs/>
          <w:sz w:val="28"/>
          <w:szCs w:val="28"/>
          <w:lang w:eastAsia="ru-RU"/>
        </w:rPr>
        <w:t>Про</w:t>
      </w:r>
      <w:r w:rsidRPr="009103EC">
        <w:rPr>
          <w:rFonts w:ascii="Times New Roman" w:eastAsia="Times New Roman" w:hAnsi="Times New Roman" w:cs="Times New Roman"/>
          <w:b/>
          <w:sz w:val="28"/>
          <w:szCs w:val="28"/>
        </w:rPr>
        <w:t xml:space="preserve"> внесення змін до </w:t>
      </w:r>
      <w:r w:rsidRPr="009103EC">
        <w:rPr>
          <w:rFonts w:ascii="Times New Roman" w:eastAsia="Times New Roman" w:hAnsi="Times New Roman" w:cs="Times New Roman"/>
          <w:b/>
          <w:bCs/>
          <w:iCs/>
          <w:sz w:val="28"/>
          <w:szCs w:val="28"/>
          <w:lang w:eastAsia="ru-RU"/>
        </w:rPr>
        <w:t xml:space="preserve">Статуту </w:t>
      </w:r>
      <w:r w:rsidRPr="009103EC">
        <w:rPr>
          <w:rFonts w:ascii="Times New Roman" w:eastAsia="Times New Roman" w:hAnsi="Times New Roman" w:cs="Times New Roman"/>
          <w:b/>
          <w:sz w:val="28"/>
          <w:szCs w:val="28"/>
        </w:rPr>
        <w:t>КОМУНАЛЬНОГО ПІДПРИЄМСТВА</w:t>
      </w:r>
      <w:r w:rsidRPr="009103EC">
        <w:rPr>
          <w:rFonts w:ascii="Times New Roman" w:eastAsia="Times New Roman" w:hAnsi="Times New Roman" w:cs="Times New Roman"/>
          <w:b/>
          <w:bCs/>
          <w:iCs/>
          <w:sz w:val="28"/>
          <w:szCs w:val="28"/>
          <w:lang w:eastAsia="ru-RU"/>
        </w:rPr>
        <w:t xml:space="preserve"> </w:t>
      </w:r>
      <w:r w:rsidRPr="009103EC">
        <w:rPr>
          <w:rFonts w:ascii="Times New Roman" w:eastAsia="Times New Roman" w:hAnsi="Times New Roman" w:cs="Times New Roman"/>
          <w:b/>
          <w:sz w:val="28"/>
          <w:szCs w:val="28"/>
        </w:rPr>
        <w:t>ВИКОНАВЧОГО ОРГАНУ КИЇВРАДИ</w:t>
      </w:r>
      <w:r w:rsidRPr="009103EC">
        <w:rPr>
          <w:rFonts w:ascii="Times New Roman" w:eastAsia="Times New Roman" w:hAnsi="Times New Roman" w:cs="Times New Roman"/>
          <w:b/>
          <w:bCs/>
          <w:iCs/>
          <w:sz w:val="28"/>
          <w:szCs w:val="28"/>
          <w:lang w:eastAsia="ru-RU"/>
        </w:rPr>
        <w:t xml:space="preserve"> </w:t>
      </w:r>
      <w:r w:rsidRPr="009103EC">
        <w:rPr>
          <w:rFonts w:ascii="Times New Roman" w:eastAsia="Times New Roman" w:hAnsi="Times New Roman" w:cs="Times New Roman"/>
          <w:b/>
          <w:sz w:val="28"/>
          <w:szCs w:val="28"/>
        </w:rPr>
        <w:t xml:space="preserve">(КИЇВСЬКОЇ МІСЬКОЇ ДЕРЖАВНОЇ </w:t>
      </w:r>
      <w:r w:rsidRPr="009103EC">
        <w:rPr>
          <w:rFonts w:ascii="Times New Roman" w:eastAsia="Times New Roman" w:hAnsi="Times New Roman" w:cs="Times New Roman"/>
          <w:b/>
          <w:bCs/>
          <w:iCs/>
          <w:sz w:val="28"/>
          <w:szCs w:val="28"/>
          <w:lang w:eastAsia="ru-RU"/>
        </w:rPr>
        <w:t xml:space="preserve"> </w:t>
      </w:r>
      <w:r w:rsidRPr="009103EC">
        <w:rPr>
          <w:rFonts w:ascii="Times New Roman" w:eastAsia="Times New Roman" w:hAnsi="Times New Roman" w:cs="Times New Roman"/>
          <w:b/>
          <w:sz w:val="28"/>
          <w:szCs w:val="28"/>
        </w:rPr>
        <w:t>АДМІНІСТРАЦІЇ) «КИЇВТЕПЛОЕНЕРГО»</w:t>
      </w:r>
    </w:p>
    <w:p w14:paraId="0E9B00D4" w14:textId="77777777" w:rsidR="009103EC" w:rsidRPr="009103EC" w:rsidRDefault="009103EC" w:rsidP="009103EC">
      <w:pPr>
        <w:spacing w:after="0" w:line="240" w:lineRule="auto"/>
        <w:ind w:firstLine="708"/>
        <w:jc w:val="both"/>
        <w:rPr>
          <w:rFonts w:ascii="Times New Roman" w:eastAsia="Times New Roman" w:hAnsi="Times New Roman" w:cs="Times New Roman"/>
          <w:b/>
          <w:bCs/>
          <w:iCs/>
          <w:sz w:val="28"/>
          <w:szCs w:val="28"/>
          <w:lang w:eastAsia="ru-RU"/>
        </w:rPr>
      </w:pPr>
    </w:p>
    <w:p w14:paraId="6B7B8AB2" w14:textId="167233D5" w:rsidR="009103EC" w:rsidRPr="009103EC" w:rsidRDefault="009103EC" w:rsidP="009103EC">
      <w:pPr>
        <w:spacing w:after="0" w:line="240" w:lineRule="auto"/>
        <w:ind w:firstLine="540"/>
        <w:jc w:val="both"/>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Відповідно до статей 26, 60 Закону України «Про місцеве самоврядування в Україні», Закону України «Про державну реєстрацію юридичних осіб, фізичних осіб – підприємців та громадських формувань»</w:t>
      </w:r>
      <w:r>
        <w:rPr>
          <w:rFonts w:ascii="Times New Roman" w:eastAsia="Times New Roman" w:hAnsi="Times New Roman" w:cs="Times New Roman"/>
          <w:sz w:val="28"/>
          <w:szCs w:val="28"/>
          <w:lang w:eastAsia="ru-RU"/>
        </w:rPr>
        <w:t xml:space="preserve">, рішення Київської міської ради від 16 травня 2024 року </w:t>
      </w:r>
      <w:r w:rsidR="002D1124">
        <w:rPr>
          <w:rFonts w:ascii="Times New Roman" w:eastAsia="Times New Roman" w:hAnsi="Times New Roman" w:cs="Times New Roman"/>
          <w:sz w:val="28"/>
          <w:szCs w:val="28"/>
          <w:lang w:eastAsia="ru-RU"/>
        </w:rPr>
        <w:t>№ 464/8430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9103EC">
        <w:rPr>
          <w:rFonts w:ascii="Times New Roman" w:eastAsia="Times New Roman" w:hAnsi="Times New Roman" w:cs="Times New Roman"/>
          <w:sz w:val="28"/>
          <w:szCs w:val="28"/>
          <w:lang w:eastAsia="ru-RU"/>
        </w:rPr>
        <w:t xml:space="preserve"> Київська міська рада</w:t>
      </w:r>
    </w:p>
    <w:p w14:paraId="7D84CC04" w14:textId="77777777" w:rsidR="009103EC" w:rsidRPr="009103EC" w:rsidRDefault="009103EC" w:rsidP="009103EC">
      <w:pPr>
        <w:spacing w:after="0" w:line="240" w:lineRule="auto"/>
        <w:ind w:firstLine="540"/>
        <w:jc w:val="both"/>
        <w:rPr>
          <w:rFonts w:ascii="Times New Roman" w:eastAsia="Times New Roman" w:hAnsi="Times New Roman" w:cs="Times New Roman"/>
          <w:sz w:val="28"/>
          <w:szCs w:val="28"/>
          <w:lang w:eastAsia="ru-RU"/>
        </w:rPr>
      </w:pPr>
    </w:p>
    <w:p w14:paraId="6A93B14F" w14:textId="3EF56279" w:rsidR="009103EC" w:rsidRDefault="009103EC" w:rsidP="009103EC">
      <w:pPr>
        <w:spacing w:after="0" w:line="240" w:lineRule="auto"/>
        <w:ind w:firstLine="540"/>
        <w:jc w:val="both"/>
        <w:rPr>
          <w:rFonts w:ascii="Times New Roman" w:eastAsia="Times New Roman" w:hAnsi="Times New Roman" w:cs="Times New Roman"/>
          <w:sz w:val="28"/>
          <w:szCs w:val="28"/>
          <w:lang w:eastAsia="ru-RU"/>
        </w:rPr>
      </w:pPr>
      <w:r w:rsidRPr="009103EC">
        <w:rPr>
          <w:rFonts w:ascii="Times New Roman" w:eastAsia="Times New Roman" w:hAnsi="Times New Roman" w:cs="Times New Roman"/>
          <w:b/>
          <w:sz w:val="28"/>
          <w:szCs w:val="28"/>
          <w:lang w:eastAsia="ru-RU"/>
        </w:rPr>
        <w:t>ВИРІШИЛА</w:t>
      </w:r>
      <w:r w:rsidRPr="009103EC">
        <w:rPr>
          <w:rFonts w:ascii="Times New Roman" w:eastAsia="Times New Roman" w:hAnsi="Times New Roman" w:cs="Times New Roman"/>
          <w:sz w:val="28"/>
          <w:szCs w:val="28"/>
          <w:lang w:eastAsia="ru-RU"/>
        </w:rPr>
        <w:t>:</w:t>
      </w:r>
    </w:p>
    <w:p w14:paraId="66CF9EDC" w14:textId="77777777" w:rsidR="002D1124" w:rsidRPr="009103EC" w:rsidRDefault="002D1124" w:rsidP="009103EC">
      <w:pPr>
        <w:spacing w:after="0" w:line="240" w:lineRule="auto"/>
        <w:ind w:firstLine="540"/>
        <w:jc w:val="both"/>
        <w:rPr>
          <w:rFonts w:ascii="Times New Roman" w:eastAsia="Times New Roman" w:hAnsi="Times New Roman" w:cs="Times New Roman"/>
          <w:sz w:val="28"/>
          <w:szCs w:val="28"/>
          <w:lang w:eastAsia="ru-RU"/>
        </w:rPr>
      </w:pPr>
    </w:p>
    <w:p w14:paraId="3F060748" w14:textId="77777777" w:rsidR="009103EC" w:rsidRPr="009103EC" w:rsidRDefault="009103EC" w:rsidP="009103EC">
      <w:pPr>
        <w:tabs>
          <w:tab w:val="left" w:pos="993"/>
        </w:tabs>
        <w:spacing w:after="0" w:line="240" w:lineRule="auto"/>
        <w:ind w:firstLine="567"/>
        <w:jc w:val="both"/>
        <w:rPr>
          <w:rFonts w:ascii="Times New Roman" w:eastAsia="Times New Roman" w:hAnsi="Times New Roman" w:cs="Times New Roman"/>
          <w:sz w:val="28"/>
          <w:szCs w:val="28"/>
        </w:rPr>
      </w:pPr>
      <w:r w:rsidRPr="009103EC">
        <w:rPr>
          <w:rFonts w:ascii="Times New Roman" w:eastAsia="Times New Roman" w:hAnsi="Times New Roman" w:cs="Times New Roman"/>
          <w:sz w:val="28"/>
          <w:szCs w:val="28"/>
        </w:rPr>
        <w:t xml:space="preserve">1. </w:t>
      </w:r>
      <w:proofErr w:type="spellStart"/>
      <w:r w:rsidRPr="009103EC">
        <w:rPr>
          <w:rFonts w:ascii="Times New Roman" w:eastAsia="Times New Roman" w:hAnsi="Times New Roman" w:cs="Times New Roman"/>
          <w:sz w:val="28"/>
          <w:szCs w:val="28"/>
        </w:rPr>
        <w:t>Внести</w:t>
      </w:r>
      <w:proofErr w:type="spellEnd"/>
      <w:r w:rsidRPr="009103EC">
        <w:rPr>
          <w:rFonts w:ascii="Times New Roman" w:eastAsia="Times New Roman" w:hAnsi="Times New Roman" w:cs="Times New Roman"/>
          <w:sz w:val="28"/>
          <w:szCs w:val="28"/>
        </w:rPr>
        <w:t xml:space="preserve"> зміни </w:t>
      </w:r>
      <w:r w:rsidRPr="009103EC">
        <w:rPr>
          <w:rFonts w:ascii="Times New Roman" w:eastAsia="Times New Roman" w:hAnsi="Times New Roman" w:cs="Times New Roman"/>
          <w:sz w:val="28"/>
          <w:szCs w:val="28"/>
          <w:lang w:eastAsia="zh-CN"/>
        </w:rPr>
        <w:t>до Статуту</w:t>
      </w:r>
      <w:r w:rsidRPr="009103EC">
        <w:rPr>
          <w:rFonts w:ascii="Times New Roman" w:eastAsia="Times New Roman" w:hAnsi="Times New Roman" w:cs="Times New Roman"/>
          <w:sz w:val="28"/>
          <w:szCs w:val="28"/>
        </w:rPr>
        <w:t xml:space="preserve"> КОМУНАЛЬНОГО ПІДПРИЄМСТВА ВИКОНАВЧОГО ОРГАНУ КИЇВРАДИ (КИЇВСЬКОЇ МІСЬКОЇ ДЕРЖАВНОЇ АДМІНІСТРАЦІЇ) «КИЇВТЕПЛОЕНЕРГО», затвердженого рішенням Київської міської ради від 09 листопада 2023 року № 7340/7381, виклавши його</w:t>
      </w:r>
      <w:r w:rsidRPr="009103EC">
        <w:rPr>
          <w:rFonts w:ascii="Times New Roman" w:eastAsia="Times New Roman" w:hAnsi="Times New Roman" w:cs="Times New Roman"/>
          <w:sz w:val="28"/>
          <w:szCs w:val="28"/>
          <w:lang w:eastAsia="zh-CN"/>
        </w:rPr>
        <w:t xml:space="preserve"> в новій редакції</w:t>
      </w:r>
      <w:r w:rsidRPr="009103EC">
        <w:rPr>
          <w:rFonts w:ascii="Times New Roman" w:eastAsia="Times New Roman" w:hAnsi="Times New Roman" w:cs="Times New Roman"/>
          <w:sz w:val="28"/>
          <w:szCs w:val="28"/>
        </w:rPr>
        <w:t>, що додається.</w:t>
      </w:r>
    </w:p>
    <w:p w14:paraId="4CA8B4A5" w14:textId="77777777" w:rsidR="00A35B9F" w:rsidRDefault="009103EC" w:rsidP="00A35B9F">
      <w:pPr>
        <w:numPr>
          <w:ilvl w:val="0"/>
          <w:numId w:val="7"/>
        </w:numPr>
        <w:tabs>
          <w:tab w:val="left" w:pos="567"/>
          <w:tab w:val="left" w:pos="709"/>
          <w:tab w:val="left" w:pos="993"/>
        </w:tabs>
        <w:suppressAutoHyphens/>
        <w:spacing w:after="0" w:line="240" w:lineRule="auto"/>
        <w:ind w:left="0" w:firstLine="567"/>
        <w:jc w:val="both"/>
        <w:rPr>
          <w:rFonts w:ascii="Times New Roman" w:eastAsia="Times New Roman" w:hAnsi="Times New Roman" w:cs="Times New Roman"/>
          <w:sz w:val="28"/>
          <w:szCs w:val="28"/>
          <w:lang w:eastAsia="ru-RU"/>
        </w:rPr>
      </w:pPr>
      <w:r w:rsidRPr="00A35B9F">
        <w:rPr>
          <w:rFonts w:ascii="Times New Roman" w:eastAsia="Times New Roman" w:hAnsi="Times New Roman" w:cs="Times New Roman"/>
          <w:sz w:val="28"/>
          <w:szCs w:val="28"/>
        </w:rPr>
        <w:t>КОМУНАЛЬНОМУ ПІДПРИЄМСТВУ ВИКОНАВЧОГО ОРГАНУ КИЇВРАДИ (КИЇВСЬКОЇ МІСЬКОЇ ДЕРЖАВНОЇ АДМІНІСТРАЦІЇ) «КИЇВТЕПЛОЕНЕРГО» (ідентифікаційний код 40538421) забезпечити реєстрацію змін до Статуту у встановленому порядку.</w:t>
      </w:r>
    </w:p>
    <w:p w14:paraId="28E5F276" w14:textId="6D78C19E" w:rsidR="003A2ED0" w:rsidRPr="00A35B9F" w:rsidRDefault="003A2ED0" w:rsidP="00A35B9F">
      <w:pPr>
        <w:numPr>
          <w:ilvl w:val="0"/>
          <w:numId w:val="7"/>
        </w:numPr>
        <w:tabs>
          <w:tab w:val="left" w:pos="567"/>
          <w:tab w:val="left" w:pos="709"/>
          <w:tab w:val="left" w:pos="993"/>
        </w:tabs>
        <w:suppressAutoHyphens/>
        <w:spacing w:after="0" w:line="240" w:lineRule="auto"/>
        <w:ind w:left="0" w:firstLine="567"/>
        <w:jc w:val="both"/>
        <w:rPr>
          <w:rFonts w:ascii="Times New Roman" w:eastAsia="Times New Roman" w:hAnsi="Times New Roman" w:cs="Times New Roman"/>
          <w:sz w:val="28"/>
          <w:szCs w:val="28"/>
          <w:lang w:eastAsia="ru-RU"/>
        </w:rPr>
      </w:pPr>
      <w:r w:rsidRPr="00A35B9F">
        <w:rPr>
          <w:rFonts w:ascii="Times New Roman" w:eastAsia="Times New Roman" w:hAnsi="Times New Roman" w:cs="Times New Roman"/>
          <w:sz w:val="28"/>
          <w:szCs w:val="28"/>
          <w:lang w:eastAsia="ru-RU"/>
        </w:rPr>
        <w:t>Це рішення оприлюднити в установленому порядку.</w:t>
      </w:r>
    </w:p>
    <w:p w14:paraId="5CDDB9A7" w14:textId="109F9F50" w:rsidR="009103EC" w:rsidRPr="009103EC" w:rsidRDefault="009103EC" w:rsidP="00A35B9F">
      <w:pPr>
        <w:numPr>
          <w:ilvl w:val="0"/>
          <w:numId w:val="7"/>
        </w:numPr>
        <w:tabs>
          <w:tab w:val="left" w:pos="709"/>
          <w:tab w:val="left" w:pos="993"/>
        </w:tabs>
        <w:suppressAutoHyphens/>
        <w:spacing w:after="0" w:line="240" w:lineRule="auto"/>
        <w:ind w:left="0" w:firstLine="567"/>
        <w:jc w:val="both"/>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Контроль за виконання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житлово-комунального господарства та паливно-енергетичного комплексу</w:t>
      </w:r>
      <w:r w:rsidR="003A2ED0">
        <w:rPr>
          <w:rFonts w:ascii="Times New Roman" w:eastAsia="Times New Roman" w:hAnsi="Times New Roman" w:cs="Times New Roman"/>
          <w:sz w:val="28"/>
          <w:szCs w:val="28"/>
          <w:lang w:eastAsia="zh-CN"/>
        </w:rPr>
        <w:t xml:space="preserve"> та постійну комісію Київської міської ради з питань власності та регуляторної політики</w:t>
      </w:r>
      <w:r w:rsidRPr="009103EC">
        <w:rPr>
          <w:rFonts w:ascii="Times New Roman" w:eastAsia="Times New Roman" w:hAnsi="Times New Roman" w:cs="Times New Roman"/>
          <w:sz w:val="28"/>
          <w:szCs w:val="28"/>
          <w:lang w:eastAsia="zh-CN"/>
        </w:rPr>
        <w:t>.</w:t>
      </w:r>
    </w:p>
    <w:p w14:paraId="41283055" w14:textId="77777777" w:rsidR="009103EC" w:rsidRPr="009103EC" w:rsidRDefault="009103EC" w:rsidP="009103EC">
      <w:pPr>
        <w:suppressAutoHyphens/>
        <w:spacing w:after="0" w:line="240" w:lineRule="auto"/>
        <w:ind w:right="-5" w:firstLine="567"/>
        <w:rPr>
          <w:rFonts w:ascii="Times New Roman" w:eastAsia="Times New Roman" w:hAnsi="Times New Roman" w:cs="Times New Roman"/>
          <w:sz w:val="28"/>
          <w:szCs w:val="28"/>
          <w:lang w:eastAsia="zh-CN"/>
        </w:rPr>
      </w:pPr>
    </w:p>
    <w:p w14:paraId="3DD2FF9A" w14:textId="7F98E9FC" w:rsid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Київський міський голова            </w:t>
      </w:r>
      <w:r w:rsidRPr="009103EC">
        <w:rPr>
          <w:rFonts w:ascii="Times New Roman" w:eastAsia="Times New Roman" w:hAnsi="Times New Roman" w:cs="Times New Roman"/>
          <w:sz w:val="28"/>
          <w:szCs w:val="28"/>
          <w:lang w:eastAsia="zh-CN"/>
        </w:rPr>
        <w:tab/>
        <w:t xml:space="preserve">                                             Віталій КЛИЧКО</w:t>
      </w:r>
    </w:p>
    <w:p w14:paraId="28556A66" w14:textId="6FDF9CA6" w:rsidR="00A35B9F" w:rsidRDefault="00A35B9F" w:rsidP="009103EC">
      <w:pPr>
        <w:suppressAutoHyphens/>
        <w:spacing w:after="0" w:line="240" w:lineRule="auto"/>
        <w:ind w:right="-5"/>
        <w:rPr>
          <w:rFonts w:ascii="Times New Roman" w:eastAsia="Times New Roman" w:hAnsi="Times New Roman" w:cs="Times New Roman"/>
          <w:sz w:val="28"/>
          <w:szCs w:val="28"/>
          <w:lang w:eastAsia="zh-CN"/>
        </w:rPr>
      </w:pPr>
    </w:p>
    <w:p w14:paraId="1E578D7B" w14:textId="77777777" w:rsidR="00914D32" w:rsidRDefault="00914D32" w:rsidP="009103EC">
      <w:pPr>
        <w:suppressAutoHyphens/>
        <w:spacing w:after="0" w:line="240" w:lineRule="auto"/>
        <w:ind w:right="-5"/>
        <w:rPr>
          <w:rFonts w:ascii="Times New Roman" w:eastAsia="Times New Roman" w:hAnsi="Times New Roman" w:cs="Times New Roman"/>
          <w:sz w:val="28"/>
          <w:szCs w:val="28"/>
          <w:lang w:eastAsia="zh-CN"/>
        </w:rPr>
      </w:pPr>
    </w:p>
    <w:p w14:paraId="58AA18BA" w14:textId="77777777" w:rsidR="00D63175" w:rsidRDefault="00D63175" w:rsidP="009103EC">
      <w:pPr>
        <w:suppressAutoHyphens/>
        <w:spacing w:after="0" w:line="240" w:lineRule="auto"/>
        <w:ind w:right="-5"/>
        <w:rPr>
          <w:rFonts w:ascii="Times New Roman" w:eastAsia="Times New Roman" w:hAnsi="Times New Roman" w:cs="Times New Roman"/>
          <w:sz w:val="28"/>
          <w:szCs w:val="28"/>
          <w:lang w:eastAsia="zh-CN"/>
        </w:rPr>
      </w:pPr>
    </w:p>
    <w:p w14:paraId="21E409CE" w14:textId="77777777" w:rsidR="00D63175" w:rsidRDefault="00D63175" w:rsidP="009103EC">
      <w:pPr>
        <w:suppressAutoHyphens/>
        <w:spacing w:after="0" w:line="240" w:lineRule="auto"/>
        <w:ind w:right="-5"/>
        <w:rPr>
          <w:rFonts w:ascii="Times New Roman" w:eastAsia="Times New Roman" w:hAnsi="Times New Roman" w:cs="Times New Roman"/>
          <w:sz w:val="28"/>
          <w:szCs w:val="28"/>
          <w:lang w:eastAsia="zh-CN"/>
        </w:rPr>
      </w:pPr>
    </w:p>
    <w:p w14:paraId="20DE3780" w14:textId="77777777" w:rsidR="00D63175" w:rsidRDefault="00D63175" w:rsidP="009103EC">
      <w:pPr>
        <w:suppressAutoHyphens/>
        <w:spacing w:after="0" w:line="240" w:lineRule="auto"/>
        <w:ind w:right="-5"/>
        <w:rPr>
          <w:rFonts w:ascii="Times New Roman" w:eastAsia="Times New Roman" w:hAnsi="Times New Roman" w:cs="Times New Roman"/>
          <w:sz w:val="28"/>
          <w:szCs w:val="28"/>
          <w:lang w:eastAsia="zh-CN"/>
        </w:rPr>
      </w:pPr>
    </w:p>
    <w:p w14:paraId="1C181CC1" w14:textId="77777777" w:rsidR="00D63175" w:rsidRDefault="00D63175" w:rsidP="009103EC">
      <w:pPr>
        <w:suppressAutoHyphens/>
        <w:spacing w:after="0" w:line="240" w:lineRule="auto"/>
        <w:ind w:right="-5"/>
        <w:rPr>
          <w:rFonts w:ascii="Times New Roman" w:eastAsia="Times New Roman" w:hAnsi="Times New Roman" w:cs="Times New Roman"/>
          <w:sz w:val="28"/>
          <w:szCs w:val="28"/>
          <w:lang w:eastAsia="zh-CN"/>
        </w:rPr>
      </w:pPr>
    </w:p>
    <w:p w14:paraId="7EA0E6DC"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lastRenderedPageBreak/>
        <w:t>ПОДАННЯ:</w:t>
      </w:r>
    </w:p>
    <w:p w14:paraId="7DC5793C"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p>
    <w:p w14:paraId="1BC8E19E"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Директор Департаменту </w:t>
      </w:r>
    </w:p>
    <w:p w14:paraId="048436C1" w14:textId="078DBE57" w:rsidR="009103EC" w:rsidRPr="009103EC" w:rsidRDefault="009103EC" w:rsidP="002B069B">
      <w:pPr>
        <w:tabs>
          <w:tab w:val="left" w:pos="5954"/>
          <w:tab w:val="left" w:pos="6237"/>
        </w:tabs>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житлово-комунальної</w:t>
      </w:r>
      <w:r w:rsidR="002B069B">
        <w:rPr>
          <w:rFonts w:ascii="Times New Roman" w:eastAsia="Times New Roman" w:hAnsi="Times New Roman" w:cs="Times New Roman"/>
          <w:sz w:val="28"/>
          <w:szCs w:val="28"/>
          <w:lang w:eastAsia="zh-CN"/>
        </w:rPr>
        <w:t xml:space="preserve"> </w:t>
      </w:r>
      <w:r w:rsidRPr="009103EC">
        <w:rPr>
          <w:rFonts w:ascii="Times New Roman" w:eastAsia="Times New Roman" w:hAnsi="Times New Roman" w:cs="Times New Roman"/>
          <w:sz w:val="28"/>
          <w:szCs w:val="28"/>
          <w:lang w:eastAsia="zh-CN"/>
        </w:rPr>
        <w:t xml:space="preserve">інфраструктури                  </w:t>
      </w:r>
      <w:r w:rsidR="002B069B">
        <w:rPr>
          <w:rFonts w:ascii="Times New Roman" w:eastAsia="Times New Roman" w:hAnsi="Times New Roman" w:cs="Times New Roman"/>
          <w:sz w:val="28"/>
          <w:szCs w:val="28"/>
          <w:lang w:eastAsia="zh-CN"/>
        </w:rPr>
        <w:tab/>
        <w:t xml:space="preserve">       </w:t>
      </w:r>
      <w:r w:rsidRPr="009103EC">
        <w:rPr>
          <w:rFonts w:ascii="Times New Roman" w:eastAsia="Times New Roman" w:hAnsi="Times New Roman" w:cs="Times New Roman"/>
          <w:sz w:val="28"/>
          <w:szCs w:val="28"/>
          <w:lang w:eastAsia="zh-CN"/>
        </w:rPr>
        <w:t xml:space="preserve"> </w:t>
      </w:r>
      <w:r w:rsidR="002B069B">
        <w:rPr>
          <w:rFonts w:ascii="Times New Roman" w:eastAsia="Times New Roman" w:hAnsi="Times New Roman" w:cs="Times New Roman"/>
          <w:sz w:val="28"/>
          <w:szCs w:val="28"/>
          <w:lang w:eastAsia="zh-CN"/>
        </w:rPr>
        <w:t xml:space="preserve"> </w:t>
      </w:r>
      <w:r w:rsidRPr="009103EC">
        <w:rPr>
          <w:rFonts w:ascii="Times New Roman" w:eastAsia="Times New Roman" w:hAnsi="Times New Roman" w:cs="Times New Roman"/>
          <w:sz w:val="28"/>
          <w:szCs w:val="28"/>
          <w:lang w:eastAsia="zh-CN"/>
        </w:rPr>
        <w:t>Дмитро НАУМЕНКО</w:t>
      </w:r>
    </w:p>
    <w:p w14:paraId="5F35411C"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p>
    <w:p w14:paraId="190FB574" w14:textId="0A7E110D" w:rsidR="009103EC" w:rsidRPr="009103EC" w:rsidRDefault="00441FDF" w:rsidP="009103EC">
      <w:pPr>
        <w:suppressAutoHyphens/>
        <w:spacing w:after="0" w:line="240" w:lineRule="auto"/>
        <w:ind w:right="-5"/>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Заступник начальника управління</w:t>
      </w:r>
      <w:r w:rsidR="009103EC" w:rsidRPr="009103EC">
        <w:rPr>
          <w:rFonts w:ascii="Times New Roman" w:eastAsia="Times New Roman" w:hAnsi="Times New Roman" w:cs="Times New Roman"/>
          <w:sz w:val="28"/>
          <w:szCs w:val="28"/>
          <w:lang w:eastAsia="zh-CN"/>
        </w:rPr>
        <w:t xml:space="preserve"> </w:t>
      </w:r>
      <w:r w:rsidR="002F727F">
        <w:rPr>
          <w:rFonts w:ascii="Times New Roman" w:eastAsia="Times New Roman" w:hAnsi="Times New Roman" w:cs="Times New Roman"/>
          <w:sz w:val="28"/>
          <w:szCs w:val="28"/>
          <w:lang w:eastAsia="zh-CN"/>
        </w:rPr>
        <w:t>-</w:t>
      </w:r>
    </w:p>
    <w:p w14:paraId="62E56574" w14:textId="1C78E758" w:rsidR="00441FDF"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начальник </w:t>
      </w:r>
      <w:r w:rsidR="00441FDF">
        <w:rPr>
          <w:rFonts w:ascii="Times New Roman" w:eastAsia="Times New Roman" w:hAnsi="Times New Roman" w:cs="Times New Roman"/>
          <w:sz w:val="28"/>
          <w:szCs w:val="28"/>
          <w:lang w:eastAsia="zh-CN"/>
        </w:rPr>
        <w:t>відділу експертизи актів</w:t>
      </w:r>
    </w:p>
    <w:p w14:paraId="7953AC1B" w14:textId="2F6659F0" w:rsidR="00441FDF" w:rsidRDefault="00441FDF" w:rsidP="009103EC">
      <w:pPr>
        <w:suppressAutoHyphens/>
        <w:spacing w:after="0" w:line="240" w:lineRule="auto"/>
        <w:ind w:right="-5"/>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галузі та представництва інтересів</w:t>
      </w:r>
    </w:p>
    <w:p w14:paraId="0AB0D44C" w14:textId="23B165DB" w:rsidR="009103EC" w:rsidRPr="009103EC" w:rsidRDefault="00441FDF" w:rsidP="002F727F">
      <w:pPr>
        <w:tabs>
          <w:tab w:val="left" w:pos="5954"/>
        </w:tabs>
        <w:suppressAutoHyphens/>
        <w:spacing w:after="0" w:line="240" w:lineRule="auto"/>
        <w:ind w:right="-5"/>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юридичного управління</w:t>
      </w:r>
      <w:r w:rsidR="009103EC" w:rsidRPr="009103EC">
        <w:rPr>
          <w:rFonts w:ascii="Times New Roman" w:eastAsia="Times New Roman" w:hAnsi="Times New Roman" w:cs="Times New Roman"/>
          <w:sz w:val="28"/>
          <w:szCs w:val="28"/>
          <w:lang w:eastAsia="zh-CN"/>
        </w:rPr>
        <w:tab/>
      </w:r>
      <w:r w:rsidR="002B069B">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Ігор ГЕРКІЯЛ</w:t>
      </w:r>
    </w:p>
    <w:p w14:paraId="3CCD2114" w14:textId="77777777" w:rsidR="009103EC" w:rsidRPr="009103EC" w:rsidRDefault="009103EC" w:rsidP="009103EC">
      <w:pPr>
        <w:suppressAutoHyphens/>
        <w:spacing w:after="0" w:line="240" w:lineRule="auto"/>
        <w:ind w:right="-5"/>
        <w:rPr>
          <w:rFonts w:ascii="Times New Roman" w:eastAsia="Times New Roman" w:hAnsi="Times New Roman" w:cs="Times New Roman"/>
          <w:sz w:val="24"/>
          <w:szCs w:val="28"/>
          <w:lang w:eastAsia="zh-CN"/>
        </w:rPr>
      </w:pPr>
    </w:p>
    <w:p w14:paraId="6C13C085" w14:textId="77777777" w:rsidR="002B069B" w:rsidRDefault="002B069B" w:rsidP="009103EC">
      <w:pPr>
        <w:suppressAutoHyphens/>
        <w:spacing w:after="0" w:line="240" w:lineRule="auto"/>
        <w:ind w:right="-5"/>
        <w:rPr>
          <w:rFonts w:ascii="Times New Roman" w:eastAsia="Times New Roman" w:hAnsi="Times New Roman" w:cs="Times New Roman"/>
          <w:sz w:val="28"/>
          <w:szCs w:val="28"/>
          <w:lang w:eastAsia="zh-CN"/>
        </w:rPr>
      </w:pPr>
    </w:p>
    <w:p w14:paraId="247AE252" w14:textId="1F7524DC"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ПОГОДЖЕННЯ:</w:t>
      </w:r>
    </w:p>
    <w:p w14:paraId="19492667"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p>
    <w:p w14:paraId="59B0932D"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Постійна комісія Київської міської ради </w:t>
      </w:r>
    </w:p>
    <w:p w14:paraId="660B18E3"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з питань житлово-комунального господарства </w:t>
      </w:r>
    </w:p>
    <w:p w14:paraId="52C699C0"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та паливно-енергетичного комплексу</w:t>
      </w:r>
    </w:p>
    <w:p w14:paraId="28053A10"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p>
    <w:p w14:paraId="6B912D16" w14:textId="2F89714C" w:rsidR="009103EC" w:rsidRPr="009103EC" w:rsidRDefault="009103EC" w:rsidP="002F727F">
      <w:pPr>
        <w:tabs>
          <w:tab w:val="left" w:pos="6237"/>
        </w:tabs>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Голова                                                                         </w:t>
      </w:r>
      <w:r w:rsidR="002B069B">
        <w:rPr>
          <w:rFonts w:ascii="Times New Roman" w:eastAsia="Times New Roman" w:hAnsi="Times New Roman" w:cs="Times New Roman"/>
          <w:sz w:val="28"/>
          <w:szCs w:val="28"/>
          <w:lang w:eastAsia="zh-CN"/>
        </w:rPr>
        <w:t xml:space="preserve">   </w:t>
      </w:r>
      <w:r w:rsidRPr="009103EC">
        <w:rPr>
          <w:rFonts w:ascii="Times New Roman" w:eastAsia="Times New Roman" w:hAnsi="Times New Roman" w:cs="Times New Roman"/>
          <w:sz w:val="28"/>
          <w:szCs w:val="28"/>
          <w:lang w:eastAsia="zh-CN"/>
        </w:rPr>
        <w:t>Олександр БРОДСЬКИЙ</w:t>
      </w:r>
    </w:p>
    <w:p w14:paraId="3B7B8474"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p>
    <w:p w14:paraId="0C951981" w14:textId="775544CD" w:rsidR="009103EC" w:rsidRPr="009103EC" w:rsidRDefault="009103EC" w:rsidP="002F727F">
      <w:pPr>
        <w:tabs>
          <w:tab w:val="left" w:pos="5812"/>
          <w:tab w:val="left" w:pos="5954"/>
        </w:tabs>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                                                                     </w:t>
      </w:r>
    </w:p>
    <w:tbl>
      <w:tblPr>
        <w:tblW w:w="9356" w:type="dxa"/>
        <w:tblLook w:val="00A0" w:firstRow="1" w:lastRow="0" w:firstColumn="1" w:lastColumn="0" w:noHBand="0" w:noVBand="0"/>
      </w:tblPr>
      <w:tblGrid>
        <w:gridCol w:w="4760"/>
        <w:gridCol w:w="1052"/>
        <w:gridCol w:w="3544"/>
      </w:tblGrid>
      <w:tr w:rsidR="009103EC" w:rsidRPr="009103EC" w14:paraId="1FBCE700" w14:textId="77777777" w:rsidTr="002B069B">
        <w:trPr>
          <w:trHeight w:val="968"/>
        </w:trPr>
        <w:tc>
          <w:tcPr>
            <w:tcW w:w="4760" w:type="dxa"/>
          </w:tcPr>
          <w:p w14:paraId="150646AD" w14:textId="77777777" w:rsidR="009103EC" w:rsidRPr="009103EC" w:rsidRDefault="009103EC" w:rsidP="00150735">
            <w:pPr>
              <w:autoSpaceDE w:val="0"/>
              <w:autoSpaceDN w:val="0"/>
              <w:spacing w:after="0" w:line="240" w:lineRule="auto"/>
              <w:ind w:left="-105"/>
              <w:rPr>
                <w:rFonts w:ascii="Times New Roman" w:eastAsia="Times New Roman" w:hAnsi="Times New Roman" w:cs="Times New Roman"/>
                <w:color w:val="000000"/>
                <w:sz w:val="28"/>
                <w:szCs w:val="28"/>
                <w:lang w:eastAsia="ru-RU"/>
              </w:rPr>
            </w:pPr>
            <w:r w:rsidRPr="009103EC">
              <w:rPr>
                <w:rFonts w:ascii="Times New Roman" w:eastAsia="Times New Roman" w:hAnsi="Times New Roman" w:cs="Times New Roman"/>
                <w:color w:val="000000"/>
                <w:sz w:val="28"/>
                <w:szCs w:val="28"/>
                <w:lang w:eastAsia="ru-RU"/>
              </w:rPr>
              <w:t>Постійна комісія Київської міської ради з питань власності та регуляторної політики</w:t>
            </w:r>
          </w:p>
          <w:p w14:paraId="2CD214EB"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p w14:paraId="12794C72" w14:textId="77777777" w:rsidR="009103EC" w:rsidRPr="009103EC" w:rsidRDefault="009103EC" w:rsidP="00150735">
            <w:pPr>
              <w:autoSpaceDE w:val="0"/>
              <w:autoSpaceDN w:val="0"/>
              <w:spacing w:after="0" w:line="240" w:lineRule="auto"/>
              <w:ind w:hanging="105"/>
              <w:rPr>
                <w:rFonts w:ascii="Times New Roman" w:eastAsia="Times New Roman" w:hAnsi="Times New Roman" w:cs="Times New Roman"/>
                <w:sz w:val="28"/>
                <w:szCs w:val="28"/>
                <w:lang w:eastAsia="ar-SA"/>
              </w:rPr>
            </w:pPr>
            <w:r w:rsidRPr="009103EC">
              <w:rPr>
                <w:rFonts w:ascii="Times New Roman" w:eastAsia="Times New Roman" w:hAnsi="Times New Roman" w:cs="Times New Roman"/>
                <w:sz w:val="28"/>
                <w:szCs w:val="28"/>
                <w:lang w:eastAsia="ar-SA"/>
              </w:rPr>
              <w:t>Голова</w:t>
            </w:r>
          </w:p>
          <w:p w14:paraId="5276796B" w14:textId="77777777" w:rsidR="009103EC" w:rsidRPr="009103EC" w:rsidRDefault="009103EC" w:rsidP="00150735">
            <w:pPr>
              <w:autoSpaceDE w:val="0"/>
              <w:autoSpaceDN w:val="0"/>
              <w:spacing w:after="0" w:line="240" w:lineRule="auto"/>
              <w:ind w:hanging="105"/>
              <w:rPr>
                <w:rFonts w:ascii="Times New Roman" w:eastAsia="Times New Roman" w:hAnsi="Times New Roman" w:cs="Times New Roman"/>
                <w:sz w:val="28"/>
                <w:szCs w:val="28"/>
                <w:lang w:eastAsia="ar-SA"/>
              </w:rPr>
            </w:pPr>
          </w:p>
          <w:p w14:paraId="261CED11" w14:textId="0C5F537A" w:rsidR="009103EC" w:rsidRPr="009103EC" w:rsidRDefault="009103EC" w:rsidP="00150735">
            <w:pPr>
              <w:autoSpaceDE w:val="0"/>
              <w:autoSpaceDN w:val="0"/>
              <w:spacing w:after="0" w:line="240" w:lineRule="auto"/>
              <w:ind w:hanging="105"/>
              <w:rPr>
                <w:rFonts w:ascii="Times New Roman" w:eastAsia="Times New Roman" w:hAnsi="Times New Roman" w:cs="Times New Roman"/>
                <w:sz w:val="28"/>
                <w:szCs w:val="28"/>
                <w:lang w:eastAsia="ar-SA"/>
              </w:rPr>
            </w:pPr>
          </w:p>
        </w:tc>
        <w:tc>
          <w:tcPr>
            <w:tcW w:w="1052" w:type="dxa"/>
          </w:tcPr>
          <w:p w14:paraId="3EBF6DEE"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tc>
        <w:tc>
          <w:tcPr>
            <w:tcW w:w="3544" w:type="dxa"/>
          </w:tcPr>
          <w:p w14:paraId="50E92B9C"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p w14:paraId="1C3AEBF2"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p w14:paraId="1B7A6873"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p w14:paraId="4205CCD5" w14:textId="77777777" w:rsidR="009103EC" w:rsidRPr="009103EC" w:rsidRDefault="009103EC" w:rsidP="009103EC">
            <w:pPr>
              <w:autoSpaceDE w:val="0"/>
              <w:autoSpaceDN w:val="0"/>
              <w:spacing w:after="0" w:line="240" w:lineRule="auto"/>
              <w:rPr>
                <w:rFonts w:ascii="Times New Roman" w:eastAsia="Times New Roman" w:hAnsi="Times New Roman" w:cs="Times New Roman"/>
                <w:sz w:val="28"/>
                <w:szCs w:val="28"/>
                <w:lang w:eastAsia="ar-SA"/>
              </w:rPr>
            </w:pPr>
          </w:p>
          <w:p w14:paraId="052242EE" w14:textId="19BF9853" w:rsidR="002F727F" w:rsidRDefault="002B069B" w:rsidP="002F727F">
            <w:pPr>
              <w:autoSpaceDE w:val="0"/>
              <w:autoSpaceDN w:val="0"/>
              <w:spacing w:after="0" w:line="240" w:lineRule="auto"/>
              <w:ind w:right="-1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103EC" w:rsidRPr="009103EC">
              <w:rPr>
                <w:rFonts w:ascii="Times New Roman" w:eastAsia="Times New Roman" w:hAnsi="Times New Roman" w:cs="Times New Roman"/>
                <w:color w:val="000000"/>
                <w:sz w:val="28"/>
                <w:szCs w:val="28"/>
                <w:lang w:eastAsia="ru-RU"/>
              </w:rPr>
              <w:t>Михайло ПРИСЯЖНЮК</w:t>
            </w:r>
          </w:p>
          <w:p w14:paraId="3889D6DF" w14:textId="77777777" w:rsidR="002F727F" w:rsidRDefault="002F727F" w:rsidP="002F727F">
            <w:pPr>
              <w:autoSpaceDE w:val="0"/>
              <w:autoSpaceDN w:val="0"/>
              <w:spacing w:after="0" w:line="240" w:lineRule="auto"/>
              <w:ind w:right="-108"/>
              <w:rPr>
                <w:rFonts w:ascii="Times New Roman" w:eastAsia="Times New Roman" w:hAnsi="Times New Roman" w:cs="Times New Roman"/>
                <w:color w:val="000000"/>
                <w:sz w:val="28"/>
                <w:szCs w:val="28"/>
                <w:lang w:eastAsia="ru-RU"/>
              </w:rPr>
            </w:pPr>
          </w:p>
          <w:p w14:paraId="694F3BFA" w14:textId="6A739FAF" w:rsidR="009103EC" w:rsidRPr="009103EC" w:rsidRDefault="009103EC" w:rsidP="002F727F">
            <w:pPr>
              <w:autoSpaceDE w:val="0"/>
              <w:autoSpaceDN w:val="0"/>
              <w:spacing w:after="0" w:line="240" w:lineRule="auto"/>
              <w:ind w:right="-108"/>
              <w:rPr>
                <w:rFonts w:ascii="Times New Roman" w:eastAsia="Times New Roman" w:hAnsi="Times New Roman" w:cs="Times New Roman"/>
                <w:sz w:val="28"/>
                <w:szCs w:val="28"/>
                <w:lang w:eastAsia="ar-SA"/>
              </w:rPr>
            </w:pPr>
          </w:p>
        </w:tc>
      </w:tr>
    </w:tbl>
    <w:p w14:paraId="12647C5B"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Начальник управління</w:t>
      </w:r>
    </w:p>
    <w:p w14:paraId="34037365" w14:textId="77777777" w:rsidR="009103EC" w:rsidRPr="009103EC" w:rsidRDefault="009103EC" w:rsidP="009103EC">
      <w:pPr>
        <w:suppressAutoHyphens/>
        <w:spacing w:after="0" w:line="240" w:lineRule="auto"/>
        <w:ind w:right="-5"/>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 xml:space="preserve">правового забезпечення діяльності </w:t>
      </w:r>
    </w:p>
    <w:p w14:paraId="036EB659" w14:textId="2CF0C485" w:rsidR="009103EC" w:rsidRPr="009103EC" w:rsidRDefault="009103EC" w:rsidP="002B069B">
      <w:pPr>
        <w:tabs>
          <w:tab w:val="left" w:pos="5954"/>
          <w:tab w:val="left" w:pos="9214"/>
        </w:tabs>
        <w:suppressAutoHyphens/>
        <w:spacing w:after="0" w:line="240" w:lineRule="auto"/>
        <w:ind w:right="283"/>
        <w:rPr>
          <w:rFonts w:ascii="Times New Roman" w:eastAsia="Times New Roman" w:hAnsi="Times New Roman" w:cs="Times New Roman"/>
          <w:sz w:val="28"/>
          <w:szCs w:val="28"/>
          <w:lang w:eastAsia="zh-CN"/>
        </w:rPr>
      </w:pPr>
      <w:r w:rsidRPr="009103EC">
        <w:rPr>
          <w:rFonts w:ascii="Times New Roman" w:eastAsia="Times New Roman" w:hAnsi="Times New Roman" w:cs="Times New Roman"/>
          <w:sz w:val="28"/>
          <w:szCs w:val="28"/>
          <w:lang w:eastAsia="zh-CN"/>
        </w:rPr>
        <w:t>Київської міської ради                                           Валентина ПОЛОЖИШНИК</w:t>
      </w:r>
    </w:p>
    <w:p w14:paraId="495620D7"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0836ADE7"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34BA2992"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64D997C9"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0AA0DA62"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57E68557"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41964D19"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3E18808A" w14:textId="77777777" w:rsid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6A6CE3DF" w14:textId="77777777" w:rsidR="00D63175" w:rsidRDefault="00D63175" w:rsidP="009103EC">
      <w:pPr>
        <w:suppressAutoHyphens/>
        <w:spacing w:after="0" w:line="240" w:lineRule="auto"/>
        <w:rPr>
          <w:rFonts w:ascii="Times New Roman" w:eastAsia="Times New Roman" w:hAnsi="Times New Roman" w:cs="Times New Roman"/>
          <w:sz w:val="28"/>
          <w:szCs w:val="28"/>
          <w:lang w:eastAsia="zh-CN"/>
        </w:rPr>
      </w:pPr>
    </w:p>
    <w:p w14:paraId="2F4DC521" w14:textId="77777777" w:rsidR="00D63175" w:rsidRDefault="00D63175" w:rsidP="009103EC">
      <w:pPr>
        <w:suppressAutoHyphens/>
        <w:spacing w:after="0" w:line="240" w:lineRule="auto"/>
        <w:rPr>
          <w:rFonts w:ascii="Times New Roman" w:eastAsia="Times New Roman" w:hAnsi="Times New Roman" w:cs="Times New Roman"/>
          <w:sz w:val="28"/>
          <w:szCs w:val="28"/>
          <w:lang w:eastAsia="zh-CN"/>
        </w:rPr>
      </w:pPr>
    </w:p>
    <w:p w14:paraId="19D975A5" w14:textId="77777777" w:rsidR="00D63175" w:rsidRDefault="00D63175" w:rsidP="009103EC">
      <w:pPr>
        <w:suppressAutoHyphens/>
        <w:spacing w:after="0" w:line="240" w:lineRule="auto"/>
        <w:rPr>
          <w:rFonts w:ascii="Times New Roman" w:eastAsia="Times New Roman" w:hAnsi="Times New Roman" w:cs="Times New Roman"/>
          <w:sz w:val="28"/>
          <w:szCs w:val="28"/>
          <w:lang w:eastAsia="zh-CN"/>
        </w:rPr>
      </w:pPr>
    </w:p>
    <w:p w14:paraId="29CD3BDA" w14:textId="77777777" w:rsidR="00D63175" w:rsidRPr="009103EC" w:rsidRDefault="00D63175" w:rsidP="009103EC">
      <w:pPr>
        <w:suppressAutoHyphens/>
        <w:spacing w:after="0" w:line="240" w:lineRule="auto"/>
        <w:rPr>
          <w:rFonts w:ascii="Times New Roman" w:eastAsia="Times New Roman" w:hAnsi="Times New Roman" w:cs="Times New Roman"/>
          <w:sz w:val="28"/>
          <w:szCs w:val="28"/>
          <w:lang w:eastAsia="zh-CN"/>
        </w:rPr>
      </w:pPr>
    </w:p>
    <w:p w14:paraId="4D07FA69" w14:textId="77777777" w:rsidR="009103EC" w:rsidRP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461E6489" w14:textId="48679BAB" w:rsidR="009103EC" w:rsidRDefault="009103EC" w:rsidP="009103EC">
      <w:pPr>
        <w:suppressAutoHyphens/>
        <w:spacing w:after="0" w:line="240" w:lineRule="auto"/>
        <w:rPr>
          <w:rFonts w:ascii="Times New Roman" w:eastAsia="Times New Roman" w:hAnsi="Times New Roman" w:cs="Times New Roman"/>
          <w:sz w:val="28"/>
          <w:szCs w:val="28"/>
          <w:lang w:eastAsia="zh-CN"/>
        </w:rPr>
      </w:pPr>
    </w:p>
    <w:p w14:paraId="161566A3" w14:textId="77777777" w:rsidR="00914D32" w:rsidRDefault="00914D32" w:rsidP="009103EC">
      <w:pPr>
        <w:suppressAutoHyphens/>
        <w:spacing w:after="0" w:line="240" w:lineRule="auto"/>
        <w:rPr>
          <w:rFonts w:ascii="Times New Roman" w:eastAsia="Times New Roman" w:hAnsi="Times New Roman" w:cs="Times New Roman"/>
          <w:sz w:val="28"/>
          <w:szCs w:val="28"/>
          <w:lang w:eastAsia="zh-CN"/>
        </w:rPr>
      </w:pPr>
    </w:p>
    <w:p w14:paraId="49CBC058" w14:textId="289EC5EA" w:rsidR="002D1124" w:rsidRDefault="002D1124" w:rsidP="009103EC">
      <w:pPr>
        <w:suppressAutoHyphens/>
        <w:spacing w:after="0" w:line="240" w:lineRule="auto"/>
        <w:rPr>
          <w:rFonts w:ascii="Times New Roman" w:eastAsia="Times New Roman" w:hAnsi="Times New Roman" w:cs="Times New Roman"/>
          <w:sz w:val="28"/>
          <w:szCs w:val="28"/>
          <w:lang w:eastAsia="zh-CN"/>
        </w:rPr>
      </w:pPr>
    </w:p>
    <w:p w14:paraId="6E1B6298" w14:textId="77777777" w:rsidR="002D1124" w:rsidRPr="009103EC" w:rsidRDefault="002D1124" w:rsidP="009103EC">
      <w:pPr>
        <w:suppressAutoHyphens/>
        <w:spacing w:after="0" w:line="240" w:lineRule="auto"/>
        <w:rPr>
          <w:rFonts w:ascii="Times New Roman" w:eastAsia="Times New Roman" w:hAnsi="Times New Roman" w:cs="Times New Roman"/>
          <w:sz w:val="28"/>
          <w:szCs w:val="28"/>
          <w:lang w:eastAsia="zh-CN"/>
        </w:rPr>
      </w:pPr>
    </w:p>
    <w:p w14:paraId="1703C62C" w14:textId="1E4E5969" w:rsidR="009103EC" w:rsidRDefault="009103EC" w:rsidP="009103EC">
      <w:pPr>
        <w:suppressAutoHyphens/>
        <w:spacing w:after="0" w:line="240" w:lineRule="auto"/>
        <w:rPr>
          <w:rFonts w:ascii="Times New Roman" w:eastAsia="Times New Roman" w:hAnsi="Times New Roman" w:cs="Times New Roman"/>
          <w:sz w:val="28"/>
          <w:szCs w:val="28"/>
          <w:lang w:eastAsia="zh-CN"/>
        </w:rPr>
      </w:pPr>
    </w:p>
    <w:tbl>
      <w:tblPr>
        <w:tblW w:w="4961" w:type="dxa"/>
        <w:tblInd w:w="4820" w:type="dxa"/>
        <w:tblLook w:val="0000" w:firstRow="0" w:lastRow="0" w:firstColumn="0" w:lastColumn="0" w:noHBand="0" w:noVBand="0"/>
      </w:tblPr>
      <w:tblGrid>
        <w:gridCol w:w="4961"/>
      </w:tblGrid>
      <w:tr w:rsidR="009103EC" w:rsidRPr="009103EC" w14:paraId="180FBC99" w14:textId="77777777" w:rsidTr="003A2ED0">
        <w:trPr>
          <w:trHeight w:val="570"/>
        </w:trPr>
        <w:tc>
          <w:tcPr>
            <w:tcW w:w="4961" w:type="dxa"/>
          </w:tcPr>
          <w:p w14:paraId="0796E476" w14:textId="77777777" w:rsidR="009103EC" w:rsidRPr="009103EC" w:rsidRDefault="009103EC" w:rsidP="009103EC">
            <w:pPr>
              <w:tabs>
                <w:tab w:val="left" w:pos="4382"/>
              </w:tabs>
              <w:spacing w:after="0" w:line="240" w:lineRule="auto"/>
              <w:ind w:left="-108"/>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lastRenderedPageBreak/>
              <w:t>ЗАТВЕРДЖЕНО</w:t>
            </w:r>
          </w:p>
          <w:p w14:paraId="42C7439B" w14:textId="77777777" w:rsidR="009103EC" w:rsidRPr="009103EC" w:rsidRDefault="009103EC" w:rsidP="009103EC">
            <w:pPr>
              <w:spacing w:after="0" w:line="240" w:lineRule="auto"/>
              <w:ind w:left="-108"/>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 xml:space="preserve">Рішення Київської міської ради </w:t>
            </w:r>
          </w:p>
          <w:p w14:paraId="717968BF" w14:textId="77777777" w:rsidR="009103EC" w:rsidRPr="009103EC" w:rsidRDefault="009103EC" w:rsidP="009103EC">
            <w:pPr>
              <w:spacing w:after="0" w:line="240" w:lineRule="auto"/>
              <w:ind w:left="-102"/>
              <w:rPr>
                <w:rFonts w:ascii="Times New Roman" w:eastAsia="Times New Roman" w:hAnsi="Times New Roman" w:cs="Times New Roman"/>
                <w:sz w:val="28"/>
                <w:szCs w:val="28"/>
              </w:rPr>
            </w:pPr>
            <w:r w:rsidRPr="009103EC">
              <w:rPr>
                <w:rFonts w:ascii="Times New Roman" w:eastAsia="Times New Roman" w:hAnsi="Times New Roman" w:cs="Times New Roman"/>
                <w:sz w:val="28"/>
                <w:szCs w:val="28"/>
                <w:lang w:eastAsia="ru-RU"/>
              </w:rPr>
              <w:t xml:space="preserve">09 листопада 2023 року  № </w:t>
            </w:r>
            <w:r w:rsidRPr="009103EC">
              <w:rPr>
                <w:rFonts w:ascii="Times New Roman" w:eastAsia="Times New Roman" w:hAnsi="Times New Roman" w:cs="Times New Roman"/>
                <w:sz w:val="28"/>
                <w:szCs w:val="28"/>
              </w:rPr>
              <w:t>7340/7381</w:t>
            </w:r>
          </w:p>
          <w:p w14:paraId="59B4669D" w14:textId="77777777" w:rsidR="009103EC" w:rsidRPr="009103EC" w:rsidRDefault="009103EC" w:rsidP="009103EC">
            <w:pPr>
              <w:spacing w:after="0" w:line="240" w:lineRule="auto"/>
              <w:ind w:left="-102"/>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(у редакції рішення Київської міської ради від ___________№___________)</w:t>
            </w:r>
          </w:p>
          <w:p w14:paraId="78D17F5B"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tc>
      </w:tr>
    </w:tbl>
    <w:p w14:paraId="2EC2FAD9"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091E1254"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61B1DC88"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7F663A33"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0FD3ACD8"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469A86C0" w14:textId="77777777" w:rsidR="009103EC" w:rsidRPr="009103EC" w:rsidRDefault="009103EC" w:rsidP="009103EC">
      <w:pPr>
        <w:spacing w:after="0" w:line="240" w:lineRule="auto"/>
        <w:jc w:val="center"/>
        <w:rPr>
          <w:rFonts w:ascii="Times New Roman" w:eastAsia="Times New Roman" w:hAnsi="Times New Roman" w:cs="Times New Roman"/>
          <w:b/>
          <w:sz w:val="28"/>
          <w:szCs w:val="20"/>
          <w:lang w:eastAsia="ru-RU"/>
        </w:rPr>
      </w:pPr>
    </w:p>
    <w:p w14:paraId="31305B01" w14:textId="77777777" w:rsidR="009103EC" w:rsidRPr="009103EC" w:rsidRDefault="009103EC" w:rsidP="009103EC">
      <w:pPr>
        <w:spacing w:after="0" w:line="240" w:lineRule="auto"/>
        <w:jc w:val="center"/>
        <w:rPr>
          <w:rFonts w:ascii="Times New Roman" w:eastAsia="Times New Roman" w:hAnsi="Times New Roman" w:cs="Times New Roman"/>
          <w:sz w:val="28"/>
          <w:szCs w:val="20"/>
          <w:lang w:eastAsia="ru-RU"/>
        </w:rPr>
      </w:pPr>
    </w:p>
    <w:p w14:paraId="271FF461" w14:textId="77777777" w:rsidR="009103EC" w:rsidRPr="009103EC" w:rsidRDefault="009103EC" w:rsidP="009103EC">
      <w:pPr>
        <w:spacing w:after="0" w:line="240" w:lineRule="auto"/>
        <w:jc w:val="center"/>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СТАТУТ</w:t>
      </w:r>
    </w:p>
    <w:p w14:paraId="0FEEFDDD" w14:textId="77777777" w:rsidR="009103EC" w:rsidRPr="009103EC" w:rsidRDefault="009103EC" w:rsidP="009103EC">
      <w:pPr>
        <w:spacing w:after="0" w:line="240" w:lineRule="auto"/>
        <w:jc w:val="center"/>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 xml:space="preserve">КОМУНАЛЬНОГО ПІДПРИЄМСТВА ВИКОНАВЧОГО ОРГАНУ КИЇВРАДИ </w:t>
      </w:r>
    </w:p>
    <w:p w14:paraId="5E8DCBD8" w14:textId="77777777" w:rsidR="009103EC" w:rsidRPr="009103EC" w:rsidRDefault="009103EC" w:rsidP="009103EC">
      <w:pPr>
        <w:spacing w:after="0" w:line="240" w:lineRule="auto"/>
        <w:jc w:val="center"/>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(КИЇВСЬКОЇ МІСЬКОЇ ДЕРЖАВНОЇ АДМІНІСТРАЦІЇ)</w:t>
      </w:r>
    </w:p>
    <w:p w14:paraId="00D1FF08" w14:textId="77777777" w:rsidR="009103EC" w:rsidRPr="009103EC" w:rsidRDefault="009103EC" w:rsidP="009103EC">
      <w:pPr>
        <w:spacing w:after="0" w:line="240" w:lineRule="auto"/>
        <w:jc w:val="center"/>
        <w:rPr>
          <w:rFonts w:ascii="Times New Roman" w:eastAsia="Times New Roman" w:hAnsi="Times New Roman" w:cs="Times New Roman"/>
          <w:sz w:val="28"/>
          <w:szCs w:val="28"/>
          <w:lang w:eastAsia="ru-RU"/>
        </w:rPr>
      </w:pPr>
      <w:r w:rsidRPr="009103EC">
        <w:rPr>
          <w:rFonts w:ascii="Times New Roman" w:eastAsia="Times New Roman" w:hAnsi="Times New Roman" w:cs="Times New Roman"/>
          <w:sz w:val="28"/>
          <w:szCs w:val="28"/>
          <w:lang w:eastAsia="ru-RU"/>
        </w:rPr>
        <w:t>«КИЇВТЕПЛОЕНЕРГО»</w:t>
      </w:r>
    </w:p>
    <w:p w14:paraId="1331760E" w14:textId="77777777" w:rsidR="009103EC" w:rsidRPr="009103EC" w:rsidRDefault="009103EC" w:rsidP="009103EC">
      <w:pPr>
        <w:spacing w:after="0" w:line="240" w:lineRule="auto"/>
        <w:jc w:val="center"/>
        <w:rPr>
          <w:rFonts w:ascii="Times New Roman" w:eastAsia="Times New Roman" w:hAnsi="Times New Roman" w:cs="Times New Roman"/>
          <w:sz w:val="28"/>
          <w:szCs w:val="20"/>
          <w:lang w:eastAsia="ru-RU"/>
        </w:rPr>
      </w:pPr>
      <w:r w:rsidRPr="009103EC">
        <w:rPr>
          <w:rFonts w:ascii="Times New Roman" w:eastAsia="Times New Roman" w:hAnsi="Times New Roman" w:cs="Times New Roman"/>
          <w:sz w:val="28"/>
          <w:szCs w:val="20"/>
          <w:lang w:eastAsia="ru-RU"/>
        </w:rPr>
        <w:t xml:space="preserve"> </w:t>
      </w:r>
    </w:p>
    <w:p w14:paraId="6B8AA7A3"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414E1888"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6C0FE275" w14:textId="77777777" w:rsidR="009103EC" w:rsidRPr="009103EC" w:rsidRDefault="009103EC" w:rsidP="009103EC">
      <w:pPr>
        <w:spacing w:after="0" w:line="240" w:lineRule="auto"/>
        <w:jc w:val="center"/>
        <w:rPr>
          <w:rFonts w:ascii="Times New Roman" w:eastAsia="Times New Roman" w:hAnsi="Times New Roman" w:cs="Times New Roman"/>
          <w:sz w:val="28"/>
          <w:szCs w:val="20"/>
          <w:lang w:eastAsia="ru-RU"/>
        </w:rPr>
      </w:pPr>
      <w:r w:rsidRPr="009103EC">
        <w:rPr>
          <w:rFonts w:ascii="Times New Roman" w:eastAsia="Times New Roman" w:hAnsi="Times New Roman" w:cs="Times New Roman"/>
          <w:sz w:val="28"/>
          <w:szCs w:val="20"/>
          <w:lang w:eastAsia="ru-RU"/>
        </w:rPr>
        <w:t>(ідентифікаційний код 40538421)</w:t>
      </w:r>
    </w:p>
    <w:p w14:paraId="386FA687"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2E5464FB" w14:textId="77777777" w:rsidR="009103EC" w:rsidRPr="009103EC" w:rsidRDefault="009103EC" w:rsidP="009103EC">
      <w:pPr>
        <w:spacing w:after="0" w:line="240" w:lineRule="auto"/>
        <w:jc w:val="center"/>
        <w:rPr>
          <w:rFonts w:ascii="Times New Roman" w:eastAsia="Times New Roman" w:hAnsi="Times New Roman" w:cs="Times New Roman"/>
          <w:sz w:val="28"/>
          <w:szCs w:val="20"/>
          <w:lang w:eastAsia="ru-RU"/>
        </w:rPr>
      </w:pPr>
      <w:r w:rsidRPr="009103EC">
        <w:rPr>
          <w:rFonts w:ascii="Times New Roman" w:eastAsia="Times New Roman" w:hAnsi="Times New Roman" w:cs="Times New Roman"/>
          <w:sz w:val="28"/>
          <w:szCs w:val="20"/>
          <w:lang w:eastAsia="ru-RU"/>
        </w:rPr>
        <w:t>(нова редакція)</w:t>
      </w:r>
    </w:p>
    <w:p w14:paraId="76B2C626"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43689F42"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1FB27FC5"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1DDC6569"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2B2B3381"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3363A4D8"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10B7C92A"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75AD09CD"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0A5DEA7F"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4FF9C8B4"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3C956E91"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4BBF8DF6"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0EB5F5AE"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759EC97B"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67A47981"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2BD63397"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5E80DADE" w14:textId="3E08AFBD" w:rsidR="009103EC" w:rsidRDefault="009103EC" w:rsidP="009103EC">
      <w:pPr>
        <w:spacing w:after="0" w:line="240" w:lineRule="auto"/>
        <w:rPr>
          <w:rFonts w:ascii="Times New Roman" w:eastAsia="Times New Roman" w:hAnsi="Times New Roman" w:cs="Times New Roman"/>
          <w:sz w:val="28"/>
          <w:szCs w:val="20"/>
          <w:lang w:eastAsia="ru-RU"/>
        </w:rPr>
      </w:pPr>
    </w:p>
    <w:p w14:paraId="6E4AA81E" w14:textId="77777777" w:rsidR="00AE5B84" w:rsidRDefault="00AE5B84" w:rsidP="009103EC">
      <w:pPr>
        <w:spacing w:after="0" w:line="240" w:lineRule="auto"/>
        <w:rPr>
          <w:rFonts w:ascii="Times New Roman" w:eastAsia="Times New Roman" w:hAnsi="Times New Roman" w:cs="Times New Roman"/>
          <w:sz w:val="28"/>
          <w:szCs w:val="20"/>
          <w:lang w:eastAsia="ru-RU"/>
        </w:rPr>
      </w:pPr>
    </w:p>
    <w:p w14:paraId="08F54C29" w14:textId="77777777" w:rsidR="00914D32" w:rsidRDefault="00914D32" w:rsidP="009103EC">
      <w:pPr>
        <w:spacing w:after="0" w:line="240" w:lineRule="auto"/>
        <w:rPr>
          <w:rFonts w:ascii="Times New Roman" w:eastAsia="Times New Roman" w:hAnsi="Times New Roman" w:cs="Times New Roman"/>
          <w:sz w:val="28"/>
          <w:szCs w:val="20"/>
          <w:lang w:eastAsia="ru-RU"/>
        </w:rPr>
      </w:pPr>
    </w:p>
    <w:p w14:paraId="61A0DD5E" w14:textId="77777777" w:rsidR="00A85993" w:rsidRDefault="00A85993" w:rsidP="009103EC">
      <w:pPr>
        <w:spacing w:after="0" w:line="240" w:lineRule="auto"/>
        <w:rPr>
          <w:rFonts w:ascii="Times New Roman" w:eastAsia="Times New Roman" w:hAnsi="Times New Roman" w:cs="Times New Roman"/>
          <w:sz w:val="28"/>
          <w:szCs w:val="20"/>
          <w:lang w:eastAsia="ru-RU"/>
        </w:rPr>
      </w:pPr>
    </w:p>
    <w:p w14:paraId="43C632BC" w14:textId="77777777" w:rsidR="00A85993" w:rsidRDefault="00A85993" w:rsidP="009103EC">
      <w:pPr>
        <w:spacing w:after="0" w:line="240" w:lineRule="auto"/>
        <w:rPr>
          <w:rFonts w:ascii="Times New Roman" w:eastAsia="Times New Roman" w:hAnsi="Times New Roman" w:cs="Times New Roman"/>
          <w:sz w:val="28"/>
          <w:szCs w:val="20"/>
          <w:lang w:eastAsia="ru-RU"/>
        </w:rPr>
      </w:pPr>
    </w:p>
    <w:p w14:paraId="65AF940B" w14:textId="77777777" w:rsidR="00A85993" w:rsidRDefault="00A85993" w:rsidP="009103EC">
      <w:pPr>
        <w:spacing w:after="0" w:line="240" w:lineRule="auto"/>
        <w:rPr>
          <w:rFonts w:ascii="Times New Roman" w:eastAsia="Times New Roman" w:hAnsi="Times New Roman" w:cs="Times New Roman"/>
          <w:sz w:val="28"/>
          <w:szCs w:val="20"/>
          <w:lang w:eastAsia="ru-RU"/>
        </w:rPr>
      </w:pPr>
    </w:p>
    <w:p w14:paraId="7B3BE576" w14:textId="77777777" w:rsidR="00A85993" w:rsidRPr="009103EC" w:rsidRDefault="00A85993" w:rsidP="009103EC">
      <w:pPr>
        <w:spacing w:after="0" w:line="240" w:lineRule="auto"/>
        <w:rPr>
          <w:rFonts w:ascii="Times New Roman" w:eastAsia="Times New Roman" w:hAnsi="Times New Roman" w:cs="Times New Roman"/>
          <w:sz w:val="28"/>
          <w:szCs w:val="20"/>
          <w:lang w:eastAsia="ru-RU"/>
        </w:rPr>
      </w:pPr>
    </w:p>
    <w:p w14:paraId="105965C5" w14:textId="77777777" w:rsidR="009103EC" w:rsidRPr="009103EC" w:rsidRDefault="009103EC" w:rsidP="009103EC">
      <w:pPr>
        <w:spacing w:after="0" w:line="240" w:lineRule="auto"/>
        <w:rPr>
          <w:rFonts w:ascii="Times New Roman" w:eastAsia="Times New Roman" w:hAnsi="Times New Roman" w:cs="Times New Roman"/>
          <w:sz w:val="28"/>
          <w:szCs w:val="20"/>
          <w:lang w:eastAsia="ru-RU"/>
        </w:rPr>
      </w:pPr>
    </w:p>
    <w:p w14:paraId="50A1F85A" w14:textId="67DB259C" w:rsidR="009103EC" w:rsidRDefault="009103EC" w:rsidP="009103EC">
      <w:pPr>
        <w:spacing w:after="0" w:line="240" w:lineRule="auto"/>
        <w:jc w:val="center"/>
        <w:rPr>
          <w:rFonts w:ascii="Times New Roman" w:eastAsia="Times New Roman" w:hAnsi="Times New Roman" w:cs="Times New Roman"/>
          <w:sz w:val="28"/>
          <w:szCs w:val="20"/>
          <w:lang w:eastAsia="ru-RU"/>
        </w:rPr>
      </w:pPr>
      <w:r w:rsidRPr="009103EC">
        <w:rPr>
          <w:rFonts w:ascii="Times New Roman" w:eastAsia="Times New Roman" w:hAnsi="Times New Roman" w:cs="Times New Roman"/>
          <w:sz w:val="28"/>
          <w:szCs w:val="20"/>
          <w:lang w:eastAsia="ru-RU"/>
        </w:rPr>
        <w:t>м. Київ ‒ 202</w:t>
      </w:r>
      <w:r w:rsidR="00441FDF">
        <w:rPr>
          <w:rFonts w:ascii="Times New Roman" w:eastAsia="Times New Roman" w:hAnsi="Times New Roman" w:cs="Times New Roman"/>
          <w:sz w:val="28"/>
          <w:szCs w:val="20"/>
          <w:lang w:eastAsia="ru-RU"/>
        </w:rPr>
        <w:t>6</w:t>
      </w:r>
    </w:p>
    <w:p w14:paraId="039F3575" w14:textId="77777777" w:rsidR="00A85993" w:rsidRDefault="00A85993" w:rsidP="009103EC">
      <w:pPr>
        <w:spacing w:after="0" w:line="240" w:lineRule="auto"/>
        <w:jc w:val="center"/>
        <w:rPr>
          <w:rFonts w:ascii="Times New Roman" w:eastAsia="Times New Roman" w:hAnsi="Times New Roman" w:cs="Times New Roman"/>
          <w:sz w:val="28"/>
          <w:szCs w:val="20"/>
          <w:lang w:eastAsia="ru-RU"/>
        </w:rPr>
      </w:pPr>
    </w:p>
    <w:p w14:paraId="59C8513F" w14:textId="77777777" w:rsidR="003A2ED0" w:rsidRPr="003A2ED0" w:rsidRDefault="003A2ED0" w:rsidP="003A2ED0">
      <w:pPr>
        <w:numPr>
          <w:ilvl w:val="0"/>
          <w:numId w:val="1"/>
        </w:numPr>
        <w:suppressAutoHyphens/>
        <w:spacing w:after="0" w:line="240" w:lineRule="auto"/>
        <w:ind w:left="0"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ЗАГАЛЬНІ ПОЛОЖЕННЯ</w:t>
      </w:r>
    </w:p>
    <w:p w14:paraId="74E1B925" w14:textId="77777777" w:rsidR="003A2ED0" w:rsidRPr="003A2ED0" w:rsidRDefault="003A2ED0" w:rsidP="003A2ED0">
      <w:pPr>
        <w:spacing w:after="0" w:line="240" w:lineRule="auto"/>
        <w:ind w:hanging="153"/>
        <w:contextualSpacing/>
        <w:rPr>
          <w:rFonts w:ascii="Times New Roman" w:eastAsia="Times New Roman" w:hAnsi="Times New Roman" w:cs="Times New Roman"/>
          <w:sz w:val="28"/>
          <w:szCs w:val="28"/>
          <w:lang w:eastAsia="ru-RU"/>
        </w:rPr>
      </w:pPr>
    </w:p>
    <w:p w14:paraId="1288C9CA"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1.1. КОМУНАЛЬНЕ ПІДПРИЄМСТВО ВИКОНАВЧОГО ОРГАНУ КИЇВРАДИ (КИЇВСЬКОЇ МІСЬКОЇ ДЕРЖАВНОЇ АДМІНІСТРАЦІЇ) «КИЇВТЕПЛОЕНЕРГО» (далі – Підприємство) засноване на комунальній власності територіальної громади міста Києва та підпорядковане Департаменту житлово-комунальної інфраструктури виконавчого органу Київської міської ради (Київської міської державної адміністрації).</w:t>
      </w:r>
    </w:p>
    <w:p w14:paraId="24B1FBEA"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Відповідно до рішення Київської міської ради від 28 вересня 2006 року               № 9/66 «Про створення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sz w:val="28"/>
          <w:szCs w:val="28"/>
          <w:lang w:eastAsia="ru-RU"/>
        </w:rPr>
        <w:t>Київтеплоенерго</w:t>
      </w:r>
      <w:proofErr w:type="spellEnd"/>
      <w:r w:rsidRPr="003A2ED0">
        <w:rPr>
          <w:rFonts w:ascii="Times New Roman" w:eastAsia="Times New Roman" w:hAnsi="Times New Roman" w:cs="Times New Roman"/>
          <w:sz w:val="28"/>
          <w:szCs w:val="28"/>
          <w:lang w:eastAsia="ru-RU"/>
        </w:rPr>
        <w:t>» Підприємство віднесено до сфери управління виконавчого органу Київської міської ради (Київської міської державної адміністрації).</w:t>
      </w:r>
    </w:p>
    <w:p w14:paraId="5B19F5F4"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1.2. Підприємство утворено рішенням Київської міської ради від </w:t>
      </w:r>
      <w:r w:rsidRPr="003A2ED0">
        <w:rPr>
          <w:rFonts w:ascii="Times New Roman" w:eastAsia="Times New Roman" w:hAnsi="Times New Roman" w:cs="Times New Roman"/>
          <w:sz w:val="28"/>
          <w:szCs w:val="28"/>
          <w:lang w:eastAsia="ru-RU"/>
        </w:rPr>
        <w:br/>
        <w:t>28 вересня 2006 року № 9/66 «Про створення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sz w:val="28"/>
          <w:szCs w:val="28"/>
          <w:lang w:eastAsia="ru-RU"/>
        </w:rPr>
        <w:t>Київтеплоенерго</w:t>
      </w:r>
      <w:proofErr w:type="spellEnd"/>
      <w:r w:rsidRPr="003A2ED0">
        <w:rPr>
          <w:rFonts w:ascii="Times New Roman" w:eastAsia="Times New Roman" w:hAnsi="Times New Roman" w:cs="Times New Roman"/>
          <w:sz w:val="28"/>
          <w:szCs w:val="28"/>
          <w:lang w:eastAsia="ru-RU"/>
        </w:rPr>
        <w:t>».</w:t>
      </w:r>
    </w:p>
    <w:p w14:paraId="0DFD8974"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 Засновником та власником Підприємства є територіальна громада міста Києва, від імені якої виступає Київська міська рада  (далі – Власник).</w:t>
      </w:r>
    </w:p>
    <w:p w14:paraId="528EEBA0"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1.3.</w:t>
      </w:r>
      <w:r w:rsidRPr="003A2ED0">
        <w:rPr>
          <w:rFonts w:ascii="Times New Roman" w:eastAsia="Times New Roman" w:hAnsi="Times New Roman" w:cs="Times New Roman"/>
          <w:sz w:val="28"/>
          <w:szCs w:val="28"/>
          <w:lang w:val="ru-RU" w:eastAsia="ru-RU"/>
        </w:rPr>
        <w:t xml:space="preserve"> </w:t>
      </w:r>
      <w:r w:rsidRPr="003A2ED0">
        <w:rPr>
          <w:rFonts w:ascii="Times New Roman" w:eastAsia="Times New Roman" w:hAnsi="Times New Roman" w:cs="Times New Roman"/>
          <w:sz w:val="28"/>
          <w:szCs w:val="28"/>
          <w:lang w:eastAsia="ru-RU"/>
        </w:rPr>
        <w:t>Підприємство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житлово-комунальної інфраструктури виконавчого органу Київської міської ради (Київської міської державної адміністрації), іншими нормативно-правовими актами та цим Статутом.</w:t>
      </w:r>
    </w:p>
    <w:p w14:paraId="4FF233B6"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1.4. Найменування Підприємства:</w:t>
      </w:r>
    </w:p>
    <w:p w14:paraId="19B6BE1D"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1.4.1. Повне найменування: КОМУНАЛЬНЕ ПІДПРИЄМСТВО ВИКОНАВЧОГО ОРГАНУ КИЇВРАДИ (КИЇВСЬКОЇ МІСЬКОЇ ДЕРЖАВНОЇ АДМІНІСТРАЦІЇ) «КИЇВТЕПЛОЕНЕРГО».</w:t>
      </w:r>
    </w:p>
    <w:p w14:paraId="12A80EB8"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1.4.2. Скорочене найменування:  КП «КИЇВТЕПЛОЕНЕРГО».</w:t>
      </w:r>
    </w:p>
    <w:p w14:paraId="54495473"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1.4.3. Повне найменування англійською мовою: M</w:t>
      </w:r>
      <w:r w:rsidRPr="003A2ED0">
        <w:rPr>
          <w:rFonts w:ascii="Times New Roman" w:eastAsia="Times New Roman" w:hAnsi="Times New Roman" w:cs="Times New Roman"/>
          <w:sz w:val="28"/>
          <w:szCs w:val="28"/>
          <w:lang w:val="en-US" w:eastAsia="ru-RU"/>
        </w:rPr>
        <w:t>UNICIPAL</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ENTERPRISE</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OF</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THE</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EXECUTIVE</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BODY</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OF</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THE</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KYIV</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CITY</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COUNCIL</w:t>
      </w:r>
      <w:r w:rsidRPr="003A2ED0">
        <w:rPr>
          <w:rFonts w:ascii="Times New Roman" w:eastAsia="Times New Roman" w:hAnsi="Times New Roman" w:cs="Times New Roman"/>
          <w:sz w:val="28"/>
          <w:szCs w:val="28"/>
          <w:lang w:eastAsia="ru-RU"/>
        </w:rPr>
        <w:t xml:space="preserve"> (K</w:t>
      </w:r>
      <w:r w:rsidRPr="003A2ED0">
        <w:rPr>
          <w:rFonts w:ascii="Times New Roman" w:eastAsia="Times New Roman" w:hAnsi="Times New Roman" w:cs="Times New Roman"/>
          <w:sz w:val="28"/>
          <w:szCs w:val="28"/>
          <w:lang w:val="en-US" w:eastAsia="ru-RU"/>
        </w:rPr>
        <w:t>YIV</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CITY</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STATE</w:t>
      </w:r>
      <w:r w:rsidRPr="003A2ED0">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val="en-US" w:eastAsia="ru-RU"/>
        </w:rPr>
        <w:t>ADMINISTRATION</w:t>
      </w:r>
      <w:r w:rsidRPr="003A2ED0">
        <w:rPr>
          <w:rFonts w:ascii="Times New Roman" w:eastAsia="Times New Roman" w:hAnsi="Times New Roman" w:cs="Times New Roman"/>
          <w:sz w:val="28"/>
          <w:szCs w:val="28"/>
          <w:lang w:eastAsia="ru-RU"/>
        </w:rPr>
        <w:t>) «</w:t>
      </w:r>
      <w:r w:rsidRPr="003A2ED0">
        <w:rPr>
          <w:rFonts w:ascii="Times New Roman" w:eastAsia="Times New Roman" w:hAnsi="Times New Roman" w:cs="Times New Roman"/>
          <w:sz w:val="28"/>
          <w:szCs w:val="28"/>
          <w:lang w:val="en-US" w:eastAsia="ru-RU"/>
        </w:rPr>
        <w:t>KYIVTEPLOENERGO</w:t>
      </w:r>
      <w:r w:rsidRPr="003A2ED0">
        <w:rPr>
          <w:rFonts w:ascii="Times New Roman" w:eastAsia="Times New Roman" w:hAnsi="Times New Roman" w:cs="Times New Roman"/>
          <w:sz w:val="28"/>
          <w:szCs w:val="28"/>
          <w:lang w:eastAsia="ru-RU"/>
        </w:rPr>
        <w:t>».</w:t>
      </w:r>
    </w:p>
    <w:p w14:paraId="1C39B50B" w14:textId="77777777" w:rsidR="003A2ED0" w:rsidRPr="003A2ED0" w:rsidRDefault="003A2ED0" w:rsidP="00A35B9F">
      <w:pPr>
        <w:tabs>
          <w:tab w:val="left" w:pos="1276"/>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1.4.4. Cкорочене найменування англійською мовою: ME «</w:t>
      </w:r>
      <w:r w:rsidRPr="003A2ED0">
        <w:rPr>
          <w:rFonts w:ascii="Times New Roman" w:eastAsia="Times New Roman" w:hAnsi="Times New Roman" w:cs="Times New Roman"/>
          <w:sz w:val="28"/>
          <w:szCs w:val="28"/>
          <w:lang w:val="en-US" w:eastAsia="ru-RU"/>
        </w:rPr>
        <w:t>KYIVTEPLOENERGO</w:t>
      </w:r>
      <w:r w:rsidRPr="003A2ED0">
        <w:rPr>
          <w:rFonts w:ascii="Times New Roman" w:eastAsia="Times New Roman" w:hAnsi="Times New Roman" w:cs="Times New Roman"/>
          <w:sz w:val="28"/>
          <w:szCs w:val="28"/>
          <w:lang w:eastAsia="ru-RU"/>
        </w:rPr>
        <w:t>».</w:t>
      </w:r>
    </w:p>
    <w:p w14:paraId="6CE324BC"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1.5. Підприємство є юридичною особою. Права та обов’язки набуває з дня його державної реєстрації.</w:t>
      </w:r>
    </w:p>
    <w:p w14:paraId="610533E9"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14:paraId="1FA555FA"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1.7. Підприємство може бути засновником іншої юридичної особи на підставі рішення Власника.</w:t>
      </w:r>
    </w:p>
    <w:p w14:paraId="24E0139D" w14:textId="77777777" w:rsidR="003A2ED0" w:rsidRPr="003A2ED0" w:rsidRDefault="003A2ED0" w:rsidP="00A35B9F">
      <w:pPr>
        <w:tabs>
          <w:tab w:val="left" w:pos="993"/>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1.8. Підприємство самостійно несе відповідальність за своїми зобов'язаннями в межах належного йому майна згідно із законодавством України та не несе відповідальності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відповідальності за зобов’язаннями Підприємства, крім випадків, передбачених законами України.</w:t>
      </w:r>
    </w:p>
    <w:p w14:paraId="435D45ED"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1.9. Місцезнаходження підприємства: площа Івана Франка, буд. 5, м. Київ, 01001.</w:t>
      </w:r>
    </w:p>
    <w:p w14:paraId="6C507168"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p>
    <w:p w14:paraId="651B9A97" w14:textId="77777777" w:rsidR="003A2ED0" w:rsidRPr="003A2ED0" w:rsidRDefault="003A2ED0" w:rsidP="00A35B9F">
      <w:pPr>
        <w:widowControl w:val="0"/>
        <w:numPr>
          <w:ilvl w:val="0"/>
          <w:numId w:val="2"/>
        </w:numPr>
        <w:tabs>
          <w:tab w:val="left" w:pos="0"/>
          <w:tab w:val="left" w:pos="993"/>
          <w:tab w:val="left" w:pos="1276"/>
          <w:tab w:val="left" w:pos="1560"/>
        </w:tabs>
        <w:suppressAutoHyphens/>
        <w:spacing w:after="0" w:line="240" w:lineRule="auto"/>
        <w:ind w:left="0" w:right="-1" w:firstLine="567"/>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МЕТА ТА ПРЕДМЕТ ДІЯЛЬНОСТІ</w:t>
      </w:r>
    </w:p>
    <w:p w14:paraId="6F067DC7" w14:textId="77777777" w:rsidR="003A2ED0" w:rsidRPr="003A2ED0" w:rsidRDefault="003A2ED0" w:rsidP="00A35B9F">
      <w:pPr>
        <w:widowControl w:val="0"/>
        <w:tabs>
          <w:tab w:val="left" w:pos="0"/>
          <w:tab w:val="left" w:pos="993"/>
          <w:tab w:val="left" w:pos="1276"/>
          <w:tab w:val="left" w:pos="3174"/>
        </w:tabs>
        <w:spacing w:after="0" w:line="240" w:lineRule="auto"/>
        <w:ind w:right="-1" w:firstLine="567"/>
        <w:contextualSpacing/>
        <w:rPr>
          <w:rFonts w:ascii="Times New Roman" w:eastAsia="Times New Roman" w:hAnsi="Times New Roman" w:cs="Times New Roman"/>
          <w:sz w:val="28"/>
          <w:szCs w:val="28"/>
          <w:lang w:eastAsia="ru-RU"/>
        </w:rPr>
      </w:pPr>
    </w:p>
    <w:p w14:paraId="67141CD9"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2.1. Підприємство утворено з метою отримання прибутку від провадження господарської діяльності, спрямованої на підвищення надійності енергопостачання споживачів міста Києва, забезпечення стабільних надходжень до бюджету міста Києва, належної експлуатації об'єктів </w:t>
      </w:r>
      <w:proofErr w:type="spellStart"/>
      <w:r w:rsidRPr="003A2ED0">
        <w:rPr>
          <w:rFonts w:ascii="Times New Roman" w:eastAsia="Times New Roman" w:hAnsi="Times New Roman" w:cs="Times New Roman"/>
          <w:sz w:val="28"/>
          <w:szCs w:val="28"/>
          <w:lang w:eastAsia="ru-RU"/>
        </w:rPr>
        <w:t>електро</w:t>
      </w:r>
      <w:proofErr w:type="spellEnd"/>
      <w:r w:rsidRPr="003A2ED0">
        <w:rPr>
          <w:rFonts w:ascii="Times New Roman" w:eastAsia="Times New Roman" w:hAnsi="Times New Roman" w:cs="Times New Roman"/>
          <w:sz w:val="28"/>
          <w:szCs w:val="28"/>
          <w:lang w:eastAsia="ru-RU"/>
        </w:rPr>
        <w:t>-, теплопостачання, що належать до комунальної власності територіальної громади міста Києва.</w:t>
      </w:r>
    </w:p>
    <w:p w14:paraId="09A39DDB"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2.2. Предметом діяльності Підприємства є: </w:t>
      </w:r>
    </w:p>
    <w:p w14:paraId="64EB990C"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 Надання комунальних послуг з постачання теплової енергії, постачання гарячої води, постачання та розподілу електричної енергії.</w:t>
      </w:r>
    </w:p>
    <w:p w14:paraId="3D5B4DEE"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2.2.2. Надання послуг, пов'язаних з </w:t>
      </w:r>
      <w:proofErr w:type="spellStart"/>
      <w:r w:rsidRPr="003A2ED0">
        <w:rPr>
          <w:rFonts w:ascii="Times New Roman" w:eastAsia="Times New Roman" w:hAnsi="Times New Roman" w:cs="Times New Roman"/>
          <w:sz w:val="28"/>
          <w:szCs w:val="28"/>
          <w:lang w:eastAsia="ru-RU"/>
        </w:rPr>
        <w:t>видачею</w:t>
      </w:r>
      <w:proofErr w:type="spellEnd"/>
      <w:r w:rsidRPr="003A2ED0">
        <w:rPr>
          <w:rFonts w:ascii="Times New Roman" w:eastAsia="Times New Roman" w:hAnsi="Times New Roman" w:cs="Times New Roman"/>
          <w:sz w:val="28"/>
          <w:szCs w:val="28"/>
          <w:lang w:eastAsia="ru-RU"/>
        </w:rPr>
        <w:t xml:space="preserve"> технічних умов на підключення споживачів до магістральних та/або місцевих (розподільних) теплових мереж, в установленому порядку.</w:t>
      </w:r>
    </w:p>
    <w:p w14:paraId="72C984DD"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2.2.3. Оброблення, реалізація різноманітних відходів і вторинних ресурсів.</w:t>
      </w:r>
    </w:p>
    <w:p w14:paraId="37FB1795"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2.2.4. Виробництво, постачання та розподіл електричної енергії.</w:t>
      </w:r>
    </w:p>
    <w:p w14:paraId="36C48E5D"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2.2.5. Виробництво, транспортування та постачання теплової енергії.</w:t>
      </w:r>
    </w:p>
    <w:p w14:paraId="2D965A75"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2.2.6. Постачання пари, гарячої води та кондиційованого повітря.</w:t>
      </w:r>
    </w:p>
    <w:p w14:paraId="7C18F7B8"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2.2.7. Повірка та ремонт засобів вимірювання.</w:t>
      </w:r>
    </w:p>
    <w:p w14:paraId="64E4370B"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2.2.8. Будівельно-монтажні роботи.</w:t>
      </w:r>
    </w:p>
    <w:p w14:paraId="22207BBD"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2.2.9.</w:t>
      </w:r>
      <w:r w:rsidRPr="003A2ED0">
        <w:rPr>
          <w:rFonts w:ascii="Times New Roman" w:eastAsia="Times New Roman" w:hAnsi="Times New Roman" w:cs="Times New Roman"/>
          <w:sz w:val="28"/>
          <w:szCs w:val="28"/>
          <w:lang w:val="ru-RU" w:eastAsia="ru-RU"/>
        </w:rPr>
        <w:t xml:space="preserve"> </w:t>
      </w:r>
      <w:r w:rsidRPr="003A2ED0">
        <w:rPr>
          <w:rFonts w:ascii="Times New Roman" w:eastAsia="Times New Roman" w:hAnsi="Times New Roman" w:cs="Times New Roman"/>
          <w:sz w:val="28"/>
          <w:szCs w:val="28"/>
          <w:lang w:eastAsia="ru-RU"/>
        </w:rPr>
        <w:t>Експлуатація теплових, електричних станцій.</w:t>
      </w:r>
    </w:p>
    <w:p w14:paraId="5337B3DC"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2.2.10. Організація та проведення обстежень, випробувань, налагодження і ремонт основного та допоміжного, механічного, тепломеханічного, електричного й електронного обладнання.</w:t>
      </w:r>
    </w:p>
    <w:p w14:paraId="1AFBF396"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2.2.11. Виготовлення, монтаж технологічного обладнання, реставраційні, ремонтні та інші роботи з електрообладнанням та іншими об'єктами промислового й непромислового призначення.</w:t>
      </w:r>
    </w:p>
    <w:p w14:paraId="4EBC9436"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2.2.12. Розроблення і впровадження науково-технічних, конструкторських, технологічних та інших розробок, досліджень, </w:t>
      </w:r>
      <w:proofErr w:type="spellStart"/>
      <w:r w:rsidRPr="003A2ED0">
        <w:rPr>
          <w:rFonts w:ascii="Times New Roman" w:eastAsia="Times New Roman" w:hAnsi="Times New Roman" w:cs="Times New Roman"/>
          <w:sz w:val="28"/>
          <w:szCs w:val="28"/>
          <w:lang w:eastAsia="ru-RU"/>
        </w:rPr>
        <w:t>проєктних</w:t>
      </w:r>
      <w:proofErr w:type="spellEnd"/>
      <w:r w:rsidRPr="003A2ED0">
        <w:rPr>
          <w:rFonts w:ascii="Times New Roman" w:eastAsia="Times New Roman" w:hAnsi="Times New Roman" w:cs="Times New Roman"/>
          <w:sz w:val="28"/>
          <w:szCs w:val="28"/>
          <w:lang w:eastAsia="ru-RU"/>
        </w:rPr>
        <w:t xml:space="preserve"> рішень та виконання </w:t>
      </w:r>
      <w:proofErr w:type="spellStart"/>
      <w:r w:rsidRPr="003A2ED0">
        <w:rPr>
          <w:rFonts w:ascii="Times New Roman" w:eastAsia="Times New Roman" w:hAnsi="Times New Roman" w:cs="Times New Roman"/>
          <w:sz w:val="28"/>
          <w:szCs w:val="28"/>
          <w:lang w:eastAsia="ru-RU"/>
        </w:rPr>
        <w:t>проєктно</w:t>
      </w:r>
      <w:proofErr w:type="spellEnd"/>
      <w:r w:rsidRPr="003A2ED0">
        <w:rPr>
          <w:rFonts w:ascii="Times New Roman" w:eastAsia="Times New Roman" w:hAnsi="Times New Roman" w:cs="Times New Roman"/>
          <w:sz w:val="28"/>
          <w:szCs w:val="28"/>
          <w:lang w:eastAsia="ru-RU"/>
        </w:rPr>
        <w:t xml:space="preserve">-вишукувальних робіт, топографо-геодезичних </w:t>
      </w:r>
      <w:proofErr w:type="spellStart"/>
      <w:r w:rsidRPr="003A2ED0">
        <w:rPr>
          <w:rFonts w:ascii="Times New Roman" w:eastAsia="Times New Roman" w:hAnsi="Times New Roman" w:cs="Times New Roman"/>
          <w:sz w:val="28"/>
          <w:szCs w:val="28"/>
          <w:lang w:eastAsia="ru-RU"/>
        </w:rPr>
        <w:t>вишукувань</w:t>
      </w:r>
      <w:proofErr w:type="spellEnd"/>
      <w:r w:rsidRPr="003A2ED0">
        <w:rPr>
          <w:rFonts w:ascii="Times New Roman" w:eastAsia="Times New Roman" w:hAnsi="Times New Roman" w:cs="Times New Roman"/>
          <w:sz w:val="28"/>
          <w:szCs w:val="28"/>
          <w:lang w:eastAsia="ru-RU"/>
        </w:rPr>
        <w:t xml:space="preserve"> та кадастрових зйомок.</w:t>
      </w:r>
    </w:p>
    <w:p w14:paraId="338EC9D6"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2.2.13. Інжинірингові роботи й послуги в будівництві.</w:t>
      </w:r>
    </w:p>
    <w:p w14:paraId="07E1F801" w14:textId="77777777" w:rsidR="003A2ED0" w:rsidRPr="003A2ED0" w:rsidRDefault="003A2ED0" w:rsidP="00A35B9F">
      <w:pPr>
        <w:tabs>
          <w:tab w:val="left" w:pos="1440"/>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2.2.14. Користування радіочастотним ресурсом, експлуатація радіоелектронних засобів, випромінювальних пристроїв.</w:t>
      </w:r>
    </w:p>
    <w:p w14:paraId="02F3E900"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2.2.15. Діяльність у сфері послуг з управління відходами.</w:t>
      </w:r>
    </w:p>
    <w:p w14:paraId="623E6609"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2.2.16. Організація складського господарства.</w:t>
      </w:r>
    </w:p>
    <w:p w14:paraId="0EDD5A97" w14:textId="46FCBB18"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2.2.17. Надання в оренду приміщень, обладнання (нерухомого, рухомого майна) іншим </w:t>
      </w:r>
      <w:r w:rsidR="005E76FC">
        <w:rPr>
          <w:rFonts w:ascii="Times New Roman" w:eastAsia="Times New Roman" w:hAnsi="Times New Roman" w:cs="Times New Roman"/>
          <w:sz w:val="28"/>
          <w:szCs w:val="28"/>
          <w:lang w:eastAsia="ru-RU"/>
        </w:rPr>
        <w:t>юридичним особам</w:t>
      </w:r>
      <w:r w:rsidRPr="003A2ED0">
        <w:rPr>
          <w:rFonts w:ascii="Times New Roman" w:eastAsia="Times New Roman" w:hAnsi="Times New Roman" w:cs="Times New Roman"/>
          <w:sz w:val="28"/>
          <w:szCs w:val="28"/>
          <w:lang w:eastAsia="ru-RU"/>
        </w:rPr>
        <w:t xml:space="preserve"> в установленому порядку.</w:t>
      </w:r>
    </w:p>
    <w:p w14:paraId="5CE90BE0"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2.2.18. Послуги з підготовки й підвищення кваліфікації персоналу у сферах комунального господарства та енергозбереження.</w:t>
      </w:r>
    </w:p>
    <w:p w14:paraId="737972FA" w14:textId="77777777" w:rsidR="003A2ED0" w:rsidRPr="003A2ED0" w:rsidRDefault="003A2ED0" w:rsidP="00A35B9F">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2.2.19. Автотранспортні та посередницькі послуги, пов'язані з постачанням товарів і послуг.</w:t>
      </w:r>
    </w:p>
    <w:p w14:paraId="153CE286" w14:textId="77777777" w:rsidR="003A2ED0" w:rsidRPr="003A2ED0" w:rsidRDefault="003A2ED0" w:rsidP="00C83FF7">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2.2.20. Експлуатація об'єктів соціальної інфраструктури, зокрема профілактичних, санаторно-оздоровчих, спортивних та інших закладів.</w:t>
      </w:r>
    </w:p>
    <w:p w14:paraId="5BCAF257" w14:textId="77777777" w:rsidR="003A2ED0" w:rsidRPr="003A2ED0" w:rsidRDefault="003A2ED0" w:rsidP="00C83FF7">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2.2.21. Придбання, збирання, використання, перевезення, зберігання прекурсорів.</w:t>
      </w:r>
    </w:p>
    <w:p w14:paraId="13BFCE46" w14:textId="77777777" w:rsidR="003A2ED0" w:rsidRPr="003A2ED0" w:rsidRDefault="003A2ED0" w:rsidP="00C83FF7">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2.2.22. Забір, очищення та постачання води.</w:t>
      </w:r>
    </w:p>
    <w:p w14:paraId="4058FEAA" w14:textId="77777777" w:rsidR="003A2ED0" w:rsidRPr="003A2ED0" w:rsidRDefault="003A2ED0" w:rsidP="00C83FF7">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2.2.23. Інші види діяльності, не заборонені законодавством України.</w:t>
      </w:r>
    </w:p>
    <w:p w14:paraId="312E922E" w14:textId="77777777" w:rsidR="003A2ED0" w:rsidRPr="003A2ED0" w:rsidRDefault="003A2ED0" w:rsidP="00C83FF7">
      <w:pPr>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2.3. Види діяльності, для здійснення яких необхідне отримання ліцензії, документа дозвільного характеру, сертифіката тощо, провадяться Підприємством за їх наявності. </w:t>
      </w:r>
    </w:p>
    <w:p w14:paraId="62AAC10E" w14:textId="77777777" w:rsidR="003A2ED0" w:rsidRPr="003A2ED0" w:rsidRDefault="003A2ED0" w:rsidP="00C83FF7">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p>
    <w:p w14:paraId="4BBD27D4" w14:textId="77777777" w:rsidR="003A2ED0" w:rsidRPr="003A2ED0" w:rsidRDefault="003A2ED0" w:rsidP="00C83FF7">
      <w:pPr>
        <w:widowControl w:val="0"/>
        <w:tabs>
          <w:tab w:val="left" w:pos="567"/>
          <w:tab w:val="left" w:pos="851"/>
          <w:tab w:val="left" w:pos="993"/>
          <w:tab w:val="left" w:pos="1276"/>
          <w:tab w:val="left" w:pos="1418"/>
          <w:tab w:val="left" w:pos="3261"/>
        </w:tabs>
        <w:spacing w:after="0" w:line="240" w:lineRule="auto"/>
        <w:ind w:firstLine="567"/>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3. ПРАВА ТА ОБОВ'ЯЗКИ ПІДПРИЄМСТВА</w:t>
      </w:r>
    </w:p>
    <w:p w14:paraId="32ADBF84" w14:textId="77777777" w:rsidR="003A2ED0" w:rsidRPr="003A2ED0" w:rsidRDefault="003A2ED0" w:rsidP="00C83FF7">
      <w:pPr>
        <w:widowControl w:val="0"/>
        <w:tabs>
          <w:tab w:val="left" w:pos="567"/>
          <w:tab w:val="left" w:pos="851"/>
          <w:tab w:val="left" w:pos="993"/>
          <w:tab w:val="left" w:pos="1276"/>
          <w:tab w:val="left" w:pos="1418"/>
          <w:tab w:val="left" w:pos="3261"/>
        </w:tabs>
        <w:spacing w:after="0" w:line="240" w:lineRule="auto"/>
        <w:ind w:firstLine="567"/>
        <w:contextualSpacing/>
        <w:rPr>
          <w:rFonts w:ascii="Times New Roman" w:eastAsia="Times New Roman" w:hAnsi="Times New Roman" w:cs="Times New Roman"/>
          <w:sz w:val="28"/>
          <w:szCs w:val="28"/>
          <w:lang w:eastAsia="ru-RU"/>
        </w:rPr>
      </w:pPr>
    </w:p>
    <w:p w14:paraId="4E98FA14"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uk-UA"/>
        </w:rPr>
        <w:t xml:space="preserve">3.1. </w:t>
      </w:r>
      <w:r w:rsidRPr="003A2ED0">
        <w:rPr>
          <w:rFonts w:ascii="Times New Roman" w:eastAsia="Times New Roman" w:hAnsi="Times New Roman" w:cs="Times New Roman"/>
          <w:sz w:val="28"/>
          <w:szCs w:val="28"/>
          <w:lang w:eastAsia="ru-RU"/>
        </w:rPr>
        <w:t>Підприємство має право:</w:t>
      </w:r>
    </w:p>
    <w:p w14:paraId="5DBEA3E9"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14:paraId="75A308E5"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ru-RU"/>
        </w:rPr>
        <w:t xml:space="preserve">3.1.2. </w:t>
      </w:r>
      <w:r w:rsidRPr="003A2ED0">
        <w:rPr>
          <w:rFonts w:ascii="Times New Roman" w:eastAsia="Times New Roman" w:hAnsi="Times New Roman" w:cs="Times New Roman"/>
          <w:sz w:val="28"/>
          <w:szCs w:val="28"/>
          <w:lang w:eastAsia="uk-UA"/>
        </w:rPr>
        <w:t>Самостійно визначати свою організаційну структуру, встановлювати чисельність працівників і штатний розпис.</w:t>
      </w:r>
    </w:p>
    <w:p w14:paraId="0A991E93"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color w:val="000000"/>
          <w:sz w:val="28"/>
          <w:szCs w:val="28"/>
          <w:lang w:eastAsia="uk-UA"/>
        </w:rPr>
        <w:t>3.1.3. Від свого</w:t>
      </w:r>
      <w:r w:rsidRPr="003A2ED0">
        <w:rPr>
          <w:rFonts w:ascii="Times New Roman" w:eastAsia="Times New Roman" w:hAnsi="Times New Roman" w:cs="Times New Roman"/>
          <w:sz w:val="28"/>
          <w:szCs w:val="28"/>
          <w:lang w:eastAsia="uk-UA"/>
        </w:rPr>
        <w:t xml:space="preserve">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w:t>
      </w:r>
    </w:p>
    <w:p w14:paraId="2F3697BD"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3.1.4. Реалізовувати свою продукцію, виконувати роботи, надавати послуги за цінами, що формуються відповідно до умов економічної діяльності, а у випадках, передбачених законодавства України, ‒ за державними регульованими цінами.</w:t>
      </w:r>
    </w:p>
    <w:p w14:paraId="5C67F930"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 xml:space="preserve">3.1.5. Створювати філії, представництва, відділення та інші структурні відокремлені підрозділи в установленому законодавством порядку, погоджуючи питання про розміщення таких підрозділів з Власником, затверджуючи положення про них. </w:t>
      </w:r>
    </w:p>
    <w:p w14:paraId="1BCF83E0" w14:textId="77777777" w:rsidR="003A2ED0" w:rsidRPr="003A2ED0" w:rsidRDefault="003A2ED0" w:rsidP="00C83FF7">
      <w:pPr>
        <w:tabs>
          <w:tab w:val="left" w:pos="567"/>
          <w:tab w:val="left" w:pos="851"/>
          <w:tab w:val="left" w:pos="993"/>
          <w:tab w:val="left" w:pos="1276"/>
          <w:tab w:val="left" w:pos="1418"/>
          <w:tab w:val="left" w:pos="326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3.1.6. Відкривати розрахункові (поточні) та інші рахунки для зберігання коштів і провадження всіх видів розрахункових, кредитних і касових операцій у банківських установах, за погодженням з Департаментом житлово-комунальної інфраструктури виконавчого органу Київської міської ради (Київської міської державної адміністрації).</w:t>
      </w:r>
    </w:p>
    <w:p w14:paraId="0302EF43" w14:textId="77777777" w:rsidR="003A2ED0" w:rsidRPr="003A2ED0" w:rsidRDefault="003A2ED0" w:rsidP="00C83FF7">
      <w:pPr>
        <w:widowControl w:val="0"/>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3A2ED0">
        <w:rPr>
          <w:rFonts w:ascii="Times New Roman" w:eastAsia="Times New Roman" w:hAnsi="Times New Roman" w:cs="Times New Roman"/>
          <w:color w:val="000000"/>
          <w:sz w:val="28"/>
          <w:szCs w:val="28"/>
          <w:lang w:eastAsia="uk-UA"/>
        </w:rPr>
        <w:t>3.1.7. На здійснення будь-яких видів зовнішньоекономічної діяльності та дій щодо її провадження, що прямо не заборонені або не обмежені законодавством.</w:t>
      </w:r>
    </w:p>
    <w:p w14:paraId="22A18A60" w14:textId="77777777" w:rsidR="003A2ED0" w:rsidRPr="003A2ED0" w:rsidRDefault="003A2ED0" w:rsidP="00C83FF7">
      <w:pPr>
        <w:spacing w:after="0" w:line="240" w:lineRule="auto"/>
        <w:ind w:firstLine="567"/>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3.1.8. Здійснювати іншу господарську діяльність, не заборонену законодавством України та яка відповідає меті, передбаченій цим Статутом. </w:t>
      </w:r>
    </w:p>
    <w:p w14:paraId="2A463EB9" w14:textId="77777777" w:rsidR="003A2ED0" w:rsidRPr="003A2ED0" w:rsidRDefault="003A2ED0" w:rsidP="00C83FF7">
      <w:pPr>
        <w:widowControl w:val="0"/>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Arial Unicode MS" w:hAnsi="Times New Roman" w:cs="Times New Roman"/>
          <w:color w:val="000000"/>
          <w:sz w:val="28"/>
          <w:szCs w:val="28"/>
          <w:lang w:eastAsia="uk-UA"/>
        </w:rPr>
      </w:pPr>
      <w:r w:rsidRPr="003A2ED0">
        <w:rPr>
          <w:rFonts w:ascii="Times New Roman" w:eastAsia="Arial Unicode MS" w:hAnsi="Times New Roman" w:cs="Times New Roman"/>
          <w:color w:val="000000"/>
          <w:sz w:val="28"/>
          <w:szCs w:val="28"/>
          <w:lang w:eastAsia="uk-UA"/>
        </w:rPr>
        <w:t>3.2. Підприємство зобов'язане:</w:t>
      </w:r>
    </w:p>
    <w:p w14:paraId="63E11260" w14:textId="77777777" w:rsidR="003A2ED0" w:rsidRPr="003A2ED0" w:rsidRDefault="003A2ED0" w:rsidP="00C83FF7">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Arial Unicode MS" w:hAnsi="Times New Roman" w:cs="Times New Roman"/>
          <w:sz w:val="28"/>
          <w:szCs w:val="28"/>
          <w:lang w:eastAsia="uk-UA"/>
        </w:rPr>
      </w:pPr>
      <w:r w:rsidRPr="003A2ED0">
        <w:rPr>
          <w:rFonts w:ascii="Times New Roman" w:eastAsia="Times New Roman" w:hAnsi="Times New Roman" w:cs="Times New Roman"/>
          <w:color w:val="000000"/>
          <w:sz w:val="28"/>
          <w:szCs w:val="28"/>
          <w:lang w:eastAsia="uk-UA"/>
        </w:rPr>
        <w:t xml:space="preserve">3.2.1. </w:t>
      </w:r>
      <w:r w:rsidRPr="003A2ED0">
        <w:rPr>
          <w:rFonts w:ascii="Times New Roman" w:eastAsia="Times New Roman" w:hAnsi="Times New Roman" w:cs="Times New Roman"/>
          <w:sz w:val="28"/>
          <w:szCs w:val="28"/>
          <w:lang w:eastAsia="uk-UA"/>
        </w:rPr>
        <w:t>З</w:t>
      </w:r>
      <w:r w:rsidRPr="003A2ED0">
        <w:rPr>
          <w:rFonts w:ascii="Times New Roman" w:eastAsia="Arial Unicode MS" w:hAnsi="Times New Roman" w:cs="Times New Roman"/>
          <w:sz w:val="28"/>
          <w:szCs w:val="28"/>
          <w:lang w:eastAsia="uk-UA"/>
        </w:rPr>
        <w:t>абезпечувати своєчасну сплату податків, зборів та платежів до бюджетів та державних цільових фондів згідно із законодавством України.</w:t>
      </w:r>
    </w:p>
    <w:p w14:paraId="4C8ADE8A" w14:textId="77777777" w:rsidR="003A2ED0" w:rsidRPr="003A2ED0" w:rsidRDefault="003A2ED0" w:rsidP="00C83FF7">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3.2.2. Здійснювати цільове та ефективне використання і збереження майна комунальної власності територіальної громади міста Києва.</w:t>
      </w:r>
    </w:p>
    <w:p w14:paraId="06884308" w14:textId="77777777" w:rsidR="003A2ED0" w:rsidRPr="003A2ED0" w:rsidRDefault="003A2ED0" w:rsidP="00C83FF7">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 xml:space="preserve">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 </w:t>
      </w:r>
    </w:p>
    <w:p w14:paraId="348036CA" w14:textId="77777777" w:rsidR="003A2ED0" w:rsidRPr="003A2ED0" w:rsidRDefault="003A2ED0" w:rsidP="00C83FF7">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3.2.4. Здійснювати заходи з удосконалення організації роботи Підприємства.</w:t>
      </w:r>
    </w:p>
    <w:p w14:paraId="35C2B5A8" w14:textId="77777777" w:rsidR="003A2ED0" w:rsidRPr="003A2ED0" w:rsidRDefault="003A2ED0" w:rsidP="00C83FF7">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14:paraId="09BFB272" w14:textId="77777777" w:rsidR="003A2ED0" w:rsidRPr="003A2ED0" w:rsidRDefault="003A2ED0" w:rsidP="001F444A">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3.2.6. Вести бухгалтерський облік та подавати фінансову звітність у порядку, встановленому законодавством України.</w:t>
      </w:r>
    </w:p>
    <w:p w14:paraId="1A2D6CAC" w14:textId="77777777" w:rsidR="003A2ED0" w:rsidRPr="003A2ED0" w:rsidRDefault="003A2ED0" w:rsidP="001F444A">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3.2.7. Звітувати про фінансово-економічну діяльність у порядку та строки, встановлені законодавством України та цим Статутом.</w:t>
      </w:r>
    </w:p>
    <w:p w14:paraId="5BAED13C" w14:textId="77777777" w:rsidR="003A2ED0" w:rsidRPr="003A2ED0" w:rsidRDefault="003A2ED0" w:rsidP="001F444A">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sz w:val="28"/>
          <w:szCs w:val="28"/>
          <w:lang w:eastAsia="uk-UA"/>
        </w:rPr>
        <w:t xml:space="preserve">3.2.8. Запровадити антикорупційну програму в установленому законодавством України порядку. </w:t>
      </w:r>
    </w:p>
    <w:p w14:paraId="5C9DC0F7" w14:textId="71A42330" w:rsidR="003A2ED0" w:rsidRPr="00594170" w:rsidRDefault="003A2ED0" w:rsidP="001F444A">
      <w:pPr>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Times New Roman" w:hAnsi="Times New Roman" w:cs="Times New Roman"/>
          <w:sz w:val="28"/>
          <w:szCs w:val="28"/>
          <w:lang w:eastAsia="uk-UA"/>
        </w:rPr>
      </w:pPr>
      <w:r w:rsidRPr="003A2ED0">
        <w:rPr>
          <w:rFonts w:ascii="Times New Roman" w:eastAsia="Times New Roman" w:hAnsi="Times New Roman" w:cs="Times New Roman"/>
          <w:color w:val="000000"/>
          <w:sz w:val="28"/>
          <w:szCs w:val="28"/>
          <w:shd w:val="clear" w:color="auto" w:fill="FFFFFF"/>
          <w:lang w:eastAsia="ru-RU"/>
        </w:rPr>
        <w:t xml:space="preserve">3.2.9. Забезпечувати провадження діяльності, пов’язаної з державною таємницею, </w:t>
      </w:r>
      <w:r w:rsidR="00C83FF7">
        <w:rPr>
          <w:rFonts w:ascii="Times New Roman" w:eastAsia="Times New Roman" w:hAnsi="Times New Roman" w:cs="Times New Roman"/>
          <w:color w:val="000000"/>
          <w:sz w:val="28"/>
          <w:szCs w:val="28"/>
          <w:shd w:val="clear" w:color="auto" w:fill="FFFFFF"/>
          <w:lang w:eastAsia="ru-RU"/>
        </w:rPr>
        <w:t>в</w:t>
      </w:r>
      <w:r w:rsidRPr="003A2ED0">
        <w:rPr>
          <w:rFonts w:ascii="Times New Roman" w:eastAsia="Times New Roman" w:hAnsi="Times New Roman" w:cs="Times New Roman"/>
          <w:color w:val="000000"/>
          <w:sz w:val="28"/>
          <w:szCs w:val="28"/>
          <w:shd w:val="clear" w:color="auto" w:fill="FFFFFF"/>
          <w:lang w:eastAsia="ru-RU"/>
        </w:rPr>
        <w:t xml:space="preserve"> </w:t>
      </w:r>
      <w:r w:rsidR="00C83FF7">
        <w:rPr>
          <w:rFonts w:ascii="Times New Roman" w:eastAsia="Times New Roman" w:hAnsi="Times New Roman" w:cs="Times New Roman"/>
          <w:color w:val="000000"/>
          <w:sz w:val="28"/>
          <w:szCs w:val="28"/>
          <w:shd w:val="clear" w:color="auto" w:fill="FFFFFF"/>
          <w:lang w:eastAsia="ru-RU"/>
        </w:rPr>
        <w:t>у</w:t>
      </w:r>
      <w:r w:rsidRPr="003A2ED0">
        <w:rPr>
          <w:rFonts w:ascii="Times New Roman" w:eastAsia="Times New Roman" w:hAnsi="Times New Roman" w:cs="Times New Roman"/>
          <w:color w:val="000000"/>
          <w:sz w:val="28"/>
          <w:szCs w:val="28"/>
          <w:shd w:val="clear" w:color="auto" w:fill="FFFFFF"/>
          <w:lang w:eastAsia="ru-RU"/>
        </w:rPr>
        <w:t>становленому порядку та здійснення захисту державної таємниці відповідно до вимог </w:t>
      </w:r>
      <w:hyperlink r:id="rId7" w:tgtFrame="_blank" w:history="1">
        <w:r w:rsidRPr="003A2ED0">
          <w:rPr>
            <w:rFonts w:ascii="Times New Roman" w:eastAsia="Times New Roman" w:hAnsi="Times New Roman" w:cs="Times New Roman"/>
            <w:color w:val="000000"/>
            <w:sz w:val="28"/>
            <w:szCs w:val="28"/>
            <w:bdr w:val="none" w:sz="0" w:space="0" w:color="auto" w:frame="1"/>
            <w:lang w:eastAsia="ru-RU"/>
          </w:rPr>
          <w:t>Закону України</w:t>
        </w:r>
      </w:hyperlink>
      <w:r w:rsidRPr="003A2ED0">
        <w:rPr>
          <w:rFonts w:ascii="Times New Roman" w:eastAsia="Times New Roman" w:hAnsi="Times New Roman" w:cs="Times New Roman"/>
          <w:color w:val="000000"/>
          <w:sz w:val="28"/>
          <w:szCs w:val="28"/>
          <w:lang w:eastAsia="ru-RU"/>
        </w:rPr>
        <w:t xml:space="preserve"> «</w:t>
      </w:r>
      <w:r w:rsidRPr="003A2ED0">
        <w:rPr>
          <w:rFonts w:ascii="Times New Roman" w:eastAsia="Times New Roman" w:hAnsi="Times New Roman" w:cs="Times New Roman"/>
          <w:color w:val="000000"/>
          <w:sz w:val="28"/>
          <w:szCs w:val="28"/>
          <w:shd w:val="clear" w:color="auto" w:fill="FFFFFF"/>
          <w:lang w:eastAsia="ru-RU"/>
        </w:rPr>
        <w:t>Про державну таємницю» та інших актів законодавства. Роботи, що потребують спеціальних знань і допуску до державної таємниці, виконуються особами, підготовленими у визначеному для таких робіт порядку, за наявності у них оформлених допусків відповідної форми.</w:t>
      </w:r>
    </w:p>
    <w:p w14:paraId="2B00993A" w14:textId="18C593AF" w:rsidR="003A2ED0" w:rsidRPr="00594170" w:rsidRDefault="003A2ED0" w:rsidP="00594170">
      <w:pPr>
        <w:pStyle w:val="a5"/>
        <w:ind w:firstLine="567"/>
        <w:jc w:val="both"/>
        <w:rPr>
          <w:sz w:val="28"/>
          <w:szCs w:val="28"/>
        </w:rPr>
      </w:pPr>
      <w:r w:rsidRPr="00594170">
        <w:rPr>
          <w:sz w:val="28"/>
          <w:szCs w:val="28"/>
        </w:rPr>
        <w:t>3.2.10. Забезпечувати виконання мобілізаційних завдань (замовлень) з надання послуг Збройним Силам України, іншим військовим формуванням,</w:t>
      </w:r>
      <w:r w:rsidR="00594170">
        <w:rPr>
          <w:sz w:val="28"/>
          <w:szCs w:val="28"/>
        </w:rPr>
        <w:t xml:space="preserve"> </w:t>
      </w:r>
      <w:proofErr w:type="spellStart"/>
      <w:r w:rsidRPr="00594170">
        <w:rPr>
          <w:sz w:val="28"/>
          <w:szCs w:val="28"/>
        </w:rPr>
        <w:t>оперативно</w:t>
      </w:r>
      <w:proofErr w:type="spellEnd"/>
      <w:r w:rsidRPr="00594170">
        <w:rPr>
          <w:sz w:val="28"/>
          <w:szCs w:val="28"/>
        </w:rPr>
        <w:t>-рятувальній службі цивільного захисту,</w:t>
      </w:r>
      <w:r w:rsidR="00594170">
        <w:rPr>
          <w:sz w:val="28"/>
          <w:szCs w:val="28"/>
        </w:rPr>
        <w:t xml:space="preserve"> </w:t>
      </w:r>
      <w:r w:rsidR="005E76FC">
        <w:rPr>
          <w:color w:val="000000" w:themeColor="text1"/>
          <w:sz w:val="28"/>
          <w:szCs w:val="28"/>
        </w:rPr>
        <w:t>юридичним особам</w:t>
      </w:r>
      <w:r w:rsidRPr="00594170">
        <w:rPr>
          <w:sz w:val="28"/>
          <w:szCs w:val="28"/>
        </w:rPr>
        <w:t xml:space="preserve"> та забезпечувати</w:t>
      </w:r>
      <w:r w:rsidR="00594170">
        <w:rPr>
          <w:sz w:val="28"/>
          <w:szCs w:val="28"/>
        </w:rPr>
        <w:t xml:space="preserve"> </w:t>
      </w:r>
      <w:r w:rsidRPr="00594170">
        <w:rPr>
          <w:sz w:val="28"/>
          <w:szCs w:val="28"/>
        </w:rPr>
        <w:t>життєдіяльність населення міста Києва в особливий період.</w:t>
      </w:r>
    </w:p>
    <w:p w14:paraId="51030336" w14:textId="77777777" w:rsidR="003A2ED0" w:rsidRPr="003A2ED0" w:rsidRDefault="003A2ED0" w:rsidP="001F444A">
      <w:pPr>
        <w:spacing w:after="0" w:line="240" w:lineRule="auto"/>
        <w:ind w:firstLine="567"/>
        <w:jc w:val="both"/>
        <w:rPr>
          <w:rFonts w:ascii="Times New Roman" w:eastAsia="Times New Roman" w:hAnsi="Times New Roman" w:cs="Times New Roman"/>
          <w:color w:val="000000"/>
          <w:sz w:val="28"/>
          <w:szCs w:val="28"/>
          <w:lang w:eastAsia="uk-UA"/>
        </w:rPr>
      </w:pPr>
      <w:r w:rsidRPr="003A2ED0">
        <w:rPr>
          <w:rFonts w:ascii="Times New Roman" w:eastAsia="Times New Roman" w:hAnsi="Times New Roman" w:cs="Times New Roman"/>
          <w:color w:val="000000"/>
          <w:sz w:val="28"/>
          <w:szCs w:val="28"/>
          <w:lang w:eastAsia="uk-UA"/>
        </w:rPr>
        <w:t xml:space="preserve">3.2.11. </w:t>
      </w:r>
      <w:r w:rsidRPr="003A2ED0">
        <w:rPr>
          <w:rFonts w:ascii="Times New Roman" w:eastAsia="Times New Roman" w:hAnsi="Times New Roman" w:cs="Times New Roman"/>
          <w:color w:val="000000"/>
          <w:sz w:val="28"/>
          <w:szCs w:val="28"/>
          <w:lang w:eastAsia="ru-RU"/>
        </w:rPr>
        <w:t>Організовувати та здійснювати заходи з мобілізаційної підготовки та мобілізації на Підприємстві відповідно до Конституції України, законів України «Про оборону України», «Про мобілізаційну підготовку та мобілізацію», інших актів законодавства України.   </w:t>
      </w:r>
    </w:p>
    <w:p w14:paraId="7B9F10D8" w14:textId="77777777" w:rsidR="003A2ED0" w:rsidRPr="003A2ED0" w:rsidRDefault="003A2ED0" w:rsidP="001F444A">
      <w:pPr>
        <w:widowControl w:val="0"/>
        <w:tabs>
          <w:tab w:val="left" w:pos="567"/>
          <w:tab w:val="left" w:pos="851"/>
          <w:tab w:val="left" w:pos="993"/>
          <w:tab w:val="left" w:pos="1276"/>
          <w:tab w:val="left" w:pos="1418"/>
          <w:tab w:val="left" w:pos="1601"/>
        </w:tabs>
        <w:spacing w:after="0" w:line="240" w:lineRule="auto"/>
        <w:ind w:firstLine="567"/>
        <w:contextualSpacing/>
        <w:jc w:val="both"/>
        <w:rPr>
          <w:rFonts w:ascii="Times New Roman" w:eastAsia="Arial Unicode MS" w:hAnsi="Times New Roman" w:cs="Times New Roman"/>
          <w:color w:val="000000"/>
          <w:sz w:val="28"/>
          <w:szCs w:val="28"/>
          <w:lang w:eastAsia="uk-UA"/>
        </w:rPr>
      </w:pPr>
    </w:p>
    <w:p w14:paraId="205633B2" w14:textId="77777777" w:rsidR="003A2ED0" w:rsidRPr="003A2ED0" w:rsidRDefault="003A2ED0" w:rsidP="001F444A">
      <w:pPr>
        <w:widowControl w:val="0"/>
        <w:tabs>
          <w:tab w:val="left" w:pos="567"/>
          <w:tab w:val="left" w:pos="851"/>
          <w:tab w:val="left" w:pos="993"/>
          <w:tab w:val="left" w:pos="1276"/>
          <w:tab w:val="left" w:pos="1418"/>
          <w:tab w:val="left" w:pos="3402"/>
        </w:tabs>
        <w:spacing w:after="0" w:line="240" w:lineRule="auto"/>
        <w:ind w:firstLine="567"/>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4. МАЙНО ТА КОШТИ ПІДПРИЄМСТВА</w:t>
      </w:r>
    </w:p>
    <w:p w14:paraId="2609E5A5" w14:textId="77777777" w:rsidR="003A2ED0" w:rsidRPr="003A2ED0" w:rsidRDefault="003A2ED0" w:rsidP="001F444A">
      <w:pPr>
        <w:widowControl w:val="0"/>
        <w:tabs>
          <w:tab w:val="left" w:pos="567"/>
          <w:tab w:val="left" w:pos="851"/>
          <w:tab w:val="left" w:pos="993"/>
          <w:tab w:val="left" w:pos="1276"/>
          <w:tab w:val="left" w:pos="1418"/>
          <w:tab w:val="left" w:pos="3402"/>
        </w:tabs>
        <w:spacing w:after="0" w:line="240" w:lineRule="auto"/>
        <w:ind w:firstLine="567"/>
        <w:contextualSpacing/>
        <w:rPr>
          <w:rFonts w:ascii="Times New Roman" w:eastAsia="Times New Roman" w:hAnsi="Times New Roman" w:cs="Times New Roman"/>
          <w:sz w:val="28"/>
          <w:szCs w:val="28"/>
          <w:lang w:eastAsia="ru-RU"/>
        </w:rPr>
      </w:pPr>
    </w:p>
    <w:p w14:paraId="64BBA456" w14:textId="77777777" w:rsidR="003A2ED0" w:rsidRPr="003A2ED0" w:rsidRDefault="003A2ED0" w:rsidP="001F444A">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4.1. Майно Підприємства становлять виробничі та невиробничі фонди, а також інші цінності, вартість яких відображається в самостійному балансі Підприємства.</w:t>
      </w:r>
    </w:p>
    <w:p w14:paraId="0D9C5654" w14:textId="77777777" w:rsidR="003A2ED0" w:rsidRPr="003A2ED0" w:rsidRDefault="003A2ED0" w:rsidP="001F444A">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4.2.</w:t>
      </w:r>
      <w:r w:rsidRPr="003A2ED0">
        <w:rPr>
          <w:rFonts w:ascii="Times New Roman" w:eastAsia="Times New Roman" w:hAnsi="Times New Roman" w:cs="Times New Roman"/>
          <w:sz w:val="28"/>
          <w:szCs w:val="28"/>
          <w:lang w:val="ru-RU" w:eastAsia="ru-RU"/>
        </w:rPr>
        <w:t xml:space="preserve"> </w:t>
      </w:r>
      <w:r w:rsidRPr="003A2ED0">
        <w:rPr>
          <w:rFonts w:ascii="Times New Roman" w:eastAsia="Arial Unicode MS" w:hAnsi="Times New Roman" w:cs="Times New Roman"/>
          <w:color w:val="000000"/>
          <w:sz w:val="28"/>
          <w:szCs w:val="28"/>
          <w:lang w:eastAsia="uk-UA"/>
        </w:rPr>
        <w:t>Майно Підприємства</w:t>
      </w:r>
      <w:r w:rsidRPr="003A2ED0">
        <w:rPr>
          <w:rFonts w:ascii="Times New Roman" w:eastAsia="Times New Roman" w:hAnsi="Times New Roman" w:cs="Times New Roman"/>
          <w:sz w:val="28"/>
          <w:szCs w:val="28"/>
          <w:lang w:eastAsia="ru-RU"/>
        </w:rPr>
        <w:t xml:space="preserve"> є комунальною власністю територіальної громади міста Києва й закріплюється за Підприємством на праві господарського відання. </w:t>
      </w:r>
    </w:p>
    <w:p w14:paraId="41A89B40" w14:textId="4E4F2004" w:rsidR="003A2ED0" w:rsidRPr="003A2ED0" w:rsidRDefault="003A2ED0" w:rsidP="00AB36C0">
      <w:pPr>
        <w:spacing w:after="0" w:line="240" w:lineRule="auto"/>
        <w:ind w:firstLine="567"/>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sz w:val="28"/>
          <w:szCs w:val="28"/>
          <w:lang w:eastAsia="ru-RU"/>
        </w:rPr>
        <w:t xml:space="preserve">4.3. </w:t>
      </w:r>
      <w:r w:rsidRPr="003A2ED0">
        <w:rPr>
          <w:rFonts w:ascii="Times New Roman" w:eastAsia="Times New Roman" w:hAnsi="Times New Roman" w:cs="Times New Roman"/>
          <w:color w:val="000000"/>
          <w:sz w:val="28"/>
          <w:szCs w:val="28"/>
          <w:lang w:eastAsia="ru-RU"/>
        </w:rPr>
        <w:t xml:space="preserve">Статутний капітал Підприємства становить </w:t>
      </w:r>
      <w:r w:rsidR="005F6878">
        <w:rPr>
          <w:rFonts w:ascii="Times New Roman" w:eastAsia="Times New Roman" w:hAnsi="Times New Roman" w:cs="Times New Roman"/>
          <w:color w:val="000000"/>
          <w:sz w:val="28"/>
          <w:szCs w:val="28"/>
          <w:lang w:eastAsia="ru-RU"/>
        </w:rPr>
        <w:t>7</w:t>
      </w:r>
      <w:r w:rsidRPr="003A2ED0">
        <w:rPr>
          <w:rFonts w:ascii="Times New Roman" w:eastAsia="Times New Roman" w:hAnsi="Times New Roman" w:cs="Times New Roman"/>
          <w:color w:val="000000"/>
          <w:sz w:val="28"/>
          <w:szCs w:val="28"/>
          <w:lang w:eastAsia="ru-RU"/>
        </w:rPr>
        <w:t xml:space="preserve"> </w:t>
      </w:r>
      <w:r w:rsidR="001F444A">
        <w:rPr>
          <w:rFonts w:ascii="Times New Roman" w:eastAsia="Times New Roman" w:hAnsi="Times New Roman" w:cs="Times New Roman"/>
          <w:color w:val="000000"/>
          <w:sz w:val="28"/>
          <w:szCs w:val="28"/>
          <w:lang w:eastAsia="ru-RU"/>
        </w:rPr>
        <w:t>8</w:t>
      </w:r>
      <w:r w:rsidRPr="003A2ED0">
        <w:rPr>
          <w:rFonts w:ascii="Times New Roman" w:eastAsia="Times New Roman" w:hAnsi="Times New Roman" w:cs="Times New Roman"/>
          <w:color w:val="000000"/>
          <w:sz w:val="28"/>
          <w:szCs w:val="28"/>
          <w:lang w:eastAsia="ru-RU"/>
        </w:rPr>
        <w:t>00 005 000,0 (</w:t>
      </w:r>
      <w:r w:rsidR="001F444A">
        <w:rPr>
          <w:rFonts w:ascii="Times New Roman" w:eastAsia="Times New Roman" w:hAnsi="Times New Roman" w:cs="Times New Roman"/>
          <w:color w:val="000000"/>
          <w:sz w:val="28"/>
          <w:szCs w:val="28"/>
          <w:lang w:eastAsia="ru-RU"/>
        </w:rPr>
        <w:t>сім</w:t>
      </w:r>
      <w:r w:rsidRPr="003A2ED0">
        <w:rPr>
          <w:rFonts w:ascii="Times New Roman" w:eastAsia="Times New Roman" w:hAnsi="Times New Roman" w:cs="Times New Roman"/>
          <w:color w:val="000000"/>
          <w:sz w:val="28"/>
          <w:szCs w:val="28"/>
          <w:lang w:eastAsia="ru-RU"/>
        </w:rPr>
        <w:t xml:space="preserve"> мільярдів </w:t>
      </w:r>
      <w:r w:rsidR="001F444A">
        <w:rPr>
          <w:rFonts w:ascii="Times New Roman" w:eastAsia="Times New Roman" w:hAnsi="Times New Roman" w:cs="Times New Roman"/>
          <w:color w:val="000000"/>
          <w:sz w:val="28"/>
          <w:szCs w:val="28"/>
          <w:lang w:eastAsia="ru-RU"/>
        </w:rPr>
        <w:t>вісімсот</w:t>
      </w:r>
      <w:r w:rsidRPr="003A2ED0">
        <w:rPr>
          <w:rFonts w:ascii="Times New Roman" w:eastAsia="Times New Roman" w:hAnsi="Times New Roman" w:cs="Times New Roman"/>
          <w:color w:val="000000"/>
          <w:sz w:val="28"/>
          <w:szCs w:val="28"/>
          <w:lang w:eastAsia="ru-RU"/>
        </w:rPr>
        <w:t xml:space="preserve"> мільйонів п’ять тисяч</w:t>
      </w:r>
      <w:r w:rsidR="001F444A">
        <w:rPr>
          <w:rFonts w:ascii="Times New Roman" w:eastAsia="Times New Roman" w:hAnsi="Times New Roman" w:cs="Times New Roman"/>
          <w:color w:val="000000"/>
          <w:sz w:val="28"/>
          <w:szCs w:val="28"/>
          <w:lang w:eastAsia="ru-RU"/>
        </w:rPr>
        <w:t>)</w:t>
      </w:r>
      <w:r w:rsidRPr="003A2ED0">
        <w:rPr>
          <w:rFonts w:ascii="Times New Roman" w:eastAsia="Times New Roman" w:hAnsi="Times New Roman" w:cs="Times New Roman"/>
          <w:color w:val="000000"/>
          <w:sz w:val="28"/>
          <w:szCs w:val="28"/>
          <w:lang w:eastAsia="ru-RU"/>
        </w:rPr>
        <w:t xml:space="preserve"> гривень відповідно до рішення Київської міської ради від 28 вересня 2006 року № 9/66 «Про створення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color w:val="000000"/>
          <w:sz w:val="28"/>
          <w:szCs w:val="28"/>
          <w:lang w:eastAsia="ru-RU"/>
        </w:rPr>
        <w:t>Київтеплоенерго</w:t>
      </w:r>
      <w:proofErr w:type="spellEnd"/>
      <w:r w:rsidRPr="003A2ED0">
        <w:rPr>
          <w:rFonts w:ascii="Times New Roman" w:eastAsia="Times New Roman" w:hAnsi="Times New Roman" w:cs="Times New Roman"/>
          <w:color w:val="000000"/>
          <w:sz w:val="28"/>
          <w:szCs w:val="28"/>
          <w:lang w:eastAsia="ru-RU"/>
        </w:rPr>
        <w:t>», рішення Київської міської ради від 22 березня 2018 року № 360/4424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color w:val="000000"/>
          <w:sz w:val="28"/>
          <w:szCs w:val="28"/>
          <w:lang w:eastAsia="ru-RU"/>
        </w:rPr>
        <w:t>Київтеплоенерго</w:t>
      </w:r>
      <w:proofErr w:type="spellEnd"/>
      <w:r w:rsidRPr="003A2ED0">
        <w:rPr>
          <w:rFonts w:ascii="Times New Roman" w:eastAsia="Times New Roman" w:hAnsi="Times New Roman" w:cs="Times New Roman"/>
          <w:color w:val="000000"/>
          <w:sz w:val="28"/>
          <w:szCs w:val="28"/>
          <w:lang w:eastAsia="ru-RU"/>
        </w:rPr>
        <w:t>», рішення Київської міської ради від 20 вересня 2018 року № 1517/5581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color w:val="000000"/>
          <w:sz w:val="28"/>
          <w:szCs w:val="28"/>
          <w:lang w:eastAsia="ru-RU"/>
        </w:rPr>
        <w:t>Київтеплоенерго</w:t>
      </w:r>
      <w:proofErr w:type="spellEnd"/>
      <w:r w:rsidRPr="003A2ED0">
        <w:rPr>
          <w:rFonts w:ascii="Times New Roman" w:eastAsia="Times New Roman" w:hAnsi="Times New Roman" w:cs="Times New Roman"/>
          <w:color w:val="000000"/>
          <w:sz w:val="28"/>
          <w:szCs w:val="28"/>
          <w:lang w:eastAsia="ru-RU"/>
        </w:rPr>
        <w:t>», рішення Київської міської ради від 14 березня 2019 року № 189/6845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рішення Київської міської ради від 07 жовтня 2021 року № 2729/2770 «Про проходження опалювального сезону 2021/2022 року в м. Києві»,</w:t>
      </w:r>
      <w:r w:rsidRPr="003A2ED0">
        <w:rPr>
          <w:rFonts w:ascii="Times New Roman" w:eastAsia="Times New Roman" w:hAnsi="Times New Roman" w:cs="Times New Roman"/>
          <w:sz w:val="24"/>
          <w:szCs w:val="24"/>
          <w:lang w:eastAsia="ru-RU"/>
        </w:rPr>
        <w:t xml:space="preserve"> </w:t>
      </w:r>
      <w:r w:rsidRPr="003A2ED0">
        <w:rPr>
          <w:rFonts w:ascii="Times New Roman" w:eastAsia="Times New Roman" w:hAnsi="Times New Roman" w:cs="Times New Roman"/>
          <w:color w:val="000000"/>
          <w:sz w:val="28"/>
          <w:szCs w:val="28"/>
          <w:lang w:eastAsia="ru-RU"/>
        </w:rPr>
        <w:t>рішення Київської міської ради від 08 вересня 2022 року № 5394/5435 «Про збільшення розміру статутних капіталів комунального підприємства виконавчого органу Київради (Київської міської державної адміністрації) «</w:t>
      </w:r>
      <w:proofErr w:type="spellStart"/>
      <w:r w:rsidRPr="003A2ED0">
        <w:rPr>
          <w:rFonts w:ascii="Times New Roman" w:eastAsia="Times New Roman" w:hAnsi="Times New Roman" w:cs="Times New Roman"/>
          <w:color w:val="000000"/>
          <w:sz w:val="28"/>
          <w:szCs w:val="28"/>
          <w:lang w:eastAsia="ru-RU"/>
        </w:rPr>
        <w:t>Київтеплоенерго</w:t>
      </w:r>
      <w:proofErr w:type="spellEnd"/>
      <w:r w:rsidRPr="003A2ED0">
        <w:rPr>
          <w:rFonts w:ascii="Times New Roman" w:eastAsia="Times New Roman" w:hAnsi="Times New Roman" w:cs="Times New Roman"/>
          <w:color w:val="000000"/>
          <w:sz w:val="28"/>
          <w:szCs w:val="28"/>
          <w:lang w:eastAsia="ru-RU"/>
        </w:rPr>
        <w:t>» та комунальних підприємств – керуючих компаній з обслуговування житлового фонду районів м. Києва»</w:t>
      </w:r>
      <w:r w:rsidR="00547B6B">
        <w:rPr>
          <w:rFonts w:ascii="Times New Roman" w:eastAsia="Times New Roman" w:hAnsi="Times New Roman" w:cs="Times New Roman"/>
          <w:color w:val="000000"/>
          <w:sz w:val="28"/>
          <w:szCs w:val="28"/>
          <w:lang w:eastAsia="ru-RU"/>
        </w:rPr>
        <w:t xml:space="preserve">, рішення Київської міської ради від 16 травня 2024 року № 464/8430 «Про збільшення розміру статутного капіталу </w:t>
      </w:r>
      <w:r w:rsidR="00547B6B" w:rsidRPr="003A2ED0">
        <w:rPr>
          <w:rFonts w:ascii="Times New Roman" w:eastAsia="Times New Roman" w:hAnsi="Times New Roman" w:cs="Times New Roman"/>
          <w:color w:val="000000"/>
          <w:sz w:val="28"/>
          <w:szCs w:val="28"/>
          <w:lang w:eastAsia="ru-RU"/>
        </w:rPr>
        <w:t>КОМУНАЛЬНОГО ПІДПРИЄМСТВА ВИКОНАВЧОГО ОРГАНУ КИЇВРАДИ (КИЇВСЬКОЇ МІСЬКОЇ ДЕРЖАВНОЇ АДМІНІСТРАЦІЇ) «КИЇВТЕПЛОЕНЕРГО»</w:t>
      </w:r>
      <w:r w:rsidRPr="003A2ED0">
        <w:rPr>
          <w:rFonts w:ascii="Times New Roman" w:eastAsia="Times New Roman" w:hAnsi="Times New Roman" w:cs="Times New Roman"/>
          <w:color w:val="000000"/>
          <w:sz w:val="28"/>
          <w:szCs w:val="28"/>
          <w:lang w:eastAsia="ru-RU"/>
        </w:rPr>
        <w:t>.</w:t>
      </w:r>
    </w:p>
    <w:p w14:paraId="7C58ABB5"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4.4. Джерелами формування майна Підприємства є:</w:t>
      </w:r>
    </w:p>
    <w:p w14:paraId="70C02734"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sz w:val="28"/>
          <w:szCs w:val="28"/>
          <w:lang w:eastAsia="ru-RU"/>
        </w:rPr>
        <w:t>4.4.1. Г</w:t>
      </w:r>
      <w:r w:rsidRPr="003A2ED0">
        <w:rPr>
          <w:rFonts w:ascii="Times New Roman" w:eastAsia="Times New Roman" w:hAnsi="Times New Roman" w:cs="Times New Roman"/>
          <w:color w:val="000000"/>
          <w:sz w:val="28"/>
          <w:szCs w:val="28"/>
          <w:lang w:eastAsia="ru-RU"/>
        </w:rPr>
        <w:t>рошові та матеріальні внески Власника</w:t>
      </w:r>
      <w:bookmarkStart w:id="1" w:name="n507"/>
      <w:bookmarkEnd w:id="1"/>
      <w:r w:rsidRPr="003A2ED0">
        <w:rPr>
          <w:rFonts w:ascii="Times New Roman" w:eastAsia="Times New Roman" w:hAnsi="Times New Roman" w:cs="Times New Roman"/>
          <w:color w:val="000000"/>
          <w:sz w:val="28"/>
          <w:szCs w:val="28"/>
          <w:lang w:eastAsia="ru-RU"/>
        </w:rPr>
        <w:t>.</w:t>
      </w:r>
    </w:p>
    <w:p w14:paraId="16ACD7D3"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4.4.2. Доходи, одержані від реалізації продукції, послуг, інших видів господарської діяльності.</w:t>
      </w:r>
    </w:p>
    <w:p w14:paraId="7FE07CB6"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4.4.3. Доходи від цінних паперів</w:t>
      </w:r>
      <w:bookmarkStart w:id="2" w:name="n509"/>
      <w:bookmarkEnd w:id="2"/>
      <w:r w:rsidRPr="003A2ED0">
        <w:rPr>
          <w:rFonts w:ascii="Times New Roman" w:eastAsia="Times New Roman" w:hAnsi="Times New Roman" w:cs="Times New Roman"/>
          <w:color w:val="000000"/>
          <w:sz w:val="28"/>
          <w:szCs w:val="28"/>
          <w:lang w:eastAsia="ru-RU"/>
        </w:rPr>
        <w:t>.</w:t>
      </w:r>
    </w:p>
    <w:p w14:paraId="621D41C2"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4.4.4. Кредити банків та інших кредиторів</w:t>
      </w:r>
      <w:bookmarkStart w:id="3" w:name="n510"/>
      <w:bookmarkEnd w:id="3"/>
      <w:r w:rsidRPr="003A2ED0">
        <w:rPr>
          <w:rFonts w:ascii="Times New Roman" w:eastAsia="Times New Roman" w:hAnsi="Times New Roman" w:cs="Times New Roman"/>
          <w:color w:val="000000"/>
          <w:sz w:val="28"/>
          <w:szCs w:val="28"/>
          <w:lang w:eastAsia="ru-RU"/>
        </w:rPr>
        <w:t>.</w:t>
      </w:r>
    </w:p>
    <w:p w14:paraId="1770A232"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4.4.5. Капітальні вкладення і дотації з бюджетів</w:t>
      </w:r>
      <w:bookmarkStart w:id="4" w:name="n511"/>
      <w:bookmarkEnd w:id="4"/>
      <w:r w:rsidRPr="003A2ED0">
        <w:rPr>
          <w:rFonts w:ascii="Times New Roman" w:eastAsia="Times New Roman" w:hAnsi="Times New Roman" w:cs="Times New Roman"/>
          <w:color w:val="000000"/>
          <w:sz w:val="28"/>
          <w:szCs w:val="28"/>
          <w:lang w:eastAsia="ru-RU"/>
        </w:rPr>
        <w:t>.</w:t>
      </w:r>
    </w:p>
    <w:p w14:paraId="570B0F29"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4.4.6. Майно, придбане у встановленому законодавством порядку</w:t>
      </w:r>
      <w:bookmarkStart w:id="5" w:name="n512"/>
      <w:bookmarkEnd w:id="5"/>
      <w:r w:rsidRPr="003A2ED0">
        <w:rPr>
          <w:rFonts w:ascii="Times New Roman" w:eastAsia="Times New Roman" w:hAnsi="Times New Roman" w:cs="Times New Roman"/>
          <w:color w:val="000000"/>
          <w:sz w:val="28"/>
          <w:szCs w:val="28"/>
          <w:lang w:eastAsia="ru-RU"/>
        </w:rPr>
        <w:t>.</w:t>
      </w:r>
    </w:p>
    <w:p w14:paraId="5E517E2C"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val="ru-RU" w:eastAsia="ru-RU"/>
        </w:rPr>
      </w:pPr>
      <w:r w:rsidRPr="003A2ED0">
        <w:rPr>
          <w:rFonts w:ascii="Times New Roman" w:eastAsia="Times New Roman" w:hAnsi="Times New Roman" w:cs="Times New Roman"/>
          <w:color w:val="000000"/>
          <w:sz w:val="28"/>
          <w:szCs w:val="28"/>
          <w:lang w:eastAsia="ru-RU"/>
        </w:rPr>
        <w:t>4.4.7. Інші джерела, не заборонені законодавством України.</w:t>
      </w:r>
    </w:p>
    <w:p w14:paraId="7762357F"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4.5. Підприємство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 </w:t>
      </w:r>
    </w:p>
    <w:p w14:paraId="0DAB4F56"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p>
    <w:p w14:paraId="000F5603" w14:textId="77777777" w:rsidR="003A2ED0" w:rsidRPr="003A2ED0" w:rsidRDefault="003A2ED0" w:rsidP="00AB36C0">
      <w:pPr>
        <w:widowControl w:val="0"/>
        <w:tabs>
          <w:tab w:val="left" w:pos="567"/>
          <w:tab w:val="left" w:pos="851"/>
          <w:tab w:val="left" w:pos="993"/>
          <w:tab w:val="left" w:pos="1276"/>
          <w:tab w:val="left" w:pos="1418"/>
        </w:tabs>
        <w:spacing w:after="0" w:line="240" w:lineRule="auto"/>
        <w:ind w:firstLine="567"/>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5. УПРАВЛІННЯ ПІДПРИЄМСТВОМ </w:t>
      </w:r>
    </w:p>
    <w:p w14:paraId="6763544E"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val="ru-RU" w:eastAsia="ru-RU"/>
        </w:rPr>
      </w:pPr>
    </w:p>
    <w:p w14:paraId="68A61C69"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5.1.  Структура управління Підприємством є дворівневою.</w:t>
      </w:r>
    </w:p>
    <w:p w14:paraId="479CDB16"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val="ru-RU" w:eastAsia="ru-RU"/>
        </w:rPr>
        <w:t>5.2</w:t>
      </w:r>
      <w:r w:rsidRPr="003A2ED0">
        <w:rPr>
          <w:rFonts w:ascii="Times New Roman" w:eastAsia="Times New Roman" w:hAnsi="Times New Roman" w:cs="Times New Roman"/>
          <w:sz w:val="28"/>
          <w:szCs w:val="28"/>
          <w:lang w:eastAsia="ru-RU"/>
        </w:rPr>
        <w:t>. Органами управління Підприємства є:</w:t>
      </w:r>
    </w:p>
    <w:p w14:paraId="678DA6E4"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5.2.1. Директор.</w:t>
      </w:r>
    </w:p>
    <w:p w14:paraId="4048791B"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5.2.2. Наглядова рада. </w:t>
      </w:r>
    </w:p>
    <w:p w14:paraId="375AD973"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shd w:val="clear" w:color="auto" w:fill="FFFFFF"/>
          <w:lang w:eastAsia="zh-CN"/>
        </w:rPr>
      </w:pPr>
      <w:r w:rsidRPr="003A2ED0">
        <w:rPr>
          <w:rFonts w:ascii="Times New Roman" w:eastAsia="Times New Roman" w:hAnsi="Times New Roman" w:cs="Times New Roman"/>
          <w:sz w:val="28"/>
          <w:szCs w:val="28"/>
          <w:lang w:eastAsia="ru-RU"/>
        </w:rPr>
        <w:t xml:space="preserve">5.3. </w:t>
      </w:r>
      <w:r w:rsidRPr="003A2ED0">
        <w:rPr>
          <w:rFonts w:ascii="Times New Roman" w:eastAsia="Times New Roman" w:hAnsi="Times New Roman" w:cs="Times New Roman"/>
          <w:color w:val="000000"/>
          <w:sz w:val="28"/>
          <w:szCs w:val="28"/>
          <w:u w:color="000000"/>
          <w:bdr w:val="nil"/>
          <w:lang w:eastAsia="uk-UA"/>
        </w:rPr>
        <w:t>Департамент житлово-комунальної інфраструктури виконавчого органу Київської міської ради (Київської міської державної адміністрації) (далі – суб’єкт управління)</w:t>
      </w:r>
      <w:r w:rsidRPr="003A2ED0">
        <w:rPr>
          <w:rFonts w:ascii="Times New Roman" w:eastAsia="Times New Roman" w:hAnsi="Times New Roman" w:cs="Times New Roman"/>
          <w:color w:val="000000"/>
          <w:sz w:val="28"/>
          <w:szCs w:val="28"/>
          <w:shd w:val="clear" w:color="auto" w:fill="FFFFFF"/>
          <w:lang w:eastAsia="zh-CN"/>
        </w:rPr>
        <w:t xml:space="preserve"> ініціює питання доцільності продовження функціонування на Підприємстві Наглядової ради, якщо за результатами двох останніх календарних років підряд Підприємство не відповідає критеріям, відповідно до яких утворення Наглядової ради є обов’язковим.</w:t>
      </w:r>
    </w:p>
    <w:p w14:paraId="3354E60C" w14:textId="36E6B0AB"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shd w:val="clear" w:color="auto" w:fill="FFFFFF"/>
          <w:lang w:eastAsia="zh-CN"/>
        </w:rPr>
        <w:t>У разі прийняття рішення виконавчим органом Київської міської ради (Київської міської державної адміністрації) про ліквідацію Наглядової ради у встановленому порядку вносяться відповідні зміни до цього Статуту</w:t>
      </w:r>
      <w:r w:rsidR="009E6A59">
        <w:rPr>
          <w:rFonts w:ascii="Times New Roman" w:eastAsia="Times New Roman" w:hAnsi="Times New Roman" w:cs="Times New Roman"/>
          <w:color w:val="000000"/>
          <w:sz w:val="28"/>
          <w:szCs w:val="28"/>
          <w:shd w:val="clear" w:color="auto" w:fill="FFFFFF"/>
          <w:lang w:eastAsia="zh-CN"/>
        </w:rPr>
        <w:t>, які затверджуються Київською міською радою</w:t>
      </w:r>
      <w:r w:rsidRPr="003A2ED0">
        <w:rPr>
          <w:rFonts w:ascii="Times New Roman" w:eastAsia="Times New Roman" w:hAnsi="Times New Roman" w:cs="Times New Roman"/>
          <w:color w:val="000000"/>
          <w:sz w:val="28"/>
          <w:szCs w:val="28"/>
          <w:shd w:val="clear" w:color="auto" w:fill="FFFFFF"/>
          <w:lang w:eastAsia="zh-CN"/>
        </w:rPr>
        <w:t>.</w:t>
      </w:r>
    </w:p>
    <w:p w14:paraId="5B0A28F5"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p>
    <w:p w14:paraId="2FD22D99"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 ДИРЕКТОР ПІДПРИЄМСТВА</w:t>
      </w:r>
    </w:p>
    <w:p w14:paraId="2D2C2452" w14:textId="77777777" w:rsidR="003A2ED0" w:rsidRPr="003A2ED0" w:rsidRDefault="003A2ED0" w:rsidP="00AB36C0">
      <w:pPr>
        <w:widowControl w:val="0"/>
        <w:tabs>
          <w:tab w:val="left" w:pos="-18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 </w:t>
      </w:r>
    </w:p>
    <w:p w14:paraId="117A1A2F" w14:textId="77777777" w:rsidR="003A2ED0" w:rsidRPr="003A2ED0" w:rsidRDefault="003A2ED0" w:rsidP="00AB36C0">
      <w:pPr>
        <w:widowControl w:val="0"/>
        <w:tabs>
          <w:tab w:val="left" w:pos="-180"/>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 xml:space="preserve">6.1. Директора Підприємства призначає на посаду Київський міський голова шляхом укладення з ним контракту за результатами конкурсу в установленому порядку. </w:t>
      </w:r>
    </w:p>
    <w:p w14:paraId="144B3FFD"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6.2. Заступників директора Підприємства призначає на посади й звільняє з посад директор Підприємства.</w:t>
      </w:r>
    </w:p>
    <w:p w14:paraId="25E28841"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 Директор Підприємства:</w:t>
      </w:r>
    </w:p>
    <w:p w14:paraId="7E91FA0E" w14:textId="77777777" w:rsidR="003A2ED0" w:rsidRPr="003A2ED0" w:rsidRDefault="003A2ED0" w:rsidP="00AB36C0">
      <w:pPr>
        <w:widowControl w:val="0"/>
        <w:tabs>
          <w:tab w:val="left" w:pos="0"/>
          <w:tab w:val="left" w:pos="851"/>
          <w:tab w:val="left" w:pos="993"/>
          <w:tab w:val="left" w:pos="1276"/>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6.3.1. Здійснює поточне керівництво Підприємством, організовує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Департаменту житлово-комунальної інфраструктури виконавчого органу Київської міської ради (Київської міської державної адміністрації).</w:t>
      </w:r>
    </w:p>
    <w:p w14:paraId="4132E020"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6.3.2. Затверджує структуру та штатний розпис Підприємства, положення про його структурні підрозділи, посадові інструкції працівників Підприємства.</w:t>
      </w:r>
    </w:p>
    <w:p w14:paraId="57CCFAF9"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14:paraId="6DC50A01" w14:textId="583A763D"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6.3.4. </w:t>
      </w:r>
      <w:r w:rsidRPr="003A2ED0">
        <w:rPr>
          <w:rFonts w:ascii="Times New Roman" w:eastAsia="Times New Roman" w:hAnsi="Times New Roman" w:cs="Times New Roman"/>
          <w:spacing w:val="-5"/>
          <w:sz w:val="28"/>
          <w:szCs w:val="20"/>
          <w:lang w:eastAsia="ru-RU"/>
        </w:rPr>
        <w:t xml:space="preserve">Без </w:t>
      </w:r>
      <w:r w:rsidRPr="003A2ED0">
        <w:rPr>
          <w:rFonts w:ascii="Times New Roman" w:eastAsia="Times New Roman" w:hAnsi="Times New Roman" w:cs="Times New Roman"/>
          <w:spacing w:val="-7"/>
          <w:sz w:val="28"/>
          <w:szCs w:val="20"/>
          <w:lang w:eastAsia="ru-RU"/>
        </w:rPr>
        <w:t xml:space="preserve">доручення </w:t>
      </w:r>
      <w:r w:rsidRPr="003A2ED0">
        <w:rPr>
          <w:rFonts w:ascii="Times New Roman" w:eastAsia="Times New Roman" w:hAnsi="Times New Roman" w:cs="Times New Roman"/>
          <w:spacing w:val="-5"/>
          <w:sz w:val="28"/>
          <w:szCs w:val="20"/>
          <w:lang w:eastAsia="ru-RU"/>
        </w:rPr>
        <w:t xml:space="preserve">діє </w:t>
      </w:r>
      <w:r w:rsidRPr="003A2ED0">
        <w:rPr>
          <w:rFonts w:ascii="Times New Roman" w:eastAsia="Times New Roman" w:hAnsi="Times New Roman" w:cs="Times New Roman"/>
          <w:spacing w:val="-6"/>
          <w:sz w:val="28"/>
          <w:szCs w:val="20"/>
          <w:lang w:eastAsia="ru-RU"/>
        </w:rPr>
        <w:t xml:space="preserve">від </w:t>
      </w:r>
      <w:r w:rsidRPr="003A2ED0">
        <w:rPr>
          <w:rFonts w:ascii="Times New Roman" w:eastAsia="Times New Roman" w:hAnsi="Times New Roman" w:cs="Times New Roman"/>
          <w:spacing w:val="-7"/>
          <w:sz w:val="28"/>
          <w:szCs w:val="20"/>
          <w:lang w:eastAsia="ru-RU"/>
        </w:rPr>
        <w:t xml:space="preserve">імені </w:t>
      </w:r>
      <w:r w:rsidRPr="003A2ED0">
        <w:rPr>
          <w:rFonts w:ascii="Times New Roman" w:eastAsia="Times New Roman" w:hAnsi="Times New Roman" w:cs="Times New Roman"/>
          <w:spacing w:val="-8"/>
          <w:sz w:val="28"/>
          <w:szCs w:val="20"/>
          <w:lang w:eastAsia="ru-RU"/>
        </w:rPr>
        <w:t xml:space="preserve">Підприємства, </w:t>
      </w:r>
      <w:r w:rsidRPr="003A2ED0">
        <w:rPr>
          <w:rFonts w:ascii="Times New Roman" w:eastAsia="Times New Roman" w:hAnsi="Times New Roman" w:cs="Times New Roman"/>
          <w:spacing w:val="-7"/>
          <w:sz w:val="28"/>
          <w:szCs w:val="20"/>
          <w:lang w:eastAsia="ru-RU"/>
        </w:rPr>
        <w:t xml:space="preserve">представляє </w:t>
      </w:r>
      <w:r w:rsidRPr="003A2ED0">
        <w:rPr>
          <w:rFonts w:ascii="Times New Roman" w:eastAsia="Times New Roman" w:hAnsi="Times New Roman" w:cs="Times New Roman"/>
          <w:spacing w:val="-6"/>
          <w:sz w:val="28"/>
          <w:szCs w:val="20"/>
          <w:lang w:eastAsia="ru-RU"/>
        </w:rPr>
        <w:t xml:space="preserve">його </w:t>
      </w:r>
      <w:r w:rsidRPr="003A2ED0">
        <w:rPr>
          <w:rFonts w:ascii="Times New Roman" w:eastAsia="Times New Roman" w:hAnsi="Times New Roman" w:cs="Times New Roman"/>
          <w:spacing w:val="-7"/>
          <w:sz w:val="28"/>
          <w:szCs w:val="20"/>
          <w:lang w:eastAsia="ru-RU"/>
        </w:rPr>
        <w:t xml:space="preserve">інтереси </w:t>
      </w:r>
      <w:r w:rsidRPr="003A2ED0">
        <w:rPr>
          <w:rFonts w:ascii="Times New Roman" w:eastAsia="Times New Roman" w:hAnsi="Times New Roman" w:cs="Times New Roman"/>
          <w:sz w:val="28"/>
          <w:szCs w:val="20"/>
          <w:lang w:eastAsia="ru-RU"/>
        </w:rPr>
        <w:t xml:space="preserve">в </w:t>
      </w:r>
      <w:r w:rsidRPr="003A2ED0">
        <w:rPr>
          <w:rFonts w:ascii="Times New Roman" w:eastAsia="Times New Roman" w:hAnsi="Times New Roman" w:cs="Times New Roman"/>
          <w:spacing w:val="-7"/>
          <w:sz w:val="28"/>
          <w:szCs w:val="20"/>
          <w:lang w:eastAsia="ru-RU"/>
        </w:rPr>
        <w:t xml:space="preserve">органах </w:t>
      </w:r>
      <w:r w:rsidRPr="003A2ED0">
        <w:rPr>
          <w:rFonts w:ascii="Times New Roman" w:eastAsia="Times New Roman" w:hAnsi="Times New Roman" w:cs="Times New Roman"/>
          <w:spacing w:val="-8"/>
          <w:sz w:val="28"/>
          <w:szCs w:val="20"/>
          <w:lang w:eastAsia="ru-RU"/>
        </w:rPr>
        <w:t xml:space="preserve">державної </w:t>
      </w:r>
      <w:r w:rsidRPr="003A2ED0">
        <w:rPr>
          <w:rFonts w:ascii="Times New Roman" w:eastAsia="Times New Roman" w:hAnsi="Times New Roman" w:cs="Times New Roman"/>
          <w:spacing w:val="-7"/>
          <w:sz w:val="28"/>
          <w:szCs w:val="20"/>
          <w:lang w:eastAsia="ru-RU"/>
        </w:rPr>
        <w:t xml:space="preserve">влади </w:t>
      </w:r>
      <w:r w:rsidRPr="003A2ED0">
        <w:rPr>
          <w:rFonts w:ascii="Times New Roman" w:eastAsia="Times New Roman" w:hAnsi="Times New Roman" w:cs="Times New Roman"/>
          <w:sz w:val="28"/>
          <w:szCs w:val="20"/>
          <w:lang w:eastAsia="ru-RU"/>
        </w:rPr>
        <w:t xml:space="preserve">і </w:t>
      </w:r>
      <w:r w:rsidRPr="003A2ED0">
        <w:rPr>
          <w:rFonts w:ascii="Times New Roman" w:eastAsia="Times New Roman" w:hAnsi="Times New Roman" w:cs="Times New Roman"/>
          <w:spacing w:val="-7"/>
          <w:sz w:val="28"/>
          <w:szCs w:val="20"/>
          <w:lang w:eastAsia="ru-RU"/>
        </w:rPr>
        <w:t xml:space="preserve">органах </w:t>
      </w:r>
      <w:r w:rsidRPr="003A2ED0">
        <w:rPr>
          <w:rFonts w:ascii="Times New Roman" w:eastAsia="Times New Roman" w:hAnsi="Times New Roman" w:cs="Times New Roman"/>
          <w:spacing w:val="-8"/>
          <w:sz w:val="28"/>
          <w:szCs w:val="20"/>
          <w:lang w:eastAsia="ru-RU"/>
        </w:rPr>
        <w:t xml:space="preserve">місцевого самоврядування, </w:t>
      </w:r>
      <w:r w:rsidRPr="003A2ED0">
        <w:rPr>
          <w:rFonts w:ascii="Times New Roman" w:eastAsia="Times New Roman" w:hAnsi="Times New Roman" w:cs="Times New Roman"/>
          <w:spacing w:val="-7"/>
          <w:sz w:val="28"/>
          <w:szCs w:val="20"/>
          <w:lang w:eastAsia="ru-RU"/>
        </w:rPr>
        <w:t xml:space="preserve">інших організаціях, </w:t>
      </w:r>
      <w:r w:rsidRPr="003A2ED0">
        <w:rPr>
          <w:rFonts w:ascii="Times New Roman" w:eastAsia="Times New Roman" w:hAnsi="Times New Roman" w:cs="Times New Roman"/>
          <w:sz w:val="28"/>
          <w:szCs w:val="20"/>
          <w:lang w:eastAsia="ru-RU"/>
        </w:rPr>
        <w:t xml:space="preserve">у </w:t>
      </w:r>
      <w:r w:rsidRPr="003A2ED0">
        <w:rPr>
          <w:rFonts w:ascii="Times New Roman" w:eastAsia="Times New Roman" w:hAnsi="Times New Roman" w:cs="Times New Roman"/>
          <w:spacing w:val="-7"/>
          <w:sz w:val="28"/>
          <w:szCs w:val="20"/>
          <w:lang w:eastAsia="ru-RU"/>
        </w:rPr>
        <w:t xml:space="preserve">відносинах </w:t>
      </w:r>
      <w:r w:rsidRPr="003A2ED0">
        <w:rPr>
          <w:rFonts w:ascii="Times New Roman" w:eastAsia="Times New Roman" w:hAnsi="Times New Roman" w:cs="Times New Roman"/>
          <w:sz w:val="28"/>
          <w:szCs w:val="20"/>
          <w:lang w:eastAsia="ru-RU"/>
        </w:rPr>
        <w:t xml:space="preserve">з </w:t>
      </w:r>
      <w:r w:rsidRPr="003A2ED0">
        <w:rPr>
          <w:rFonts w:ascii="Times New Roman" w:eastAsia="Times New Roman" w:hAnsi="Times New Roman" w:cs="Times New Roman"/>
          <w:spacing w:val="-7"/>
          <w:sz w:val="28"/>
          <w:szCs w:val="20"/>
          <w:lang w:eastAsia="ru-RU"/>
        </w:rPr>
        <w:t xml:space="preserve">юридичними особами </w:t>
      </w:r>
      <w:r w:rsidRPr="003A2ED0">
        <w:rPr>
          <w:rFonts w:ascii="Times New Roman" w:eastAsia="Times New Roman" w:hAnsi="Times New Roman" w:cs="Times New Roman"/>
          <w:spacing w:val="-4"/>
          <w:sz w:val="28"/>
          <w:szCs w:val="20"/>
          <w:lang w:eastAsia="ru-RU"/>
        </w:rPr>
        <w:t xml:space="preserve">та </w:t>
      </w:r>
      <w:r w:rsidRPr="003A2ED0">
        <w:rPr>
          <w:rFonts w:ascii="Times New Roman" w:eastAsia="Times New Roman" w:hAnsi="Times New Roman" w:cs="Times New Roman"/>
          <w:spacing w:val="-7"/>
          <w:sz w:val="28"/>
          <w:szCs w:val="20"/>
          <w:lang w:eastAsia="ru-RU"/>
        </w:rPr>
        <w:t xml:space="preserve">громадянами, формує </w:t>
      </w:r>
      <w:r w:rsidRPr="003A2ED0">
        <w:rPr>
          <w:rFonts w:ascii="Times New Roman" w:eastAsia="Times New Roman" w:hAnsi="Times New Roman" w:cs="Times New Roman"/>
          <w:spacing w:val="-8"/>
          <w:sz w:val="28"/>
          <w:szCs w:val="20"/>
          <w:lang w:eastAsia="ru-RU"/>
        </w:rPr>
        <w:t xml:space="preserve">адміністрацію </w:t>
      </w:r>
      <w:r w:rsidR="00AB36C0">
        <w:rPr>
          <w:rFonts w:ascii="Times New Roman" w:eastAsia="Times New Roman" w:hAnsi="Times New Roman" w:cs="Times New Roman"/>
          <w:spacing w:val="-7"/>
          <w:sz w:val="28"/>
          <w:szCs w:val="20"/>
          <w:lang w:eastAsia="ru-RU"/>
        </w:rPr>
        <w:t>П</w:t>
      </w:r>
      <w:r w:rsidRPr="003A2ED0">
        <w:rPr>
          <w:rFonts w:ascii="Times New Roman" w:eastAsia="Times New Roman" w:hAnsi="Times New Roman" w:cs="Times New Roman"/>
          <w:spacing w:val="-7"/>
          <w:sz w:val="28"/>
          <w:szCs w:val="20"/>
          <w:lang w:eastAsia="ru-RU"/>
        </w:rPr>
        <w:t xml:space="preserve">ідприємства </w:t>
      </w:r>
      <w:r w:rsidRPr="003A2ED0">
        <w:rPr>
          <w:rFonts w:ascii="Times New Roman" w:eastAsia="Times New Roman" w:hAnsi="Times New Roman" w:cs="Times New Roman"/>
          <w:sz w:val="28"/>
          <w:szCs w:val="20"/>
          <w:lang w:eastAsia="ru-RU"/>
        </w:rPr>
        <w:t xml:space="preserve">і </w:t>
      </w:r>
      <w:r w:rsidRPr="003A2ED0">
        <w:rPr>
          <w:rFonts w:ascii="Times New Roman" w:eastAsia="Times New Roman" w:hAnsi="Times New Roman" w:cs="Times New Roman"/>
          <w:spacing w:val="-8"/>
          <w:sz w:val="28"/>
          <w:szCs w:val="20"/>
          <w:lang w:eastAsia="ru-RU"/>
        </w:rPr>
        <w:t xml:space="preserve">вирішує </w:t>
      </w:r>
      <w:r w:rsidRPr="003A2ED0">
        <w:rPr>
          <w:rFonts w:ascii="Times New Roman" w:eastAsia="Times New Roman" w:hAnsi="Times New Roman" w:cs="Times New Roman"/>
          <w:spacing w:val="-7"/>
          <w:sz w:val="28"/>
          <w:szCs w:val="20"/>
          <w:lang w:eastAsia="ru-RU"/>
        </w:rPr>
        <w:t xml:space="preserve">питання </w:t>
      </w:r>
      <w:r w:rsidRPr="003A2ED0">
        <w:rPr>
          <w:rFonts w:ascii="Times New Roman" w:eastAsia="Times New Roman" w:hAnsi="Times New Roman" w:cs="Times New Roman"/>
          <w:spacing w:val="-8"/>
          <w:sz w:val="28"/>
          <w:szCs w:val="20"/>
          <w:lang w:eastAsia="ru-RU"/>
        </w:rPr>
        <w:t xml:space="preserve">діяльності </w:t>
      </w:r>
      <w:r w:rsidR="00AB36C0">
        <w:rPr>
          <w:rFonts w:ascii="Times New Roman" w:eastAsia="Times New Roman" w:hAnsi="Times New Roman" w:cs="Times New Roman"/>
          <w:spacing w:val="-8"/>
          <w:sz w:val="28"/>
          <w:szCs w:val="20"/>
          <w:lang w:eastAsia="ru-RU"/>
        </w:rPr>
        <w:t>П</w:t>
      </w:r>
      <w:r w:rsidRPr="003A2ED0">
        <w:rPr>
          <w:rFonts w:ascii="Times New Roman" w:eastAsia="Times New Roman" w:hAnsi="Times New Roman" w:cs="Times New Roman"/>
          <w:spacing w:val="-8"/>
          <w:sz w:val="28"/>
          <w:szCs w:val="20"/>
          <w:lang w:eastAsia="ru-RU"/>
        </w:rPr>
        <w:t xml:space="preserve">ідприємства </w:t>
      </w:r>
      <w:r w:rsidRPr="003A2ED0">
        <w:rPr>
          <w:rFonts w:ascii="Times New Roman" w:eastAsia="Times New Roman" w:hAnsi="Times New Roman" w:cs="Times New Roman"/>
          <w:sz w:val="28"/>
          <w:szCs w:val="20"/>
          <w:lang w:eastAsia="ru-RU"/>
        </w:rPr>
        <w:t xml:space="preserve">в </w:t>
      </w:r>
      <w:r w:rsidRPr="003A2ED0">
        <w:rPr>
          <w:rFonts w:ascii="Times New Roman" w:eastAsia="Times New Roman" w:hAnsi="Times New Roman" w:cs="Times New Roman"/>
          <w:spacing w:val="-6"/>
          <w:sz w:val="28"/>
          <w:szCs w:val="20"/>
          <w:lang w:eastAsia="ru-RU"/>
        </w:rPr>
        <w:t xml:space="preserve">межах </w:t>
      </w:r>
      <w:r w:rsidRPr="003A2ED0">
        <w:rPr>
          <w:rFonts w:ascii="Times New Roman" w:eastAsia="Times New Roman" w:hAnsi="Times New Roman" w:cs="Times New Roman"/>
          <w:spacing w:val="-4"/>
          <w:sz w:val="28"/>
          <w:szCs w:val="20"/>
          <w:lang w:eastAsia="ru-RU"/>
        </w:rPr>
        <w:t xml:space="preserve">та </w:t>
      </w:r>
      <w:r w:rsidRPr="003A2ED0">
        <w:rPr>
          <w:rFonts w:ascii="Times New Roman" w:eastAsia="Times New Roman" w:hAnsi="Times New Roman" w:cs="Times New Roman"/>
          <w:spacing w:val="-8"/>
          <w:sz w:val="28"/>
          <w:szCs w:val="20"/>
          <w:lang w:eastAsia="ru-RU"/>
        </w:rPr>
        <w:t xml:space="preserve">порядку, </w:t>
      </w:r>
      <w:r w:rsidRPr="003A2ED0">
        <w:rPr>
          <w:rFonts w:ascii="Times New Roman" w:eastAsia="Times New Roman" w:hAnsi="Times New Roman" w:cs="Times New Roman"/>
          <w:spacing w:val="-7"/>
          <w:sz w:val="28"/>
          <w:szCs w:val="20"/>
          <w:lang w:eastAsia="ru-RU"/>
        </w:rPr>
        <w:t xml:space="preserve">визначених </w:t>
      </w:r>
      <w:r w:rsidRPr="003A2ED0">
        <w:rPr>
          <w:rFonts w:ascii="Times New Roman" w:eastAsia="Times New Roman" w:hAnsi="Times New Roman" w:cs="Times New Roman"/>
          <w:spacing w:val="-5"/>
          <w:sz w:val="28"/>
          <w:szCs w:val="20"/>
          <w:lang w:eastAsia="ru-RU"/>
        </w:rPr>
        <w:t xml:space="preserve">цим </w:t>
      </w:r>
      <w:r w:rsidRPr="003A2ED0">
        <w:rPr>
          <w:rFonts w:ascii="Times New Roman" w:eastAsia="Times New Roman" w:hAnsi="Times New Roman" w:cs="Times New Roman"/>
          <w:spacing w:val="-8"/>
          <w:sz w:val="28"/>
          <w:szCs w:val="20"/>
          <w:lang w:eastAsia="ru-RU"/>
        </w:rPr>
        <w:t>Статутом.</w:t>
      </w:r>
    </w:p>
    <w:p w14:paraId="3B1DC99D"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6.3.5. </w:t>
      </w:r>
      <w:r w:rsidRPr="003A2ED0">
        <w:rPr>
          <w:rFonts w:ascii="Times New Roman" w:eastAsia="Times New Roman" w:hAnsi="Times New Roman" w:cs="Times New Roman"/>
          <w:spacing w:val="-7"/>
          <w:sz w:val="28"/>
          <w:szCs w:val="20"/>
          <w:lang w:eastAsia="ru-RU"/>
        </w:rPr>
        <w:t xml:space="preserve">Розпоряджається </w:t>
      </w:r>
      <w:r w:rsidRPr="003A2ED0">
        <w:rPr>
          <w:rFonts w:ascii="Times New Roman" w:eastAsia="Times New Roman" w:hAnsi="Times New Roman" w:cs="Times New Roman"/>
          <w:spacing w:val="-6"/>
          <w:sz w:val="28"/>
          <w:szCs w:val="20"/>
          <w:lang w:eastAsia="ru-RU"/>
        </w:rPr>
        <w:t xml:space="preserve">коштами </w:t>
      </w:r>
      <w:r w:rsidRPr="003A2ED0">
        <w:rPr>
          <w:rFonts w:ascii="Times New Roman" w:eastAsia="Times New Roman" w:hAnsi="Times New Roman" w:cs="Times New Roman"/>
          <w:spacing w:val="-4"/>
          <w:sz w:val="28"/>
          <w:szCs w:val="20"/>
          <w:lang w:eastAsia="ru-RU"/>
        </w:rPr>
        <w:t xml:space="preserve">та </w:t>
      </w:r>
      <w:r w:rsidRPr="003A2ED0">
        <w:rPr>
          <w:rFonts w:ascii="Times New Roman" w:eastAsia="Times New Roman" w:hAnsi="Times New Roman" w:cs="Times New Roman"/>
          <w:spacing w:val="-6"/>
          <w:sz w:val="28"/>
          <w:szCs w:val="20"/>
          <w:lang w:eastAsia="ru-RU"/>
        </w:rPr>
        <w:t xml:space="preserve">майном </w:t>
      </w:r>
      <w:r w:rsidRPr="003A2ED0">
        <w:rPr>
          <w:rFonts w:ascii="Times New Roman" w:eastAsia="Times New Roman" w:hAnsi="Times New Roman" w:cs="Times New Roman"/>
          <w:spacing w:val="-7"/>
          <w:sz w:val="28"/>
          <w:szCs w:val="20"/>
          <w:lang w:eastAsia="ru-RU"/>
        </w:rPr>
        <w:t xml:space="preserve">Підприємства відповідно </w:t>
      </w:r>
      <w:r w:rsidRPr="003A2ED0">
        <w:rPr>
          <w:rFonts w:ascii="Times New Roman" w:eastAsia="Times New Roman" w:hAnsi="Times New Roman" w:cs="Times New Roman"/>
          <w:spacing w:val="-4"/>
          <w:sz w:val="28"/>
          <w:szCs w:val="20"/>
          <w:lang w:eastAsia="ru-RU"/>
        </w:rPr>
        <w:t xml:space="preserve">до </w:t>
      </w:r>
      <w:r w:rsidRPr="003A2ED0">
        <w:rPr>
          <w:rFonts w:ascii="Times New Roman" w:eastAsia="Times New Roman" w:hAnsi="Times New Roman" w:cs="Times New Roman"/>
          <w:sz w:val="28"/>
          <w:szCs w:val="20"/>
          <w:lang w:eastAsia="ru-RU"/>
        </w:rPr>
        <w:t>законодавства України та цього Статуту.</w:t>
      </w:r>
    </w:p>
    <w:p w14:paraId="00CC729E"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6.3.6. </w:t>
      </w:r>
      <w:r w:rsidRPr="003A2ED0">
        <w:rPr>
          <w:rFonts w:ascii="Times New Roman" w:eastAsia="Times New Roman" w:hAnsi="Times New Roman" w:cs="Times New Roman"/>
          <w:spacing w:val="3"/>
          <w:sz w:val="28"/>
          <w:szCs w:val="20"/>
          <w:lang w:eastAsia="ru-RU"/>
        </w:rPr>
        <w:t xml:space="preserve">Забезпечує ефективне </w:t>
      </w:r>
      <w:r w:rsidRPr="003A2ED0">
        <w:rPr>
          <w:rFonts w:ascii="Times New Roman" w:eastAsia="Times New Roman" w:hAnsi="Times New Roman" w:cs="Times New Roman"/>
          <w:sz w:val="28"/>
          <w:szCs w:val="20"/>
          <w:lang w:eastAsia="ru-RU"/>
        </w:rPr>
        <w:t>й</w:t>
      </w:r>
      <w:r w:rsidRPr="003A2ED0">
        <w:rPr>
          <w:rFonts w:ascii="Times New Roman" w:eastAsia="Times New Roman" w:hAnsi="Times New Roman" w:cs="Times New Roman"/>
          <w:sz w:val="28"/>
          <w:szCs w:val="20"/>
          <w:lang w:val="ru-RU" w:eastAsia="ru-RU"/>
        </w:rPr>
        <w:t xml:space="preserve"> </w:t>
      </w:r>
      <w:r w:rsidRPr="003A2ED0">
        <w:rPr>
          <w:rFonts w:ascii="Times New Roman" w:eastAsia="Times New Roman" w:hAnsi="Times New Roman" w:cs="Times New Roman"/>
          <w:spacing w:val="3"/>
          <w:sz w:val="28"/>
          <w:szCs w:val="20"/>
          <w:lang w:eastAsia="ru-RU"/>
        </w:rPr>
        <w:t xml:space="preserve">цільове використання майна, закріпленого </w:t>
      </w:r>
      <w:r w:rsidRPr="003A2ED0">
        <w:rPr>
          <w:rFonts w:ascii="Times New Roman" w:eastAsia="Times New Roman" w:hAnsi="Times New Roman" w:cs="Times New Roman"/>
          <w:sz w:val="28"/>
          <w:szCs w:val="20"/>
          <w:lang w:eastAsia="ru-RU"/>
        </w:rPr>
        <w:t>за</w:t>
      </w:r>
      <w:r w:rsidRPr="003A2ED0">
        <w:rPr>
          <w:rFonts w:ascii="Times New Roman" w:eastAsia="Times New Roman" w:hAnsi="Times New Roman" w:cs="Times New Roman"/>
          <w:sz w:val="28"/>
          <w:szCs w:val="20"/>
          <w:lang w:val="ru-RU" w:eastAsia="ru-RU"/>
        </w:rPr>
        <w:t xml:space="preserve"> </w:t>
      </w:r>
      <w:r w:rsidRPr="003A2ED0">
        <w:rPr>
          <w:rFonts w:ascii="Times New Roman" w:eastAsia="Times New Roman" w:hAnsi="Times New Roman" w:cs="Times New Roman"/>
          <w:spacing w:val="4"/>
          <w:sz w:val="28"/>
          <w:szCs w:val="20"/>
          <w:lang w:eastAsia="ru-RU"/>
        </w:rPr>
        <w:t>Підприємством.</w:t>
      </w:r>
    </w:p>
    <w:p w14:paraId="3E55BE10"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6.3.7. </w:t>
      </w:r>
      <w:r w:rsidRPr="003A2ED0">
        <w:rPr>
          <w:rFonts w:ascii="Times New Roman" w:eastAsia="Times New Roman" w:hAnsi="Times New Roman" w:cs="Times New Roman"/>
          <w:spacing w:val="-5"/>
          <w:sz w:val="28"/>
          <w:szCs w:val="20"/>
          <w:lang w:eastAsia="ru-RU"/>
        </w:rPr>
        <w:t xml:space="preserve">Видає </w:t>
      </w:r>
      <w:r w:rsidRPr="003A2ED0">
        <w:rPr>
          <w:rFonts w:ascii="Times New Roman" w:eastAsia="Times New Roman" w:hAnsi="Times New Roman" w:cs="Times New Roman"/>
          <w:sz w:val="28"/>
          <w:szCs w:val="20"/>
          <w:lang w:eastAsia="ru-RU"/>
        </w:rPr>
        <w:t xml:space="preserve">у </w:t>
      </w:r>
      <w:r w:rsidRPr="003A2ED0">
        <w:rPr>
          <w:rFonts w:ascii="Times New Roman" w:eastAsia="Times New Roman" w:hAnsi="Times New Roman" w:cs="Times New Roman"/>
          <w:spacing w:val="-5"/>
          <w:sz w:val="28"/>
          <w:szCs w:val="20"/>
          <w:lang w:eastAsia="ru-RU"/>
        </w:rPr>
        <w:t xml:space="preserve">межах своєї </w:t>
      </w:r>
      <w:r w:rsidRPr="003A2ED0">
        <w:rPr>
          <w:rFonts w:ascii="Times New Roman" w:eastAsia="Times New Roman" w:hAnsi="Times New Roman" w:cs="Times New Roman"/>
          <w:spacing w:val="-6"/>
          <w:sz w:val="28"/>
          <w:szCs w:val="20"/>
          <w:lang w:eastAsia="ru-RU"/>
        </w:rPr>
        <w:t xml:space="preserve">компетенції </w:t>
      </w:r>
      <w:r w:rsidRPr="003A2ED0">
        <w:rPr>
          <w:rFonts w:ascii="Times New Roman" w:eastAsia="Times New Roman" w:hAnsi="Times New Roman" w:cs="Times New Roman"/>
          <w:spacing w:val="-5"/>
          <w:sz w:val="28"/>
          <w:szCs w:val="20"/>
          <w:lang w:eastAsia="ru-RU"/>
        </w:rPr>
        <w:t xml:space="preserve">накази </w:t>
      </w:r>
      <w:r w:rsidRPr="003A2ED0">
        <w:rPr>
          <w:rFonts w:ascii="Times New Roman" w:eastAsia="Times New Roman" w:hAnsi="Times New Roman" w:cs="Times New Roman"/>
          <w:spacing w:val="-4"/>
          <w:sz w:val="28"/>
          <w:szCs w:val="20"/>
          <w:lang w:eastAsia="ru-RU"/>
        </w:rPr>
        <w:t xml:space="preserve">та надає </w:t>
      </w:r>
      <w:r w:rsidRPr="003A2ED0">
        <w:rPr>
          <w:rFonts w:ascii="Times New Roman" w:eastAsia="Times New Roman" w:hAnsi="Times New Roman" w:cs="Times New Roman"/>
          <w:spacing w:val="-6"/>
          <w:sz w:val="28"/>
          <w:szCs w:val="20"/>
          <w:lang w:eastAsia="ru-RU"/>
        </w:rPr>
        <w:t xml:space="preserve">доручення, обов'язкові </w:t>
      </w:r>
      <w:r w:rsidRPr="003A2ED0">
        <w:rPr>
          <w:rFonts w:ascii="Times New Roman" w:eastAsia="Times New Roman" w:hAnsi="Times New Roman" w:cs="Times New Roman"/>
          <w:spacing w:val="-4"/>
          <w:sz w:val="28"/>
          <w:szCs w:val="20"/>
          <w:lang w:eastAsia="ru-RU"/>
        </w:rPr>
        <w:t xml:space="preserve">для </w:t>
      </w:r>
      <w:r w:rsidRPr="003A2ED0">
        <w:rPr>
          <w:rFonts w:ascii="Times New Roman" w:eastAsia="Times New Roman" w:hAnsi="Times New Roman" w:cs="Times New Roman"/>
          <w:spacing w:val="-7"/>
          <w:sz w:val="28"/>
          <w:szCs w:val="20"/>
          <w:lang w:eastAsia="ru-RU"/>
        </w:rPr>
        <w:t xml:space="preserve">виконання </w:t>
      </w:r>
      <w:r w:rsidRPr="003A2ED0">
        <w:rPr>
          <w:rFonts w:ascii="Times New Roman" w:eastAsia="Times New Roman" w:hAnsi="Times New Roman" w:cs="Times New Roman"/>
          <w:spacing w:val="-6"/>
          <w:sz w:val="28"/>
          <w:szCs w:val="20"/>
          <w:lang w:eastAsia="ru-RU"/>
        </w:rPr>
        <w:t xml:space="preserve">всіма </w:t>
      </w:r>
      <w:r w:rsidRPr="003A2ED0">
        <w:rPr>
          <w:rFonts w:ascii="Times New Roman" w:eastAsia="Times New Roman" w:hAnsi="Times New Roman" w:cs="Times New Roman"/>
          <w:spacing w:val="-7"/>
          <w:sz w:val="28"/>
          <w:szCs w:val="20"/>
          <w:lang w:eastAsia="ru-RU"/>
        </w:rPr>
        <w:t xml:space="preserve">працівниками Підприємства, організовує </w:t>
      </w:r>
      <w:r w:rsidRPr="003A2ED0">
        <w:rPr>
          <w:rFonts w:ascii="Times New Roman" w:eastAsia="Times New Roman" w:hAnsi="Times New Roman" w:cs="Times New Roman"/>
          <w:spacing w:val="-3"/>
          <w:sz w:val="28"/>
          <w:szCs w:val="20"/>
          <w:lang w:eastAsia="ru-RU"/>
        </w:rPr>
        <w:t xml:space="preserve">та </w:t>
      </w:r>
      <w:r w:rsidRPr="003A2ED0">
        <w:rPr>
          <w:rFonts w:ascii="Times New Roman" w:eastAsia="Times New Roman" w:hAnsi="Times New Roman" w:cs="Times New Roman"/>
          <w:spacing w:val="-7"/>
          <w:sz w:val="28"/>
          <w:szCs w:val="20"/>
          <w:lang w:eastAsia="ru-RU"/>
        </w:rPr>
        <w:t xml:space="preserve">контролює </w:t>
      </w:r>
      <w:r w:rsidRPr="003A2ED0">
        <w:rPr>
          <w:rFonts w:ascii="Times New Roman" w:eastAsia="Times New Roman" w:hAnsi="Times New Roman" w:cs="Times New Roman"/>
          <w:spacing w:val="-5"/>
          <w:sz w:val="28"/>
          <w:szCs w:val="20"/>
          <w:lang w:eastAsia="ru-RU"/>
        </w:rPr>
        <w:t xml:space="preserve">стан </w:t>
      </w:r>
      <w:r w:rsidRPr="003A2ED0">
        <w:rPr>
          <w:rFonts w:ascii="Times New Roman" w:eastAsia="Times New Roman" w:hAnsi="Times New Roman" w:cs="Times New Roman"/>
          <w:spacing w:val="-4"/>
          <w:sz w:val="28"/>
          <w:szCs w:val="20"/>
          <w:lang w:eastAsia="ru-RU"/>
        </w:rPr>
        <w:t xml:space="preserve">їх </w:t>
      </w:r>
      <w:r w:rsidRPr="003A2ED0">
        <w:rPr>
          <w:rFonts w:ascii="Times New Roman" w:eastAsia="Times New Roman" w:hAnsi="Times New Roman" w:cs="Times New Roman"/>
          <w:spacing w:val="-6"/>
          <w:sz w:val="28"/>
          <w:szCs w:val="20"/>
          <w:lang w:eastAsia="ru-RU"/>
        </w:rPr>
        <w:t>виконання.</w:t>
      </w:r>
    </w:p>
    <w:p w14:paraId="7A693B29" w14:textId="12C8D6E1"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6.3.8. </w:t>
      </w:r>
      <w:r w:rsidRPr="003A2ED0">
        <w:rPr>
          <w:rFonts w:ascii="Times New Roman" w:eastAsia="Times New Roman" w:hAnsi="Times New Roman" w:cs="Times New Roman"/>
          <w:spacing w:val="-3"/>
          <w:sz w:val="28"/>
          <w:szCs w:val="20"/>
          <w:lang w:eastAsia="ru-RU"/>
        </w:rPr>
        <w:t xml:space="preserve">Від </w:t>
      </w:r>
      <w:r w:rsidRPr="003A2ED0">
        <w:rPr>
          <w:rFonts w:ascii="Times New Roman" w:eastAsia="Times New Roman" w:hAnsi="Times New Roman" w:cs="Times New Roman"/>
          <w:spacing w:val="-4"/>
          <w:sz w:val="28"/>
          <w:szCs w:val="20"/>
          <w:lang w:eastAsia="ru-RU"/>
        </w:rPr>
        <w:t xml:space="preserve">імені </w:t>
      </w:r>
      <w:r w:rsidRPr="003A2ED0">
        <w:rPr>
          <w:rFonts w:ascii="Times New Roman" w:eastAsia="Times New Roman" w:hAnsi="Times New Roman" w:cs="Times New Roman"/>
          <w:spacing w:val="-5"/>
          <w:sz w:val="28"/>
          <w:szCs w:val="20"/>
          <w:lang w:eastAsia="ru-RU"/>
        </w:rPr>
        <w:t xml:space="preserve">Підприємства укладає угоди (договори), вчиняє правочини, передбачені законодавством </w:t>
      </w:r>
      <w:r w:rsidRPr="003A2ED0">
        <w:rPr>
          <w:rFonts w:ascii="Times New Roman" w:eastAsia="Times New Roman" w:hAnsi="Times New Roman" w:cs="Times New Roman"/>
          <w:spacing w:val="-4"/>
          <w:sz w:val="28"/>
          <w:szCs w:val="20"/>
          <w:lang w:eastAsia="ru-RU"/>
        </w:rPr>
        <w:t xml:space="preserve">України, видає </w:t>
      </w:r>
      <w:r w:rsidRPr="003A2ED0">
        <w:rPr>
          <w:rFonts w:ascii="Times New Roman" w:eastAsia="Times New Roman" w:hAnsi="Times New Roman" w:cs="Times New Roman"/>
          <w:spacing w:val="-5"/>
          <w:sz w:val="28"/>
          <w:szCs w:val="20"/>
          <w:lang w:eastAsia="ru-RU"/>
        </w:rPr>
        <w:t xml:space="preserve">довіреності </w:t>
      </w:r>
      <w:r w:rsidRPr="003A2ED0">
        <w:rPr>
          <w:rFonts w:ascii="Times New Roman" w:eastAsia="Times New Roman" w:hAnsi="Times New Roman" w:cs="Times New Roman"/>
          <w:sz w:val="28"/>
          <w:szCs w:val="20"/>
          <w:lang w:eastAsia="ru-RU"/>
        </w:rPr>
        <w:t xml:space="preserve">з </w:t>
      </w:r>
      <w:r w:rsidRPr="003A2ED0">
        <w:rPr>
          <w:rFonts w:ascii="Times New Roman" w:eastAsia="Times New Roman" w:hAnsi="Times New Roman" w:cs="Times New Roman"/>
          <w:spacing w:val="-5"/>
          <w:sz w:val="28"/>
          <w:szCs w:val="20"/>
          <w:lang w:eastAsia="ru-RU"/>
        </w:rPr>
        <w:t xml:space="preserve">урахуванням обмежень, визначених контрактом </w:t>
      </w:r>
      <w:r w:rsidRPr="003A2ED0">
        <w:rPr>
          <w:rFonts w:ascii="Times New Roman" w:eastAsia="Times New Roman" w:hAnsi="Times New Roman" w:cs="Times New Roman"/>
          <w:spacing w:val="-3"/>
          <w:sz w:val="28"/>
          <w:szCs w:val="20"/>
          <w:lang w:eastAsia="ru-RU"/>
        </w:rPr>
        <w:t xml:space="preserve">та </w:t>
      </w:r>
      <w:r w:rsidRPr="003A2ED0">
        <w:rPr>
          <w:rFonts w:ascii="Times New Roman" w:eastAsia="Times New Roman" w:hAnsi="Times New Roman" w:cs="Times New Roman"/>
          <w:spacing w:val="-5"/>
          <w:sz w:val="28"/>
          <w:szCs w:val="20"/>
          <w:lang w:eastAsia="ru-RU"/>
        </w:rPr>
        <w:t xml:space="preserve">законодавством, </w:t>
      </w:r>
      <w:r w:rsidRPr="003A2ED0">
        <w:rPr>
          <w:rFonts w:ascii="Times New Roman" w:eastAsia="Times New Roman" w:hAnsi="Times New Roman" w:cs="Times New Roman"/>
          <w:spacing w:val="-3"/>
          <w:sz w:val="28"/>
          <w:szCs w:val="20"/>
          <w:lang w:eastAsia="ru-RU"/>
        </w:rPr>
        <w:t xml:space="preserve">що </w:t>
      </w:r>
      <w:r w:rsidRPr="003A2ED0">
        <w:rPr>
          <w:rFonts w:ascii="Times New Roman" w:eastAsia="Times New Roman" w:hAnsi="Times New Roman" w:cs="Times New Roman"/>
          <w:spacing w:val="-5"/>
          <w:sz w:val="28"/>
          <w:szCs w:val="20"/>
          <w:lang w:eastAsia="ru-RU"/>
        </w:rPr>
        <w:t xml:space="preserve">регулює </w:t>
      </w:r>
      <w:r w:rsidRPr="003A2ED0">
        <w:rPr>
          <w:rFonts w:ascii="Times New Roman" w:eastAsia="Times New Roman" w:hAnsi="Times New Roman" w:cs="Times New Roman"/>
          <w:spacing w:val="-4"/>
          <w:sz w:val="28"/>
          <w:szCs w:val="20"/>
          <w:lang w:eastAsia="ru-RU"/>
        </w:rPr>
        <w:t xml:space="preserve">питання </w:t>
      </w:r>
      <w:r w:rsidRPr="003A2ED0">
        <w:rPr>
          <w:rFonts w:ascii="Times New Roman" w:eastAsia="Times New Roman" w:hAnsi="Times New Roman" w:cs="Times New Roman"/>
          <w:spacing w:val="-5"/>
          <w:sz w:val="28"/>
          <w:szCs w:val="20"/>
          <w:lang w:eastAsia="ru-RU"/>
        </w:rPr>
        <w:t xml:space="preserve">господарських зобов’язань, </w:t>
      </w:r>
      <w:r w:rsidRPr="003A2ED0">
        <w:rPr>
          <w:rFonts w:ascii="Times New Roman" w:eastAsia="Times New Roman" w:hAnsi="Times New Roman" w:cs="Times New Roman"/>
          <w:spacing w:val="-4"/>
          <w:sz w:val="28"/>
          <w:szCs w:val="20"/>
          <w:lang w:eastAsia="ru-RU"/>
        </w:rPr>
        <w:t xml:space="preserve">щодо вчинення яких </w:t>
      </w:r>
      <w:r w:rsidRPr="003A2ED0">
        <w:rPr>
          <w:rFonts w:ascii="Times New Roman" w:eastAsia="Times New Roman" w:hAnsi="Times New Roman" w:cs="Times New Roman"/>
          <w:sz w:val="28"/>
          <w:szCs w:val="20"/>
          <w:lang w:eastAsia="ru-RU"/>
        </w:rPr>
        <w:t xml:space="preserve">є </w:t>
      </w:r>
      <w:r w:rsidRPr="003A2ED0">
        <w:rPr>
          <w:rFonts w:ascii="Times New Roman" w:eastAsia="Times New Roman" w:hAnsi="Times New Roman" w:cs="Times New Roman"/>
          <w:spacing w:val="-5"/>
          <w:sz w:val="28"/>
          <w:szCs w:val="20"/>
          <w:lang w:eastAsia="ru-RU"/>
        </w:rPr>
        <w:t>заінтересованість</w:t>
      </w:r>
      <w:r w:rsidRPr="003A2ED0">
        <w:rPr>
          <w:rFonts w:ascii="Times New Roman" w:eastAsia="Times New Roman" w:hAnsi="Times New Roman" w:cs="Times New Roman"/>
          <w:color w:val="000000"/>
          <w:sz w:val="28"/>
          <w:szCs w:val="28"/>
          <w:lang w:eastAsia="ru-RU"/>
        </w:rPr>
        <w:t xml:space="preserve">. Правочини на суму, що становлять 10 </w:t>
      </w:r>
      <w:r w:rsidR="006F3AFA">
        <w:rPr>
          <w:rFonts w:ascii="Times New Roman" w:eastAsia="Times New Roman" w:hAnsi="Times New Roman" w:cs="Times New Roman"/>
          <w:color w:val="000000"/>
          <w:sz w:val="28"/>
          <w:szCs w:val="28"/>
          <w:lang w:eastAsia="ru-RU"/>
        </w:rPr>
        <w:t>і більше</w:t>
      </w:r>
      <w:r w:rsidR="00BE38DC">
        <w:rPr>
          <w:rFonts w:ascii="Times New Roman" w:eastAsia="Times New Roman" w:hAnsi="Times New Roman" w:cs="Times New Roman"/>
          <w:color w:val="000000"/>
          <w:sz w:val="28"/>
          <w:szCs w:val="28"/>
          <w:lang w:eastAsia="ru-RU"/>
        </w:rPr>
        <w:t xml:space="preserve"> відсотків</w:t>
      </w:r>
      <w:r w:rsidRPr="003A2ED0">
        <w:rPr>
          <w:rFonts w:ascii="Times New Roman" w:eastAsia="Times New Roman" w:hAnsi="Times New Roman" w:cs="Times New Roman"/>
          <w:color w:val="000000"/>
          <w:sz w:val="28"/>
          <w:szCs w:val="28"/>
          <w:lang w:eastAsia="ru-RU"/>
        </w:rPr>
        <w:t xml:space="preserve"> вартості активів Підприємства, за даними останньої річної фінансової звітності, вчиняються директором після погодження Департаментом житлово-комунальної інфраструктури виконавчого органу Київської міської ради (Київської міської державної адміністрації).</w:t>
      </w:r>
    </w:p>
    <w:p w14:paraId="320F86E9"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sz w:val="28"/>
          <w:szCs w:val="28"/>
          <w:lang w:eastAsia="ru-RU"/>
        </w:rPr>
        <w:t>6.3.9. Відкриває</w:t>
      </w:r>
      <w:r w:rsidRPr="003A2ED0">
        <w:rPr>
          <w:rFonts w:ascii="Times New Roman" w:eastAsia="Times New Roman" w:hAnsi="Times New Roman" w:cs="Times New Roman"/>
          <w:sz w:val="28"/>
          <w:szCs w:val="28"/>
          <w:lang w:eastAsia="ru-RU"/>
        </w:rPr>
        <w:tab/>
        <w:t xml:space="preserve">рахунки в установах банків України та Державної казначейської служби України за погодженням з </w:t>
      </w:r>
      <w:r w:rsidRPr="003A2ED0">
        <w:rPr>
          <w:rFonts w:ascii="Times New Roman" w:eastAsia="Times New Roman" w:hAnsi="Times New Roman" w:cs="Times New Roman"/>
          <w:color w:val="000000"/>
          <w:sz w:val="28"/>
          <w:szCs w:val="28"/>
          <w:lang w:eastAsia="ru-RU"/>
        </w:rPr>
        <w:t>Департаментом житлово-комунальної інфраструктури виконавчого органу Київської міської ради (Київської міської державної адміністрації).</w:t>
      </w:r>
    </w:p>
    <w:p w14:paraId="18B76B98"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6.3.10.</w:t>
      </w:r>
      <w:r w:rsidRPr="003A2ED0">
        <w:rPr>
          <w:rFonts w:ascii="Times New Roman" w:eastAsia="Times New Roman" w:hAnsi="Times New Roman" w:cs="Times New Roman"/>
          <w:color w:val="000000"/>
          <w:sz w:val="28"/>
          <w:szCs w:val="28"/>
          <w:u w:color="000000"/>
          <w:bdr w:val="nil"/>
          <w:lang w:eastAsia="uk-UA"/>
        </w:rPr>
        <w:t xml:space="preserve"> Вносить на розгляд Наглядової ради подання про розгляд питань, пов’язаних з діяльністю Підприємства, в тому числі тих, які  входять до виключної компетенції Наглядової ради.</w:t>
      </w:r>
    </w:p>
    <w:p w14:paraId="4FA75C9E"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6.3.11. </w:t>
      </w:r>
      <w:r w:rsidRPr="003A2ED0">
        <w:rPr>
          <w:rFonts w:ascii="Times New Roman" w:eastAsia="Times New Roman" w:hAnsi="Times New Roman" w:cs="Times New Roman"/>
          <w:sz w:val="28"/>
          <w:szCs w:val="20"/>
          <w:lang w:eastAsia="ru-RU"/>
        </w:rPr>
        <w:t>Несе персональну відповідальність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w:t>
      </w:r>
    </w:p>
    <w:p w14:paraId="6298EE4A"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6.3.12. </w:t>
      </w:r>
      <w:r w:rsidRPr="003A2ED0">
        <w:rPr>
          <w:rFonts w:ascii="Times New Roman" w:eastAsia="Times New Roman" w:hAnsi="Times New Roman" w:cs="Times New Roman"/>
          <w:sz w:val="28"/>
          <w:szCs w:val="20"/>
          <w:lang w:eastAsia="ru-RU"/>
        </w:rPr>
        <w:t>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w:t>
      </w:r>
      <w:r w:rsidRPr="003A2ED0">
        <w:rPr>
          <w:rFonts w:ascii="Times New Roman" w:eastAsia="Times New Roman" w:hAnsi="Times New Roman" w:cs="Times New Roman"/>
          <w:sz w:val="28"/>
          <w:szCs w:val="20"/>
          <w:lang w:val="ru-RU" w:eastAsia="ru-RU"/>
        </w:rPr>
        <w:t xml:space="preserve"> </w:t>
      </w:r>
      <w:r w:rsidRPr="003A2ED0">
        <w:rPr>
          <w:rFonts w:ascii="Times New Roman" w:eastAsia="Times New Roman" w:hAnsi="Times New Roman" w:cs="Times New Roman"/>
          <w:sz w:val="28"/>
          <w:szCs w:val="20"/>
          <w:lang w:eastAsia="ru-RU"/>
        </w:rPr>
        <w:t>бухгалтерського обліку, правомірних вимог бухгалтера щодо дотримання порядку оформлення та подання до обліку первинних документів.</w:t>
      </w:r>
    </w:p>
    <w:p w14:paraId="1FFA855F"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6.3.13.</w:t>
      </w:r>
      <w:r w:rsidRPr="003A2ED0">
        <w:rPr>
          <w:rFonts w:ascii="Times New Roman" w:eastAsia="Times New Roman" w:hAnsi="Times New Roman" w:cs="Times New Roman"/>
          <w:sz w:val="28"/>
          <w:szCs w:val="20"/>
          <w:lang w:eastAsia="ru-RU"/>
        </w:rPr>
        <w:t xml:space="preserve">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w:t>
      </w:r>
      <w:r w:rsidRPr="003A2ED0">
        <w:rPr>
          <w:rFonts w:ascii="Times New Roman" w:eastAsia="Times New Roman" w:hAnsi="Times New Roman" w:cs="Times New Roman"/>
          <w:color w:val="000000"/>
          <w:sz w:val="28"/>
          <w:szCs w:val="20"/>
          <w:lang w:eastAsia="ru-RU"/>
        </w:rPr>
        <w:t xml:space="preserve">внутрішнього контролю на Підприємстві та у сфері публічних закупівель, а </w:t>
      </w:r>
      <w:r w:rsidRPr="003A2ED0">
        <w:rPr>
          <w:rFonts w:ascii="Times New Roman" w:eastAsia="Times New Roman" w:hAnsi="Times New Roman" w:cs="Times New Roman"/>
          <w:sz w:val="28"/>
          <w:szCs w:val="20"/>
          <w:lang w:eastAsia="ru-RU"/>
        </w:rPr>
        <w:t>також допущення неефективних господарських операцій, правочинів, прийняття неефективних управлінських рішень в установленому порядку.</w:t>
      </w:r>
    </w:p>
    <w:p w14:paraId="68DB43FC"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6.3.14. Вирішує інші питання, віднесені законодавством України, контрактом та цим Статутом до його</w:t>
      </w:r>
      <w:r w:rsidRPr="003A2ED0">
        <w:rPr>
          <w:rFonts w:ascii="Times New Roman" w:eastAsia="Times New Roman" w:hAnsi="Times New Roman" w:cs="Times New Roman"/>
          <w:sz w:val="28"/>
          <w:szCs w:val="28"/>
          <w:lang w:val="ru-RU" w:eastAsia="ru-RU"/>
        </w:rPr>
        <w:t xml:space="preserve"> </w:t>
      </w:r>
      <w:r w:rsidRPr="003A2ED0">
        <w:rPr>
          <w:rFonts w:ascii="Times New Roman" w:eastAsia="Times New Roman" w:hAnsi="Times New Roman" w:cs="Times New Roman"/>
          <w:sz w:val="28"/>
          <w:szCs w:val="28"/>
          <w:lang w:eastAsia="ru-RU"/>
        </w:rPr>
        <w:t>компетенції.</w:t>
      </w:r>
    </w:p>
    <w:p w14:paraId="3ECBF669"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val="ru-RU" w:eastAsia="ru-RU"/>
        </w:rPr>
        <w:t xml:space="preserve">6.4. </w:t>
      </w:r>
      <w:r w:rsidRPr="003A2ED0">
        <w:rPr>
          <w:rFonts w:ascii="Times New Roman" w:eastAsia="Times New Roman" w:hAnsi="Times New Roman" w:cs="Times New Roman"/>
          <w:color w:val="000000"/>
          <w:sz w:val="28"/>
          <w:szCs w:val="28"/>
          <w:lang w:eastAsia="ru-RU"/>
        </w:rPr>
        <w:t xml:space="preserve">Директор Підприємства не має права вчиняти правочин, який був винесений на розгляд та не погоджений Наглядовою радою. </w:t>
      </w:r>
    </w:p>
    <w:p w14:paraId="31B8E825" w14:textId="77777777" w:rsidR="003A2ED0" w:rsidRPr="003A2ED0" w:rsidRDefault="003A2ED0" w:rsidP="00AB36C0">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6.5. Умови оплати праці директора Підприємства визначаються контрактом.</w:t>
      </w:r>
    </w:p>
    <w:p w14:paraId="1DAEB0A8" w14:textId="77777777" w:rsidR="003A2ED0" w:rsidRPr="003A2ED0" w:rsidRDefault="003A2ED0" w:rsidP="003A2ED0">
      <w:pPr>
        <w:widowControl w:val="0"/>
        <w:tabs>
          <w:tab w:val="left" w:pos="0"/>
          <w:tab w:val="left" w:pos="851"/>
          <w:tab w:val="left" w:pos="993"/>
          <w:tab w:val="left" w:pos="1276"/>
          <w:tab w:val="left" w:pos="1418"/>
        </w:tabs>
        <w:spacing w:after="0" w:line="240" w:lineRule="auto"/>
        <w:ind w:hanging="153"/>
        <w:contextualSpacing/>
        <w:jc w:val="both"/>
        <w:rPr>
          <w:rFonts w:ascii="Times New Roman" w:eastAsia="Times New Roman" w:hAnsi="Times New Roman" w:cs="Times New Roman"/>
          <w:sz w:val="28"/>
          <w:szCs w:val="28"/>
          <w:lang w:eastAsia="ru-RU"/>
        </w:rPr>
      </w:pPr>
    </w:p>
    <w:p w14:paraId="51BBCF02" w14:textId="77777777" w:rsidR="003A2ED0" w:rsidRPr="003A2ED0" w:rsidRDefault="003A2ED0" w:rsidP="003A2ED0">
      <w:pPr>
        <w:widowControl w:val="0"/>
        <w:tabs>
          <w:tab w:val="left" w:pos="0"/>
          <w:tab w:val="left" w:pos="851"/>
          <w:tab w:val="left" w:pos="993"/>
          <w:tab w:val="left" w:pos="1276"/>
          <w:tab w:val="left" w:pos="1418"/>
        </w:tabs>
        <w:spacing w:after="0" w:line="240" w:lineRule="auto"/>
        <w:ind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7. НАГЛЯДОВА РАДА ПІДПРИЄМСТВА</w:t>
      </w:r>
    </w:p>
    <w:p w14:paraId="2D015F7D" w14:textId="77777777" w:rsidR="003A2ED0" w:rsidRPr="003A2ED0" w:rsidRDefault="003A2ED0" w:rsidP="003A2ED0">
      <w:pPr>
        <w:widowControl w:val="0"/>
        <w:tabs>
          <w:tab w:val="left" w:pos="0"/>
          <w:tab w:val="left" w:pos="851"/>
          <w:tab w:val="left" w:pos="993"/>
          <w:tab w:val="left" w:pos="1276"/>
          <w:tab w:val="left" w:pos="1418"/>
        </w:tabs>
        <w:spacing w:after="0" w:line="240" w:lineRule="auto"/>
        <w:ind w:hanging="153"/>
        <w:contextualSpacing/>
        <w:jc w:val="both"/>
        <w:rPr>
          <w:rFonts w:ascii="Times New Roman" w:eastAsia="Times New Roman" w:hAnsi="Times New Roman" w:cs="Times New Roman"/>
          <w:sz w:val="28"/>
          <w:szCs w:val="28"/>
          <w:lang w:eastAsia="ru-RU"/>
        </w:rPr>
      </w:pPr>
    </w:p>
    <w:p w14:paraId="28B8F722" w14:textId="77777777" w:rsidR="003A2ED0" w:rsidRPr="003A2ED0" w:rsidRDefault="003A2ED0" w:rsidP="00153CE5">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sz w:val="28"/>
          <w:szCs w:val="28"/>
          <w:lang w:eastAsia="ru-RU"/>
        </w:rPr>
        <w:t>7.1. Наглядова рада</w:t>
      </w:r>
      <w:r w:rsidRPr="003A2ED0">
        <w:rPr>
          <w:rFonts w:ascii="Times New Roman" w:eastAsia="Times New Roman" w:hAnsi="Times New Roman" w:cs="Times New Roman"/>
          <w:color w:val="000000"/>
          <w:sz w:val="28"/>
          <w:szCs w:val="28"/>
          <w:u w:color="000000"/>
          <w:bdr w:val="nil"/>
          <w:lang w:eastAsia="uk-UA"/>
        </w:rPr>
        <w:t xml:space="preserve"> є колегіальним органом</w:t>
      </w:r>
      <w:r w:rsidRPr="003A2ED0">
        <w:rPr>
          <w:rFonts w:ascii="Times New Roman" w:eastAsia="Times New Roman" w:hAnsi="Times New Roman" w:cs="Times New Roman"/>
          <w:sz w:val="28"/>
          <w:szCs w:val="28"/>
          <w:lang w:eastAsia="ru-RU"/>
        </w:rPr>
        <w:t xml:space="preserve">, яка </w:t>
      </w:r>
      <w:r w:rsidRPr="003A2ED0">
        <w:rPr>
          <w:rFonts w:ascii="Times New Roman" w:eastAsia="Times New Roman" w:hAnsi="Times New Roman" w:cs="Times New Roman"/>
          <w:color w:val="000000"/>
          <w:sz w:val="28"/>
          <w:szCs w:val="28"/>
          <w:u w:color="000000"/>
          <w:bdr w:val="nil"/>
          <w:lang w:eastAsia="uk-UA"/>
        </w:rPr>
        <w:t>в межах компетенції, визначеної законодавством, цим Статутом та Положенням про Наглядову раду Підприємства, здійснює управління Підприємством, контролює і спрямовує діяльність директора Підприємства, несе відповідальність за забезпечення стратегічного управління Підприємством та діє в його інтересах.</w:t>
      </w:r>
    </w:p>
    <w:p w14:paraId="5AED9A15" w14:textId="77777777" w:rsidR="003A2ED0" w:rsidRPr="003A2ED0" w:rsidRDefault="003A2ED0" w:rsidP="00153CE5">
      <w:pPr>
        <w:tabs>
          <w:tab w:val="left" w:pos="426"/>
          <w:tab w:val="left" w:pos="876"/>
        </w:tabs>
        <w:suppressAutoHyphens/>
        <w:spacing w:after="0" w:line="240" w:lineRule="auto"/>
        <w:ind w:right="104" w:firstLine="567"/>
        <w:jc w:val="both"/>
        <w:rPr>
          <w:rFonts w:ascii="Times New Roman" w:eastAsia="Times New Roman" w:hAnsi="Times New Roman" w:cs="Times New Roman"/>
          <w:color w:val="000000"/>
          <w:sz w:val="28"/>
          <w:szCs w:val="28"/>
          <w:highlight w:val="yellow"/>
          <w:u w:color="000000"/>
          <w:bdr w:val="nil"/>
          <w:lang w:eastAsia="uk-UA"/>
        </w:rPr>
      </w:pPr>
      <w:r w:rsidRPr="003A2ED0">
        <w:rPr>
          <w:rFonts w:ascii="Times New Roman" w:eastAsia="Times New Roman" w:hAnsi="Times New Roman" w:cs="Times New Roman"/>
          <w:sz w:val="28"/>
          <w:szCs w:val="28"/>
          <w:lang w:eastAsia="ru-RU"/>
        </w:rPr>
        <w:t xml:space="preserve">7.2. </w:t>
      </w:r>
      <w:r w:rsidRPr="003A2ED0">
        <w:rPr>
          <w:rFonts w:ascii="Times New Roman" w:eastAsia="Times New Roman" w:hAnsi="Times New Roman" w:cs="Times New Roman"/>
          <w:color w:val="000000"/>
          <w:sz w:val="28"/>
          <w:szCs w:val="28"/>
          <w:u w:color="000000"/>
          <w:bdr w:val="nil"/>
          <w:lang w:eastAsia="uk-UA"/>
        </w:rPr>
        <w:t>Наглядова рада діє відповідно до вимог законодавства України, актів Київської міської ради, виконавчого органу Київської міської ради (Київської міської державної адміністрації), наказів директора Департаменту житлово-комунальної інфраструктури виконавчого органу Київської міської ради (Київської міської державної адміністрації), цього Статуту, Положення про Наглядову раду Підприємства та внутрішніх документів Підприємства.</w:t>
      </w:r>
    </w:p>
    <w:p w14:paraId="683D0373" w14:textId="77777777" w:rsidR="003A2ED0" w:rsidRPr="003A2ED0" w:rsidRDefault="003A2ED0" w:rsidP="00153CE5">
      <w:pPr>
        <w:tabs>
          <w:tab w:val="left" w:pos="426"/>
          <w:tab w:val="left" w:pos="624"/>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7.3. Наглядова рада формується у</w:t>
      </w:r>
      <w:r w:rsidRPr="003A2ED0">
        <w:rPr>
          <w:rFonts w:ascii="Times New Roman" w:eastAsia="Times New Roman" w:hAnsi="Times New Roman" w:cs="Times New Roman"/>
          <w:color w:val="000000"/>
          <w:spacing w:val="-7"/>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 xml:space="preserve">складі </w:t>
      </w:r>
      <w:bookmarkStart w:id="6" w:name="_Hlk174454643"/>
      <w:r w:rsidRPr="003A2ED0">
        <w:rPr>
          <w:rFonts w:ascii="Times New Roman" w:eastAsia="Times New Roman" w:hAnsi="Times New Roman" w:cs="Times New Roman"/>
          <w:color w:val="000000"/>
          <w:sz w:val="28"/>
          <w:szCs w:val="28"/>
          <w:u w:color="000000"/>
          <w:bdr w:val="nil"/>
          <w:lang w:eastAsia="uk-UA"/>
        </w:rPr>
        <w:t>двох представників Київської міської</w:t>
      </w:r>
      <w:r w:rsidRPr="003A2ED0">
        <w:rPr>
          <w:rFonts w:ascii="Times New Roman" w:eastAsia="Times New Roman" w:hAnsi="Times New Roman" w:cs="Times New Roman"/>
          <w:color w:val="000000"/>
          <w:spacing w:val="-1"/>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 та трьох незалежних членів Наглядової</w:t>
      </w:r>
      <w:r w:rsidRPr="003A2ED0">
        <w:rPr>
          <w:rFonts w:ascii="Times New Roman" w:eastAsia="Times New Roman" w:hAnsi="Times New Roman" w:cs="Times New Roman"/>
          <w:color w:val="000000"/>
          <w:spacing w:val="-7"/>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 обраних за результатами конкурсного відбору</w:t>
      </w:r>
      <w:bookmarkEnd w:id="6"/>
      <w:r w:rsidRPr="003A2ED0">
        <w:rPr>
          <w:rFonts w:ascii="Times New Roman" w:eastAsia="Times New Roman" w:hAnsi="Times New Roman" w:cs="Times New Roman"/>
          <w:color w:val="000000"/>
          <w:sz w:val="28"/>
          <w:szCs w:val="28"/>
          <w:u w:color="000000"/>
          <w:bdr w:val="nil"/>
          <w:lang w:eastAsia="uk-UA"/>
        </w:rPr>
        <w:t xml:space="preserve">. </w:t>
      </w:r>
    </w:p>
    <w:p w14:paraId="07BA3B3B" w14:textId="77777777" w:rsidR="003A2ED0" w:rsidRPr="003A2ED0" w:rsidRDefault="003A2ED0" w:rsidP="00153CE5">
      <w:pPr>
        <w:tabs>
          <w:tab w:val="left" w:pos="426"/>
          <w:tab w:val="left" w:pos="624"/>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bookmarkStart w:id="7" w:name="96"/>
      <w:bookmarkEnd w:id="7"/>
      <w:r w:rsidRPr="003A2ED0">
        <w:rPr>
          <w:rFonts w:ascii="Times New Roman" w:eastAsia="Times New Roman" w:hAnsi="Times New Roman" w:cs="Times New Roman"/>
          <w:color w:val="000000"/>
          <w:sz w:val="28"/>
          <w:szCs w:val="28"/>
          <w:u w:color="000000"/>
          <w:bdr w:val="nil"/>
          <w:lang w:val="ru-RU" w:eastAsia="uk-UA"/>
        </w:rPr>
        <w:t>7.4</w:t>
      </w:r>
      <w:r w:rsidRPr="003A2ED0">
        <w:rPr>
          <w:rFonts w:ascii="Times New Roman" w:eastAsia="Times New Roman" w:hAnsi="Times New Roman" w:cs="Times New Roman"/>
          <w:color w:val="000000"/>
          <w:sz w:val="28"/>
          <w:szCs w:val="28"/>
          <w:u w:color="000000"/>
          <w:bdr w:val="nil"/>
          <w:lang w:eastAsia="uk-UA"/>
        </w:rPr>
        <w:t>. Порядок обрання (включаючи вимоги до осіб, які мають намір стати членами Наглядової ради), призначення та припинення повноважень членів Наглядової ради затверджується Київською міською радою.</w:t>
      </w:r>
    </w:p>
    <w:p w14:paraId="0E7F01DB" w14:textId="77777777" w:rsidR="003A2ED0" w:rsidRPr="003A2ED0" w:rsidRDefault="003A2ED0" w:rsidP="00153CE5">
      <w:pPr>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7.5. Строк повноважень Наглядової ради  становить три роки з моменту затвердження суб’єктом управління складу Наглядової ради. Член Наглядової ради не може входити до складу Наглядової ради понад два терміни підряд. </w:t>
      </w:r>
    </w:p>
    <w:p w14:paraId="1AAB0FEF" w14:textId="05CECBB3" w:rsidR="005E1270" w:rsidRPr="005E1270" w:rsidRDefault="003A2ED0" w:rsidP="005E1270">
      <w:pPr>
        <w:pStyle w:val="a5"/>
        <w:ind w:firstLine="567"/>
        <w:jc w:val="both"/>
        <w:rPr>
          <w:sz w:val="28"/>
          <w:szCs w:val="28"/>
          <w:u w:color="000000"/>
          <w:bdr w:val="nil"/>
        </w:rPr>
      </w:pPr>
      <w:r w:rsidRPr="005E1270">
        <w:rPr>
          <w:sz w:val="28"/>
          <w:szCs w:val="28"/>
          <w:u w:color="000000"/>
          <w:bdr w:val="nil"/>
        </w:rPr>
        <w:t>Початок роботи Наглядової ради обчислюється з моменту обрання щонайменше трьох її членів.</w:t>
      </w:r>
      <w:r w:rsidR="0055163E" w:rsidRPr="005E1270">
        <w:rPr>
          <w:sz w:val="28"/>
          <w:szCs w:val="28"/>
          <w:u w:color="000000"/>
          <w:bdr w:val="nil"/>
        </w:rPr>
        <w:t xml:space="preserve"> </w:t>
      </w:r>
    </w:p>
    <w:p w14:paraId="2106A23A" w14:textId="0DA55498" w:rsidR="003A2ED0" w:rsidRPr="003A2ED0" w:rsidRDefault="003A2ED0" w:rsidP="005E1270">
      <w:pPr>
        <w:spacing w:after="0"/>
        <w:ind w:right="-2"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 Члени Наглядової ради мають</w:t>
      </w:r>
      <w:r w:rsidRPr="003A2ED0">
        <w:rPr>
          <w:rFonts w:ascii="Times New Roman" w:eastAsia="Times New Roman" w:hAnsi="Times New Roman" w:cs="Times New Roman"/>
          <w:color w:val="000000"/>
          <w:spacing w:val="-4"/>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право:</w:t>
      </w:r>
    </w:p>
    <w:p w14:paraId="168A5AA6" w14:textId="77777777" w:rsidR="003A2ED0" w:rsidRPr="003A2ED0" w:rsidRDefault="003A2ED0" w:rsidP="005E1270">
      <w:pPr>
        <w:widowControl w:val="0"/>
        <w:pBdr>
          <w:top w:val="nil"/>
          <w:left w:val="nil"/>
          <w:bottom w:val="nil"/>
          <w:right w:val="nil"/>
          <w:between w:val="nil"/>
          <w:bar w:val="nil"/>
        </w:pBdr>
        <w:tabs>
          <w:tab w:val="left" w:pos="426"/>
          <w:tab w:val="left" w:pos="1079"/>
        </w:tabs>
        <w:suppressAutoHyphens/>
        <w:spacing w:after="0" w:line="240" w:lineRule="auto"/>
        <w:ind w:right="-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7.6.1. Отримувати інформацію та документи</w:t>
      </w:r>
      <w:r w:rsidRPr="003A2ED0">
        <w:rPr>
          <w:rFonts w:ascii="Times New Roman" w:eastAsia="Times New Roman" w:hAnsi="Times New Roman" w:cs="Times New Roman"/>
          <w:color w:val="000000"/>
          <w:spacing w:val="17"/>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стосовно Підприємства (крім інформації, яка становить державну таємницю, у разі відсутності відповідного допуску), необхідні для вирішення винесеного на розгляд Наглядової ради питання виключної компетенції Наглядової ради.</w:t>
      </w:r>
    </w:p>
    <w:p w14:paraId="54C44208" w14:textId="77777777" w:rsidR="003A2ED0" w:rsidRPr="003A2ED0" w:rsidRDefault="003A2ED0" w:rsidP="00153CE5">
      <w:pPr>
        <w:widowControl w:val="0"/>
        <w:pBdr>
          <w:top w:val="nil"/>
          <w:left w:val="nil"/>
          <w:bottom w:val="nil"/>
          <w:right w:val="nil"/>
          <w:between w:val="nil"/>
          <w:bar w:val="nil"/>
        </w:pBdr>
        <w:tabs>
          <w:tab w:val="left" w:pos="426"/>
          <w:tab w:val="left" w:pos="712"/>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7.6.2. Ознайомлюватися з внутрішніми документами Підприємства, отримувати їх копії. </w:t>
      </w:r>
    </w:p>
    <w:p w14:paraId="082621CC" w14:textId="77777777" w:rsidR="003A2ED0" w:rsidRPr="003A2ED0" w:rsidRDefault="003A2ED0" w:rsidP="00153CE5">
      <w:pPr>
        <w:widowControl w:val="0"/>
        <w:pBdr>
          <w:top w:val="nil"/>
          <w:left w:val="nil"/>
          <w:bottom w:val="nil"/>
          <w:right w:val="nil"/>
          <w:between w:val="nil"/>
          <w:bar w:val="nil"/>
        </w:pBdr>
        <w:tabs>
          <w:tab w:val="left" w:pos="426"/>
          <w:tab w:val="left" w:pos="712"/>
        </w:tabs>
        <w:suppressAutoHyphens/>
        <w:spacing w:after="0" w:line="240" w:lineRule="auto"/>
        <w:ind w:right="113"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7.6.3. Ініціювати скликання позапланового засідання Наглядової ради.</w:t>
      </w:r>
    </w:p>
    <w:p w14:paraId="39EB505F" w14:textId="77777777" w:rsidR="003A2ED0" w:rsidRPr="003A2ED0" w:rsidRDefault="003A2ED0" w:rsidP="00153CE5">
      <w:pPr>
        <w:widowControl w:val="0"/>
        <w:pBdr>
          <w:top w:val="nil"/>
          <w:left w:val="nil"/>
          <w:bottom w:val="nil"/>
          <w:right w:val="nil"/>
          <w:between w:val="nil"/>
          <w:bar w:val="nil"/>
        </w:pBdr>
        <w:tabs>
          <w:tab w:val="left" w:pos="426"/>
          <w:tab w:val="left" w:pos="712"/>
        </w:tabs>
        <w:suppressAutoHyphens/>
        <w:spacing w:after="0" w:line="240" w:lineRule="auto"/>
        <w:ind w:right="113"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7.6.4. Вносити пропозиції до порядку денного засідань Наглядової</w:t>
      </w:r>
      <w:r w:rsidRPr="003A2ED0">
        <w:rPr>
          <w:rFonts w:ascii="Times New Roman" w:eastAsia="Times New Roman" w:hAnsi="Times New Roman" w:cs="Times New Roman"/>
          <w:color w:val="000000"/>
          <w:spacing w:val="-14"/>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w:t>
      </w:r>
    </w:p>
    <w:p w14:paraId="13772E5F" w14:textId="77777777" w:rsidR="003A2ED0" w:rsidRPr="003A2ED0" w:rsidRDefault="003A2ED0" w:rsidP="00153CE5">
      <w:pPr>
        <w:widowControl w:val="0"/>
        <w:pBdr>
          <w:top w:val="nil"/>
          <w:left w:val="nil"/>
          <w:bottom w:val="nil"/>
          <w:right w:val="nil"/>
          <w:between w:val="nil"/>
          <w:bar w:val="nil"/>
        </w:pBdr>
        <w:tabs>
          <w:tab w:val="left" w:pos="426"/>
          <w:tab w:val="left" w:pos="624"/>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7.6.5. У разі незгоди подавати у письмовій формі зауваження та висловлювати окрему думку щодо рішень Наглядової</w:t>
      </w:r>
      <w:r w:rsidRPr="003A2ED0">
        <w:rPr>
          <w:rFonts w:ascii="Times New Roman" w:eastAsia="Times New Roman" w:hAnsi="Times New Roman" w:cs="Times New Roman"/>
          <w:color w:val="000000"/>
          <w:spacing w:val="-14"/>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w:t>
      </w:r>
    </w:p>
    <w:p w14:paraId="5E3AAE87" w14:textId="77777777" w:rsidR="003A2ED0" w:rsidRPr="003A2ED0" w:rsidRDefault="003A2ED0" w:rsidP="00153CE5">
      <w:pPr>
        <w:widowControl w:val="0"/>
        <w:pBdr>
          <w:top w:val="nil"/>
          <w:left w:val="nil"/>
          <w:bottom w:val="nil"/>
          <w:right w:val="nil"/>
          <w:between w:val="nil"/>
          <w:bar w:val="nil"/>
        </w:pBdr>
        <w:tabs>
          <w:tab w:val="left" w:pos="426"/>
          <w:tab w:val="left" w:pos="712"/>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7.6.6. Інші права, передбачені законодавством, цим Статутом, Положенням про Наглядову раду Підприємства, цивільно-правовим договором, укладеним з  Підприємством, внутрішніми актами Підприємства.</w:t>
      </w:r>
    </w:p>
    <w:p w14:paraId="0C465DD8" w14:textId="77777777" w:rsidR="003A2ED0" w:rsidRPr="003A2ED0" w:rsidRDefault="003A2ED0" w:rsidP="00153CE5">
      <w:pPr>
        <w:widowControl w:val="0"/>
        <w:pBdr>
          <w:top w:val="nil"/>
          <w:left w:val="nil"/>
          <w:bottom w:val="nil"/>
          <w:right w:val="nil"/>
          <w:between w:val="nil"/>
          <w:bar w:val="nil"/>
        </w:pBdr>
        <w:tabs>
          <w:tab w:val="left" w:pos="426"/>
          <w:tab w:val="left" w:pos="742"/>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 Члени Наглядової ради</w:t>
      </w:r>
      <w:r w:rsidRPr="003A2ED0">
        <w:rPr>
          <w:rFonts w:ascii="Times New Roman" w:eastAsia="Times New Roman" w:hAnsi="Times New Roman" w:cs="Times New Roman"/>
          <w:color w:val="000000"/>
          <w:spacing w:val="-3"/>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зобов’язані:</w:t>
      </w:r>
    </w:p>
    <w:p w14:paraId="028AD10F" w14:textId="77777777" w:rsidR="003A2ED0" w:rsidRPr="003A2ED0" w:rsidRDefault="003A2ED0" w:rsidP="00153CE5">
      <w:pPr>
        <w:widowControl w:val="0"/>
        <w:pBdr>
          <w:top w:val="nil"/>
          <w:left w:val="nil"/>
          <w:bottom w:val="nil"/>
          <w:right w:val="nil"/>
          <w:between w:val="nil"/>
          <w:bar w:val="nil"/>
        </w:pBdr>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7.7.1. Виконувати свої обов’язки особисто і не передавати виконання своїх повноважень іншій особі. </w:t>
      </w:r>
    </w:p>
    <w:p w14:paraId="2282D8A9" w14:textId="77777777" w:rsidR="003A2ED0" w:rsidRPr="003A2ED0" w:rsidRDefault="003A2ED0" w:rsidP="00153CE5">
      <w:pPr>
        <w:widowControl w:val="0"/>
        <w:pBdr>
          <w:top w:val="nil"/>
          <w:left w:val="nil"/>
          <w:bottom w:val="nil"/>
          <w:right w:val="nil"/>
          <w:between w:val="nil"/>
          <w:bar w:val="nil"/>
        </w:pBdr>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7.7.2. Брати участь у засіданнях Наглядової</w:t>
      </w:r>
      <w:r w:rsidRPr="003A2ED0">
        <w:rPr>
          <w:rFonts w:ascii="Times New Roman" w:eastAsia="Times New Roman" w:hAnsi="Times New Roman" w:cs="Times New Roman"/>
          <w:color w:val="000000"/>
          <w:spacing w:val="-4"/>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 за винятком випадків, передбачених цим Статутом, а також випадків, коли присутність члена Наглядової ради неможлива з поважних причин.</w:t>
      </w:r>
    </w:p>
    <w:p w14:paraId="10BE8552" w14:textId="77777777" w:rsidR="003A2ED0" w:rsidRPr="003A2ED0" w:rsidRDefault="003A2ED0" w:rsidP="00153CE5">
      <w:pPr>
        <w:widowControl w:val="0"/>
        <w:pBdr>
          <w:top w:val="nil"/>
          <w:left w:val="nil"/>
          <w:bottom w:val="nil"/>
          <w:right w:val="nil"/>
          <w:between w:val="nil"/>
          <w:bar w:val="nil"/>
        </w:pBdr>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7.7.3. Голосувати з усіх питань порядку денного засідання Наглядової</w:t>
      </w:r>
      <w:r w:rsidRPr="003A2ED0">
        <w:rPr>
          <w:rFonts w:ascii="Times New Roman" w:eastAsia="Times New Roman" w:hAnsi="Times New Roman" w:cs="Times New Roman"/>
          <w:color w:val="000000"/>
          <w:spacing w:val="-13"/>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w:t>
      </w:r>
    </w:p>
    <w:p w14:paraId="780D4E90" w14:textId="77777777" w:rsidR="003A2ED0" w:rsidRPr="003A2ED0" w:rsidRDefault="003A2ED0" w:rsidP="00153CE5">
      <w:pPr>
        <w:widowControl w:val="0"/>
        <w:pBdr>
          <w:top w:val="nil"/>
          <w:left w:val="nil"/>
          <w:bottom w:val="nil"/>
          <w:right w:val="nil"/>
          <w:between w:val="nil"/>
          <w:bar w:val="nil"/>
        </w:pBdr>
        <w:tabs>
          <w:tab w:val="left" w:pos="426"/>
        </w:tabs>
        <w:suppressAutoHyphens/>
        <w:spacing w:after="0" w:line="240" w:lineRule="auto"/>
        <w:ind w:right="109"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7.7.4. Завчасно письмово повідомляти голову Наглядової ради та корпоративного секретаря про неможливість своєї участі у засіданнях Наглядової ради із зазначенням причини відсутності. </w:t>
      </w:r>
    </w:p>
    <w:p w14:paraId="318BD7DC" w14:textId="54D86E9C" w:rsidR="003A2ED0" w:rsidRPr="003A2ED0" w:rsidRDefault="003A2ED0" w:rsidP="00A41615">
      <w:pPr>
        <w:widowControl w:val="0"/>
        <w:pBdr>
          <w:top w:val="nil"/>
          <w:left w:val="nil"/>
          <w:bottom w:val="nil"/>
          <w:right w:val="nil"/>
          <w:between w:val="nil"/>
          <w:bar w:val="nil"/>
        </w:pBdr>
        <w:tabs>
          <w:tab w:val="left" w:pos="426"/>
          <w:tab w:val="left" w:pos="748"/>
        </w:tabs>
        <w:suppressAutoHyphens/>
        <w:spacing w:after="0" w:line="240" w:lineRule="auto"/>
        <w:ind w:right="106"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7.7.5. Діяти добросовісно і розумно в інтересах Підприємства та його </w:t>
      </w:r>
      <w:r w:rsidR="00153CE5">
        <w:rPr>
          <w:rFonts w:ascii="Times New Roman" w:eastAsia="Times New Roman" w:hAnsi="Times New Roman" w:cs="Times New Roman"/>
          <w:color w:val="000000"/>
          <w:sz w:val="28"/>
          <w:szCs w:val="28"/>
          <w:u w:color="000000"/>
          <w:bdr w:val="nil"/>
          <w:lang w:eastAsia="uk-UA"/>
        </w:rPr>
        <w:t>В</w:t>
      </w:r>
      <w:r w:rsidRPr="003A2ED0">
        <w:rPr>
          <w:rFonts w:ascii="Times New Roman" w:eastAsia="Times New Roman" w:hAnsi="Times New Roman" w:cs="Times New Roman"/>
          <w:color w:val="000000"/>
          <w:sz w:val="28"/>
          <w:szCs w:val="28"/>
          <w:u w:color="000000"/>
          <w:bdr w:val="nil"/>
          <w:lang w:eastAsia="uk-UA"/>
        </w:rPr>
        <w:t>ласника, не перевищуючи своїх</w:t>
      </w:r>
      <w:r w:rsidRPr="003A2ED0">
        <w:rPr>
          <w:rFonts w:ascii="Times New Roman" w:eastAsia="Times New Roman" w:hAnsi="Times New Roman" w:cs="Times New Roman"/>
          <w:color w:val="000000"/>
          <w:spacing w:val="1"/>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повноважень.</w:t>
      </w:r>
    </w:p>
    <w:p w14:paraId="5CE4DBFA" w14:textId="77777777" w:rsidR="003A2ED0" w:rsidRPr="003A2ED0" w:rsidRDefault="003A2ED0" w:rsidP="00A41615">
      <w:pPr>
        <w:widowControl w:val="0"/>
        <w:pBdr>
          <w:top w:val="nil"/>
          <w:left w:val="nil"/>
          <w:bottom w:val="nil"/>
          <w:right w:val="nil"/>
          <w:between w:val="nil"/>
          <w:bar w:val="nil"/>
        </w:pBdr>
        <w:shd w:val="clear" w:color="auto" w:fill="FFFFFF"/>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7.7.6. Виконувати рішення, що прийняті Наглядовою</w:t>
      </w:r>
      <w:r w:rsidRPr="003A2ED0">
        <w:rPr>
          <w:rFonts w:ascii="Times New Roman" w:eastAsia="Times New Roman" w:hAnsi="Times New Roman" w:cs="Times New Roman"/>
          <w:color w:val="000000"/>
          <w:spacing w:val="-5"/>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радою та/або Підприємством.</w:t>
      </w:r>
    </w:p>
    <w:p w14:paraId="52D7E37B" w14:textId="77777777" w:rsidR="003A2ED0" w:rsidRPr="003A2ED0" w:rsidRDefault="003A2ED0" w:rsidP="00A41615">
      <w:pPr>
        <w:widowControl w:val="0"/>
        <w:pBdr>
          <w:top w:val="nil"/>
          <w:left w:val="nil"/>
          <w:bottom w:val="nil"/>
          <w:right w:val="nil"/>
          <w:between w:val="nil"/>
          <w:bar w:val="nil"/>
        </w:pBdr>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7.7.7. Утримуватися від вчинення дій, які призведуть або можуть призвести до виникнення конфлікту</w:t>
      </w:r>
      <w:r w:rsidRPr="003A2ED0">
        <w:rPr>
          <w:rFonts w:ascii="Times New Roman" w:eastAsia="Times New Roman" w:hAnsi="Times New Roman" w:cs="Times New Roman"/>
          <w:color w:val="000000"/>
          <w:spacing w:val="-5"/>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інтересів.</w:t>
      </w:r>
    </w:p>
    <w:p w14:paraId="3F3EC179" w14:textId="77777777" w:rsidR="003A2ED0" w:rsidRPr="003A2ED0" w:rsidRDefault="003A2ED0" w:rsidP="00A41615">
      <w:pPr>
        <w:widowControl w:val="0"/>
        <w:pBdr>
          <w:top w:val="nil"/>
          <w:left w:val="nil"/>
          <w:bottom w:val="nil"/>
          <w:right w:val="nil"/>
          <w:between w:val="nil"/>
          <w:bar w:val="nil"/>
        </w:pBdr>
        <w:tabs>
          <w:tab w:val="left" w:pos="426"/>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7.7.8. Дотримуватися встановлених на Підприємстві правил щодо обігу, безпеки та збереження інформації з обмеженим</w:t>
      </w:r>
      <w:r w:rsidRPr="003A2ED0">
        <w:rPr>
          <w:rFonts w:ascii="Times New Roman" w:eastAsia="Times New Roman" w:hAnsi="Times New Roman" w:cs="Times New Roman"/>
          <w:color w:val="000000"/>
          <w:spacing w:val="-5"/>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доступом, в тому числі конфіденційної інформації та комерційної таємниці.</w:t>
      </w:r>
    </w:p>
    <w:p w14:paraId="659105FD" w14:textId="77777777" w:rsidR="003A2ED0" w:rsidRPr="003A2ED0" w:rsidRDefault="003A2ED0" w:rsidP="00A41615">
      <w:pPr>
        <w:widowControl w:val="0"/>
        <w:pBdr>
          <w:top w:val="nil"/>
          <w:left w:val="nil"/>
          <w:bottom w:val="nil"/>
          <w:right w:val="nil"/>
          <w:between w:val="nil"/>
          <w:bar w:val="nil"/>
        </w:pBdr>
        <w:tabs>
          <w:tab w:val="left" w:pos="426"/>
          <w:tab w:val="left" w:pos="2502"/>
          <w:tab w:val="left" w:pos="3310"/>
          <w:tab w:val="left" w:pos="4840"/>
          <w:tab w:val="left" w:pos="6566"/>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7.7.9. Виконувати інші обов’язки, передбачені законодавством, цим Статутом, Положенням про Наглядову раду Підприємства та цивільно-правовим договором, укладеним з Підприємством.</w:t>
      </w:r>
    </w:p>
    <w:p w14:paraId="079F9C3F" w14:textId="77777777" w:rsidR="003A2ED0" w:rsidRPr="003A2ED0" w:rsidRDefault="003A2ED0" w:rsidP="00A41615">
      <w:pPr>
        <w:widowControl w:val="0"/>
        <w:tabs>
          <w:tab w:val="left" w:pos="0"/>
        </w:tabs>
        <w:autoSpaceDE w:val="0"/>
        <w:autoSpaceDN w:val="0"/>
        <w:spacing w:after="0" w:line="240" w:lineRule="auto"/>
        <w:ind w:right="-1" w:firstLine="567"/>
        <w:contextualSpacing/>
        <w:jc w:val="both"/>
        <w:rPr>
          <w:rFonts w:ascii="Times New Roman" w:eastAsia="Times New Roman" w:hAnsi="Times New Roman" w:cs="Times New Roman"/>
          <w:sz w:val="28"/>
          <w:szCs w:val="28"/>
        </w:rPr>
      </w:pPr>
      <w:r w:rsidRPr="003A2ED0">
        <w:rPr>
          <w:rFonts w:ascii="Times New Roman" w:eastAsia="Times New Roman" w:hAnsi="Times New Roman" w:cs="Times New Roman"/>
          <w:sz w:val="28"/>
          <w:szCs w:val="28"/>
        </w:rPr>
        <w:t xml:space="preserve">7.8. Члени Наглядової ради при здійснені своїх повноважень не мають права втручатись в </w:t>
      </w:r>
      <w:proofErr w:type="spellStart"/>
      <w:r w:rsidRPr="003A2ED0">
        <w:rPr>
          <w:rFonts w:ascii="Times New Roman" w:eastAsia="Times New Roman" w:hAnsi="Times New Roman" w:cs="Times New Roman"/>
          <w:sz w:val="28"/>
          <w:szCs w:val="28"/>
        </w:rPr>
        <w:t>оперативно</w:t>
      </w:r>
      <w:proofErr w:type="spellEnd"/>
      <w:r w:rsidRPr="003A2ED0">
        <w:rPr>
          <w:rFonts w:ascii="Times New Roman" w:eastAsia="Times New Roman" w:hAnsi="Times New Roman" w:cs="Times New Roman"/>
          <w:sz w:val="28"/>
          <w:szCs w:val="28"/>
        </w:rPr>
        <w:t xml:space="preserve">-господарську діяльність директора Підприємства. </w:t>
      </w:r>
    </w:p>
    <w:p w14:paraId="1139CE7E" w14:textId="66866476" w:rsidR="003A2ED0" w:rsidRPr="003A2ED0" w:rsidRDefault="003A2ED0" w:rsidP="00A41615">
      <w:pPr>
        <w:suppressAutoHyphens/>
        <w:spacing w:after="0" w:line="240" w:lineRule="auto"/>
        <w:ind w:firstLine="567"/>
        <w:jc w:val="both"/>
        <w:rPr>
          <w:rFonts w:ascii="Times New Roman" w:eastAsia="Times New Roman" w:hAnsi="Times New Roman" w:cs="Times New Roman"/>
          <w:sz w:val="28"/>
          <w:szCs w:val="28"/>
          <w:u w:color="000000"/>
          <w:bdr w:val="nil"/>
          <w:lang w:eastAsia="uk-UA"/>
        </w:rPr>
      </w:pPr>
      <w:r w:rsidRPr="003A2ED0">
        <w:rPr>
          <w:rFonts w:ascii="Times New Roman" w:eastAsia="Times New Roman" w:hAnsi="Times New Roman" w:cs="Times New Roman"/>
          <w:sz w:val="28"/>
          <w:szCs w:val="28"/>
          <w:u w:color="000000"/>
          <w:bdr w:val="nil"/>
          <w:lang w:eastAsia="uk-UA"/>
        </w:rPr>
        <w:t>7.9. Член Наглядової ради працює на умовах укладеного з Підприємством цивільно-правового договору</w:t>
      </w:r>
      <w:r w:rsidR="00153CE5">
        <w:rPr>
          <w:rFonts w:ascii="Times New Roman" w:eastAsia="Times New Roman" w:hAnsi="Times New Roman" w:cs="Times New Roman"/>
          <w:sz w:val="28"/>
          <w:szCs w:val="28"/>
          <w:u w:color="000000"/>
          <w:bdr w:val="nil"/>
          <w:lang w:eastAsia="uk-UA"/>
        </w:rPr>
        <w:t>,</w:t>
      </w:r>
      <w:r w:rsidRPr="003A2ED0">
        <w:rPr>
          <w:rFonts w:ascii="Times New Roman" w:eastAsia="Times New Roman" w:hAnsi="Times New Roman" w:cs="Times New Roman"/>
          <w:sz w:val="28"/>
          <w:szCs w:val="28"/>
          <w:u w:color="000000"/>
          <w:bdr w:val="nil"/>
          <w:lang w:eastAsia="uk-UA"/>
        </w:rPr>
        <w:t xml:space="preserve"> в якому визначаються функції, повноваження, права та обов’язки,  відповідальність члена Наглядової ради, винагорода (для незалежного члена Наглядової ради) та інші умови. Дія такого договору припиняється одночасно з </w:t>
      </w:r>
      <w:r w:rsidRPr="003A2ED0">
        <w:rPr>
          <w:rFonts w:ascii="Times New Roman" w:eastAsia="Times New Roman" w:hAnsi="Times New Roman" w:cs="Times New Roman"/>
          <w:color w:val="000000"/>
          <w:sz w:val="28"/>
          <w:szCs w:val="28"/>
          <w:u w:color="000000"/>
          <w:bdr w:val="nil"/>
          <w:lang w:eastAsia="uk-UA"/>
        </w:rPr>
        <w:t>припиненням повноважень члена Наглядової ради</w:t>
      </w:r>
      <w:r w:rsidRPr="003A2ED0">
        <w:rPr>
          <w:rFonts w:ascii="Times New Roman" w:eastAsia="Times New Roman" w:hAnsi="Times New Roman" w:cs="Times New Roman"/>
          <w:sz w:val="28"/>
          <w:szCs w:val="28"/>
          <w:u w:color="000000"/>
          <w:bdr w:val="nil"/>
          <w:lang w:eastAsia="uk-UA"/>
        </w:rPr>
        <w:t xml:space="preserve">. </w:t>
      </w:r>
    </w:p>
    <w:p w14:paraId="71B374B0" w14:textId="77777777" w:rsidR="003A2ED0" w:rsidRPr="003A2ED0" w:rsidRDefault="003A2ED0" w:rsidP="00A41615">
      <w:pPr>
        <w:suppressAutoHyphens/>
        <w:spacing w:after="0" w:line="240" w:lineRule="auto"/>
        <w:ind w:firstLine="567"/>
        <w:jc w:val="both"/>
        <w:rPr>
          <w:rFonts w:ascii="Times New Roman" w:eastAsia="Times New Roman" w:hAnsi="Times New Roman" w:cs="Times New Roman"/>
          <w:sz w:val="28"/>
          <w:szCs w:val="28"/>
          <w:u w:color="000000"/>
          <w:bdr w:val="nil"/>
          <w:lang w:eastAsia="uk-UA"/>
        </w:rPr>
      </w:pPr>
      <w:r w:rsidRPr="003A2ED0">
        <w:rPr>
          <w:rFonts w:ascii="Times New Roman" w:eastAsia="Times New Roman" w:hAnsi="Times New Roman" w:cs="Times New Roman"/>
          <w:sz w:val="28"/>
          <w:szCs w:val="28"/>
          <w:u w:color="000000"/>
          <w:bdr w:val="nil"/>
          <w:lang w:eastAsia="uk-UA"/>
        </w:rPr>
        <w:t>7.10. Цивільно-правовий договір із членом Наглядової ради від імені Підприємства підписує директор Підприємства.</w:t>
      </w:r>
    </w:p>
    <w:p w14:paraId="0C9077A1" w14:textId="77777777" w:rsidR="003A2ED0" w:rsidRPr="003A2ED0" w:rsidRDefault="003A2ED0" w:rsidP="00A41615">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7.11. </w:t>
      </w:r>
      <w:proofErr w:type="spellStart"/>
      <w:r w:rsidRPr="003A2ED0">
        <w:rPr>
          <w:rFonts w:ascii="Times New Roman" w:eastAsia="Times New Roman" w:hAnsi="Times New Roman" w:cs="Times New Roman"/>
          <w:color w:val="000000"/>
          <w:sz w:val="28"/>
          <w:szCs w:val="28"/>
          <w:u w:color="000000"/>
          <w:bdr w:val="nil"/>
          <w:lang w:eastAsia="uk-UA"/>
        </w:rPr>
        <w:t>Суб</w:t>
      </w:r>
      <w:proofErr w:type="spellEnd"/>
      <w:r w:rsidRPr="003A2ED0">
        <w:rPr>
          <w:rFonts w:ascii="Times New Roman" w:eastAsia="Times New Roman" w:hAnsi="Times New Roman" w:cs="Times New Roman"/>
          <w:color w:val="000000"/>
          <w:sz w:val="28"/>
          <w:szCs w:val="28"/>
          <w:u w:color="000000"/>
          <w:bdr w:val="nil"/>
          <w:lang w:val="ru-RU" w:eastAsia="uk-UA"/>
        </w:rPr>
        <w:t>’</w:t>
      </w:r>
      <w:proofErr w:type="spellStart"/>
      <w:r w:rsidRPr="003A2ED0">
        <w:rPr>
          <w:rFonts w:ascii="Times New Roman" w:eastAsia="Times New Roman" w:hAnsi="Times New Roman" w:cs="Times New Roman"/>
          <w:color w:val="000000"/>
          <w:sz w:val="28"/>
          <w:szCs w:val="28"/>
          <w:u w:color="000000"/>
          <w:bdr w:val="nil"/>
          <w:lang w:eastAsia="uk-UA"/>
        </w:rPr>
        <w:t>єкт</w:t>
      </w:r>
      <w:proofErr w:type="spellEnd"/>
      <w:r w:rsidRPr="003A2ED0">
        <w:rPr>
          <w:rFonts w:ascii="Times New Roman" w:eastAsia="Times New Roman" w:hAnsi="Times New Roman" w:cs="Times New Roman"/>
          <w:color w:val="000000"/>
          <w:sz w:val="28"/>
          <w:szCs w:val="28"/>
          <w:u w:color="000000"/>
          <w:bdr w:val="nil"/>
          <w:lang w:eastAsia="uk-UA"/>
        </w:rPr>
        <w:t xml:space="preserve"> управління наділений правом прийняття рішення про дострокове припинення повноважень членів (члена) Наглядової ради у разі неефективної роботи, систематичного невиконання членами (членом) Наглядової ради обов’язків, покладених законодавством, цим Статутом, Положенням про Наглядову раду Підприємства та укладеним з Підприємством цивільно-правовим договором.</w:t>
      </w:r>
    </w:p>
    <w:p w14:paraId="1D4A205A" w14:textId="77777777" w:rsidR="003A2ED0" w:rsidRPr="003A2ED0" w:rsidRDefault="003A2ED0" w:rsidP="00A41615">
      <w:pPr>
        <w:suppressAutoHyphens/>
        <w:spacing w:after="0" w:line="240" w:lineRule="auto"/>
        <w:ind w:firstLine="567"/>
        <w:jc w:val="both"/>
        <w:rPr>
          <w:rFonts w:ascii="Times New Roman" w:eastAsia="Times New Roman" w:hAnsi="Times New Roman" w:cs="Times New Roman"/>
          <w:color w:val="FF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7.12. Повноваження членів Наглядової ради припиняються суб’єктом управління, якщо Наглядовою радою не приймаються рішення, винесені на її розгляд з питань, що відносяться до виключної компетенції Наглядової ради, передбачених пунктами 7.15.1,</w:t>
      </w:r>
      <w:r w:rsidRPr="003A2ED0">
        <w:rPr>
          <w:rFonts w:ascii="Times New Roman" w:eastAsia="Times New Roman" w:hAnsi="Times New Roman" w:cs="Times New Roman"/>
          <w:color w:val="FF0000"/>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 xml:space="preserve">7.15.3, 7.15.6, 7.15.8, 7.15.10, 7.15.11 цього Статуту у строки, що перевищують строки, визначені пунктом 7.37 цього Статуту. </w:t>
      </w:r>
    </w:p>
    <w:p w14:paraId="3FC7CD66" w14:textId="77777777" w:rsidR="003A2ED0" w:rsidRPr="003A2ED0" w:rsidRDefault="003A2ED0" w:rsidP="00A41615">
      <w:pPr>
        <w:suppressAutoHyphens/>
        <w:spacing w:after="0" w:line="240" w:lineRule="auto"/>
        <w:ind w:firstLine="567"/>
        <w:jc w:val="both"/>
        <w:rPr>
          <w:rFonts w:ascii="Times New Roman" w:eastAsia="Times New Roman" w:hAnsi="Times New Roman" w:cs="Times New Roman"/>
          <w:color w:val="FF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У разі такого припинення повноважень членів Наглядової ради вирішення питань, що входять до виключної компетенції Наглядової ради, на період до призначення суб’єктом управління нового складу Наглядової ради, покладається на директора Підприємства, окрім повноважень, визначених пунктом 7.15.4 цього Статуту. </w:t>
      </w:r>
    </w:p>
    <w:p w14:paraId="6F1F9E70" w14:textId="77777777" w:rsidR="003A2ED0" w:rsidRPr="003A2ED0" w:rsidRDefault="003A2ED0" w:rsidP="00A41615">
      <w:pPr>
        <w:widowControl w:val="0"/>
        <w:pBdr>
          <w:top w:val="nil"/>
          <w:left w:val="nil"/>
          <w:bottom w:val="nil"/>
          <w:right w:val="nil"/>
          <w:between w:val="nil"/>
          <w:bar w:val="nil"/>
        </w:pBdr>
        <w:tabs>
          <w:tab w:val="left" w:pos="426"/>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7.13. Член Наглядової ради зобов’язаний невідкладно подати Підприємству письмову заяву про припинення своїх повноважень у разі виявлення своєї невідповідності вимогам, установленим законодавством, цим Статутом та Положенням про Наглядову раду Підприємства.</w:t>
      </w:r>
    </w:p>
    <w:p w14:paraId="2B0E2D78" w14:textId="77777777" w:rsidR="003A2ED0" w:rsidRPr="003A2ED0" w:rsidRDefault="003A2ED0" w:rsidP="00A41615">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Визначення нового члена Наглядової ради у разі дострокового припинення повноважень діючого члена Наглядової ради здійснюється відповідно до затвердженого рішенням Київської міської ради порядку.</w:t>
      </w:r>
    </w:p>
    <w:p w14:paraId="59F314F5" w14:textId="77777777" w:rsidR="003A2ED0" w:rsidRPr="003A2ED0" w:rsidRDefault="003A2ED0" w:rsidP="00A41615">
      <w:pPr>
        <w:widowControl w:val="0"/>
        <w:pBdr>
          <w:top w:val="nil"/>
          <w:left w:val="nil"/>
          <w:bottom w:val="nil"/>
          <w:right w:val="nil"/>
          <w:between w:val="nil"/>
          <w:bar w:val="nil"/>
        </w:pBdr>
        <w:tabs>
          <w:tab w:val="left" w:pos="0"/>
        </w:tabs>
        <w:suppressAutoHyphens/>
        <w:spacing w:after="0" w:line="240" w:lineRule="auto"/>
        <w:ind w:right="108"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7.14. Член Наглядової ради несе відповідальність за збитки, завдані Підприємству діями, рішеннями, бездіяльністю члена Наглядової ради, порушенням збереження, розголошенням третім особам інформації з обмеженим доступом, в тому числі конфіденційної інформації та комерційної таємниці Підприємства.</w:t>
      </w:r>
    </w:p>
    <w:p w14:paraId="5D77D5F7" w14:textId="77777777" w:rsidR="003A2ED0" w:rsidRPr="003A2ED0" w:rsidRDefault="003A2ED0" w:rsidP="007C27BC">
      <w:pPr>
        <w:tabs>
          <w:tab w:val="left" w:pos="426"/>
          <w:tab w:val="left" w:pos="600"/>
        </w:tabs>
        <w:suppressAutoHyphens/>
        <w:spacing w:after="0" w:line="276" w:lineRule="auto"/>
        <w:ind w:right="102"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sz w:val="28"/>
          <w:szCs w:val="28"/>
          <w:lang w:eastAsia="zh-CN"/>
        </w:rPr>
        <w:t xml:space="preserve">7.15. </w:t>
      </w:r>
      <w:r w:rsidRPr="003A2ED0">
        <w:rPr>
          <w:rFonts w:ascii="Times New Roman" w:eastAsia="Times New Roman" w:hAnsi="Times New Roman" w:cs="Times New Roman"/>
          <w:color w:val="000000"/>
          <w:sz w:val="28"/>
          <w:szCs w:val="28"/>
          <w:u w:color="000000"/>
          <w:bdr w:val="nil"/>
          <w:lang w:eastAsia="uk-UA"/>
        </w:rPr>
        <w:t>До виключної компетенції Наглядової ради</w:t>
      </w:r>
      <w:r w:rsidRPr="003A2ED0">
        <w:rPr>
          <w:rFonts w:ascii="Times New Roman" w:eastAsia="Times New Roman" w:hAnsi="Times New Roman" w:cs="Times New Roman"/>
          <w:color w:val="000000"/>
          <w:spacing w:val="-27"/>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належить:</w:t>
      </w:r>
    </w:p>
    <w:p w14:paraId="59585233"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4" w:firstLine="567"/>
        <w:jc w:val="both"/>
        <w:rPr>
          <w:rFonts w:ascii="Times New Roman" w:eastAsia="Arial Unicode MS" w:hAnsi="Times New Roman" w:cs="Times New Roman"/>
          <w:color w:val="000000"/>
          <w:sz w:val="28"/>
          <w:szCs w:val="28"/>
          <w:u w:color="000000"/>
          <w:bdr w:val="nil"/>
          <w:lang w:eastAsia="uk-UA"/>
        </w:rPr>
      </w:pPr>
      <w:bookmarkStart w:id="8" w:name="bookmark"/>
      <w:bookmarkEnd w:id="8"/>
      <w:r w:rsidRPr="003A2ED0">
        <w:rPr>
          <w:rFonts w:ascii="Times New Roman" w:eastAsia="Arial Unicode MS" w:hAnsi="Times New Roman" w:cs="Times New Roman"/>
          <w:color w:val="000000"/>
          <w:sz w:val="28"/>
          <w:szCs w:val="28"/>
          <w:u w:color="000000"/>
          <w:bdr w:val="nil"/>
          <w:lang w:eastAsia="uk-UA"/>
        </w:rPr>
        <w:t>7.15.1. Погодження річного фінансового плану, стратегічних планів діяльності Підприємства та інвестиційних планів (програм) Підприємства.</w:t>
      </w:r>
      <w:bookmarkStart w:id="9" w:name="bookmark2"/>
      <w:bookmarkEnd w:id="9"/>
    </w:p>
    <w:p w14:paraId="2C5656D4" w14:textId="77777777" w:rsidR="003A2ED0" w:rsidRPr="003A2ED0" w:rsidRDefault="003A2ED0" w:rsidP="007C27BC">
      <w:pPr>
        <w:widowControl w:val="0"/>
        <w:pBdr>
          <w:top w:val="nil"/>
          <w:left w:val="nil"/>
          <w:bottom w:val="nil"/>
          <w:right w:val="nil"/>
          <w:between w:val="nil"/>
          <w:bar w:val="nil"/>
        </w:pBdr>
        <w:tabs>
          <w:tab w:val="left" w:pos="426"/>
          <w:tab w:val="left" w:pos="1134"/>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7.15.2. Затвердження показників ефективності діяльності Підприємства.</w:t>
      </w:r>
    </w:p>
    <w:p w14:paraId="074DD6DD" w14:textId="77777777" w:rsidR="003A2ED0" w:rsidRPr="003A2ED0" w:rsidRDefault="003A2ED0" w:rsidP="007C27BC">
      <w:pPr>
        <w:widowControl w:val="0"/>
        <w:pBdr>
          <w:top w:val="nil"/>
          <w:left w:val="nil"/>
          <w:bottom w:val="nil"/>
          <w:right w:val="nil"/>
          <w:between w:val="nil"/>
          <w:bar w:val="nil"/>
        </w:pBdr>
        <w:tabs>
          <w:tab w:val="left" w:pos="426"/>
          <w:tab w:val="left" w:pos="851"/>
        </w:tabs>
        <w:suppressAutoHyphens/>
        <w:spacing w:after="0" w:line="240" w:lineRule="auto"/>
        <w:ind w:right="106" w:firstLine="567"/>
        <w:jc w:val="both"/>
        <w:rPr>
          <w:rFonts w:ascii="Times New Roman" w:eastAsia="Arial Unicode MS" w:hAnsi="Times New Roman" w:cs="Times New Roman"/>
          <w:color w:val="000000"/>
          <w:sz w:val="28"/>
          <w:szCs w:val="28"/>
          <w:u w:color="000000"/>
          <w:bdr w:val="nil"/>
          <w:lang w:eastAsia="uk-UA"/>
        </w:rPr>
      </w:pPr>
      <w:bookmarkStart w:id="10" w:name="bookmark3"/>
      <w:bookmarkEnd w:id="10"/>
      <w:r w:rsidRPr="003A2ED0">
        <w:rPr>
          <w:rFonts w:ascii="Times New Roman" w:eastAsia="Arial Unicode MS" w:hAnsi="Times New Roman" w:cs="Times New Roman"/>
          <w:color w:val="000000"/>
          <w:sz w:val="28"/>
          <w:szCs w:val="28"/>
          <w:u w:color="000000"/>
          <w:bdr w:val="nil"/>
          <w:lang w:eastAsia="uk-UA"/>
        </w:rPr>
        <w:t>7.15.3. Погодження організаційної структури Підприємства, внесення пропозицій щодо змін до цього Статуту</w:t>
      </w:r>
      <w:r w:rsidRPr="003A2ED0">
        <w:rPr>
          <w:rFonts w:ascii="Times New Roman" w:eastAsia="Arial Unicode MS" w:hAnsi="Times New Roman" w:cs="Arial Unicode MS"/>
          <w:color w:val="000000"/>
          <w:sz w:val="28"/>
          <w:szCs w:val="28"/>
          <w:u w:color="000000"/>
          <w:bdr w:val="nil"/>
          <w:lang w:eastAsia="uk-UA"/>
        </w:rPr>
        <w:t>,</w:t>
      </w:r>
      <w:r w:rsidRPr="003A2ED0">
        <w:rPr>
          <w:rFonts w:ascii="Times New Roman" w:eastAsia="Arial Unicode MS" w:hAnsi="Times New Roman" w:cs="Times New Roman"/>
          <w:color w:val="000000"/>
          <w:sz w:val="28"/>
          <w:szCs w:val="28"/>
          <w:u w:color="000000"/>
          <w:bdr w:val="nil"/>
          <w:lang w:eastAsia="uk-UA"/>
        </w:rPr>
        <w:t xml:space="preserve"> Положення про Наглядову раду Підприємства, якими регулюються питання, пов'язані з діяльністю Підприємства.</w:t>
      </w:r>
    </w:p>
    <w:p w14:paraId="50389993"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8" w:firstLine="567"/>
        <w:jc w:val="both"/>
        <w:rPr>
          <w:rFonts w:ascii="Times New Roman" w:eastAsia="Arial Unicode MS" w:hAnsi="Times New Roman" w:cs="Times New Roman"/>
          <w:color w:val="000000"/>
          <w:sz w:val="28"/>
          <w:szCs w:val="28"/>
          <w:u w:color="000000"/>
          <w:bdr w:val="nil"/>
          <w:lang w:eastAsia="uk-UA"/>
        </w:rPr>
      </w:pPr>
      <w:bookmarkStart w:id="11" w:name="bookmark4"/>
      <w:bookmarkEnd w:id="11"/>
      <w:r w:rsidRPr="003A2ED0">
        <w:rPr>
          <w:rFonts w:ascii="Times New Roman" w:eastAsia="Arial Unicode MS" w:hAnsi="Times New Roman" w:cs="Times New Roman"/>
          <w:color w:val="000000"/>
          <w:sz w:val="28"/>
          <w:szCs w:val="28"/>
          <w:u w:color="000000"/>
          <w:bdr w:val="nil"/>
          <w:lang w:eastAsia="uk-UA"/>
        </w:rPr>
        <w:t>7.15.4. Надання рекомендацій щодо призначення на посаду та звільнення з посади директора Підприємства, умов контракту з ним, матеріальної винагороди за ефективне управління майном територіальної громади міста Києва.</w:t>
      </w:r>
    </w:p>
    <w:p w14:paraId="26688C92"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5" w:firstLine="567"/>
        <w:jc w:val="both"/>
        <w:rPr>
          <w:rFonts w:ascii="Times New Roman" w:eastAsia="Arial Unicode MS" w:hAnsi="Times New Roman" w:cs="Times New Roman"/>
          <w:color w:val="000000"/>
          <w:sz w:val="28"/>
          <w:szCs w:val="28"/>
          <w:u w:color="000000"/>
          <w:bdr w:val="nil"/>
          <w:lang w:eastAsia="uk-UA"/>
        </w:rPr>
      </w:pPr>
      <w:bookmarkStart w:id="12" w:name="bookmark5"/>
      <w:bookmarkEnd w:id="12"/>
      <w:r w:rsidRPr="003A2ED0">
        <w:rPr>
          <w:rFonts w:ascii="Times New Roman" w:eastAsia="Arial Unicode MS" w:hAnsi="Times New Roman" w:cs="Times New Roman"/>
          <w:color w:val="000000"/>
          <w:sz w:val="28"/>
          <w:szCs w:val="28"/>
          <w:u w:color="000000"/>
          <w:bdr w:val="nil"/>
          <w:lang w:eastAsia="uk-UA"/>
        </w:rPr>
        <w:t>7.15.5. Погодження розміщення та викупу Підприємством цінних паперів, крім акцій.</w:t>
      </w:r>
    </w:p>
    <w:p w14:paraId="13E593A9"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5"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7.15.6. Погодження рішень про вчинення значних правочинів, якщо сума або вартість майна, що є предметом такого правочину становить 15 і більше відсотків вартості активів Підприємства за даними останньої річної фінансової звітності року, що передує вчиненню значного правочину.</w:t>
      </w:r>
    </w:p>
    <w:p w14:paraId="695E6CF8"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7" w:firstLine="567"/>
        <w:jc w:val="both"/>
        <w:rPr>
          <w:rFonts w:ascii="Times New Roman" w:eastAsia="Arial Unicode MS" w:hAnsi="Times New Roman" w:cs="Times New Roman"/>
          <w:color w:val="000000"/>
          <w:sz w:val="28"/>
          <w:szCs w:val="28"/>
          <w:u w:color="000000"/>
          <w:bdr w:val="nil"/>
          <w:lang w:eastAsia="uk-UA"/>
        </w:rPr>
      </w:pPr>
      <w:bookmarkStart w:id="13" w:name="bookmark6"/>
      <w:bookmarkStart w:id="14" w:name="bookmark7"/>
      <w:bookmarkEnd w:id="13"/>
      <w:bookmarkEnd w:id="14"/>
      <w:r w:rsidRPr="003A2ED0">
        <w:rPr>
          <w:rFonts w:ascii="Times New Roman" w:eastAsia="Arial Unicode MS" w:hAnsi="Times New Roman" w:cs="Times New Roman"/>
          <w:color w:val="000000"/>
          <w:sz w:val="28"/>
          <w:szCs w:val="28"/>
          <w:u w:color="000000"/>
          <w:bdr w:val="nil"/>
          <w:lang w:eastAsia="uk-UA"/>
        </w:rPr>
        <w:t>7.15.7. Прийняття рішення про надання згоди на вчинення господарського зобов'язання, щодо вчинення якого є заінтересованість, крім господарських зобов'язань, рішення про вчинення яких приймається суб'єктом управління.</w:t>
      </w:r>
    </w:p>
    <w:p w14:paraId="6687573C"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bookmarkStart w:id="15" w:name="bookmark8"/>
      <w:bookmarkEnd w:id="15"/>
      <w:r w:rsidRPr="003A2ED0">
        <w:rPr>
          <w:rFonts w:ascii="Times New Roman" w:eastAsia="Arial Unicode MS" w:hAnsi="Times New Roman" w:cs="Times New Roman"/>
          <w:color w:val="000000"/>
          <w:sz w:val="28"/>
          <w:szCs w:val="28"/>
          <w:u w:color="000000"/>
          <w:bdr w:val="nil"/>
          <w:lang w:eastAsia="uk-UA"/>
        </w:rPr>
        <w:t>7.15.8. Прийняття рішення про необхідність проведення аудиту Підприємства та/або залучення суб'єкта оціночної діяльності для проведення оцінки господарського зобов'язання на відповідність його умов звичайним ринковим умовам.</w:t>
      </w:r>
    </w:p>
    <w:p w14:paraId="712A7D46"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6" w:firstLine="567"/>
        <w:jc w:val="both"/>
        <w:rPr>
          <w:rFonts w:ascii="Times New Roman" w:eastAsia="Arial Unicode MS" w:hAnsi="Times New Roman" w:cs="Times New Roman"/>
          <w:color w:val="000000"/>
          <w:sz w:val="28"/>
          <w:szCs w:val="28"/>
          <w:u w:color="000000"/>
          <w:bdr w:val="nil"/>
          <w:lang w:eastAsia="uk-UA"/>
        </w:rPr>
      </w:pPr>
      <w:bookmarkStart w:id="16" w:name="bookmark9"/>
      <w:bookmarkEnd w:id="16"/>
      <w:r w:rsidRPr="003A2ED0">
        <w:rPr>
          <w:rFonts w:ascii="Times New Roman" w:eastAsia="Arial Unicode MS" w:hAnsi="Times New Roman" w:cs="Times New Roman"/>
          <w:color w:val="000000"/>
          <w:sz w:val="28"/>
          <w:szCs w:val="28"/>
          <w:u w:color="000000"/>
          <w:bdr w:val="nil"/>
          <w:lang w:eastAsia="uk-UA"/>
        </w:rPr>
        <w:t>7.15.9. Складення щорічного звіту Наглядової ради за результатами її діяльності та звітування перед Київською міською радою, оцінка роботи членів Наглядової ради та якості корпоративного управління.</w:t>
      </w:r>
    </w:p>
    <w:p w14:paraId="0614D687"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13" w:firstLine="567"/>
        <w:jc w:val="both"/>
        <w:rPr>
          <w:rFonts w:ascii="Times New Roman" w:eastAsia="Arial Unicode MS" w:hAnsi="Times New Roman" w:cs="Times New Roman"/>
          <w:color w:val="000000"/>
          <w:sz w:val="28"/>
          <w:szCs w:val="28"/>
          <w:u w:color="000000"/>
          <w:bdr w:val="nil"/>
          <w:lang w:eastAsia="uk-UA"/>
        </w:rPr>
      </w:pPr>
      <w:bookmarkStart w:id="17" w:name="bookmarka"/>
      <w:bookmarkEnd w:id="17"/>
      <w:r w:rsidRPr="003A2ED0">
        <w:rPr>
          <w:rFonts w:ascii="Times New Roman" w:eastAsia="Arial Unicode MS" w:hAnsi="Times New Roman" w:cs="Times New Roman"/>
          <w:color w:val="000000"/>
          <w:sz w:val="28"/>
          <w:szCs w:val="28"/>
          <w:u w:color="000000"/>
          <w:bdr w:val="nil"/>
          <w:lang w:eastAsia="uk-UA"/>
        </w:rPr>
        <w:t>7.15.10. Утворення підрозділу внутрішнього аудиту, затвердження порядку проведення внутрішнього аудиту та надання Київській міській раді звітів за його результатами</w:t>
      </w:r>
      <w:bookmarkStart w:id="18" w:name="bookmarkb"/>
      <w:bookmarkEnd w:id="18"/>
      <w:r w:rsidRPr="003A2ED0">
        <w:rPr>
          <w:rFonts w:ascii="Times New Roman" w:eastAsia="Arial Unicode MS" w:hAnsi="Times New Roman" w:cs="Times New Roman"/>
          <w:color w:val="000000"/>
          <w:sz w:val="28"/>
          <w:szCs w:val="28"/>
          <w:u w:color="000000"/>
          <w:bdr w:val="nil"/>
          <w:lang w:eastAsia="uk-UA"/>
        </w:rPr>
        <w:t>.</w:t>
      </w:r>
    </w:p>
    <w:p w14:paraId="6876A254"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13"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7.15.11. Забезпечення запобігання, виявлення та врегулювання конфліктів інтересів директора Підприємства та членів Наглядової ради, а також інформування Київської міської ради про виявлені порушення.</w:t>
      </w:r>
    </w:p>
    <w:p w14:paraId="2A3E4D94" w14:textId="4961BF02"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3" w:firstLine="567"/>
        <w:jc w:val="both"/>
        <w:rPr>
          <w:rFonts w:ascii="Times New Roman" w:eastAsia="Arial Unicode MS" w:hAnsi="Times New Roman" w:cs="Times New Roman"/>
          <w:color w:val="000000"/>
          <w:sz w:val="28"/>
          <w:szCs w:val="28"/>
          <w:u w:color="000000"/>
          <w:bdr w:val="nil"/>
          <w:lang w:eastAsia="uk-UA"/>
        </w:rPr>
      </w:pPr>
      <w:bookmarkStart w:id="19" w:name="bookmarkc"/>
      <w:bookmarkEnd w:id="19"/>
      <w:r w:rsidRPr="003A2ED0">
        <w:rPr>
          <w:rFonts w:ascii="Times New Roman" w:eastAsia="Arial Unicode MS" w:hAnsi="Times New Roman" w:cs="Times New Roman"/>
          <w:color w:val="000000"/>
          <w:sz w:val="28"/>
          <w:szCs w:val="28"/>
          <w:u w:color="000000"/>
          <w:bdr w:val="nil"/>
          <w:lang w:eastAsia="uk-UA"/>
        </w:rPr>
        <w:t>7.15.12. Здійснення контролю за своєчасним, достовірним і повним публічним розкриттям інформації, яка підлягає оприлюдненню Підприємством відповідно до вимог Закону України «Про доступ до публічної інформації», актів законодавства та рішень Київської міської ради.</w:t>
      </w:r>
    </w:p>
    <w:p w14:paraId="3332F12C"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6" w:firstLine="567"/>
        <w:jc w:val="both"/>
        <w:rPr>
          <w:rFonts w:ascii="Times New Roman" w:eastAsia="Arial Unicode MS" w:hAnsi="Times New Roman" w:cs="Times New Roman"/>
          <w:color w:val="000000"/>
          <w:sz w:val="28"/>
          <w:szCs w:val="28"/>
          <w:u w:color="000000"/>
          <w:bdr w:val="nil"/>
          <w:lang w:eastAsia="uk-UA"/>
        </w:rPr>
      </w:pPr>
      <w:bookmarkStart w:id="20" w:name="bookmarkd"/>
      <w:bookmarkEnd w:id="20"/>
      <w:r w:rsidRPr="003A2ED0">
        <w:rPr>
          <w:rFonts w:ascii="Times New Roman" w:eastAsia="Arial Unicode MS" w:hAnsi="Times New Roman" w:cs="Times New Roman"/>
          <w:color w:val="000000"/>
          <w:sz w:val="28"/>
          <w:szCs w:val="28"/>
          <w:u w:color="000000"/>
          <w:bdr w:val="nil"/>
          <w:lang w:eastAsia="uk-UA"/>
        </w:rPr>
        <w:t>7.15.13. Формування антикорупційної політики Підприємства та затвердження правил ділової етики.</w:t>
      </w:r>
    </w:p>
    <w:p w14:paraId="445AE69F"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4" w:firstLine="567"/>
        <w:jc w:val="both"/>
        <w:rPr>
          <w:rFonts w:ascii="Times New Roman" w:eastAsia="Arial Unicode MS" w:hAnsi="Times New Roman" w:cs="Times New Roman"/>
          <w:color w:val="000000"/>
          <w:sz w:val="28"/>
          <w:szCs w:val="28"/>
          <w:u w:color="000000"/>
          <w:bdr w:val="nil"/>
          <w:lang w:eastAsia="uk-UA"/>
        </w:rPr>
      </w:pPr>
      <w:bookmarkStart w:id="21" w:name="bookmarke"/>
      <w:bookmarkEnd w:id="21"/>
      <w:r w:rsidRPr="003A2ED0">
        <w:rPr>
          <w:rFonts w:ascii="Times New Roman" w:eastAsia="Arial Unicode MS" w:hAnsi="Times New Roman" w:cs="Times New Roman"/>
          <w:color w:val="000000"/>
          <w:sz w:val="28"/>
          <w:szCs w:val="28"/>
          <w:u w:color="000000"/>
          <w:bdr w:val="nil"/>
          <w:lang w:eastAsia="uk-UA"/>
        </w:rPr>
        <w:t>7.15.14. Обрання та припинення повноважень корпоративного секретаря Наглядової ради.</w:t>
      </w:r>
    </w:p>
    <w:p w14:paraId="6E4E4018"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6" w:firstLine="567"/>
        <w:jc w:val="both"/>
        <w:rPr>
          <w:rFonts w:ascii="Times New Roman" w:eastAsia="Arial Unicode MS" w:hAnsi="Times New Roman" w:cs="Arial Unicode MS"/>
          <w:color w:val="000000"/>
          <w:sz w:val="28"/>
          <w:szCs w:val="28"/>
          <w:u w:color="000000"/>
          <w:bdr w:val="nil"/>
          <w:lang w:eastAsia="uk-UA"/>
        </w:rPr>
      </w:pPr>
      <w:bookmarkStart w:id="22" w:name="bookmarkf"/>
      <w:bookmarkEnd w:id="22"/>
      <w:r w:rsidRPr="003A2ED0">
        <w:rPr>
          <w:rFonts w:ascii="Times New Roman" w:eastAsia="Arial Unicode MS" w:hAnsi="Times New Roman" w:cs="Arial Unicode MS"/>
          <w:color w:val="000000"/>
          <w:sz w:val="28"/>
          <w:szCs w:val="28"/>
          <w:u w:color="000000"/>
          <w:bdr w:val="nil"/>
          <w:lang w:eastAsia="uk-UA"/>
        </w:rPr>
        <w:t>7.16. Питання, що належать до виключної компетенції Наглядової ради, не можуть вирішуватись іншими органами, крім випадків, прямо передбачених цим Статутом.</w:t>
      </w:r>
    </w:p>
    <w:p w14:paraId="4AFDCCDB" w14:textId="77777777" w:rsidR="003A2ED0" w:rsidRPr="003A2ED0" w:rsidRDefault="003A2ED0" w:rsidP="007C27BC">
      <w:pPr>
        <w:widowControl w:val="0"/>
        <w:pBdr>
          <w:top w:val="nil"/>
          <w:left w:val="nil"/>
          <w:bottom w:val="nil"/>
          <w:right w:val="nil"/>
          <w:between w:val="nil"/>
          <w:bar w:val="nil"/>
        </w:pBdr>
        <w:tabs>
          <w:tab w:val="left" w:pos="426"/>
        </w:tabs>
        <w:suppressAutoHyphens/>
        <w:spacing w:after="0" w:line="240" w:lineRule="auto"/>
        <w:ind w:right="106"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 xml:space="preserve">7.17. </w:t>
      </w:r>
      <w:r w:rsidRPr="003A2ED0">
        <w:rPr>
          <w:rFonts w:ascii="Times New Roman" w:eastAsia="Arial Unicode MS" w:hAnsi="Times New Roman" w:cs="Times New Roman"/>
          <w:color w:val="000000"/>
          <w:sz w:val="28"/>
          <w:szCs w:val="28"/>
          <w:u w:color="000000"/>
          <w:bdr w:val="nil"/>
          <w:lang w:eastAsia="uk-UA"/>
        </w:rPr>
        <w:t>Погодження організаційної структури Підприємства здійснюється Наглядовою радою за поданням директора Підприємства.</w:t>
      </w:r>
    </w:p>
    <w:p w14:paraId="05A8DC62" w14:textId="77777777" w:rsidR="003A2ED0" w:rsidRPr="003A2ED0" w:rsidRDefault="003A2ED0" w:rsidP="001115CF">
      <w:pPr>
        <w:widowControl w:val="0"/>
        <w:pBdr>
          <w:top w:val="nil"/>
          <w:left w:val="nil"/>
          <w:bottom w:val="nil"/>
          <w:right w:val="nil"/>
          <w:between w:val="nil"/>
          <w:bar w:val="nil"/>
        </w:pBdr>
        <w:tabs>
          <w:tab w:val="left" w:pos="426"/>
        </w:tabs>
        <w:suppressAutoHyphens/>
        <w:spacing w:after="0" w:line="240" w:lineRule="auto"/>
        <w:ind w:right="106"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 xml:space="preserve">Прийняття рішення Наглядовою радою про </w:t>
      </w:r>
      <w:r w:rsidRPr="003A2ED0">
        <w:rPr>
          <w:rFonts w:ascii="Times New Roman" w:eastAsia="Arial Unicode MS" w:hAnsi="Times New Roman" w:cs="Times New Roman"/>
          <w:color w:val="000000"/>
          <w:sz w:val="28"/>
          <w:szCs w:val="28"/>
          <w:u w:color="000000"/>
          <w:bdr w:val="nil"/>
          <w:lang w:eastAsia="uk-UA"/>
        </w:rPr>
        <w:t xml:space="preserve">утворення підрозділу внутрішнього аудиту має передбачати включення до штатного розпису Підприємства такого підрозділу, виходячи із встановлених Колективним договором Підприємства умов оплати праці працівників та у кількості осіб, визначеної на засіданні Наглядової ради за поданням директора Підприємства. </w:t>
      </w:r>
      <w:r w:rsidRPr="003A2ED0">
        <w:rPr>
          <w:rFonts w:ascii="Times New Roman" w:eastAsia="Arial Unicode MS" w:hAnsi="Times New Roman" w:cs="Arial Unicode MS"/>
          <w:color w:val="000000"/>
          <w:sz w:val="28"/>
          <w:szCs w:val="28"/>
          <w:u w:color="000000"/>
          <w:bdr w:val="nil"/>
          <w:lang w:eastAsia="uk-UA"/>
        </w:rPr>
        <w:t xml:space="preserve">Рішення Наглядової ради щодо </w:t>
      </w:r>
      <w:r w:rsidRPr="003A2ED0">
        <w:rPr>
          <w:rFonts w:ascii="Times New Roman" w:eastAsia="Arial Unicode MS" w:hAnsi="Times New Roman" w:cs="Times New Roman"/>
          <w:color w:val="000000"/>
          <w:sz w:val="28"/>
          <w:szCs w:val="28"/>
          <w:u w:color="000000"/>
          <w:bdr w:val="nil"/>
          <w:lang w:eastAsia="uk-UA"/>
        </w:rPr>
        <w:t>утворення підрозділу внутрішнього аудиту приймається лише у разі відсутності в штатному розписі Підприємства такого підрозділу.</w:t>
      </w:r>
      <w:r w:rsidRPr="003A2ED0">
        <w:rPr>
          <w:rFonts w:ascii="Times New Roman" w:eastAsia="Arial Unicode MS" w:hAnsi="Times New Roman" w:cs="Times New Roman"/>
          <w:color w:val="000000"/>
          <w:sz w:val="28"/>
          <w:szCs w:val="28"/>
          <w:highlight w:val="yellow"/>
          <w:u w:color="000000"/>
          <w:bdr w:val="nil"/>
          <w:lang w:eastAsia="uk-UA"/>
        </w:rPr>
        <w:t xml:space="preserve"> </w:t>
      </w:r>
    </w:p>
    <w:p w14:paraId="3A1B4184"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7.18. Рішення, прийняті Наглядовою радою в межах її компетенції, є обов’язковими</w:t>
      </w:r>
      <w:r w:rsidRPr="003A2ED0">
        <w:rPr>
          <w:rFonts w:ascii="Times New Roman" w:eastAsia="Arial Unicode MS" w:hAnsi="Times New Roman" w:cs="Arial Unicode MS"/>
          <w:color w:val="000000"/>
          <w:spacing w:val="30"/>
          <w:sz w:val="28"/>
          <w:szCs w:val="28"/>
          <w:u w:color="000000"/>
          <w:bdr w:val="nil"/>
          <w:lang w:eastAsia="uk-UA"/>
        </w:rPr>
        <w:t xml:space="preserve"> </w:t>
      </w:r>
      <w:r w:rsidRPr="003A2ED0">
        <w:rPr>
          <w:rFonts w:ascii="Times New Roman" w:eastAsia="Arial Unicode MS" w:hAnsi="Times New Roman" w:cs="Arial Unicode MS"/>
          <w:color w:val="000000"/>
          <w:sz w:val="28"/>
          <w:szCs w:val="28"/>
          <w:u w:color="000000"/>
          <w:bdr w:val="nil"/>
          <w:lang w:eastAsia="uk-UA"/>
        </w:rPr>
        <w:t>для</w:t>
      </w:r>
      <w:r w:rsidRPr="003A2ED0">
        <w:rPr>
          <w:rFonts w:ascii="Times New Roman" w:eastAsia="Arial Unicode MS" w:hAnsi="Times New Roman" w:cs="Arial Unicode MS"/>
          <w:color w:val="000000"/>
          <w:spacing w:val="30"/>
          <w:sz w:val="28"/>
          <w:szCs w:val="28"/>
          <w:u w:color="000000"/>
          <w:bdr w:val="nil"/>
          <w:lang w:eastAsia="uk-UA"/>
        </w:rPr>
        <w:t xml:space="preserve"> </w:t>
      </w:r>
      <w:r w:rsidRPr="003A2ED0">
        <w:rPr>
          <w:rFonts w:ascii="Times New Roman" w:eastAsia="Arial Unicode MS" w:hAnsi="Times New Roman" w:cs="Arial Unicode MS"/>
          <w:color w:val="000000"/>
          <w:sz w:val="28"/>
          <w:szCs w:val="28"/>
          <w:u w:color="000000"/>
          <w:bdr w:val="nil"/>
          <w:lang w:eastAsia="uk-UA"/>
        </w:rPr>
        <w:t>виконання членами Наглядової ради, Підприємством з моменту повідомлення про них у встановленому цим Статутом, Положенням про Наглядову раду Підприємства порядку.</w:t>
      </w:r>
    </w:p>
    <w:p w14:paraId="42AD3B58" w14:textId="01328CF2" w:rsidR="003A2ED0" w:rsidRPr="003A2ED0" w:rsidRDefault="003A2ED0" w:rsidP="001115CF">
      <w:pPr>
        <w:widowControl w:val="0"/>
        <w:pBdr>
          <w:top w:val="nil"/>
          <w:left w:val="nil"/>
          <w:bottom w:val="nil"/>
          <w:right w:val="nil"/>
          <w:between w:val="nil"/>
          <w:bar w:val="nil"/>
        </w:pBdr>
        <w:shd w:val="clear" w:color="auto" w:fill="FFFFFF"/>
        <w:tabs>
          <w:tab w:val="left" w:pos="426"/>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Рішення, прийняті Наглядовою радою всупереч визначеної компетенції та з порушенням порядку прийняття, визначеного цим Статутом та Положенням про Наглядову раду Підприємства, не набува</w:t>
      </w:r>
      <w:r w:rsidR="007C27BC">
        <w:rPr>
          <w:rFonts w:ascii="Times New Roman" w:eastAsia="Arial Unicode MS" w:hAnsi="Times New Roman" w:cs="Arial Unicode MS"/>
          <w:color w:val="000000"/>
          <w:sz w:val="28"/>
          <w:szCs w:val="28"/>
          <w:u w:color="000000"/>
          <w:bdr w:val="nil"/>
          <w:lang w:eastAsia="uk-UA"/>
        </w:rPr>
        <w:t>ють</w:t>
      </w:r>
      <w:r w:rsidRPr="003A2ED0">
        <w:rPr>
          <w:rFonts w:ascii="Times New Roman" w:eastAsia="Arial Unicode MS" w:hAnsi="Times New Roman" w:cs="Arial Unicode MS"/>
          <w:color w:val="000000"/>
          <w:sz w:val="28"/>
          <w:szCs w:val="28"/>
          <w:u w:color="000000"/>
          <w:bdr w:val="nil"/>
          <w:lang w:eastAsia="uk-UA"/>
        </w:rPr>
        <w:t xml:space="preserve"> чинності та не підляга</w:t>
      </w:r>
      <w:r w:rsidR="007C27BC">
        <w:rPr>
          <w:rFonts w:ascii="Times New Roman" w:eastAsia="Arial Unicode MS" w:hAnsi="Times New Roman" w:cs="Arial Unicode MS"/>
          <w:color w:val="000000"/>
          <w:sz w:val="28"/>
          <w:szCs w:val="28"/>
          <w:u w:color="000000"/>
          <w:bdr w:val="nil"/>
          <w:lang w:eastAsia="uk-UA"/>
        </w:rPr>
        <w:t>ють</w:t>
      </w:r>
      <w:r w:rsidRPr="003A2ED0">
        <w:rPr>
          <w:rFonts w:ascii="Times New Roman" w:eastAsia="Arial Unicode MS" w:hAnsi="Times New Roman" w:cs="Arial Unicode MS"/>
          <w:color w:val="000000"/>
          <w:sz w:val="28"/>
          <w:szCs w:val="28"/>
          <w:u w:color="000000"/>
          <w:bdr w:val="nil"/>
          <w:lang w:eastAsia="uk-UA"/>
        </w:rPr>
        <w:t xml:space="preserve"> виконанню. </w:t>
      </w:r>
    </w:p>
    <w:p w14:paraId="0ACA895F" w14:textId="77777777" w:rsidR="003A2ED0" w:rsidRPr="003A2ED0" w:rsidRDefault="003A2ED0" w:rsidP="001115CF">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rPr>
      </w:pPr>
      <w:r w:rsidRPr="003A2ED0">
        <w:rPr>
          <w:rFonts w:ascii="Times New Roman" w:eastAsia="Times New Roman" w:hAnsi="Times New Roman" w:cs="Times New Roman"/>
          <w:color w:val="000000"/>
          <w:sz w:val="28"/>
          <w:szCs w:val="28"/>
        </w:rPr>
        <w:t>7.19. Наглядова рада щороку оцінює результати своєї діяльності, результати роботи кожного члена Наглядової ради,</w:t>
      </w:r>
      <w:r w:rsidRPr="003A2ED0">
        <w:rPr>
          <w:rFonts w:ascii="Times New Roman" w:eastAsia="Times New Roman" w:hAnsi="Times New Roman" w:cs="Times New Roman"/>
          <w:color w:val="000000"/>
          <w:sz w:val="28"/>
          <w:szCs w:val="28"/>
          <w:u w:color="000000"/>
          <w:bdr w:val="nil"/>
          <w:lang w:eastAsia="uk-UA"/>
        </w:rPr>
        <w:t xml:space="preserve"> загальний стан Підприємства, стан виконання стратегічних планів та вжиті Наглядовою радою заходи, спрямовані на досягнення мети діяльності Підприємства,</w:t>
      </w:r>
      <w:r w:rsidRPr="003A2ED0">
        <w:rPr>
          <w:rFonts w:ascii="Times New Roman" w:eastAsia="Times New Roman" w:hAnsi="Times New Roman" w:cs="Times New Roman"/>
          <w:color w:val="000000"/>
          <w:sz w:val="28"/>
          <w:szCs w:val="28"/>
        </w:rPr>
        <w:t xml:space="preserve"> та подає їх на розгляд Київській міській раді.</w:t>
      </w:r>
    </w:p>
    <w:p w14:paraId="1704B24B" w14:textId="77777777" w:rsidR="003A2ED0" w:rsidRPr="003A2ED0" w:rsidRDefault="003A2ED0" w:rsidP="001115CF">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sz w:val="28"/>
          <w:szCs w:val="28"/>
        </w:rPr>
      </w:pPr>
      <w:r w:rsidRPr="003A2ED0">
        <w:rPr>
          <w:rFonts w:ascii="Times New Roman" w:eastAsia="Times New Roman" w:hAnsi="Times New Roman" w:cs="Times New Roman"/>
          <w:color w:val="000000"/>
          <w:sz w:val="28"/>
          <w:szCs w:val="28"/>
        </w:rPr>
        <w:t>7.20</w:t>
      </w:r>
      <w:r w:rsidRPr="003A2ED0">
        <w:rPr>
          <w:rFonts w:ascii="Times New Roman" w:eastAsia="Arial Unicode MS" w:hAnsi="Times New Roman" w:cs="Arial Unicode MS"/>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w:t>
      </w:r>
      <w:r w:rsidRPr="003A2ED0">
        <w:rPr>
          <w:rFonts w:ascii="Times New Roman" w:eastAsia="Times New Roman" w:hAnsi="Times New Roman" w:cs="Times New Roman"/>
          <w:sz w:val="28"/>
          <w:szCs w:val="28"/>
        </w:rPr>
        <w:t xml:space="preserve">Посадові особи Підприємства за погодженням з директором Підприємства зобов’язані забезпечити доступ члену Наглядової ради до наявної на Підприємстві інформації, необхідної для вирішення питань виключної компетенції Наглядової ради, винесених на розгляд, яка є предметом вимоги. </w:t>
      </w:r>
    </w:p>
    <w:p w14:paraId="2A38A43D"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bookmarkStart w:id="23" w:name="_Hlk176508809"/>
      <w:r w:rsidRPr="003A2ED0">
        <w:rPr>
          <w:rFonts w:ascii="Times New Roman" w:eastAsia="Arial Unicode MS" w:hAnsi="Times New Roman" w:cs="Arial Unicode MS"/>
          <w:color w:val="000000"/>
          <w:sz w:val="28"/>
          <w:szCs w:val="28"/>
          <w:u w:color="000000"/>
          <w:bdr w:val="nil"/>
          <w:lang w:eastAsia="uk-UA"/>
        </w:rPr>
        <w:t>7.21. Фінансовий план Підприємства повинен передбачати фінансування роботи Наглядової ради та її комітетів</w:t>
      </w:r>
      <w:bookmarkEnd w:id="23"/>
      <w:r w:rsidRPr="003A2ED0">
        <w:rPr>
          <w:rFonts w:ascii="Times New Roman" w:eastAsia="Arial Unicode MS" w:hAnsi="Times New Roman" w:cs="Arial Unicode MS"/>
          <w:color w:val="000000"/>
          <w:sz w:val="28"/>
          <w:szCs w:val="28"/>
          <w:u w:color="000000"/>
          <w:bdr w:val="nil"/>
          <w:lang w:eastAsia="uk-UA"/>
        </w:rPr>
        <w:t xml:space="preserve">. </w:t>
      </w:r>
    </w:p>
    <w:p w14:paraId="5A018C74"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 xml:space="preserve">Умови та порядок виплати винагороди членам Наглядової ради Підприємства визначаються законодавством, Положенням про Наглядову раду </w:t>
      </w:r>
      <w:bookmarkStart w:id="24" w:name="_Hlk176508791"/>
      <w:r w:rsidRPr="003A2ED0">
        <w:rPr>
          <w:rFonts w:ascii="Times New Roman" w:eastAsia="Arial Unicode MS" w:hAnsi="Times New Roman" w:cs="Arial Unicode MS"/>
          <w:color w:val="000000"/>
          <w:sz w:val="28"/>
          <w:szCs w:val="28"/>
          <w:u w:color="000000"/>
          <w:bdr w:val="nil"/>
          <w:lang w:eastAsia="uk-UA"/>
        </w:rPr>
        <w:t>Підприємства</w:t>
      </w:r>
      <w:bookmarkEnd w:id="24"/>
      <w:r w:rsidRPr="003A2ED0">
        <w:rPr>
          <w:rFonts w:ascii="Times New Roman" w:eastAsia="Arial Unicode MS" w:hAnsi="Times New Roman" w:cs="Arial Unicode MS"/>
          <w:color w:val="000000"/>
          <w:sz w:val="28"/>
          <w:szCs w:val="28"/>
          <w:u w:color="000000"/>
          <w:bdr w:val="nil"/>
          <w:lang w:eastAsia="uk-UA"/>
        </w:rPr>
        <w:t xml:space="preserve"> та цивільно-правовим договором, що укладається з кожним членом Наглядової ради. </w:t>
      </w:r>
    </w:p>
    <w:p w14:paraId="0876253F"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7.22. Крім виплати винагороди, членам Наглядової ради за рахунок Підприємства відшкодовуються документально підтверджені витрати, що безпосередньо пов’язані з їх діяльністю (відрядження, телефонні, поштові, канцелярські, транспортні витрати тощо).</w:t>
      </w:r>
    </w:p>
    <w:p w14:paraId="377F92F7" w14:textId="77777777" w:rsidR="003A2ED0" w:rsidRPr="003A2ED0" w:rsidRDefault="003A2ED0" w:rsidP="001115CF">
      <w:pPr>
        <w:tabs>
          <w:tab w:val="left" w:pos="426"/>
          <w:tab w:val="left" w:pos="741"/>
        </w:tabs>
        <w:suppressAutoHyphens/>
        <w:spacing w:after="0" w:line="276"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sz w:val="28"/>
          <w:szCs w:val="28"/>
        </w:rPr>
        <w:t xml:space="preserve">7.23. </w:t>
      </w:r>
      <w:r w:rsidRPr="003A2ED0">
        <w:rPr>
          <w:rFonts w:ascii="Times New Roman" w:eastAsia="Times New Roman" w:hAnsi="Times New Roman" w:cs="Times New Roman"/>
          <w:color w:val="000000"/>
          <w:sz w:val="28"/>
          <w:szCs w:val="28"/>
          <w:u w:color="000000"/>
          <w:bdr w:val="nil"/>
          <w:lang w:eastAsia="uk-UA"/>
        </w:rPr>
        <w:t>Організаційною формою роботи Наглядової ради є</w:t>
      </w:r>
      <w:r w:rsidRPr="003A2ED0">
        <w:rPr>
          <w:rFonts w:ascii="Times New Roman" w:eastAsia="Times New Roman" w:hAnsi="Times New Roman" w:cs="Times New Roman"/>
          <w:color w:val="000000"/>
          <w:spacing w:val="-10"/>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засідання (планові та позапланові), які проводяться, як правило, за місцем знаходження Підприємства.</w:t>
      </w:r>
    </w:p>
    <w:p w14:paraId="3435E699" w14:textId="77777777" w:rsidR="003A2ED0" w:rsidRPr="003A2ED0" w:rsidRDefault="003A2ED0" w:rsidP="001115CF">
      <w:pPr>
        <w:widowControl w:val="0"/>
        <w:pBdr>
          <w:top w:val="nil"/>
          <w:left w:val="nil"/>
          <w:bottom w:val="nil"/>
          <w:right w:val="nil"/>
          <w:between w:val="nil"/>
          <w:bar w:val="nil"/>
        </w:pBdr>
        <w:tabs>
          <w:tab w:val="left" w:pos="426"/>
          <w:tab w:val="left" w:pos="750"/>
        </w:tabs>
        <w:suppressAutoHyphens/>
        <w:spacing w:after="0" w:line="240" w:lineRule="auto"/>
        <w:ind w:right="109" w:firstLine="567"/>
        <w:contextualSpacing/>
        <w:jc w:val="both"/>
        <w:rPr>
          <w:rFonts w:ascii="Times New Roman" w:eastAsia="Times New Roman" w:hAnsi="Times New Roman" w:cs="Times New Roman"/>
          <w:color w:val="000000"/>
          <w:sz w:val="28"/>
          <w:szCs w:val="28"/>
          <w:highlight w:val="yellow"/>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7.24. Директор Підприємства має право ініціювати розгляд Наглядовою радою питань, пов’язаних з предметом діяльності Підприємства, та брати участь у засіданні Наглядової ради з правом дорадчого голосу.</w:t>
      </w:r>
    </w:p>
    <w:p w14:paraId="12DC3F65"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7.25. Перше засідання Наглядової ради скликається будь-яким членом Наглядової ради та проводиться протягом 30 календарних днів з моменту обрання щонайменше трьох її членів. Якщо перше засідання Наглядової ради не відбулося у визначений строк, таке засідання може скликати директор Підприємства.</w:t>
      </w:r>
    </w:p>
    <w:p w14:paraId="2678C7EE" w14:textId="77777777" w:rsidR="003A2ED0" w:rsidRPr="003A2ED0" w:rsidRDefault="003A2ED0" w:rsidP="001115C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highlight w:val="yellow"/>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7.26. Будь-який член Наглядової ради (а у випадку, зазначеному в пункті 7.25 цього Статуту – директор Підприємства) надсилає повідомлення про скликання першого засідання Наглядової ради всім членам Наглядової ради відповідно до вимог пункту  7.32 цього Статуту.</w:t>
      </w:r>
    </w:p>
    <w:p w14:paraId="029ABED2" w14:textId="77777777" w:rsidR="003A2ED0" w:rsidRPr="003A2ED0" w:rsidRDefault="003A2ED0" w:rsidP="0064213C">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7.27. Порядок денний першого засідання формується на підставі пропозицій членів Наглядової ради,  а у випадку, зазначеному в пункті 7.25 цього Статуту  – директора Підприємства. Порядок денний затверджується на початку першого засідання простою більшістю голосів членів Наглядової ради, які присутні на засіданні.</w:t>
      </w:r>
    </w:p>
    <w:p w14:paraId="05972B1A"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sz w:val="28"/>
          <w:szCs w:val="28"/>
          <w:lang w:eastAsia="zh-CN"/>
        </w:rPr>
      </w:pPr>
      <w:r w:rsidRPr="003A2ED0">
        <w:rPr>
          <w:rFonts w:ascii="Times New Roman" w:eastAsia="Times New Roman" w:hAnsi="Times New Roman" w:cs="Times New Roman"/>
          <w:sz w:val="28"/>
          <w:szCs w:val="28"/>
          <w:lang w:eastAsia="zh-CN"/>
        </w:rPr>
        <w:t>На першому засіданні Наглядова рада обирає голову Наглядової ради, затверджує план проведення засідань Наглядової ради до кінця поточного календарного року, може утворити комітети Наглядової ради, обрати корпоративного секретаря.</w:t>
      </w:r>
    </w:p>
    <w:p w14:paraId="135D2964"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7.28. Планові засідання Наглядової ради проводяться у разі потреби, але не рідше ніж один раз на квартал, згідно з планом проведення засідань, затвердженим Наглядовою радою відповідно до пункту 7.27 цього Статуту – на перший рік роботи Наглядової ради, і на початку календарного року – на кожен наступний рік роботи Наглядової ради. </w:t>
      </w:r>
    </w:p>
    <w:p w14:paraId="78099A7C"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За потреби план проведення засідань Наглядової ради може бути змінений.</w:t>
      </w:r>
    </w:p>
    <w:p w14:paraId="23788EB5"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7.29. Позапланове засідання Наглядової ради скликається її головою на вимогу будь-якого члена Наглядової ради, суб’єкта управління чи директора Підприємства не пізніше семиденного строку з моменту отримання Наглядовою радою письмової мотивованої вимоги від ініціатора позапланового засідання разом з переліком питань, копіями документів, </w:t>
      </w:r>
      <w:proofErr w:type="spellStart"/>
      <w:r w:rsidRPr="003A2ED0">
        <w:rPr>
          <w:rFonts w:ascii="Times New Roman" w:eastAsia="Times New Roman" w:hAnsi="Times New Roman" w:cs="Times New Roman"/>
          <w:color w:val="000000"/>
          <w:sz w:val="28"/>
          <w:szCs w:val="28"/>
          <w:u w:color="000000"/>
          <w:bdr w:val="nil"/>
          <w:lang w:eastAsia="uk-UA"/>
        </w:rPr>
        <w:t>проєктами</w:t>
      </w:r>
      <w:proofErr w:type="spellEnd"/>
      <w:r w:rsidRPr="003A2ED0">
        <w:rPr>
          <w:rFonts w:ascii="Times New Roman" w:eastAsia="Times New Roman" w:hAnsi="Times New Roman" w:cs="Times New Roman"/>
          <w:color w:val="000000"/>
          <w:sz w:val="28"/>
          <w:szCs w:val="28"/>
          <w:u w:color="000000"/>
          <w:bdr w:val="nil"/>
          <w:lang w:eastAsia="uk-UA"/>
        </w:rPr>
        <w:t xml:space="preserve"> рішень, що будуть розглядатись Наглядовою радою.</w:t>
      </w:r>
    </w:p>
    <w:p w14:paraId="6307772A" w14:textId="6CDB7B65" w:rsidR="003A2ED0" w:rsidRPr="003A2ED0" w:rsidRDefault="003A2ED0" w:rsidP="0064213C">
      <w:pPr>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7.30. Порушення членами Наглядової ради обов’язку щодо участі в засіданнях Наглядової ради є підставою для припинення </w:t>
      </w:r>
      <w:r w:rsidR="006252BF">
        <w:rPr>
          <w:rFonts w:ascii="Times New Roman" w:eastAsia="Times New Roman" w:hAnsi="Times New Roman" w:cs="Times New Roman"/>
          <w:color w:val="000000"/>
          <w:sz w:val="28"/>
          <w:szCs w:val="28"/>
          <w:u w:color="000000"/>
          <w:bdr w:val="nil"/>
          <w:lang w:eastAsia="uk-UA"/>
        </w:rPr>
        <w:t>їхніх</w:t>
      </w:r>
      <w:r w:rsidRPr="003A2ED0">
        <w:rPr>
          <w:rFonts w:ascii="Times New Roman" w:eastAsia="Times New Roman" w:hAnsi="Times New Roman" w:cs="Times New Roman"/>
          <w:color w:val="000000"/>
          <w:sz w:val="28"/>
          <w:szCs w:val="28"/>
          <w:u w:color="000000"/>
          <w:bdr w:val="nil"/>
          <w:lang w:eastAsia="uk-UA"/>
        </w:rPr>
        <w:t xml:space="preserve"> повноважень суб’єктом управління, відповідно до вимог Положення про Наглядову раду Підприємства</w:t>
      </w:r>
      <w:r w:rsidRPr="003A2ED0">
        <w:rPr>
          <w:rFonts w:ascii="Times New Roman" w:eastAsia="Arial Unicode MS" w:hAnsi="Times New Roman" w:cs="Arial Unicode MS"/>
          <w:color w:val="000000"/>
          <w:sz w:val="28"/>
          <w:szCs w:val="28"/>
          <w:u w:color="000000"/>
          <w:bdr w:val="nil"/>
          <w:lang w:eastAsia="uk-UA"/>
        </w:rPr>
        <w:t>.</w:t>
      </w:r>
    </w:p>
    <w:p w14:paraId="3073760D"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7.31. Інформація про присутність члена Наглядової ради на її засіданнях фіксується корпоративним секретарем та зазначається у протоколі засідання Наглядової ради.</w:t>
      </w:r>
    </w:p>
    <w:p w14:paraId="5884AADC"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Така інформація за результатами року розкривається у річному звіті Наглядової ради.</w:t>
      </w:r>
    </w:p>
    <w:p w14:paraId="749BA777" w14:textId="2B0400A4"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7.32. Голова Наглядової ради або корпоративний секретар</w:t>
      </w:r>
      <w:r w:rsidR="006252BF">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за дорученням голови Наглядової ради</w:t>
      </w:r>
      <w:r w:rsidR="006252BF">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організовує скликання засідань Наглядової ради та надсилає кожному члену Наглядової ради повідомлення про скликання планових або позапланових засідань Наглядової ради не пізніше ніж за три робочі дні до дати проведення засідання. </w:t>
      </w:r>
    </w:p>
    <w:p w14:paraId="12746F81" w14:textId="631DA4EA"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Повідомлення надсилається на поштову та електронну адресу, надану членом Наглядової ради</w:t>
      </w:r>
      <w:r w:rsidR="006252BF">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і повинне містити інформацію про дату, час, місце, форму проведення засідання, порядок денний та </w:t>
      </w:r>
      <w:proofErr w:type="spellStart"/>
      <w:r w:rsidRPr="003A2ED0">
        <w:rPr>
          <w:rFonts w:ascii="Times New Roman" w:eastAsia="Times New Roman" w:hAnsi="Times New Roman" w:cs="Times New Roman"/>
          <w:color w:val="000000"/>
          <w:sz w:val="28"/>
          <w:szCs w:val="28"/>
          <w:u w:color="000000"/>
          <w:bdr w:val="nil"/>
          <w:lang w:eastAsia="uk-UA"/>
        </w:rPr>
        <w:t>проєкти</w:t>
      </w:r>
      <w:proofErr w:type="spellEnd"/>
      <w:r w:rsidRPr="003A2ED0">
        <w:rPr>
          <w:rFonts w:ascii="Times New Roman" w:eastAsia="Times New Roman" w:hAnsi="Times New Roman" w:cs="Times New Roman"/>
          <w:color w:val="000000"/>
          <w:sz w:val="28"/>
          <w:szCs w:val="28"/>
          <w:u w:color="000000"/>
          <w:bdr w:val="nil"/>
          <w:lang w:eastAsia="uk-UA"/>
        </w:rPr>
        <w:t xml:space="preserve"> рішень щодо порядку денного. До порядку денного також можуть бути додані матеріали, необхідні членам Наглядової ради для підготовки до засідання.</w:t>
      </w:r>
    </w:p>
    <w:p w14:paraId="17E6514D" w14:textId="2B180092"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7.33. Наглядова рада може проводити свої засідання без дотримання процедури, визначеної пунктами 7.31</w:t>
      </w:r>
      <w:r w:rsidR="0064213C" w:rsidRPr="006252BF">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7.32 цього Статуту</w:t>
      </w:r>
      <w:r w:rsidR="006252BF">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у зв’язку з існуванням для цього нагальної потреби за згодою більшості членів Наглядової ради та з метою оперативного прийняття своїх рішень.</w:t>
      </w:r>
    </w:p>
    <w:p w14:paraId="79C9BB9B" w14:textId="77777777" w:rsidR="003A2ED0" w:rsidRPr="003A2ED0" w:rsidRDefault="003A2ED0" w:rsidP="0064213C">
      <w:pPr>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7.34. Наглядова рада затверджує Регламент проведення засідань Наглядової ради, в якому визначаються, зокрема, процедурні питання скликання та проведення засідань Наглядової ради.</w:t>
      </w:r>
    </w:p>
    <w:p w14:paraId="4B2F11D5" w14:textId="77777777" w:rsidR="003A2ED0" w:rsidRPr="003A2ED0" w:rsidRDefault="003A2ED0" w:rsidP="0064213C">
      <w:pPr>
        <w:suppressAutoHyphens/>
        <w:spacing w:after="0" w:line="240" w:lineRule="auto"/>
        <w:ind w:firstLine="567"/>
        <w:jc w:val="both"/>
        <w:rPr>
          <w:rFonts w:ascii="Times New Roman" w:eastAsia="Arial Unicode MS" w:hAnsi="Times New Roman" w:cs="Times New Roman"/>
          <w:color w:val="000000"/>
          <w:sz w:val="28"/>
          <w:szCs w:val="28"/>
          <w:highlight w:val="yellow"/>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7.35. Засідання Наглядової ради є правоможним, якщо на ньому присутні 2/3 членів Наглядової ради від її загального складу, при цьому присутній щонайменше один незалежний член Наглядової ради.</w:t>
      </w:r>
      <w:r w:rsidRPr="003A2ED0">
        <w:rPr>
          <w:rFonts w:ascii="Times New Roman" w:eastAsia="Arial Unicode MS" w:hAnsi="Times New Roman" w:cs="Times New Roman"/>
          <w:color w:val="000000"/>
          <w:sz w:val="28"/>
          <w:szCs w:val="28"/>
          <w:highlight w:val="yellow"/>
          <w:u w:color="000000"/>
          <w:bdr w:val="nil"/>
          <w:lang w:eastAsia="uk-UA"/>
        </w:rPr>
        <w:t xml:space="preserve"> </w:t>
      </w:r>
    </w:p>
    <w:p w14:paraId="67CC0134" w14:textId="77777777" w:rsidR="003A2ED0" w:rsidRPr="003A2ED0" w:rsidRDefault="003A2ED0" w:rsidP="0020264F">
      <w:pPr>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7.36. На засіданні питання, як правило розглядаються згідно з порядком денним, який затверджується головою Наглядової ради. За згодою всіх присутніх на засіданні членів Наглядової ради можуть розглядатися питання, що не включені до порядку денного.</w:t>
      </w:r>
    </w:p>
    <w:p w14:paraId="18570627"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7.37. Наглядова рада першочергово на своєму засіданні розглядає включені до порядку денного питання виключної компетенції, передбачені пунктами 7.15.1, 7.15.3, 7.15.6, 7.15.8, 7.15.10, 7.15.11 цього Статуту, та невідкладно приймає рішення за результатами такого розгляду.</w:t>
      </w:r>
    </w:p>
    <w:p w14:paraId="5D93CCF9"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highlight w:val="yellow"/>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У разі наявності об</w:t>
      </w:r>
      <w:r w:rsidRPr="003A2ED0">
        <w:rPr>
          <w:rFonts w:ascii="Times New Roman" w:eastAsia="Arial Unicode MS" w:hAnsi="Times New Roman" w:cs="Arial Unicode MS"/>
          <w:color w:val="000000"/>
          <w:sz w:val="28"/>
          <w:szCs w:val="28"/>
          <w:u w:color="000000"/>
          <w:bdr w:val="nil"/>
          <w:lang w:val="ru-RU" w:eastAsia="uk-UA"/>
        </w:rPr>
        <w:t>’</w:t>
      </w:r>
      <w:proofErr w:type="spellStart"/>
      <w:r w:rsidRPr="003A2ED0">
        <w:rPr>
          <w:rFonts w:ascii="Times New Roman" w:eastAsia="Arial Unicode MS" w:hAnsi="Times New Roman" w:cs="Arial Unicode MS"/>
          <w:color w:val="000000"/>
          <w:sz w:val="28"/>
          <w:szCs w:val="28"/>
          <w:u w:color="000000"/>
          <w:bdr w:val="nil"/>
          <w:lang w:eastAsia="uk-UA"/>
        </w:rPr>
        <w:t>єктивних</w:t>
      </w:r>
      <w:proofErr w:type="spellEnd"/>
      <w:r w:rsidRPr="003A2ED0">
        <w:rPr>
          <w:rFonts w:ascii="Times New Roman" w:eastAsia="Arial Unicode MS" w:hAnsi="Times New Roman" w:cs="Arial Unicode MS"/>
          <w:color w:val="000000"/>
          <w:sz w:val="28"/>
          <w:szCs w:val="28"/>
          <w:u w:color="000000"/>
          <w:bdr w:val="nil"/>
          <w:lang w:eastAsia="uk-UA"/>
        </w:rPr>
        <w:t xml:space="preserve"> причин, за яких членами Наглядової ради не було прийнято остаточне рішення з питання, передбаченого пунктом 7.15.1 цього Статуту, винесеного на засідання, воно приймається не пізніше ніж за 30 календарних днів з дати затвердження першого порядку денного по його розгляду, а питань, визначених пунктами 7.15.3, 7.15.6, 7.15.8, 7.15.10, 7.15.11 цього Статуту, - не пізніше ніж за 10 календарних днів з дати затвердження першого порядку денного по їх розгляду.</w:t>
      </w:r>
      <w:r w:rsidRPr="003A2ED0">
        <w:rPr>
          <w:rFonts w:ascii="Times New Roman" w:eastAsia="Arial Unicode MS" w:hAnsi="Times New Roman" w:cs="Arial Unicode MS"/>
          <w:color w:val="000000"/>
          <w:sz w:val="28"/>
          <w:szCs w:val="28"/>
          <w:highlight w:val="yellow"/>
          <w:u w:color="000000"/>
          <w:bdr w:val="nil"/>
          <w:lang w:eastAsia="uk-UA"/>
        </w:rPr>
        <w:t xml:space="preserve"> </w:t>
      </w:r>
    </w:p>
    <w:p w14:paraId="0A2B5F40"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2"/>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7.38. Головуючий на засіданні Наглядової ради:</w:t>
      </w:r>
    </w:p>
    <w:p w14:paraId="3CF1D837" w14:textId="77777777" w:rsidR="003A2ED0" w:rsidRPr="003A2ED0" w:rsidRDefault="003A2ED0" w:rsidP="0020264F">
      <w:pPr>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7.38.1. Відкриває засідання.</w:t>
      </w:r>
    </w:p>
    <w:p w14:paraId="25009823" w14:textId="77777777" w:rsidR="003A2ED0" w:rsidRPr="003A2ED0" w:rsidRDefault="003A2ED0" w:rsidP="0020264F">
      <w:pPr>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7.38.2. Визначає порядок обговорення питань.</w:t>
      </w:r>
    </w:p>
    <w:p w14:paraId="22D94E9C" w14:textId="77777777" w:rsidR="003A2ED0" w:rsidRPr="003A2ED0" w:rsidRDefault="003A2ED0" w:rsidP="0020264F">
      <w:pPr>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7.38.3. Оголошує доповідачів та час їх виступу.</w:t>
      </w:r>
    </w:p>
    <w:p w14:paraId="05A96CA0" w14:textId="77777777" w:rsidR="003A2ED0" w:rsidRPr="003A2ED0" w:rsidRDefault="003A2ED0" w:rsidP="0020264F">
      <w:pPr>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7.38.4. Надає роз’яснення щодо порядку ведення засідання і голосування з питань порядку денного, пропозицій щодо питань порядку денного.</w:t>
      </w:r>
    </w:p>
    <w:p w14:paraId="4FB8E135"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7.38.5. Організовує порядок голосування з питань порядку денного, зокрема оголошує початок і кінець процедури голосування, а також оголошує результати голосування.</w:t>
      </w:r>
    </w:p>
    <w:p w14:paraId="02A4991B"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7.38.6. Закриває засідання.</w:t>
      </w:r>
    </w:p>
    <w:p w14:paraId="7F925508" w14:textId="58BEC664"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7.39. Керівник комітету Наглядової ради або інший член комітету Наглядової ради</w:t>
      </w:r>
      <w:r w:rsidR="0020264F">
        <w:rPr>
          <w:rFonts w:ascii="Times New Roman" w:eastAsia="Arial Unicode MS" w:hAnsi="Times New Roman" w:cs="Times New Roman"/>
          <w:color w:val="000000"/>
          <w:sz w:val="28"/>
          <w:szCs w:val="28"/>
          <w:u w:color="000000"/>
          <w:bdr w:val="nil"/>
          <w:lang w:eastAsia="uk-UA"/>
        </w:rPr>
        <w:t xml:space="preserve">, </w:t>
      </w:r>
      <w:r w:rsidRPr="003A2ED0">
        <w:rPr>
          <w:rFonts w:ascii="Times New Roman" w:eastAsia="Arial Unicode MS" w:hAnsi="Times New Roman" w:cs="Times New Roman"/>
          <w:color w:val="000000"/>
          <w:sz w:val="28"/>
          <w:szCs w:val="28"/>
          <w:u w:color="000000"/>
          <w:bdr w:val="nil"/>
          <w:lang w:eastAsia="uk-UA"/>
        </w:rPr>
        <w:t>за дорученням керівника комітету</w:t>
      </w:r>
      <w:r w:rsidR="0020264F">
        <w:rPr>
          <w:rFonts w:ascii="Times New Roman" w:eastAsia="Arial Unicode MS" w:hAnsi="Times New Roman" w:cs="Times New Roman"/>
          <w:color w:val="000000"/>
          <w:sz w:val="28"/>
          <w:szCs w:val="28"/>
          <w:u w:color="000000"/>
          <w:bdr w:val="nil"/>
          <w:lang w:eastAsia="uk-UA"/>
        </w:rPr>
        <w:t>,</w:t>
      </w:r>
      <w:r w:rsidRPr="003A2ED0">
        <w:rPr>
          <w:rFonts w:ascii="Times New Roman" w:eastAsia="Arial Unicode MS" w:hAnsi="Times New Roman" w:cs="Times New Roman"/>
          <w:color w:val="000000"/>
          <w:sz w:val="28"/>
          <w:szCs w:val="28"/>
          <w:u w:color="000000"/>
          <w:bdr w:val="nil"/>
          <w:lang w:eastAsia="uk-UA"/>
        </w:rPr>
        <w:t xml:space="preserve"> доповідає на засіданні Наглядової ради щодо питання порядку денного, яке було доручене для підготовки цим комітетом.</w:t>
      </w:r>
    </w:p>
    <w:p w14:paraId="2BD504E7"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 xml:space="preserve">7.40. За потреби Наглядова рада може доручити корпоративному секретарю для цілей фіксації засідання забезпечити аудіо- та/або </w:t>
      </w:r>
      <w:proofErr w:type="spellStart"/>
      <w:r w:rsidRPr="003A2ED0">
        <w:rPr>
          <w:rFonts w:ascii="Times New Roman" w:eastAsia="Arial Unicode MS" w:hAnsi="Times New Roman" w:cs="Times New Roman"/>
          <w:color w:val="000000"/>
          <w:sz w:val="28"/>
          <w:szCs w:val="28"/>
          <w:u w:color="000000"/>
          <w:bdr w:val="nil"/>
          <w:lang w:eastAsia="uk-UA"/>
        </w:rPr>
        <w:t>відеофіксацію</w:t>
      </w:r>
      <w:proofErr w:type="spellEnd"/>
      <w:r w:rsidRPr="003A2ED0">
        <w:rPr>
          <w:rFonts w:ascii="Times New Roman" w:eastAsia="Arial Unicode MS" w:hAnsi="Times New Roman" w:cs="Times New Roman"/>
          <w:color w:val="000000"/>
          <w:sz w:val="28"/>
          <w:szCs w:val="28"/>
          <w:u w:color="000000"/>
          <w:bdr w:val="nil"/>
          <w:lang w:eastAsia="uk-UA"/>
        </w:rPr>
        <w:t xml:space="preserve"> засідання або розгляду окремого питання порядку денного.</w:t>
      </w:r>
    </w:p>
    <w:p w14:paraId="2629D92D"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highlight w:val="yellow"/>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7.41. У засіданнях Наглядової ради мають право брати участь:</w:t>
      </w:r>
    </w:p>
    <w:p w14:paraId="2E7D6339"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7.41.1. Директор Підприємства</w:t>
      </w:r>
      <w:r w:rsidRPr="003A2ED0">
        <w:rPr>
          <w:rFonts w:ascii="Times New Roman" w:eastAsia="Times New Roman" w:hAnsi="Times New Roman" w:cs="Times New Roman"/>
          <w:color w:val="000000"/>
          <w:sz w:val="28"/>
          <w:szCs w:val="28"/>
          <w:u w:color="000000"/>
          <w:bdr w:val="nil"/>
          <w:lang w:eastAsia="uk-UA"/>
        </w:rPr>
        <w:t xml:space="preserve"> - </w:t>
      </w:r>
      <w:r w:rsidRPr="003A2ED0">
        <w:rPr>
          <w:rFonts w:ascii="Times New Roman" w:eastAsia="Arial Unicode MS" w:hAnsi="Times New Roman" w:cs="Times New Roman"/>
          <w:color w:val="000000"/>
          <w:sz w:val="28"/>
          <w:szCs w:val="28"/>
          <w:u w:color="000000"/>
          <w:bdr w:val="nil"/>
          <w:lang w:eastAsia="uk-UA"/>
        </w:rPr>
        <w:t>з правом дорадчого голосу.</w:t>
      </w:r>
    </w:p>
    <w:p w14:paraId="1B544D50"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7.41.2. Інші посадові особи та працівники підприємства, а також інші особи, запрошені на засідання Наглядової ради – без права дорадчого голосу.</w:t>
      </w:r>
    </w:p>
    <w:p w14:paraId="0C26B41B"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7.42. Особи, визначенні в пункті 7.41 цього Статуту мають право:</w:t>
      </w:r>
    </w:p>
    <w:p w14:paraId="43D83292"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7.42.1. Брати участь в обговоренні питань, що розглядаються на засіданні Наглядової ради.</w:t>
      </w:r>
    </w:p>
    <w:p w14:paraId="5818DECF"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7.42.2. Надавати пояснення та консультації, а також вносити пропозиції та висловлювати зауваження з питань порядку денного.</w:t>
      </w:r>
    </w:p>
    <w:p w14:paraId="4D2887E3" w14:textId="4583348E"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Arial Unicode MS"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7.43. Організацію запрошення на засідання осіб, перелічених в пункті 7.4</w:t>
      </w:r>
      <w:r w:rsidR="0020264F">
        <w:rPr>
          <w:rFonts w:ascii="Times New Roman" w:eastAsia="Arial Unicode MS" w:hAnsi="Times New Roman" w:cs="Times New Roman"/>
          <w:color w:val="000000"/>
          <w:sz w:val="28"/>
          <w:szCs w:val="28"/>
          <w:u w:color="000000"/>
          <w:bdr w:val="nil"/>
          <w:lang w:eastAsia="uk-UA"/>
        </w:rPr>
        <w:t>1</w:t>
      </w:r>
      <w:r w:rsidRPr="003A2ED0">
        <w:rPr>
          <w:rFonts w:ascii="Times New Roman" w:eastAsia="Arial Unicode MS" w:hAnsi="Times New Roman" w:cs="Times New Roman"/>
          <w:color w:val="000000"/>
          <w:sz w:val="28"/>
          <w:szCs w:val="28"/>
          <w:u w:color="000000"/>
          <w:bdr w:val="nil"/>
          <w:lang w:eastAsia="uk-UA"/>
        </w:rPr>
        <w:t xml:space="preserve"> цього Статуту, здійснює корпоративний секретар. Їх присутність або відсутність на засіданні Наглядової ради не впливає на правоможність такого засідання.</w:t>
      </w:r>
    </w:p>
    <w:p w14:paraId="26F1DD64"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7.44. Наглядова рада зобов’язана розглянути під час прийняття відповідного рішення пропозиції та зауваження директора Підприємства</w:t>
      </w:r>
      <w:r w:rsidRPr="003A2ED0">
        <w:rPr>
          <w:rFonts w:ascii="Times New Roman" w:eastAsia="Times New Roman" w:hAnsi="Times New Roman" w:cs="Times New Roman"/>
          <w:color w:val="000000"/>
          <w:sz w:val="28"/>
          <w:szCs w:val="28"/>
          <w:u w:color="000000"/>
          <w:bdr w:val="nil"/>
          <w:lang w:eastAsia="uk-UA"/>
        </w:rPr>
        <w:t>.</w:t>
      </w:r>
    </w:p>
    <w:p w14:paraId="27C71B93" w14:textId="77777777" w:rsidR="003A2ED0" w:rsidRPr="003A2ED0" w:rsidRDefault="003A2ED0" w:rsidP="0020264F">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Arial Unicode MS" w:hAnsi="Times New Roman" w:cs="Times New Roman"/>
          <w:color w:val="000000"/>
          <w:sz w:val="28"/>
          <w:szCs w:val="28"/>
          <w:u w:color="000000"/>
          <w:bdr w:val="nil"/>
          <w:lang w:eastAsia="uk-UA"/>
        </w:rPr>
        <w:t>7.45. Участь директора Підприємства</w:t>
      </w:r>
      <w:r w:rsidRPr="003A2ED0">
        <w:rPr>
          <w:rFonts w:ascii="Times New Roman" w:eastAsia="Times New Roman" w:hAnsi="Times New Roman" w:cs="Times New Roman"/>
          <w:color w:val="000000"/>
          <w:sz w:val="28"/>
          <w:szCs w:val="28"/>
          <w:u w:color="000000"/>
          <w:bdr w:val="nil"/>
          <w:lang w:eastAsia="uk-UA"/>
        </w:rPr>
        <w:t xml:space="preserve"> у засіданнях Наглядової ради  є обов’язковою, якщо Наглядова рада розглядає питання за його поданням.</w:t>
      </w:r>
    </w:p>
    <w:p w14:paraId="1C798C81"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Якщо д</w:t>
      </w:r>
      <w:r w:rsidRPr="003A2ED0">
        <w:rPr>
          <w:rFonts w:ascii="Times New Roman" w:eastAsia="Arial Unicode MS" w:hAnsi="Times New Roman" w:cs="Times New Roman"/>
          <w:color w:val="000000"/>
          <w:sz w:val="28"/>
          <w:szCs w:val="28"/>
          <w:u w:color="000000"/>
          <w:bdr w:val="nil"/>
          <w:lang w:eastAsia="uk-UA"/>
        </w:rPr>
        <w:t>иректор Підприємства</w:t>
      </w:r>
      <w:r w:rsidRPr="003A2ED0">
        <w:rPr>
          <w:rFonts w:ascii="Times New Roman" w:eastAsia="Times New Roman" w:hAnsi="Times New Roman" w:cs="Times New Roman"/>
          <w:color w:val="000000"/>
          <w:sz w:val="28"/>
          <w:szCs w:val="28"/>
          <w:u w:color="000000"/>
          <w:bdr w:val="nil"/>
          <w:lang w:eastAsia="uk-UA"/>
        </w:rPr>
        <w:t xml:space="preserve"> з об’єктивних причин не може взяти участь у засіданні Наглядової ради, він повинен подати корпоративному секретарю у спосіб, передбачений для повідомлення про проведення зборів, письмові пропозиції або зауваження з відповідних питань до початку засідання Наглядової ради.</w:t>
      </w:r>
    </w:p>
    <w:p w14:paraId="7E0FE9E1"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val="ru-RU" w:eastAsia="uk-UA"/>
        </w:rPr>
        <w:t>7.46</w:t>
      </w:r>
      <w:r w:rsidRPr="003A2ED0">
        <w:rPr>
          <w:rFonts w:ascii="Times New Roman" w:eastAsia="Times New Roman" w:hAnsi="Times New Roman" w:cs="Times New Roman"/>
          <w:color w:val="000000"/>
          <w:sz w:val="28"/>
          <w:szCs w:val="28"/>
          <w:u w:color="000000"/>
          <w:bdr w:val="nil"/>
          <w:lang w:eastAsia="uk-UA"/>
        </w:rPr>
        <w:t xml:space="preserve">. Члени Наглядової ради голосують на засіданні </w:t>
      </w:r>
      <w:proofErr w:type="gramStart"/>
      <w:r w:rsidRPr="003A2ED0">
        <w:rPr>
          <w:rFonts w:ascii="Times New Roman" w:eastAsia="Times New Roman" w:hAnsi="Times New Roman" w:cs="Times New Roman"/>
          <w:color w:val="000000"/>
          <w:sz w:val="28"/>
          <w:szCs w:val="28"/>
          <w:u w:color="000000"/>
          <w:bdr w:val="nil"/>
          <w:lang w:eastAsia="uk-UA"/>
        </w:rPr>
        <w:t>в порядку</w:t>
      </w:r>
      <w:proofErr w:type="gramEnd"/>
      <w:r w:rsidRPr="003A2ED0">
        <w:rPr>
          <w:rFonts w:ascii="Times New Roman" w:eastAsia="Times New Roman" w:hAnsi="Times New Roman" w:cs="Times New Roman"/>
          <w:color w:val="000000"/>
          <w:sz w:val="28"/>
          <w:szCs w:val="28"/>
          <w:u w:color="000000"/>
          <w:bdr w:val="nil"/>
          <w:lang w:eastAsia="uk-UA"/>
        </w:rPr>
        <w:t>, встановленому Положенням про Наглядову раду Підприємства. Голосування з питань порядку денного здійснюється за принципом «за», «проти», «утримався» щодо кожного питання порядку денного.</w:t>
      </w:r>
    </w:p>
    <w:p w14:paraId="438C65B5"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val="ru-RU" w:eastAsia="uk-UA"/>
        </w:rPr>
      </w:pPr>
      <w:r w:rsidRPr="003A2ED0">
        <w:rPr>
          <w:rFonts w:ascii="Times New Roman" w:eastAsia="Times New Roman" w:hAnsi="Times New Roman" w:cs="Times New Roman"/>
          <w:color w:val="000000"/>
          <w:sz w:val="28"/>
          <w:szCs w:val="28"/>
          <w:u w:color="000000"/>
          <w:bdr w:val="nil"/>
          <w:lang w:eastAsia="uk-UA"/>
        </w:rPr>
        <w:t>У разі обрання членом Наглядової ради варіанту голосування у формі «утримався», ним обов’язково надається в письмовому вигляді окрема думка з зазначенням поважної причини утримання від голосування, яка долучається до протоколу засідання.</w:t>
      </w:r>
    </w:p>
    <w:p w14:paraId="7C26AC17"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7.47. Наглядова рада приймає рішення на засіданні відкритим голосуванням простою більшістю голосів.</w:t>
      </w:r>
    </w:p>
    <w:p w14:paraId="72A4D84D"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7.48. Якщо з питання порядку денного засідання Наглядової ради надійшло кілька проектів рішень, на голосування ставляться проекти рішень в порядку черговості їх надходження.</w:t>
      </w:r>
    </w:p>
    <w:p w14:paraId="390AFC2E"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При прийнятті Наглядовою рада рішення за результатами голосування з відповідного питання порядку денного, вона не розглядає інші проекти рішень з цього ж питання. </w:t>
      </w:r>
    </w:p>
    <w:p w14:paraId="75795470"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7.49. Рішення Наглядової ради оформляються протоколом не пізніше ніж протягом двох робочих днів після проведення засідання Наглядової ради.</w:t>
      </w:r>
    </w:p>
    <w:p w14:paraId="4AA943D3"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 w:val="left" w:pos="741"/>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Корпоративний секретар веде та оформлює протокол засідання Наглядової ради, зокрема організовує його підписання.</w:t>
      </w:r>
    </w:p>
    <w:p w14:paraId="5A9BC84C" w14:textId="77777777" w:rsidR="003A2ED0" w:rsidRPr="003A2ED0" w:rsidRDefault="003A2ED0" w:rsidP="00BC646D">
      <w:pPr>
        <w:tabs>
          <w:tab w:val="left" w:pos="426"/>
          <w:tab w:val="left" w:pos="851"/>
        </w:tabs>
        <w:suppressAutoHyphens/>
        <w:spacing w:after="0" w:line="276" w:lineRule="auto"/>
        <w:ind w:right="110" w:firstLine="567"/>
        <w:jc w:val="both"/>
        <w:rPr>
          <w:rFonts w:ascii="Times New Roman" w:eastAsia="Times New Roman" w:hAnsi="Times New Roman" w:cs="Times New Roman"/>
          <w:i/>
          <w:iCs/>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7.50.</w:t>
      </w:r>
      <w:r w:rsidRPr="003A2ED0">
        <w:rPr>
          <w:rFonts w:ascii="Calibri" w:eastAsia="Times New Roman" w:hAnsi="Calibri" w:cs="Calibri"/>
          <w:color w:val="000000"/>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Протокол засідання Наглядової ради підписують голова Наглядової ради та всі члени Наглядової ради, які взяли участь у її засіданні.</w:t>
      </w:r>
    </w:p>
    <w:p w14:paraId="255FF2DD" w14:textId="77777777" w:rsidR="003A2ED0" w:rsidRPr="003A2ED0" w:rsidRDefault="003A2ED0" w:rsidP="00BC646D">
      <w:pPr>
        <w:pBdr>
          <w:top w:val="nil"/>
          <w:left w:val="nil"/>
          <w:bottom w:val="nil"/>
          <w:right w:val="nil"/>
          <w:between w:val="nil"/>
          <w:bar w:val="nil"/>
        </w:pBdr>
        <w:spacing w:after="0" w:line="240" w:lineRule="auto"/>
        <w:ind w:firstLine="567"/>
        <w:jc w:val="both"/>
        <w:rPr>
          <w:rFonts w:ascii="Times New Roman" w:eastAsia="Helvetica"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Член Наглядової ради, який не згоден із рішеннями Наглядової ради, що прийняті на засіданні Наглядової ради, має право протягом одного робочого дня з дати проведення засідання викласти в письмовій формі й подати свої зауваження та/або окрему думку голові Наглядової ради. Зауваження членів Наглядової ради додаються до протоколу </w:t>
      </w:r>
      <w:r w:rsidRPr="003A2ED0">
        <w:rPr>
          <w:rFonts w:ascii="Times New Roman" w:eastAsia="Helvetica" w:hAnsi="Times New Roman" w:cs="Times New Roman"/>
          <w:color w:val="000000"/>
          <w:sz w:val="28"/>
          <w:szCs w:val="28"/>
          <w:u w:color="000000"/>
          <w:bdr w:val="nil"/>
          <w:lang w:eastAsia="uk-UA"/>
        </w:rPr>
        <w:t>відповідного засідання Наглядової ради та зберігаються разом з ним.</w:t>
      </w:r>
    </w:p>
    <w:p w14:paraId="6CF4C74C" w14:textId="77777777" w:rsidR="003A2ED0" w:rsidRPr="003A2ED0" w:rsidRDefault="003A2ED0" w:rsidP="00BC646D">
      <w:pPr>
        <w:widowControl w:val="0"/>
        <w:pBdr>
          <w:top w:val="nil"/>
          <w:left w:val="nil"/>
          <w:bottom w:val="nil"/>
          <w:right w:val="nil"/>
          <w:between w:val="nil"/>
          <w:bar w:val="nil"/>
        </w:pBdr>
        <w:shd w:val="clear" w:color="auto" w:fill="FFFFFF"/>
        <w:tabs>
          <w:tab w:val="left" w:pos="426"/>
        </w:tabs>
        <w:suppressAutoHyphens/>
        <w:spacing w:after="0" w:line="240" w:lineRule="auto"/>
        <w:ind w:firstLine="567"/>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Arial Unicode MS" w:hAnsi="Times New Roman" w:cs="Arial Unicode MS"/>
          <w:color w:val="000000"/>
          <w:sz w:val="28"/>
          <w:szCs w:val="28"/>
          <w:u w:color="000000"/>
          <w:bdr w:val="nil"/>
          <w:lang w:eastAsia="uk-UA"/>
        </w:rPr>
        <w:t>7.51. Рішення Наглядової ради можуть доводитися корпоративним секретарем до відома у формі витягів з протоколу окремо з кожного питання. Витяги з протоколу засідання Наглядової ради надаються під підпис кожному виконавцю протягом одного дня з дати складення протоколу засідання.</w:t>
      </w:r>
    </w:p>
    <w:p w14:paraId="058EA599" w14:textId="77777777" w:rsidR="003A2ED0" w:rsidRPr="003A2ED0" w:rsidRDefault="003A2ED0" w:rsidP="00BC646D">
      <w:pPr>
        <w:widowControl w:val="0"/>
        <w:pBdr>
          <w:top w:val="nil"/>
          <w:left w:val="nil"/>
          <w:bottom w:val="nil"/>
          <w:right w:val="nil"/>
          <w:between w:val="nil"/>
          <w:bar w:val="nil"/>
        </w:pBdr>
        <w:tabs>
          <w:tab w:val="left" w:pos="426"/>
          <w:tab w:val="left" w:pos="813"/>
        </w:tabs>
        <w:suppressAutoHyphens/>
        <w:spacing w:after="0" w:line="240" w:lineRule="auto"/>
        <w:ind w:right="114"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Контроль за виконанням рішень, прийнятих Наглядовою радою, здійснюється головою Наглядової ради.</w:t>
      </w:r>
    </w:p>
    <w:p w14:paraId="4C73A324" w14:textId="77777777" w:rsidR="003A2ED0" w:rsidRPr="003A2ED0" w:rsidRDefault="003A2ED0" w:rsidP="00BC646D">
      <w:pPr>
        <w:widowControl w:val="0"/>
        <w:pBdr>
          <w:top w:val="nil"/>
          <w:left w:val="nil"/>
          <w:bottom w:val="nil"/>
          <w:right w:val="nil"/>
          <w:between w:val="nil"/>
          <w:bar w:val="nil"/>
        </w:pBdr>
        <w:tabs>
          <w:tab w:val="left" w:pos="426"/>
          <w:tab w:val="left" w:pos="813"/>
        </w:tabs>
        <w:suppressAutoHyphens/>
        <w:spacing w:after="0" w:line="240" w:lineRule="auto"/>
        <w:ind w:right="114"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7.52. Наглядова рада оформлює рішення щодо питання та/або інформації, що належить до інформації з обмеженим доступом, в тому числі конфіденційної інформації та комерційної таємниці, в окремому документі, який додається до протоколу засідання Наглядової ради і є його невід’ємною частиною.</w:t>
      </w:r>
    </w:p>
    <w:p w14:paraId="0B467DA3" w14:textId="75983BD0" w:rsidR="003A2ED0" w:rsidRPr="003A2ED0" w:rsidRDefault="003A2ED0" w:rsidP="00BC646D">
      <w:pPr>
        <w:widowControl w:val="0"/>
        <w:pBdr>
          <w:top w:val="nil"/>
          <w:left w:val="nil"/>
          <w:bottom w:val="nil"/>
          <w:right w:val="nil"/>
          <w:between w:val="nil"/>
          <w:bar w:val="nil"/>
        </w:pBdr>
        <w:tabs>
          <w:tab w:val="left" w:pos="426"/>
          <w:tab w:val="left" w:pos="813"/>
        </w:tabs>
        <w:suppressAutoHyphens/>
        <w:spacing w:after="0" w:line="240" w:lineRule="auto"/>
        <w:ind w:right="114" w:firstLine="567"/>
        <w:contextualSpacing/>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Перелік інформації, яка відноситься до конфіденційної та комерційної таємниці</w:t>
      </w:r>
      <w:r w:rsidR="00BC646D">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визначається відповідно до організаційно-розпорядчих документів Підприємства</w:t>
      </w:r>
      <w:r w:rsidRPr="003A2ED0">
        <w:rPr>
          <w:rFonts w:ascii="Times New Roman" w:eastAsia="Arial Unicode MS" w:hAnsi="Times New Roman" w:cs="Arial Unicode MS"/>
          <w:color w:val="000000"/>
          <w:sz w:val="28"/>
          <w:szCs w:val="28"/>
          <w:u w:color="000000"/>
          <w:bdr w:val="nil"/>
          <w:lang w:eastAsia="uk-UA"/>
        </w:rPr>
        <w:t>.</w:t>
      </w:r>
    </w:p>
    <w:p w14:paraId="2A4E9CB9" w14:textId="61088BDD" w:rsidR="003A2ED0" w:rsidRPr="003A2ED0" w:rsidRDefault="003A2ED0" w:rsidP="00BC646D">
      <w:pPr>
        <w:widowControl w:val="0"/>
        <w:pBdr>
          <w:top w:val="nil"/>
          <w:left w:val="nil"/>
          <w:bottom w:val="nil"/>
          <w:right w:val="nil"/>
          <w:between w:val="nil"/>
          <w:bar w:val="nil"/>
        </w:pBdr>
        <w:tabs>
          <w:tab w:val="left" w:pos="426"/>
          <w:tab w:val="left" w:pos="813"/>
        </w:tabs>
        <w:suppressAutoHyphens/>
        <w:spacing w:after="0" w:line="240" w:lineRule="auto"/>
        <w:ind w:right="114" w:firstLine="567"/>
        <w:contextualSpacing/>
        <w:jc w:val="both"/>
        <w:rPr>
          <w:rFonts w:ascii="Times New Roman" w:eastAsia="Arial Unicode MS" w:hAnsi="Times New Roman" w:cs="Arial Unicode MS"/>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7.53. Корпоративний секретар зберігає протоколи засідань Наглядової ради </w:t>
      </w:r>
      <w:r w:rsidR="00BC646D">
        <w:rPr>
          <w:rFonts w:ascii="Times New Roman" w:eastAsia="Times New Roman" w:hAnsi="Times New Roman" w:cs="Times New Roman"/>
          <w:color w:val="000000"/>
          <w:sz w:val="28"/>
          <w:szCs w:val="28"/>
          <w:u w:color="000000"/>
          <w:bdr w:val="nil"/>
          <w:lang w:eastAsia="uk-UA"/>
        </w:rPr>
        <w:t>у</w:t>
      </w:r>
      <w:r w:rsidRPr="003A2ED0">
        <w:rPr>
          <w:rFonts w:ascii="Times New Roman" w:eastAsia="Times New Roman" w:hAnsi="Times New Roman" w:cs="Times New Roman"/>
          <w:color w:val="000000"/>
          <w:sz w:val="28"/>
          <w:szCs w:val="28"/>
          <w:u w:color="000000"/>
          <w:bdr w:val="nil"/>
          <w:lang w:eastAsia="uk-UA"/>
        </w:rPr>
        <w:t xml:space="preserve">продовж </w:t>
      </w:r>
      <w:r w:rsidR="00BC646D">
        <w:rPr>
          <w:rFonts w:ascii="Times New Roman" w:eastAsia="Times New Roman" w:hAnsi="Times New Roman" w:cs="Times New Roman"/>
          <w:color w:val="000000"/>
          <w:sz w:val="28"/>
          <w:szCs w:val="28"/>
          <w:u w:color="000000"/>
          <w:bdr w:val="nil"/>
          <w:lang w:eastAsia="uk-UA"/>
        </w:rPr>
        <w:t>в</w:t>
      </w:r>
      <w:r w:rsidRPr="003A2ED0">
        <w:rPr>
          <w:rFonts w:ascii="Times New Roman" w:eastAsia="Times New Roman" w:hAnsi="Times New Roman" w:cs="Times New Roman"/>
          <w:color w:val="000000"/>
          <w:sz w:val="28"/>
          <w:szCs w:val="28"/>
          <w:u w:color="000000"/>
          <w:bdr w:val="nil"/>
          <w:lang w:eastAsia="uk-UA"/>
        </w:rPr>
        <w:t>сього строку діяльності Підприємства</w:t>
      </w:r>
      <w:r w:rsidRPr="003A2ED0">
        <w:rPr>
          <w:rFonts w:ascii="Times New Roman" w:eastAsia="Arial Unicode MS" w:hAnsi="Times New Roman" w:cs="Arial Unicode MS"/>
          <w:color w:val="000000"/>
          <w:sz w:val="28"/>
          <w:szCs w:val="28"/>
          <w:u w:color="000000"/>
          <w:bdr w:val="nil"/>
          <w:lang w:eastAsia="uk-UA"/>
        </w:rPr>
        <w:t>.</w:t>
      </w:r>
    </w:p>
    <w:p w14:paraId="24DF3C20" w14:textId="22E63BFE" w:rsidR="003A2ED0" w:rsidRPr="003A2ED0" w:rsidRDefault="003A2ED0" w:rsidP="00BC646D">
      <w:pPr>
        <w:widowControl w:val="0"/>
        <w:pBdr>
          <w:top w:val="nil"/>
          <w:left w:val="nil"/>
          <w:bottom w:val="nil"/>
          <w:right w:val="nil"/>
          <w:between w:val="nil"/>
          <w:bar w:val="nil"/>
        </w:pBdr>
        <w:tabs>
          <w:tab w:val="left" w:pos="426"/>
          <w:tab w:val="left" w:pos="813"/>
        </w:tabs>
        <w:suppressAutoHyphens/>
        <w:spacing w:after="0" w:line="240" w:lineRule="auto"/>
        <w:ind w:right="114"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Працівники Підприємства</w:t>
      </w:r>
      <w:r w:rsidRPr="003A2ED0">
        <w:rPr>
          <w:rFonts w:ascii="Times New Roman" w:eastAsia="Arial Unicode MS" w:hAnsi="Times New Roman" w:cs="Arial Unicode MS"/>
          <w:color w:val="000000"/>
          <w:sz w:val="28"/>
          <w:szCs w:val="28"/>
          <w:u w:color="000000"/>
          <w:bdr w:val="nil"/>
          <w:lang w:eastAsia="uk-UA"/>
        </w:rPr>
        <w:t xml:space="preserve">, які мають доступ до протоколів та інших документів Наглядової ради, несуть відповідальність за розголошення інформації з обмеженим доступом, </w:t>
      </w:r>
      <w:r w:rsidRPr="003A2ED0">
        <w:rPr>
          <w:rFonts w:ascii="Times New Roman" w:eastAsia="Times New Roman" w:hAnsi="Times New Roman" w:cs="Times New Roman"/>
          <w:color w:val="000000"/>
          <w:sz w:val="28"/>
          <w:szCs w:val="28"/>
          <w:u w:color="000000"/>
          <w:bdr w:val="nil"/>
          <w:lang w:eastAsia="uk-UA"/>
        </w:rPr>
        <w:t xml:space="preserve">в тому числі конфіденційної інформації та комерційної таємниці, </w:t>
      </w:r>
      <w:r w:rsidRPr="003A2ED0">
        <w:rPr>
          <w:rFonts w:ascii="Times New Roman" w:eastAsia="Arial Unicode MS" w:hAnsi="Times New Roman" w:cs="Arial Unicode MS"/>
          <w:color w:val="000000"/>
          <w:sz w:val="28"/>
          <w:szCs w:val="28"/>
          <w:u w:color="000000"/>
          <w:bdr w:val="nil"/>
          <w:lang w:eastAsia="uk-UA"/>
        </w:rPr>
        <w:t>яка міститься у таких документах, відповідно до закон</w:t>
      </w:r>
      <w:r w:rsidR="00BC646D">
        <w:rPr>
          <w:rFonts w:ascii="Times New Roman" w:eastAsia="Arial Unicode MS" w:hAnsi="Times New Roman" w:cs="Arial Unicode MS"/>
          <w:color w:val="000000"/>
          <w:sz w:val="28"/>
          <w:szCs w:val="28"/>
          <w:u w:color="000000"/>
          <w:bdr w:val="nil"/>
          <w:lang w:eastAsia="uk-UA"/>
        </w:rPr>
        <w:t>одавства</w:t>
      </w:r>
      <w:r w:rsidRPr="003A2ED0">
        <w:rPr>
          <w:rFonts w:ascii="Times New Roman" w:eastAsia="Arial Unicode MS" w:hAnsi="Times New Roman" w:cs="Arial Unicode MS"/>
          <w:color w:val="000000"/>
          <w:sz w:val="28"/>
          <w:szCs w:val="28"/>
          <w:u w:color="000000"/>
          <w:bdr w:val="nil"/>
          <w:lang w:eastAsia="uk-UA"/>
        </w:rPr>
        <w:t>.</w:t>
      </w:r>
    </w:p>
    <w:p w14:paraId="23126614" w14:textId="77777777" w:rsidR="003A2ED0" w:rsidRPr="003A2ED0" w:rsidRDefault="003A2ED0" w:rsidP="00D5693C">
      <w:pPr>
        <w:spacing w:after="0" w:line="240" w:lineRule="auto"/>
        <w:ind w:firstLine="567"/>
        <w:jc w:val="both"/>
        <w:rPr>
          <w:rFonts w:ascii="Times New Roman" w:eastAsia="Times New Roman" w:hAnsi="Times New Roman" w:cs="Times New Roman"/>
          <w:color w:val="000000"/>
          <w:sz w:val="28"/>
          <w:szCs w:val="28"/>
          <w:lang w:eastAsia="uk-UA"/>
        </w:rPr>
      </w:pPr>
      <w:r w:rsidRPr="003A2ED0">
        <w:rPr>
          <w:rFonts w:ascii="Times New Roman" w:eastAsia="Times New Roman" w:hAnsi="Times New Roman" w:cs="Times New Roman"/>
          <w:color w:val="000000"/>
          <w:sz w:val="28"/>
          <w:szCs w:val="28"/>
          <w:u w:color="000000"/>
          <w:bdr w:val="nil"/>
          <w:lang w:eastAsia="uk-UA"/>
        </w:rPr>
        <w:t>7.54. Наглядову раду очолює голова, який обирається членами Наглядової ради з їх числа простою більшістю голосів від її загального складу на засіданні, яке проводиться не пізніше ніж через три місяці з дня затвердження складу Наглядової ради.</w:t>
      </w:r>
    </w:p>
    <w:p w14:paraId="13E2C790" w14:textId="77777777" w:rsidR="003A2ED0" w:rsidRPr="003A2ED0" w:rsidRDefault="003A2ED0" w:rsidP="00D5693C">
      <w:pPr>
        <w:tabs>
          <w:tab w:val="left" w:pos="426"/>
          <w:tab w:val="left" w:pos="624"/>
          <w:tab w:val="left" w:pos="1276"/>
        </w:tabs>
        <w:suppressAutoHyphens/>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У разі, коли повноваження голови Наглядової ради припиняються, члени Наглядової ради обирають голову Наглядової ради на першому засіданні після дня такого припинення з їх числа простою більшістю голосів від її загального складу. Голова Наглядової ради може бути переобраний у будь-який час за ініціативою більшості членів Наглядової ради від її загального складу.</w:t>
      </w:r>
    </w:p>
    <w:p w14:paraId="7E0E9EEC" w14:textId="77777777" w:rsidR="003A2ED0" w:rsidRPr="003A2ED0" w:rsidRDefault="003A2ED0" w:rsidP="00D5693C">
      <w:pPr>
        <w:tabs>
          <w:tab w:val="left" w:pos="426"/>
          <w:tab w:val="left" w:pos="739"/>
        </w:tabs>
        <w:suppressAutoHyphens/>
        <w:spacing w:after="0" w:line="276"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 Голова Наглядової</w:t>
      </w:r>
      <w:r w:rsidRPr="003A2ED0">
        <w:rPr>
          <w:rFonts w:ascii="Times New Roman" w:eastAsia="Times New Roman" w:hAnsi="Times New Roman" w:cs="Times New Roman"/>
          <w:color w:val="000000"/>
          <w:spacing w:val="-5"/>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ради:</w:t>
      </w:r>
    </w:p>
    <w:p w14:paraId="11F3CC1B" w14:textId="77777777" w:rsidR="003A2ED0" w:rsidRPr="003A2ED0" w:rsidRDefault="003A2ED0" w:rsidP="00D5693C">
      <w:pPr>
        <w:widowControl w:val="0"/>
        <w:pBdr>
          <w:top w:val="nil"/>
          <w:left w:val="nil"/>
          <w:bottom w:val="nil"/>
          <w:right w:val="nil"/>
          <w:between w:val="nil"/>
          <w:bar w:val="nil"/>
        </w:pBdr>
        <w:tabs>
          <w:tab w:val="left" w:pos="426"/>
        </w:tabs>
        <w:suppressAutoHyphens/>
        <w:spacing w:after="0" w:line="240" w:lineRule="auto"/>
        <w:ind w:right="105" w:firstLine="567"/>
        <w:contextualSpacing/>
        <w:jc w:val="both"/>
        <w:rPr>
          <w:rFonts w:ascii="Times New Roman" w:eastAsia="Times New Roman" w:hAnsi="Times New Roman" w:cs="Times New Roman"/>
          <w:strike/>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7.55.1. Організовує роботу Наглядової ради.</w:t>
      </w:r>
    </w:p>
    <w:p w14:paraId="50E9F1C3" w14:textId="77777777" w:rsidR="003A2ED0" w:rsidRPr="003A2ED0" w:rsidRDefault="003A2ED0" w:rsidP="00D5693C">
      <w:pPr>
        <w:widowControl w:val="0"/>
        <w:pBdr>
          <w:top w:val="nil"/>
          <w:left w:val="nil"/>
          <w:bottom w:val="nil"/>
          <w:right w:val="nil"/>
          <w:between w:val="nil"/>
          <w:bar w:val="nil"/>
        </w:pBdr>
        <w:tabs>
          <w:tab w:val="left" w:pos="426"/>
        </w:tabs>
        <w:suppressAutoHyphens/>
        <w:spacing w:after="0" w:line="240" w:lineRule="auto"/>
        <w:ind w:right="110"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7.55.2. </w:t>
      </w:r>
      <w:proofErr w:type="spellStart"/>
      <w:r w:rsidRPr="003A2ED0">
        <w:rPr>
          <w:rFonts w:ascii="Times New Roman" w:eastAsia="Times New Roman" w:hAnsi="Times New Roman" w:cs="Times New Roman"/>
          <w:color w:val="000000"/>
          <w:sz w:val="28"/>
          <w:szCs w:val="28"/>
          <w:u w:color="000000"/>
          <w:bdr w:val="nil"/>
          <w:lang w:eastAsia="uk-UA"/>
        </w:rPr>
        <w:t>Скликає</w:t>
      </w:r>
      <w:proofErr w:type="spellEnd"/>
      <w:r w:rsidRPr="003A2ED0">
        <w:rPr>
          <w:rFonts w:ascii="Times New Roman" w:eastAsia="Times New Roman" w:hAnsi="Times New Roman" w:cs="Times New Roman"/>
          <w:color w:val="000000"/>
          <w:sz w:val="28"/>
          <w:szCs w:val="28"/>
          <w:u w:color="000000"/>
          <w:bdr w:val="nil"/>
          <w:lang w:eastAsia="uk-UA"/>
        </w:rPr>
        <w:t xml:space="preserve"> засідання Наглядової ради або доручає скликання засідання корпоративному секретарю, затверджує проєкт порядку денного засідання Наглядової ради, головує на засіданні Наглядової ради.</w:t>
      </w:r>
    </w:p>
    <w:p w14:paraId="39ECAA65" w14:textId="77777777" w:rsidR="003A2ED0" w:rsidRPr="003A2ED0" w:rsidRDefault="003A2ED0" w:rsidP="00D5693C">
      <w:pPr>
        <w:widowControl w:val="0"/>
        <w:pBdr>
          <w:top w:val="nil"/>
          <w:left w:val="nil"/>
          <w:bottom w:val="nil"/>
          <w:right w:val="nil"/>
          <w:between w:val="nil"/>
          <w:bar w:val="nil"/>
        </w:pBdr>
        <w:tabs>
          <w:tab w:val="left" w:pos="426"/>
          <w:tab w:val="left" w:pos="746"/>
        </w:tabs>
        <w:suppressAutoHyphens/>
        <w:spacing w:after="0" w:line="240" w:lineRule="auto"/>
        <w:ind w:right="108"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7.55.3. Організовує роботу з утворення комітетів Наглядової ради, висування кандидатур членів Наглядової ради до складу комітетів, а також координує, зокрема через корпоративного секретаря, діяльність, зв’язки комітетів між собою та з іншими органами і посадовими особами Підприємства.</w:t>
      </w:r>
    </w:p>
    <w:p w14:paraId="4751B564" w14:textId="31499FDA" w:rsidR="003A2ED0" w:rsidRPr="003A2ED0" w:rsidRDefault="003A2ED0" w:rsidP="00D5693C">
      <w:pPr>
        <w:widowControl w:val="0"/>
        <w:pBdr>
          <w:top w:val="nil"/>
          <w:left w:val="nil"/>
          <w:bottom w:val="nil"/>
          <w:right w:val="nil"/>
          <w:between w:val="nil"/>
          <w:bar w:val="nil"/>
        </w:pBdr>
        <w:tabs>
          <w:tab w:val="left" w:pos="426"/>
          <w:tab w:val="left" w:pos="946"/>
          <w:tab w:val="left" w:pos="948"/>
          <w:tab w:val="left" w:pos="2422"/>
          <w:tab w:val="left" w:pos="3338"/>
          <w:tab w:val="left" w:pos="5513"/>
          <w:tab w:val="left" w:pos="7348"/>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7.55.4. Забезпечує виконання рішень, прийнятих Наглядовою радою</w:t>
      </w:r>
      <w:r w:rsidR="00D5693C">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та організовує здійснення представництва інтересів Наглядової ради у відносинах з органами державної влади та органами місцевого самоврядування під час підготовки </w:t>
      </w:r>
      <w:proofErr w:type="spellStart"/>
      <w:r w:rsidRPr="003A2ED0">
        <w:rPr>
          <w:rFonts w:ascii="Times New Roman" w:eastAsia="Times New Roman" w:hAnsi="Times New Roman" w:cs="Times New Roman"/>
          <w:color w:val="000000"/>
          <w:sz w:val="28"/>
          <w:szCs w:val="28"/>
          <w:u w:color="000000"/>
          <w:bdr w:val="nil"/>
          <w:lang w:eastAsia="uk-UA"/>
        </w:rPr>
        <w:t>проєктів</w:t>
      </w:r>
      <w:proofErr w:type="spellEnd"/>
      <w:r w:rsidRPr="003A2ED0">
        <w:rPr>
          <w:rFonts w:ascii="Times New Roman" w:eastAsia="Times New Roman" w:hAnsi="Times New Roman" w:cs="Times New Roman"/>
          <w:color w:val="000000"/>
          <w:sz w:val="28"/>
          <w:szCs w:val="28"/>
          <w:u w:color="000000"/>
          <w:bdr w:val="nil"/>
          <w:lang w:eastAsia="uk-UA"/>
        </w:rPr>
        <w:t>, забезпечення виконання та реалізації рішень, прийнятих Наглядовою радою.</w:t>
      </w:r>
    </w:p>
    <w:p w14:paraId="24A888DC" w14:textId="77777777" w:rsidR="003A2ED0" w:rsidRPr="003A2ED0" w:rsidRDefault="003A2ED0" w:rsidP="00D5693C">
      <w:pPr>
        <w:widowControl w:val="0"/>
        <w:pBdr>
          <w:top w:val="nil"/>
          <w:left w:val="nil"/>
          <w:bottom w:val="nil"/>
          <w:right w:val="nil"/>
          <w:between w:val="nil"/>
          <w:bar w:val="nil"/>
        </w:pBdr>
        <w:tabs>
          <w:tab w:val="left" w:pos="426"/>
          <w:tab w:val="left" w:pos="946"/>
          <w:tab w:val="left" w:pos="948"/>
          <w:tab w:val="left" w:pos="2422"/>
          <w:tab w:val="left" w:pos="3338"/>
          <w:tab w:val="left" w:pos="5513"/>
          <w:tab w:val="left" w:pos="7348"/>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7.55.5. Несе персональну відповідальність за здійснення представницьких функцій Наглядової ради під час погодження (узгодження) з суб’єктом управління, іншими органами питань, віднесених до компетенції Наглядової ради.</w:t>
      </w:r>
    </w:p>
    <w:p w14:paraId="709716FE" w14:textId="77777777" w:rsidR="003A2ED0" w:rsidRPr="003A2ED0" w:rsidRDefault="003A2ED0" w:rsidP="007434EC">
      <w:pPr>
        <w:widowControl w:val="0"/>
        <w:pBdr>
          <w:top w:val="nil"/>
          <w:left w:val="nil"/>
          <w:bottom w:val="nil"/>
          <w:right w:val="nil"/>
          <w:between w:val="nil"/>
          <w:bar w:val="nil"/>
        </w:pBdr>
        <w:tabs>
          <w:tab w:val="left" w:pos="426"/>
          <w:tab w:val="left" w:pos="946"/>
          <w:tab w:val="left" w:pos="948"/>
          <w:tab w:val="left" w:pos="2422"/>
          <w:tab w:val="left" w:pos="3338"/>
          <w:tab w:val="left" w:pos="5513"/>
          <w:tab w:val="left" w:pos="7348"/>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val="ru-RU" w:eastAsia="uk-UA"/>
        </w:rPr>
      </w:pPr>
      <w:r w:rsidRPr="003A2ED0">
        <w:rPr>
          <w:rFonts w:ascii="Times New Roman" w:eastAsia="Times New Roman" w:hAnsi="Times New Roman" w:cs="Times New Roman"/>
          <w:color w:val="000000"/>
          <w:sz w:val="28"/>
          <w:szCs w:val="28"/>
          <w:u w:color="000000"/>
          <w:bdr w:val="nil"/>
          <w:lang w:eastAsia="uk-UA"/>
        </w:rPr>
        <w:t>7.55.6. Організовує контроль за виконанням рішень</w:t>
      </w:r>
      <w:r w:rsidRPr="003A2ED0">
        <w:rPr>
          <w:rFonts w:ascii="Times New Roman" w:eastAsia="Times New Roman" w:hAnsi="Times New Roman" w:cs="Times New Roman"/>
          <w:color w:val="000000"/>
          <w:sz w:val="28"/>
          <w:szCs w:val="28"/>
          <w:u w:color="000000"/>
          <w:bdr w:val="nil"/>
          <w:lang w:val="ru-RU" w:eastAsia="uk-UA"/>
        </w:rPr>
        <w:t xml:space="preserve"> </w:t>
      </w:r>
      <w:r w:rsidRPr="003A2ED0">
        <w:rPr>
          <w:rFonts w:ascii="Times New Roman" w:eastAsia="Times New Roman" w:hAnsi="Times New Roman" w:cs="Times New Roman"/>
          <w:color w:val="000000"/>
          <w:sz w:val="28"/>
          <w:szCs w:val="28"/>
          <w:u w:color="000000"/>
          <w:bdr w:val="nil"/>
          <w:lang w:eastAsia="uk-UA"/>
        </w:rPr>
        <w:t>Наглядової</w:t>
      </w:r>
      <w:r w:rsidRPr="003A2ED0">
        <w:rPr>
          <w:rFonts w:ascii="Times New Roman" w:eastAsia="Times New Roman" w:hAnsi="Times New Roman" w:cs="Times New Roman"/>
          <w:color w:val="000000"/>
          <w:sz w:val="28"/>
          <w:szCs w:val="28"/>
          <w:u w:color="000000"/>
          <w:bdr w:val="nil"/>
          <w:lang w:val="ru-RU" w:eastAsia="uk-UA"/>
        </w:rPr>
        <w:t xml:space="preserve"> ради.</w:t>
      </w:r>
    </w:p>
    <w:p w14:paraId="6F59FB84" w14:textId="77777777" w:rsidR="003A2ED0" w:rsidRPr="003A2ED0" w:rsidRDefault="003A2ED0" w:rsidP="007434EC">
      <w:pPr>
        <w:widowControl w:val="0"/>
        <w:tabs>
          <w:tab w:val="left" w:pos="0"/>
          <w:tab w:val="left" w:pos="851"/>
          <w:tab w:val="left" w:pos="993"/>
          <w:tab w:val="left" w:pos="1276"/>
          <w:tab w:val="left" w:pos="1418"/>
        </w:tab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val="ru-RU" w:eastAsia="uk-UA"/>
        </w:rPr>
        <w:t>7.55.7. Г</w:t>
      </w:r>
      <w:proofErr w:type="spellStart"/>
      <w:r w:rsidRPr="003A2ED0">
        <w:rPr>
          <w:rFonts w:ascii="Times New Roman" w:eastAsia="Times New Roman" w:hAnsi="Times New Roman" w:cs="Times New Roman"/>
          <w:color w:val="000000"/>
          <w:sz w:val="28"/>
          <w:szCs w:val="28"/>
          <w:u w:color="000000"/>
          <w:bdr w:val="nil"/>
          <w:lang w:eastAsia="uk-UA"/>
        </w:rPr>
        <w:t>отує</w:t>
      </w:r>
      <w:proofErr w:type="spellEnd"/>
      <w:r w:rsidRPr="003A2ED0">
        <w:rPr>
          <w:rFonts w:ascii="Times New Roman" w:eastAsia="Times New Roman" w:hAnsi="Times New Roman" w:cs="Times New Roman"/>
          <w:color w:val="000000"/>
          <w:sz w:val="28"/>
          <w:szCs w:val="28"/>
          <w:u w:color="000000"/>
          <w:bdr w:val="nil"/>
          <w:lang w:eastAsia="uk-UA"/>
        </w:rPr>
        <w:t xml:space="preserve"> річний звіт Наглядової ради та звітує перед Київською міською радою про діяльність Наглядової ради, загальний стан Підприємства, виконання стратегічних планів та вжиті Наглядовою радою заходи, спрямовані на досягнення мети діяльності Підприємства.</w:t>
      </w:r>
    </w:p>
    <w:p w14:paraId="6A12F0DC" w14:textId="77777777" w:rsidR="003A2ED0" w:rsidRPr="003A2ED0" w:rsidRDefault="003A2ED0" w:rsidP="007434EC">
      <w:pPr>
        <w:widowControl w:val="0"/>
        <w:pBdr>
          <w:top w:val="nil"/>
          <w:left w:val="nil"/>
          <w:bottom w:val="nil"/>
          <w:right w:val="nil"/>
          <w:between w:val="nil"/>
          <w:bar w:val="nil"/>
        </w:pBdr>
        <w:tabs>
          <w:tab w:val="left" w:pos="426"/>
          <w:tab w:val="left" w:pos="946"/>
          <w:tab w:val="left" w:pos="948"/>
          <w:tab w:val="left" w:pos="2422"/>
          <w:tab w:val="left" w:pos="3338"/>
          <w:tab w:val="left" w:pos="5513"/>
          <w:tab w:val="left" w:pos="7348"/>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7.55.8. Підписує від імені Наглядової ради листи, запити та інші документи.</w:t>
      </w:r>
    </w:p>
    <w:p w14:paraId="73AF1623" w14:textId="77777777" w:rsidR="003A2ED0" w:rsidRPr="003A2ED0" w:rsidRDefault="003A2ED0" w:rsidP="007434EC">
      <w:pPr>
        <w:widowControl w:val="0"/>
        <w:pBdr>
          <w:top w:val="nil"/>
          <w:left w:val="nil"/>
          <w:bottom w:val="nil"/>
          <w:right w:val="nil"/>
          <w:between w:val="nil"/>
          <w:bar w:val="nil"/>
        </w:pBdr>
        <w:tabs>
          <w:tab w:val="left" w:pos="426"/>
          <w:tab w:val="left" w:pos="946"/>
          <w:tab w:val="left" w:pos="948"/>
          <w:tab w:val="left" w:pos="1485"/>
          <w:tab w:val="left" w:pos="1950"/>
          <w:tab w:val="left" w:pos="2422"/>
          <w:tab w:val="left" w:pos="2790"/>
          <w:tab w:val="left" w:pos="3338"/>
          <w:tab w:val="left" w:pos="4665"/>
          <w:tab w:val="left" w:pos="5513"/>
          <w:tab w:val="left" w:pos="6720"/>
          <w:tab w:val="left" w:pos="7348"/>
          <w:tab w:val="left" w:pos="8819"/>
        </w:tabs>
        <w:suppressAutoHyphens/>
        <w:spacing w:after="0" w:line="240" w:lineRule="auto"/>
        <w:ind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7.55.9. Здійснює</w:t>
      </w:r>
      <w:r w:rsidRPr="003A2ED0">
        <w:rPr>
          <w:rFonts w:ascii="Times New Roman" w:eastAsia="Times New Roman" w:hAnsi="Times New Roman" w:cs="Times New Roman"/>
          <w:color w:val="000000"/>
          <w:sz w:val="28"/>
          <w:szCs w:val="28"/>
          <w:u w:color="000000"/>
          <w:bdr w:val="nil"/>
          <w:lang w:eastAsia="uk-UA"/>
        </w:rPr>
        <w:tab/>
        <w:t>інші</w:t>
      </w:r>
      <w:r w:rsidRPr="003A2ED0">
        <w:rPr>
          <w:rFonts w:ascii="Times New Roman" w:eastAsia="Times New Roman" w:hAnsi="Times New Roman" w:cs="Times New Roman"/>
          <w:color w:val="000000"/>
          <w:sz w:val="28"/>
          <w:szCs w:val="28"/>
          <w:u w:color="000000"/>
          <w:bdr w:val="nil"/>
          <w:lang w:eastAsia="uk-UA"/>
        </w:rPr>
        <w:tab/>
        <w:t>повноваження, передбачені законодавством, цим Статутом та Положенням про Наглядову раду Підприємства.</w:t>
      </w:r>
    </w:p>
    <w:p w14:paraId="1EF14456" w14:textId="00D6F9DD" w:rsidR="003A2ED0" w:rsidRPr="003A2ED0" w:rsidRDefault="003A2ED0" w:rsidP="007434EC">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7.56. У разі неможливості виконання головою Наглядової ради своїх повноважень на відповідному засіданні Наглядової ради повноваження головуючого</w:t>
      </w:r>
      <w:r w:rsidR="00D5693C">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за рішенням Наглядової ради</w:t>
      </w:r>
      <w:r w:rsidR="00D5693C">
        <w:rPr>
          <w:rFonts w:ascii="Times New Roman" w:eastAsia="Times New Roman" w:hAnsi="Times New Roman" w:cs="Times New Roman"/>
          <w:color w:val="000000"/>
          <w:sz w:val="28"/>
          <w:szCs w:val="28"/>
          <w:u w:color="000000"/>
          <w:bdr w:val="nil"/>
          <w:lang w:eastAsia="uk-UA"/>
        </w:rPr>
        <w:t>,</w:t>
      </w:r>
      <w:r w:rsidRPr="003A2ED0">
        <w:rPr>
          <w:rFonts w:ascii="Times New Roman" w:eastAsia="Times New Roman" w:hAnsi="Times New Roman" w:cs="Times New Roman"/>
          <w:color w:val="000000"/>
          <w:sz w:val="28"/>
          <w:szCs w:val="28"/>
          <w:u w:color="000000"/>
          <w:bdr w:val="nil"/>
          <w:lang w:eastAsia="uk-UA"/>
        </w:rPr>
        <w:t xml:space="preserve"> в цей період виконує інший її</w:t>
      </w:r>
      <w:r w:rsidRPr="003A2ED0">
        <w:rPr>
          <w:rFonts w:ascii="Times New Roman" w:eastAsia="Times New Roman" w:hAnsi="Times New Roman" w:cs="Times New Roman"/>
          <w:color w:val="000000"/>
          <w:spacing w:val="-16"/>
          <w:sz w:val="28"/>
          <w:szCs w:val="28"/>
          <w:u w:color="000000"/>
          <w:bdr w:val="nil"/>
          <w:lang w:eastAsia="uk-UA"/>
        </w:rPr>
        <w:t xml:space="preserve"> </w:t>
      </w:r>
      <w:r w:rsidRPr="003A2ED0">
        <w:rPr>
          <w:rFonts w:ascii="Times New Roman" w:eastAsia="Times New Roman" w:hAnsi="Times New Roman" w:cs="Times New Roman"/>
          <w:color w:val="000000"/>
          <w:sz w:val="28"/>
          <w:szCs w:val="28"/>
          <w:u w:color="000000"/>
          <w:bdr w:val="nil"/>
          <w:lang w:eastAsia="uk-UA"/>
        </w:rPr>
        <w:t>член, обраний простою більшістю голосів членів Наглядової ради.</w:t>
      </w:r>
    </w:p>
    <w:p w14:paraId="28D76864"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7.57. Наглядова рада з числа її членів може утворювати тимчасові або постійні комітети, склад яких формується з числа членів Наглядової ради.</w:t>
      </w:r>
    </w:p>
    <w:p w14:paraId="6ACC934D"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Більшість членів у цих комітетах мають становити  незалежні члени Наглядової ради.</w:t>
      </w:r>
    </w:p>
    <w:p w14:paraId="453BDC0C"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7.58. Комітети надають Наглядовій раді допомогу у здійсненні її повноважень, зокрема шляхом попереднього вивчення та підготовки до розгляду на засіданнях Наглядової ради питань, що належать до її компетенції.</w:t>
      </w:r>
    </w:p>
    <w:p w14:paraId="24758191"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 xml:space="preserve"> Комітет утворюється у кількісному складі не менше 3 членів Наглядової ради.</w:t>
      </w:r>
    </w:p>
    <w:p w14:paraId="4AF85CE9"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567"/>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7.59. Рішення про утворення комітету та про перелік питань, які передаються йому для вивчення і підготовки, приймається Наглядовою радою.</w:t>
      </w:r>
    </w:p>
    <w:p w14:paraId="35112A31"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426"/>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Комітети Наглядової ради вивчають і подають на розгляд Наглядової ради виключно ті питання, які належать до їх повноважень.</w:t>
      </w:r>
    </w:p>
    <w:p w14:paraId="6E8C6194"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426"/>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7.60. Голова одного комітету не може бути одночасно головою іншого комітету.</w:t>
      </w:r>
    </w:p>
    <w:p w14:paraId="1A886B6C"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426"/>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7.61. Комітети Наглядової ради звітують про результати своєї діяльності Наглядовій раді не менше одного разу на рік.</w:t>
      </w:r>
    </w:p>
    <w:p w14:paraId="7E8DBD10" w14:textId="77777777" w:rsidR="003A2ED0" w:rsidRPr="003A2ED0" w:rsidRDefault="003A2ED0" w:rsidP="007434EC">
      <w:pPr>
        <w:widowControl w:val="0"/>
        <w:pBdr>
          <w:top w:val="nil"/>
          <w:left w:val="nil"/>
          <w:bottom w:val="nil"/>
          <w:right w:val="nil"/>
          <w:between w:val="nil"/>
          <w:bar w:val="nil"/>
        </w:pBdr>
        <w:tabs>
          <w:tab w:val="left" w:pos="426"/>
          <w:tab w:val="left" w:pos="912"/>
        </w:tabs>
        <w:suppressAutoHyphens/>
        <w:spacing w:after="0" w:line="240" w:lineRule="auto"/>
        <w:ind w:right="112" w:firstLine="426"/>
        <w:contextualSpacing/>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7.62. Питання щодо порядку утворення і діяльності комітетів, повноваження комітетів, порядок залучення інших осіб до роботи комітетів, а також інші питання, пов’язані з діяльністю комітетів, визначаються Положеннями про комітети Наглядової ради Підприємства, що затверджуються рішенням Наглядової ради, з урахуванням особливостей, передбачених цим Статутом та Положенням про Наглядову раду Підприємства</w:t>
      </w:r>
      <w:r w:rsidRPr="003A2ED0">
        <w:rPr>
          <w:rFonts w:ascii="Times New Roman" w:eastAsia="Times New Roman" w:hAnsi="Times New Roman" w:cs="Times New Roman"/>
          <w:sz w:val="28"/>
          <w:szCs w:val="28"/>
          <w:lang w:eastAsia="zh-CN"/>
        </w:rPr>
        <w:t>.</w:t>
      </w:r>
    </w:p>
    <w:p w14:paraId="1E9AFCCF" w14:textId="77777777" w:rsidR="003A2ED0" w:rsidRPr="003A2ED0" w:rsidRDefault="003A2ED0" w:rsidP="007434EC">
      <w:pPr>
        <w:tabs>
          <w:tab w:val="left" w:pos="426"/>
          <w:tab w:val="left" w:pos="624"/>
        </w:tabs>
        <w:suppressAutoHyphens/>
        <w:spacing w:after="0" w:line="240" w:lineRule="auto"/>
        <w:ind w:firstLine="426"/>
        <w:jc w:val="both"/>
        <w:rPr>
          <w:rFonts w:ascii="Times New Roman" w:eastAsia="Times New Roman" w:hAnsi="Times New Roman" w:cs="Times New Roman"/>
          <w:color w:val="000000"/>
          <w:sz w:val="28"/>
          <w:szCs w:val="28"/>
          <w:u w:color="000000"/>
          <w:bdr w:val="nil"/>
          <w:lang w:eastAsia="uk-UA"/>
        </w:rPr>
      </w:pPr>
      <w:r w:rsidRPr="003A2ED0">
        <w:rPr>
          <w:rFonts w:ascii="Times New Roman" w:eastAsia="Times New Roman" w:hAnsi="Times New Roman" w:cs="Times New Roman"/>
          <w:color w:val="000000"/>
          <w:sz w:val="28"/>
          <w:szCs w:val="28"/>
          <w:u w:color="000000"/>
          <w:bdr w:val="nil"/>
          <w:lang w:eastAsia="uk-UA"/>
        </w:rPr>
        <w:t>7.63. На Підприємстві запроваджується</w:t>
      </w:r>
      <w:r w:rsidRPr="003A2ED0">
        <w:rPr>
          <w:rFonts w:ascii="Times New Roman" w:eastAsia="Times New Roman" w:hAnsi="Times New Roman" w:cs="Times New Roman"/>
          <w:color w:val="333333"/>
          <w:sz w:val="24"/>
          <w:szCs w:val="24"/>
          <w:shd w:val="clear" w:color="auto" w:fill="FFFFFF"/>
          <w:lang w:eastAsia="zh-CN"/>
        </w:rPr>
        <w:t xml:space="preserve"> </w:t>
      </w:r>
      <w:r w:rsidRPr="003A2ED0">
        <w:rPr>
          <w:rFonts w:ascii="Times New Roman" w:eastAsia="Times New Roman" w:hAnsi="Times New Roman" w:cs="Times New Roman"/>
          <w:color w:val="000000"/>
          <w:sz w:val="28"/>
          <w:szCs w:val="28"/>
          <w:shd w:val="clear" w:color="auto" w:fill="FFFFFF"/>
          <w:lang w:eastAsia="zh-CN"/>
        </w:rPr>
        <w:t>посада корпоративного секретаря</w:t>
      </w:r>
      <w:r w:rsidRPr="003A2ED0">
        <w:rPr>
          <w:rFonts w:ascii="Times New Roman" w:eastAsia="Times New Roman" w:hAnsi="Times New Roman" w:cs="Times New Roman"/>
          <w:color w:val="000000"/>
          <w:sz w:val="24"/>
          <w:szCs w:val="24"/>
          <w:shd w:val="clear" w:color="auto" w:fill="FFFFFF"/>
          <w:lang w:eastAsia="zh-CN"/>
        </w:rPr>
        <w:t>.</w:t>
      </w:r>
    </w:p>
    <w:p w14:paraId="3AE15D8D" w14:textId="77777777" w:rsidR="003A2ED0" w:rsidRPr="003A2ED0" w:rsidRDefault="003A2ED0" w:rsidP="007434EC">
      <w:pPr>
        <w:tabs>
          <w:tab w:val="left" w:pos="426"/>
          <w:tab w:val="left" w:pos="624"/>
        </w:tabs>
        <w:suppressAutoHyphens/>
        <w:spacing w:after="0" w:line="240" w:lineRule="auto"/>
        <w:ind w:firstLine="426"/>
        <w:jc w:val="both"/>
        <w:rPr>
          <w:rFonts w:ascii="Times New Roman" w:eastAsia="Times New Roman" w:hAnsi="Times New Roman" w:cs="Times New Roman"/>
          <w:color w:val="000000"/>
          <w:sz w:val="28"/>
          <w:szCs w:val="28"/>
          <w:u w:color="000000"/>
          <w:bdr w:val="nil"/>
          <w:shd w:val="clear" w:color="auto" w:fill="FFFFFF"/>
          <w:lang w:eastAsia="uk-UA"/>
        </w:rPr>
      </w:pPr>
      <w:r w:rsidRPr="003A2ED0">
        <w:rPr>
          <w:rFonts w:ascii="Times New Roman" w:eastAsia="Times New Roman" w:hAnsi="Times New Roman" w:cs="Times New Roman"/>
          <w:color w:val="000000"/>
          <w:sz w:val="28"/>
          <w:szCs w:val="28"/>
          <w:u w:color="000000"/>
          <w:bdr w:val="nil"/>
          <w:lang w:eastAsia="uk-UA"/>
        </w:rPr>
        <w:t xml:space="preserve">Корпоративний секретар є особою, яка  забезпечує взаємодію і обмін інформацією між Підприємством та Наглядовою радою, виконує функції щодо забезпечення документообігу Наглядової ради, складання протоколів та інших документів Наглядової ради, організацію зберігання вказаних документів, а також </w:t>
      </w:r>
      <w:r w:rsidRPr="003A2ED0">
        <w:rPr>
          <w:rFonts w:ascii="Times New Roman" w:eastAsia="Times New Roman" w:hAnsi="Times New Roman" w:cs="Times New Roman"/>
          <w:color w:val="000000"/>
          <w:sz w:val="28"/>
          <w:szCs w:val="28"/>
          <w:u w:color="000000"/>
          <w:bdr w:val="nil"/>
          <w:shd w:val="clear" w:color="auto" w:fill="FFFFFF"/>
          <w:lang w:eastAsia="uk-UA"/>
        </w:rPr>
        <w:t xml:space="preserve">інші функції, визначені законодавством, цим </w:t>
      </w:r>
      <w:hyperlink r:id="rId8" w:anchor="n21" w:tgtFrame="_blank" w:history="1">
        <w:r w:rsidRPr="003A2ED0">
          <w:rPr>
            <w:rFonts w:ascii="Times New Roman" w:eastAsia="Times New Roman" w:hAnsi="Times New Roman" w:cs="Times New Roman"/>
            <w:color w:val="000000"/>
            <w:sz w:val="28"/>
            <w:szCs w:val="28"/>
            <w:u w:color="000000"/>
            <w:bdr w:val="nil"/>
            <w:shd w:val="clear" w:color="auto" w:fill="FFFFFF"/>
            <w:lang w:eastAsia="uk-UA"/>
          </w:rPr>
          <w:t>Статутом</w:t>
        </w:r>
      </w:hyperlink>
      <w:r w:rsidRPr="003A2ED0">
        <w:rPr>
          <w:rFonts w:ascii="Times New Roman" w:eastAsia="Times New Roman" w:hAnsi="Times New Roman" w:cs="Times New Roman"/>
          <w:color w:val="000000"/>
          <w:sz w:val="28"/>
          <w:szCs w:val="28"/>
          <w:u w:color="000000"/>
          <w:bdr w:val="nil"/>
          <w:lang w:eastAsia="uk-UA"/>
        </w:rPr>
        <w:t xml:space="preserve"> та</w:t>
      </w:r>
      <w:r w:rsidRPr="003A2ED0">
        <w:rPr>
          <w:rFonts w:ascii="Times New Roman" w:eastAsia="Times New Roman" w:hAnsi="Times New Roman" w:cs="Times New Roman"/>
          <w:color w:val="000000"/>
          <w:sz w:val="28"/>
          <w:szCs w:val="28"/>
          <w:u w:color="000000"/>
          <w:bdr w:val="nil"/>
          <w:shd w:val="clear" w:color="auto" w:fill="FFFFFF"/>
          <w:lang w:eastAsia="uk-UA"/>
        </w:rPr>
        <w:t xml:space="preserve"> Положенням про корпоративного секретаря.</w:t>
      </w:r>
    </w:p>
    <w:p w14:paraId="72CEC795" w14:textId="77777777" w:rsidR="003A2ED0" w:rsidRPr="003A2ED0" w:rsidRDefault="003A2ED0" w:rsidP="007434EC">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3A2ED0">
        <w:rPr>
          <w:rFonts w:ascii="Times New Roman" w:eastAsia="Times New Roman" w:hAnsi="Times New Roman" w:cs="Times New Roman"/>
          <w:color w:val="000000"/>
          <w:sz w:val="28"/>
          <w:szCs w:val="28"/>
          <w:lang w:eastAsia="uk-UA"/>
        </w:rPr>
        <w:t>7.64. Корпоративний секретар обирається Наглядовою радою. Строк повноважень корпоративного секретаря становить три роки. Одна і та сама особа може обиратись корпоративним секретарем неодноразово. Повноваження корпоративного секретаря є чинними з дати його призначення та припиняються з дати призначення нового корпоративного секретаря.</w:t>
      </w:r>
    </w:p>
    <w:p w14:paraId="01CB8569" w14:textId="77777777" w:rsidR="003A2ED0" w:rsidRPr="003A2ED0" w:rsidRDefault="003A2ED0" w:rsidP="007434EC">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25" w:name="n412"/>
      <w:bookmarkEnd w:id="25"/>
      <w:r w:rsidRPr="003A2ED0">
        <w:rPr>
          <w:rFonts w:ascii="Times New Roman" w:eastAsia="Times New Roman" w:hAnsi="Times New Roman" w:cs="Times New Roman"/>
          <w:color w:val="000000"/>
          <w:sz w:val="28"/>
          <w:szCs w:val="28"/>
          <w:lang w:eastAsia="uk-UA"/>
        </w:rPr>
        <w:t>За рішенням Наглядової ради повноваження корпоративного секретаря можуть бути в будь-який час і з будь-яких підстав припинені або корпоративний секретар може бути тимчасово відсторонений від виконання своїх повноважень.</w:t>
      </w:r>
    </w:p>
    <w:p w14:paraId="77C9BE5F" w14:textId="27ADF4E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26" w:name="n413"/>
      <w:bookmarkEnd w:id="26"/>
      <w:r w:rsidRPr="003A2ED0">
        <w:rPr>
          <w:rFonts w:ascii="Times New Roman" w:eastAsia="Times New Roman" w:hAnsi="Times New Roman" w:cs="Times New Roman"/>
          <w:color w:val="000000"/>
          <w:sz w:val="28"/>
          <w:szCs w:val="28"/>
          <w:lang w:eastAsia="uk-UA"/>
        </w:rPr>
        <w:t xml:space="preserve">7.65. Без рішення </w:t>
      </w:r>
      <w:r w:rsidR="007434EC">
        <w:rPr>
          <w:rFonts w:ascii="Times New Roman" w:eastAsia="Times New Roman" w:hAnsi="Times New Roman" w:cs="Times New Roman"/>
          <w:color w:val="000000"/>
          <w:sz w:val="28"/>
          <w:szCs w:val="28"/>
          <w:lang w:eastAsia="uk-UA"/>
        </w:rPr>
        <w:t>Н</w:t>
      </w:r>
      <w:r w:rsidRPr="003A2ED0">
        <w:rPr>
          <w:rFonts w:ascii="Times New Roman" w:eastAsia="Times New Roman" w:hAnsi="Times New Roman" w:cs="Times New Roman"/>
          <w:color w:val="000000"/>
          <w:sz w:val="28"/>
          <w:szCs w:val="28"/>
          <w:lang w:eastAsia="uk-UA"/>
        </w:rPr>
        <w:t>аглядової ради повноваження корпоративного секретаря достроково припиняються:</w:t>
      </w:r>
    </w:p>
    <w:p w14:paraId="11992952"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27" w:name="n414"/>
      <w:bookmarkEnd w:id="27"/>
      <w:r w:rsidRPr="003A2ED0">
        <w:rPr>
          <w:rFonts w:ascii="Times New Roman" w:eastAsia="Times New Roman" w:hAnsi="Times New Roman" w:cs="Times New Roman"/>
          <w:color w:val="000000"/>
          <w:sz w:val="28"/>
          <w:szCs w:val="28"/>
          <w:lang w:eastAsia="uk-UA"/>
        </w:rPr>
        <w:t>7.65.1. За його бажанням - за умови письмового повідомлення про це Підприємству за два тижні;</w:t>
      </w:r>
    </w:p>
    <w:p w14:paraId="3BD2DB13"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28" w:name="n415"/>
      <w:bookmarkEnd w:id="28"/>
      <w:r w:rsidRPr="003A2ED0">
        <w:rPr>
          <w:rFonts w:ascii="Times New Roman" w:eastAsia="Times New Roman" w:hAnsi="Times New Roman" w:cs="Times New Roman"/>
          <w:color w:val="000000"/>
          <w:sz w:val="28"/>
          <w:szCs w:val="28"/>
          <w:lang w:eastAsia="uk-UA"/>
        </w:rPr>
        <w:t>7.65.2. За його бажанням - у разі неможливості виконання обов’язків корпоративного секретаря за станом здоров’я;</w:t>
      </w:r>
    </w:p>
    <w:p w14:paraId="232B28CB"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29" w:name="n416"/>
      <w:bookmarkEnd w:id="29"/>
      <w:r w:rsidRPr="003A2ED0">
        <w:rPr>
          <w:rFonts w:ascii="Times New Roman" w:eastAsia="Times New Roman" w:hAnsi="Times New Roman" w:cs="Times New Roman"/>
          <w:color w:val="000000"/>
          <w:sz w:val="28"/>
          <w:szCs w:val="28"/>
          <w:lang w:eastAsia="uk-UA"/>
        </w:rPr>
        <w:t xml:space="preserve">7.65.3. У разі набрання законної сили </w:t>
      </w:r>
      <w:proofErr w:type="spellStart"/>
      <w:r w:rsidRPr="003A2ED0">
        <w:rPr>
          <w:rFonts w:ascii="Times New Roman" w:eastAsia="Times New Roman" w:hAnsi="Times New Roman" w:cs="Times New Roman"/>
          <w:color w:val="000000"/>
          <w:sz w:val="28"/>
          <w:szCs w:val="28"/>
          <w:lang w:eastAsia="uk-UA"/>
        </w:rPr>
        <w:t>вироком</w:t>
      </w:r>
      <w:proofErr w:type="spellEnd"/>
      <w:r w:rsidRPr="003A2ED0">
        <w:rPr>
          <w:rFonts w:ascii="Times New Roman" w:eastAsia="Times New Roman" w:hAnsi="Times New Roman" w:cs="Times New Roman"/>
          <w:color w:val="000000"/>
          <w:sz w:val="28"/>
          <w:szCs w:val="28"/>
          <w:lang w:eastAsia="uk-UA"/>
        </w:rPr>
        <w:t xml:space="preserve"> або рішенням суду, яким його засуджено до покарання, що виключає можливість виконання обов’язків корпоративного секретаря;</w:t>
      </w:r>
    </w:p>
    <w:p w14:paraId="49C8B2C3"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0" w:name="n417"/>
      <w:bookmarkEnd w:id="30"/>
      <w:r w:rsidRPr="003A2ED0">
        <w:rPr>
          <w:rFonts w:ascii="Times New Roman" w:eastAsia="Times New Roman" w:hAnsi="Times New Roman" w:cs="Times New Roman"/>
          <w:color w:val="000000"/>
          <w:sz w:val="28"/>
          <w:szCs w:val="28"/>
          <w:lang w:eastAsia="uk-UA"/>
        </w:rPr>
        <w:t>7.65.4. У разі смерті, визнання його недієздатним, обмежено дієздатним, безвісно відсутнім, померлим.</w:t>
      </w:r>
    </w:p>
    <w:p w14:paraId="337EB377"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1" w:name="n418"/>
      <w:bookmarkStart w:id="32" w:name="n419"/>
      <w:bookmarkEnd w:id="31"/>
      <w:bookmarkEnd w:id="32"/>
      <w:r w:rsidRPr="003A2ED0">
        <w:rPr>
          <w:rFonts w:ascii="Times New Roman" w:eastAsia="Times New Roman" w:hAnsi="Times New Roman" w:cs="Times New Roman"/>
          <w:color w:val="000000"/>
          <w:sz w:val="28"/>
          <w:szCs w:val="28"/>
          <w:lang w:eastAsia="uk-UA"/>
        </w:rPr>
        <w:t>7.66. У разі припинення повноважень корпоративного секретаря за рішенням Наглядової ради відповідний цивільно-правовий договір із цією особою вважається автоматично припиненим.</w:t>
      </w:r>
    </w:p>
    <w:p w14:paraId="1EB7A0CB"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3" w:name="n420"/>
      <w:bookmarkEnd w:id="33"/>
      <w:r w:rsidRPr="003A2ED0">
        <w:rPr>
          <w:rFonts w:ascii="Times New Roman" w:eastAsia="Times New Roman" w:hAnsi="Times New Roman" w:cs="Times New Roman"/>
          <w:color w:val="000000"/>
          <w:sz w:val="28"/>
          <w:szCs w:val="28"/>
          <w:lang w:eastAsia="uk-UA"/>
        </w:rPr>
        <w:t>7.67. Повноваження, порядок роботи, права та обов’язки корпоративного секретаря, а також порядок виплати йому винагороди визначаються цим Статутом, Положенням про корпоративного секретаря Підприємства, а також цивільно-правовим договором, що укладається із корпоративним секретарем. Умови такого цивільно-правового договору затверджуються Наглядовою радою, який</w:t>
      </w:r>
      <w:bookmarkStart w:id="34" w:name="n421"/>
      <w:bookmarkEnd w:id="34"/>
      <w:r w:rsidRPr="003A2ED0">
        <w:rPr>
          <w:rFonts w:ascii="Times New Roman" w:eastAsia="Times New Roman" w:hAnsi="Times New Roman" w:cs="Times New Roman"/>
          <w:color w:val="000000"/>
          <w:sz w:val="28"/>
          <w:szCs w:val="28"/>
          <w:lang w:eastAsia="uk-UA"/>
        </w:rPr>
        <w:t xml:space="preserve"> від імені Підприємства підписується особою, уповноваженою Наглядовою радою.</w:t>
      </w:r>
    </w:p>
    <w:p w14:paraId="05A046F1"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5" w:name="n422"/>
      <w:bookmarkEnd w:id="35"/>
      <w:r w:rsidRPr="003A2ED0">
        <w:rPr>
          <w:rFonts w:ascii="Times New Roman" w:eastAsia="Times New Roman" w:hAnsi="Times New Roman" w:cs="Times New Roman"/>
          <w:color w:val="000000"/>
          <w:sz w:val="28"/>
          <w:szCs w:val="28"/>
          <w:lang w:eastAsia="uk-UA"/>
        </w:rPr>
        <w:t>7.68. До компетенції корпоративного секретаря належить:</w:t>
      </w:r>
    </w:p>
    <w:p w14:paraId="70CE520E"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6" w:name="n423"/>
      <w:bookmarkStart w:id="37" w:name="n424"/>
      <w:bookmarkEnd w:id="36"/>
      <w:bookmarkEnd w:id="37"/>
      <w:r w:rsidRPr="003A2ED0">
        <w:rPr>
          <w:rFonts w:ascii="Times New Roman" w:eastAsia="Times New Roman" w:hAnsi="Times New Roman" w:cs="Times New Roman"/>
          <w:color w:val="000000"/>
          <w:sz w:val="28"/>
          <w:szCs w:val="28"/>
          <w:lang w:eastAsia="uk-UA"/>
        </w:rPr>
        <w:t>7.68.1. Надання документів для ознайомлення особам, які мають на це право.</w:t>
      </w:r>
    </w:p>
    <w:p w14:paraId="362EE05E"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8" w:name="n425"/>
      <w:bookmarkEnd w:id="38"/>
      <w:r w:rsidRPr="003A2ED0">
        <w:rPr>
          <w:rFonts w:ascii="Times New Roman" w:eastAsia="Times New Roman" w:hAnsi="Times New Roman" w:cs="Times New Roman"/>
          <w:color w:val="000000"/>
          <w:sz w:val="28"/>
          <w:szCs w:val="28"/>
          <w:lang w:eastAsia="uk-UA"/>
        </w:rPr>
        <w:t>7.68.2. Організація підготовки та проведення засідань Наглядової ради, комітетів Наглядової ради, виконання функцій секретаря Наглядової ради, складення протоколів засідань Наглядової ради, організація їх підписання членами Наглядової ради, а також надання кожному члену Наглядової ради копії оформленого та підписаного протоколу засідання Наглядової ради, організація фіксації проведення засідань Наглядової ради.</w:t>
      </w:r>
    </w:p>
    <w:p w14:paraId="3F624499"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39" w:name="n426"/>
      <w:bookmarkEnd w:id="39"/>
      <w:r w:rsidRPr="003A2ED0">
        <w:rPr>
          <w:rFonts w:ascii="Times New Roman" w:eastAsia="Times New Roman" w:hAnsi="Times New Roman" w:cs="Times New Roman"/>
          <w:color w:val="000000"/>
          <w:sz w:val="28"/>
          <w:szCs w:val="28"/>
          <w:lang w:eastAsia="uk-UA"/>
        </w:rPr>
        <w:t xml:space="preserve">7.68.3. </w:t>
      </w:r>
      <w:bookmarkStart w:id="40" w:name="n427"/>
      <w:bookmarkEnd w:id="40"/>
      <w:r w:rsidRPr="003A2ED0">
        <w:rPr>
          <w:rFonts w:ascii="Times New Roman" w:eastAsia="Times New Roman" w:hAnsi="Times New Roman" w:cs="Times New Roman"/>
          <w:color w:val="000000"/>
          <w:sz w:val="28"/>
          <w:szCs w:val="28"/>
          <w:lang w:eastAsia="uk-UA"/>
        </w:rPr>
        <w:t>Підготовка витягів із протоколів засідань Наглядової ради та їх засвідчення.</w:t>
      </w:r>
    </w:p>
    <w:p w14:paraId="37EE823E"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41" w:name="n428"/>
      <w:bookmarkStart w:id="42" w:name="n431"/>
      <w:bookmarkStart w:id="43" w:name="n432"/>
      <w:bookmarkEnd w:id="41"/>
      <w:bookmarkEnd w:id="42"/>
      <w:bookmarkEnd w:id="43"/>
      <w:r w:rsidRPr="003A2ED0">
        <w:rPr>
          <w:rFonts w:ascii="Times New Roman" w:eastAsia="Times New Roman" w:hAnsi="Times New Roman" w:cs="Times New Roman"/>
          <w:color w:val="000000"/>
          <w:sz w:val="28"/>
          <w:szCs w:val="28"/>
          <w:lang w:eastAsia="uk-UA"/>
        </w:rPr>
        <w:t>7.68.4. Виконання інших функцій, визначених цим Статутом та Положенням про корпоративного секретаря.</w:t>
      </w:r>
    </w:p>
    <w:p w14:paraId="54074423" w14:textId="77777777" w:rsidR="003A2ED0" w:rsidRP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44" w:name="n433"/>
      <w:bookmarkEnd w:id="44"/>
      <w:r w:rsidRPr="003A2ED0">
        <w:rPr>
          <w:rFonts w:ascii="Times New Roman" w:eastAsia="Times New Roman" w:hAnsi="Times New Roman" w:cs="Times New Roman"/>
          <w:color w:val="000000"/>
          <w:sz w:val="28"/>
          <w:szCs w:val="28"/>
          <w:lang w:eastAsia="uk-UA"/>
        </w:rPr>
        <w:t>7.69.</w:t>
      </w:r>
      <w:bookmarkStart w:id="45" w:name="n440"/>
      <w:bookmarkEnd w:id="45"/>
      <w:r w:rsidRPr="003A2ED0">
        <w:rPr>
          <w:rFonts w:ascii="Times New Roman" w:eastAsia="Times New Roman" w:hAnsi="Times New Roman" w:cs="Times New Roman"/>
          <w:color w:val="000000"/>
          <w:sz w:val="28"/>
          <w:szCs w:val="28"/>
          <w:lang w:eastAsia="uk-UA"/>
        </w:rPr>
        <w:t xml:space="preserve"> Корпоративний секретар самостійно організовує свою діяльність  відповідно до планів роботи Наглядової ради та поточних завдань.</w:t>
      </w:r>
      <w:bookmarkStart w:id="46" w:name="n441"/>
      <w:bookmarkStart w:id="47" w:name="n442"/>
      <w:bookmarkEnd w:id="46"/>
      <w:bookmarkEnd w:id="47"/>
      <w:r w:rsidRPr="003A2ED0">
        <w:rPr>
          <w:rFonts w:ascii="Times New Roman" w:eastAsia="Times New Roman" w:hAnsi="Times New Roman" w:cs="Times New Roman"/>
          <w:color w:val="000000"/>
          <w:sz w:val="28"/>
          <w:szCs w:val="28"/>
          <w:lang w:eastAsia="uk-UA"/>
        </w:rPr>
        <w:t xml:space="preserve"> Підприємство забезпечує корпоративному секретареві належні умови для його діяльності.</w:t>
      </w:r>
    </w:p>
    <w:p w14:paraId="35CDD4B9" w14:textId="77777777" w:rsidR="003A2ED0" w:rsidRDefault="003A2ED0" w:rsidP="000A5878">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48" w:name="n443"/>
      <w:bookmarkEnd w:id="48"/>
      <w:r w:rsidRPr="003A2ED0">
        <w:rPr>
          <w:rFonts w:ascii="Times New Roman" w:eastAsia="Times New Roman" w:hAnsi="Times New Roman" w:cs="Times New Roman"/>
          <w:color w:val="000000"/>
          <w:sz w:val="28"/>
          <w:szCs w:val="28"/>
          <w:lang w:eastAsia="uk-UA"/>
        </w:rPr>
        <w:t>7.70.  Корпоративному секретареві щомісяця виплачується винагорода, строк виплати та розмір якої встановлюються укладеним з ним цивільно-правовим договором</w:t>
      </w:r>
      <w:r w:rsidRPr="003A2ED0">
        <w:rPr>
          <w:rFonts w:ascii="Times New Roman" w:eastAsia="Times New Roman" w:hAnsi="Times New Roman" w:cs="Times New Roman"/>
          <w:color w:val="000000"/>
          <w:sz w:val="28"/>
          <w:szCs w:val="28"/>
          <w:lang w:val="ru-RU" w:eastAsia="uk-UA"/>
        </w:rPr>
        <w:t xml:space="preserve"> </w:t>
      </w:r>
      <w:r w:rsidRPr="003A2ED0">
        <w:rPr>
          <w:rFonts w:ascii="Times New Roman" w:eastAsia="Times New Roman" w:hAnsi="Times New Roman" w:cs="Times New Roman"/>
          <w:color w:val="000000"/>
          <w:sz w:val="28"/>
          <w:szCs w:val="28"/>
          <w:lang w:eastAsia="uk-UA"/>
        </w:rPr>
        <w:t>за поданням директора Підприємства.</w:t>
      </w:r>
    </w:p>
    <w:p w14:paraId="72EA21A2" w14:textId="77777777" w:rsidR="00A85993" w:rsidRPr="003A2ED0" w:rsidRDefault="00A85993" w:rsidP="000A5878">
      <w:pPr>
        <w:shd w:val="clear" w:color="auto" w:fill="FFFFFF"/>
        <w:spacing w:after="0" w:line="240" w:lineRule="auto"/>
        <w:ind w:firstLine="426"/>
        <w:jc w:val="both"/>
        <w:rPr>
          <w:rFonts w:ascii="Times New Roman" w:eastAsia="Times New Roman" w:hAnsi="Times New Roman" w:cs="Times New Roman"/>
          <w:color w:val="000000"/>
          <w:sz w:val="28"/>
          <w:szCs w:val="28"/>
          <w:u w:color="000000"/>
          <w:bdr w:val="nil"/>
          <w:lang w:eastAsia="uk-UA"/>
        </w:rPr>
      </w:pPr>
    </w:p>
    <w:p w14:paraId="3466872A" w14:textId="77777777" w:rsidR="003A2ED0" w:rsidRPr="003A2ED0" w:rsidRDefault="003A2ED0" w:rsidP="003A2ED0">
      <w:pPr>
        <w:widowControl w:val="0"/>
        <w:tabs>
          <w:tab w:val="left" w:pos="0"/>
          <w:tab w:val="left" w:pos="851"/>
          <w:tab w:val="left" w:pos="993"/>
          <w:tab w:val="left" w:pos="1276"/>
          <w:tab w:val="left" w:pos="1418"/>
        </w:tabs>
        <w:spacing w:after="0" w:line="240" w:lineRule="auto"/>
        <w:ind w:hanging="153"/>
        <w:contextualSpacing/>
        <w:jc w:val="both"/>
        <w:rPr>
          <w:rFonts w:ascii="Times New Roman" w:eastAsia="Times New Roman" w:hAnsi="Times New Roman" w:cs="Times New Roman"/>
          <w:sz w:val="28"/>
          <w:szCs w:val="28"/>
          <w:lang w:eastAsia="ru-RU"/>
        </w:rPr>
      </w:pPr>
    </w:p>
    <w:p w14:paraId="5C5C1472" w14:textId="008ADC80" w:rsidR="003A2ED0" w:rsidRPr="003A2ED0" w:rsidRDefault="003A2ED0" w:rsidP="007A5971">
      <w:pPr>
        <w:widowControl w:val="0"/>
        <w:tabs>
          <w:tab w:val="left" w:pos="567"/>
          <w:tab w:val="left" w:pos="851"/>
          <w:tab w:val="left" w:pos="993"/>
          <w:tab w:val="left" w:pos="1276"/>
          <w:tab w:val="left" w:pos="1418"/>
        </w:tabs>
        <w:spacing w:after="0" w:line="240" w:lineRule="auto"/>
        <w:ind w:hanging="153"/>
        <w:contextualSpacing/>
        <w:jc w:val="center"/>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8. ПОВНОВАЖЕННЯ ТРУДОВОГО КОЛЕКТИВУ ПІДПРИЄМСТВА</w:t>
      </w:r>
    </w:p>
    <w:p w14:paraId="53895079" w14:textId="77777777" w:rsidR="003A2ED0" w:rsidRPr="003A2ED0" w:rsidRDefault="003A2ED0" w:rsidP="003A2ED0">
      <w:pPr>
        <w:widowControl w:val="0"/>
        <w:tabs>
          <w:tab w:val="left" w:pos="567"/>
          <w:tab w:val="left" w:pos="851"/>
          <w:tab w:val="left" w:pos="993"/>
          <w:tab w:val="left" w:pos="1276"/>
          <w:tab w:val="left" w:pos="1418"/>
        </w:tabs>
        <w:spacing w:after="0" w:line="240" w:lineRule="auto"/>
        <w:ind w:hanging="153"/>
        <w:contextualSpacing/>
        <w:jc w:val="both"/>
        <w:rPr>
          <w:rFonts w:ascii="Times New Roman" w:eastAsia="Times New Roman" w:hAnsi="Times New Roman" w:cs="Times New Roman"/>
          <w:sz w:val="28"/>
          <w:szCs w:val="28"/>
          <w:lang w:val="ru-RU" w:eastAsia="ru-RU"/>
        </w:rPr>
      </w:pPr>
    </w:p>
    <w:p w14:paraId="55E123D9"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val="ru-RU" w:eastAsia="ru-RU"/>
        </w:rPr>
      </w:pPr>
      <w:r w:rsidRPr="003A2ED0">
        <w:rPr>
          <w:rFonts w:ascii="Times New Roman" w:eastAsia="Times New Roman" w:hAnsi="Times New Roman" w:cs="Times New Roman"/>
          <w:sz w:val="28"/>
          <w:szCs w:val="28"/>
          <w:lang w:eastAsia="ru-RU"/>
        </w:rPr>
        <w:t>8.1.</w:t>
      </w:r>
      <w:r w:rsidRPr="003A2ED0">
        <w:rPr>
          <w:rFonts w:ascii="Times New Roman" w:eastAsia="Times New Roman" w:hAnsi="Times New Roman" w:cs="Times New Roman"/>
          <w:sz w:val="28"/>
          <w:szCs w:val="28"/>
          <w:lang w:val="ru-RU" w:eastAsia="ru-RU"/>
        </w:rPr>
        <w:t xml:space="preserve"> </w:t>
      </w:r>
      <w:r w:rsidRPr="003A2ED0">
        <w:rPr>
          <w:rFonts w:ascii="Times New Roman" w:eastAsia="Times New Roman" w:hAnsi="Times New Roman" w:cs="Times New Roman"/>
          <w:sz w:val="28"/>
          <w:szCs w:val="20"/>
          <w:lang w:eastAsia="ru-RU"/>
        </w:rPr>
        <w:t>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колективного договору, а також інших форм, що регулюють трудові відносини працівника з Підприємством.</w:t>
      </w:r>
    </w:p>
    <w:p w14:paraId="39291945"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val="ru-RU" w:eastAsia="ru-RU"/>
        </w:rPr>
      </w:pPr>
      <w:r w:rsidRPr="003A2ED0">
        <w:rPr>
          <w:rFonts w:ascii="Times New Roman" w:eastAsia="Times New Roman" w:hAnsi="Times New Roman" w:cs="Times New Roman"/>
          <w:sz w:val="28"/>
          <w:szCs w:val="20"/>
          <w:lang w:eastAsia="ru-RU"/>
        </w:rPr>
        <w:t>8.2. Повноваження трудового колективу Підприємства реалізуються загальними зборами (конференцією) та їхнім виборним органом – профспілковим комітетом.</w:t>
      </w:r>
    </w:p>
    <w:p w14:paraId="78BB32F2"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8.3. Трудовий колектив Підприємства безпосередньо або через уповноважений ним</w:t>
      </w:r>
      <w:r w:rsidRPr="003A2ED0">
        <w:rPr>
          <w:rFonts w:ascii="Times New Roman" w:eastAsia="Times New Roman" w:hAnsi="Times New Roman" w:cs="Times New Roman"/>
          <w:sz w:val="28"/>
          <w:szCs w:val="20"/>
          <w:lang w:val="ru-RU" w:eastAsia="ru-RU"/>
        </w:rPr>
        <w:t xml:space="preserve"> </w:t>
      </w:r>
      <w:r w:rsidRPr="003A2ED0">
        <w:rPr>
          <w:rFonts w:ascii="Times New Roman" w:eastAsia="Times New Roman" w:hAnsi="Times New Roman" w:cs="Times New Roman"/>
          <w:sz w:val="28"/>
          <w:szCs w:val="20"/>
          <w:lang w:eastAsia="ru-RU"/>
        </w:rPr>
        <w:t>орган:</w:t>
      </w:r>
    </w:p>
    <w:p w14:paraId="409E67AC"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8.3.1. Розглядає і затверджує про</w:t>
      </w:r>
      <w:r w:rsidRPr="003A2ED0">
        <w:rPr>
          <w:rFonts w:ascii="Times New Roman" w:eastAsia="Times New Roman" w:hAnsi="Times New Roman" w:cs="Times New Roman"/>
          <w:sz w:val="28"/>
          <w:szCs w:val="20"/>
          <w:lang w:val="ru-RU" w:eastAsia="ru-RU"/>
        </w:rPr>
        <w:t>є</w:t>
      </w:r>
      <w:proofErr w:type="spellStart"/>
      <w:r w:rsidRPr="003A2ED0">
        <w:rPr>
          <w:rFonts w:ascii="Times New Roman" w:eastAsia="Times New Roman" w:hAnsi="Times New Roman" w:cs="Times New Roman"/>
          <w:sz w:val="28"/>
          <w:szCs w:val="20"/>
          <w:lang w:eastAsia="ru-RU"/>
        </w:rPr>
        <w:t>кт</w:t>
      </w:r>
      <w:proofErr w:type="spellEnd"/>
      <w:r w:rsidRPr="003A2ED0">
        <w:rPr>
          <w:rFonts w:ascii="Times New Roman" w:eastAsia="Times New Roman" w:hAnsi="Times New Roman" w:cs="Times New Roman"/>
          <w:sz w:val="28"/>
          <w:szCs w:val="20"/>
          <w:lang w:eastAsia="ru-RU"/>
        </w:rPr>
        <w:t xml:space="preserve"> колективного договору Підприємства.</w:t>
      </w:r>
    </w:p>
    <w:p w14:paraId="17FC11C5"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8.3.2. Розглядає й вирішує відповідно до законодавства питання самоврядування трудового колективу.</w:t>
      </w:r>
    </w:p>
    <w:p w14:paraId="3C4275B4"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8.3.3. Бере участь у матеріальному й моральному стимулюванні продуктивної праці.</w:t>
      </w:r>
    </w:p>
    <w:p w14:paraId="5CAA4AA3" w14:textId="77777777" w:rsidR="003A2ED0" w:rsidRPr="003A2ED0" w:rsidRDefault="003A2ED0" w:rsidP="000A5878">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 xml:space="preserve">8.4. Виробничі, трудові, соціально-економічні відносини і узгодження інтересів працівників та роботодавця регулюються колективним договором. </w:t>
      </w:r>
    </w:p>
    <w:p w14:paraId="0BFE3DAA" w14:textId="77777777" w:rsidR="003A2ED0" w:rsidRPr="003A2ED0" w:rsidRDefault="003A2ED0" w:rsidP="00847AC4">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8.5. Право укладення колективного договору від імені роботодавця надається директорові Підприємства, а від імені трудового колективу – профспілковому органу, а у разі його відсутності – представникам працівників, обраним та уповноваженим трудовим колективом.</w:t>
      </w:r>
    </w:p>
    <w:p w14:paraId="33904C32" w14:textId="77777777" w:rsidR="003A2ED0" w:rsidRPr="003A2ED0" w:rsidRDefault="003A2ED0" w:rsidP="00847AC4">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8.6. Сторони, що підписали колективний договір, угоду, щорічно в строки, передбачені колективним договором, угодою, звітують про їх виконання.</w:t>
      </w:r>
    </w:p>
    <w:p w14:paraId="41C7DECC" w14:textId="77777777" w:rsidR="003A2ED0" w:rsidRPr="003A2ED0" w:rsidRDefault="003A2ED0" w:rsidP="00847AC4">
      <w:pPr>
        <w:widowControl w:val="0"/>
        <w:tabs>
          <w:tab w:val="left" w:pos="567"/>
          <w:tab w:val="left" w:pos="851"/>
          <w:tab w:val="left" w:pos="993"/>
          <w:tab w:val="left" w:pos="1276"/>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8.7. Колективний договір підлягає повідомній реєстрації у встановленому порядку.</w:t>
      </w:r>
    </w:p>
    <w:p w14:paraId="2BBB20A3" w14:textId="77777777" w:rsidR="003A2ED0" w:rsidRPr="003A2ED0" w:rsidRDefault="003A2ED0" w:rsidP="003A2ED0">
      <w:pPr>
        <w:tabs>
          <w:tab w:val="left" w:pos="567"/>
          <w:tab w:val="left" w:pos="851"/>
          <w:tab w:val="left" w:pos="1134"/>
          <w:tab w:val="left" w:pos="1418"/>
        </w:tabs>
        <w:spacing w:after="0" w:line="240" w:lineRule="auto"/>
        <w:ind w:hanging="153"/>
        <w:contextualSpacing/>
        <w:jc w:val="both"/>
        <w:rPr>
          <w:rFonts w:ascii="Times New Roman" w:eastAsia="Times New Roman" w:hAnsi="Times New Roman" w:cs="Times New Roman"/>
          <w:sz w:val="28"/>
          <w:szCs w:val="28"/>
          <w:lang w:eastAsia="ru-RU"/>
        </w:rPr>
      </w:pPr>
    </w:p>
    <w:p w14:paraId="44DFCF9A" w14:textId="77777777" w:rsidR="003A2ED0" w:rsidRPr="003A2ED0" w:rsidRDefault="003A2ED0" w:rsidP="003A2ED0">
      <w:pPr>
        <w:widowControl w:val="0"/>
        <w:tabs>
          <w:tab w:val="left" w:pos="567"/>
          <w:tab w:val="left" w:pos="851"/>
          <w:tab w:val="left" w:pos="1134"/>
          <w:tab w:val="left" w:pos="1418"/>
        </w:tabs>
        <w:spacing w:after="0" w:line="240" w:lineRule="auto"/>
        <w:ind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9. ФІНАНСОВО-ГОСПОДАРСЬКА, ЕКОНОМІЧНА І СОЦІАЛЬНА ДІЯЛЬНІСТЬ ПІДПРИЄМСТВА</w:t>
      </w:r>
    </w:p>
    <w:p w14:paraId="592C1E3C" w14:textId="77777777" w:rsidR="003A2ED0" w:rsidRPr="003A2ED0" w:rsidRDefault="003A2ED0" w:rsidP="003A2ED0">
      <w:pPr>
        <w:widowControl w:val="0"/>
        <w:tabs>
          <w:tab w:val="left" w:pos="567"/>
          <w:tab w:val="left" w:pos="851"/>
          <w:tab w:val="left" w:pos="1134"/>
          <w:tab w:val="left" w:pos="1418"/>
        </w:tabs>
        <w:spacing w:after="0" w:line="240" w:lineRule="auto"/>
        <w:ind w:hanging="153"/>
        <w:contextualSpacing/>
        <w:rPr>
          <w:rFonts w:ascii="Times New Roman" w:eastAsia="Times New Roman" w:hAnsi="Times New Roman" w:cs="Times New Roman"/>
          <w:sz w:val="28"/>
          <w:szCs w:val="28"/>
          <w:lang w:eastAsia="ru-RU"/>
        </w:rPr>
      </w:pPr>
    </w:p>
    <w:p w14:paraId="0C90D518"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9.1. Основним узагальнюючим показником фінансових результатів господарської діяльності Підприємства є прибуток.</w:t>
      </w:r>
    </w:p>
    <w:p w14:paraId="2B4B9F69"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9.2. Прибуток використовується виключно в порядку, визначеному Власником.</w:t>
      </w:r>
    </w:p>
    <w:p w14:paraId="0F2F40A3"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9.3. Відрахування Підприємством частини прибутку до бюджету міста Києва здійснюється в порядку, визначеному Власником.</w:t>
      </w:r>
    </w:p>
    <w:p w14:paraId="22CF5740"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8"/>
          <w:lang w:eastAsia="ru-RU"/>
        </w:rPr>
        <w:t xml:space="preserve">9.4. Підприємство веде бухгалтерський облік результатів своєї діяльності й складає фінансову та іншу звітність у порядку, встановленому законодавством України. Фінансова звітність подається Департаменту комунальної власності </w:t>
      </w:r>
      <w:r w:rsidRPr="003A2ED0">
        <w:rPr>
          <w:rFonts w:ascii="Times New Roman" w:eastAsia="Times New Roman" w:hAnsi="Times New Roman" w:cs="Times New Roman"/>
          <w:sz w:val="28"/>
          <w:szCs w:val="28"/>
          <w:lang w:eastAsia="ru-RU"/>
        </w:rPr>
        <w:br/>
        <w:t xml:space="preserve">м. Києва виконавчого органу </w:t>
      </w:r>
      <w:r w:rsidRPr="003A2ED0">
        <w:rPr>
          <w:rFonts w:ascii="Times New Roman" w:eastAsia="Times New Roman" w:hAnsi="Times New Roman" w:cs="Times New Roman"/>
          <w:sz w:val="28"/>
          <w:szCs w:val="20"/>
          <w:lang w:eastAsia="ru-RU"/>
        </w:rPr>
        <w:t>Київської міської ради (Київської міської державної адміністрації).</w:t>
      </w:r>
    </w:p>
    <w:p w14:paraId="07530845"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8"/>
          <w:lang w:eastAsia="ru-RU"/>
        </w:rPr>
        <w:t xml:space="preserve">9.5. </w:t>
      </w:r>
      <w:r w:rsidRPr="003A2ED0">
        <w:rPr>
          <w:rFonts w:ascii="Times New Roman" w:eastAsia="Times New Roman" w:hAnsi="Times New Roman" w:cs="Times New Roman"/>
          <w:sz w:val="28"/>
          <w:szCs w:val="20"/>
          <w:lang w:eastAsia="ru-RU"/>
        </w:rPr>
        <w:t>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14:paraId="177106A0"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9.6. Директор Підприємства зобов’язаний спрямовувати діяльність Підприємства на виконання річного фінансового плану з метою одержання запланованих сум доходів, не припускаючись при цьому витрат невиробничого характеру, не передбачених затвердженим річним фінансовим планом.</w:t>
      </w:r>
    </w:p>
    <w:p w14:paraId="6617ED82" w14:textId="77777777" w:rsidR="003A2ED0" w:rsidRPr="003A2ED0" w:rsidRDefault="003A2ED0" w:rsidP="00847AC4">
      <w:pPr>
        <w:widowControl w:val="0"/>
        <w:tabs>
          <w:tab w:val="left" w:pos="567"/>
          <w:tab w:val="left" w:pos="851"/>
          <w:tab w:val="left" w:pos="993"/>
          <w:tab w:val="left" w:pos="1418"/>
        </w:tabs>
        <w:spacing w:after="0" w:line="240" w:lineRule="auto"/>
        <w:ind w:firstLine="426"/>
        <w:contextualSpacing/>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9.7. Підприємство звітує про стан виконання річного фінансового плану в порядку та за формою, визначеними виконавчим органом Київської міської ради (Київської міської державної адміністрації).</w:t>
      </w:r>
    </w:p>
    <w:p w14:paraId="3EFF75B5"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 xml:space="preserve">9.8.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самостійно 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в установі, організації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 </w:t>
      </w:r>
    </w:p>
    <w:p w14:paraId="695386A7"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9.9. 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4461B612"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9.10. 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погоджені з Департаментом комунальної власності м. Києва виконавчого органу Київської міської ради (Київської міської державної адміністрації) й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у разі прийняття рішення відповідним суб’єктом управління.</w:t>
      </w:r>
    </w:p>
    <w:p w14:paraId="73929E9D"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9.11. Питання соціального розвитку, зокрема поліпшення умов праці, життя та здоров'я працівників Підприємства, вирішує директор за участю трудового колективу Підприємства або уповноваженого ним органу.</w:t>
      </w:r>
    </w:p>
    <w:p w14:paraId="5ADBD137"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val="ru-RU" w:eastAsia="ru-RU"/>
        </w:rPr>
      </w:pPr>
      <w:r w:rsidRPr="003A2ED0">
        <w:rPr>
          <w:rFonts w:ascii="Times New Roman" w:eastAsia="Times New Roman" w:hAnsi="Times New Roman" w:cs="Times New Roman"/>
          <w:sz w:val="28"/>
          <w:szCs w:val="28"/>
          <w:lang w:eastAsia="ru-RU"/>
        </w:rPr>
        <w:t>9.12.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w:t>
      </w:r>
    </w:p>
    <w:p w14:paraId="3DF5FF46"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9.13. Контроль за діяльністю Підприємства та взаємодія його з органами державної виконавчої влади здійснюється згідно із законодавством України. При цьому Власник здійснює контроль за використанням та збереженням майна Підприємства безпосередньо і не має права втручатися в його господарську діяльність, якщо це прямо не встановлено законодавством України.</w:t>
      </w:r>
    </w:p>
    <w:p w14:paraId="214F0789" w14:textId="160679EE" w:rsidR="003A2ED0" w:rsidRPr="003A2ED0" w:rsidRDefault="003A2ED0" w:rsidP="00847AC4">
      <w:pPr>
        <w:spacing w:after="0" w:line="240" w:lineRule="auto"/>
        <w:ind w:firstLine="426"/>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9.14.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w:t>
      </w:r>
      <w:proofErr w:type="spellStart"/>
      <w:r w:rsidRPr="003A2ED0">
        <w:rPr>
          <w:rFonts w:ascii="Times New Roman" w:eastAsia="Times New Roman" w:hAnsi="Times New Roman" w:cs="Times New Roman"/>
          <w:sz w:val="28"/>
          <w:szCs w:val="28"/>
          <w:lang w:eastAsia="ru-RU"/>
        </w:rPr>
        <w:t>оперативно</w:t>
      </w:r>
      <w:proofErr w:type="spellEnd"/>
      <w:r w:rsidRPr="003A2ED0">
        <w:rPr>
          <w:rFonts w:ascii="Times New Roman" w:eastAsia="Times New Roman" w:hAnsi="Times New Roman" w:cs="Times New Roman"/>
          <w:sz w:val="28"/>
          <w:szCs w:val="28"/>
          <w:lang w:eastAsia="ru-RU"/>
        </w:rPr>
        <w:t>-господарську діяльність Підприємства.</w:t>
      </w:r>
    </w:p>
    <w:p w14:paraId="6FE0C3D8" w14:textId="4A395F36" w:rsidR="003A2ED0" w:rsidRPr="003A2ED0" w:rsidRDefault="003A2ED0" w:rsidP="00847AC4">
      <w:pPr>
        <w:spacing w:after="0" w:line="240" w:lineRule="auto"/>
        <w:ind w:firstLine="426"/>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9.15. Підприємство самостійно визначає склад та обсяг відомостей, які становлять комерційну таємницю. Під комерційною таємницею маються на увазі відомості технічного, організаційного, комерційного, виробничого чи іншого характеру, за винятком тих, які відповідно до закон</w:t>
      </w:r>
      <w:r w:rsidR="00847AC4">
        <w:rPr>
          <w:rFonts w:ascii="Times New Roman" w:eastAsia="Times New Roman" w:hAnsi="Times New Roman" w:cs="Times New Roman"/>
          <w:sz w:val="28"/>
          <w:szCs w:val="28"/>
          <w:lang w:eastAsia="ru-RU"/>
        </w:rPr>
        <w:t>одавства</w:t>
      </w:r>
      <w:r w:rsidRPr="003A2ED0">
        <w:rPr>
          <w:rFonts w:ascii="Times New Roman" w:eastAsia="Times New Roman" w:hAnsi="Times New Roman" w:cs="Times New Roman"/>
          <w:sz w:val="28"/>
          <w:szCs w:val="28"/>
          <w:lang w:eastAsia="ru-RU"/>
        </w:rPr>
        <w:t xml:space="preserve"> не можуть бути віднесені до комерційної таємниці.</w:t>
      </w:r>
    </w:p>
    <w:p w14:paraId="1CC634B3" w14:textId="77777777" w:rsidR="003A2ED0" w:rsidRPr="003A2ED0" w:rsidRDefault="003A2ED0" w:rsidP="00847AC4">
      <w:pPr>
        <w:spacing w:after="0" w:line="240" w:lineRule="auto"/>
        <w:ind w:firstLine="426"/>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Відповідальність за розголошення відомостей, що становлять комерційну таємницю Підприємства, та порядок охорони таких відомостей встановлюються законодавчими актами України.</w:t>
      </w:r>
    </w:p>
    <w:p w14:paraId="7AE07AFC" w14:textId="77777777" w:rsidR="003A2ED0" w:rsidRPr="003A2ED0" w:rsidRDefault="003A2ED0" w:rsidP="003A2ED0">
      <w:pPr>
        <w:tabs>
          <w:tab w:val="left" w:pos="567"/>
          <w:tab w:val="left" w:pos="851"/>
          <w:tab w:val="left" w:pos="993"/>
          <w:tab w:val="left" w:pos="1418"/>
        </w:tabs>
        <w:spacing w:after="0" w:line="240" w:lineRule="auto"/>
        <w:ind w:hanging="153"/>
        <w:contextualSpacing/>
        <w:jc w:val="both"/>
        <w:rPr>
          <w:rFonts w:ascii="Times New Roman" w:eastAsia="Times New Roman" w:hAnsi="Times New Roman" w:cs="Times New Roman"/>
          <w:sz w:val="28"/>
          <w:szCs w:val="28"/>
          <w:lang w:eastAsia="ru-RU"/>
        </w:rPr>
      </w:pPr>
    </w:p>
    <w:p w14:paraId="10DB0C16" w14:textId="77777777" w:rsidR="003A2ED0" w:rsidRPr="003A2ED0" w:rsidRDefault="003A2ED0" w:rsidP="003A2ED0">
      <w:pPr>
        <w:widowControl w:val="0"/>
        <w:tabs>
          <w:tab w:val="left" w:pos="567"/>
          <w:tab w:val="left" w:pos="851"/>
          <w:tab w:val="left" w:pos="993"/>
          <w:tab w:val="left" w:pos="1418"/>
        </w:tabs>
        <w:spacing w:after="0" w:line="240" w:lineRule="auto"/>
        <w:ind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 ЗОВНІШНЬОЕКОНОМІЧНА ДІЯЛЬНІСТЬ ПІДПРИЄМСТВА</w:t>
      </w:r>
    </w:p>
    <w:p w14:paraId="3E6B6941" w14:textId="77777777" w:rsidR="003A2ED0" w:rsidRPr="003A2ED0" w:rsidRDefault="003A2ED0" w:rsidP="003A2ED0">
      <w:pPr>
        <w:widowControl w:val="0"/>
        <w:tabs>
          <w:tab w:val="left" w:pos="567"/>
          <w:tab w:val="left" w:pos="851"/>
          <w:tab w:val="left" w:pos="993"/>
          <w:tab w:val="left" w:pos="1418"/>
        </w:tabs>
        <w:spacing w:after="0" w:line="240" w:lineRule="auto"/>
        <w:ind w:hanging="153"/>
        <w:contextualSpacing/>
        <w:rPr>
          <w:rFonts w:ascii="Times New Roman" w:eastAsia="Times New Roman" w:hAnsi="Times New Roman" w:cs="Times New Roman"/>
          <w:sz w:val="28"/>
          <w:szCs w:val="28"/>
          <w:lang w:eastAsia="ru-RU"/>
        </w:rPr>
      </w:pPr>
    </w:p>
    <w:p w14:paraId="39B1C478" w14:textId="77777777" w:rsidR="003A2ED0" w:rsidRPr="003A2ED0" w:rsidRDefault="003A2ED0" w:rsidP="003A2ED0">
      <w:pPr>
        <w:widowControl w:val="0"/>
        <w:tabs>
          <w:tab w:val="left" w:pos="284"/>
          <w:tab w:val="left" w:pos="567"/>
          <w:tab w:val="left" w:pos="851"/>
          <w:tab w:val="left" w:pos="993"/>
          <w:tab w:val="left" w:pos="1418"/>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10.1. Підприємство провадить зовнішньоекономічну діяльність відповідно до законодавства України.</w:t>
      </w:r>
    </w:p>
    <w:p w14:paraId="73CB11F9" w14:textId="77777777" w:rsidR="003A2ED0" w:rsidRPr="003A2ED0" w:rsidRDefault="003A2ED0" w:rsidP="003A2ED0">
      <w:pPr>
        <w:widowControl w:val="0"/>
        <w:tabs>
          <w:tab w:val="left" w:pos="284"/>
          <w:tab w:val="left" w:pos="567"/>
          <w:tab w:val="left" w:pos="851"/>
          <w:tab w:val="left" w:pos="993"/>
          <w:tab w:val="left" w:pos="1418"/>
        </w:tabs>
        <w:spacing w:after="0" w:line="240" w:lineRule="auto"/>
        <w:ind w:firstLine="284"/>
        <w:contextualSpacing/>
        <w:jc w:val="both"/>
        <w:rPr>
          <w:rFonts w:ascii="Times New Roman" w:eastAsia="Times New Roman" w:hAnsi="Times New Roman" w:cs="Times New Roman"/>
          <w:sz w:val="28"/>
          <w:szCs w:val="28"/>
          <w:shd w:val="clear" w:color="auto" w:fill="FFFFFF"/>
          <w:lang w:eastAsia="ru-RU"/>
        </w:rPr>
      </w:pPr>
      <w:r w:rsidRPr="003A2ED0">
        <w:rPr>
          <w:rFonts w:ascii="Times New Roman" w:eastAsia="Times New Roman" w:hAnsi="Times New Roman" w:cs="Times New Roman"/>
          <w:sz w:val="28"/>
          <w:szCs w:val="28"/>
          <w:lang w:eastAsia="ru-RU"/>
        </w:rPr>
        <w:t xml:space="preserve">10.2. </w:t>
      </w:r>
      <w:r w:rsidRPr="003A2ED0">
        <w:rPr>
          <w:rFonts w:ascii="Times New Roman" w:eastAsia="Times New Roman" w:hAnsi="Times New Roman" w:cs="Times New Roman"/>
          <w:sz w:val="28"/>
          <w:szCs w:val="28"/>
          <w:shd w:val="clear" w:color="auto" w:fill="FFFFFF"/>
          <w:lang w:eastAsia="ru-RU"/>
        </w:rPr>
        <w:t>Підприємство самостійно провадить зовнішньоекономічну діяльність, яка є частиною зовнішньоекономічної діяльності України й регулюється законами України, іншими прийнятими відповідно до них нормативно-правовими актами.</w:t>
      </w:r>
    </w:p>
    <w:p w14:paraId="507D6A41" w14:textId="616573FF" w:rsidR="003A2ED0" w:rsidRPr="003A2ED0" w:rsidRDefault="003A2ED0" w:rsidP="003A2ED0">
      <w:pPr>
        <w:widowControl w:val="0"/>
        <w:tabs>
          <w:tab w:val="left" w:pos="284"/>
          <w:tab w:val="left" w:pos="567"/>
          <w:tab w:val="left" w:pos="851"/>
          <w:tab w:val="left" w:pos="993"/>
          <w:tab w:val="left" w:pos="1418"/>
        </w:tabs>
        <w:spacing w:after="0" w:line="240" w:lineRule="auto"/>
        <w:ind w:firstLine="284"/>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8"/>
          <w:shd w:val="clear" w:color="auto" w:fill="FFFFFF"/>
          <w:lang w:eastAsia="ru-RU"/>
        </w:rPr>
        <w:t xml:space="preserve">10.3. </w:t>
      </w:r>
      <w:r w:rsidRPr="003A2ED0">
        <w:rPr>
          <w:rFonts w:ascii="Times New Roman" w:eastAsia="Times New Roman" w:hAnsi="Times New Roman" w:cs="Times New Roman"/>
          <w:sz w:val="28"/>
          <w:szCs w:val="20"/>
          <w:lang w:eastAsia="ru-RU"/>
        </w:rPr>
        <w:t xml:space="preserve">Порядок використання коштів </w:t>
      </w:r>
      <w:r w:rsidR="00295156">
        <w:rPr>
          <w:rFonts w:ascii="Times New Roman" w:eastAsia="Times New Roman" w:hAnsi="Times New Roman" w:cs="Times New Roman"/>
          <w:sz w:val="28"/>
          <w:szCs w:val="20"/>
          <w:lang w:eastAsia="ru-RU"/>
        </w:rPr>
        <w:t>П</w:t>
      </w:r>
      <w:r w:rsidRPr="003A2ED0">
        <w:rPr>
          <w:rFonts w:ascii="Times New Roman" w:eastAsia="Times New Roman" w:hAnsi="Times New Roman" w:cs="Times New Roman"/>
          <w:sz w:val="28"/>
          <w:szCs w:val="20"/>
          <w:lang w:eastAsia="ru-RU"/>
        </w:rPr>
        <w:t xml:space="preserve">ідприємства в іноземній валюті визначається </w:t>
      </w:r>
      <w:r w:rsidR="00295156">
        <w:rPr>
          <w:rFonts w:ascii="Times New Roman" w:eastAsia="Times New Roman" w:hAnsi="Times New Roman" w:cs="Times New Roman"/>
          <w:sz w:val="28"/>
          <w:szCs w:val="20"/>
          <w:lang w:eastAsia="ru-RU"/>
        </w:rPr>
        <w:t>законодавством України</w:t>
      </w:r>
      <w:r w:rsidRPr="003A2ED0">
        <w:rPr>
          <w:rFonts w:ascii="Times New Roman" w:eastAsia="Times New Roman" w:hAnsi="Times New Roman" w:cs="Times New Roman"/>
          <w:sz w:val="28"/>
          <w:szCs w:val="20"/>
          <w:lang w:eastAsia="ru-RU"/>
        </w:rPr>
        <w:t>.</w:t>
      </w:r>
    </w:p>
    <w:p w14:paraId="76620F8F" w14:textId="13DA9708" w:rsidR="003A2ED0" w:rsidRPr="003A2ED0" w:rsidRDefault="003A2ED0" w:rsidP="00847AC4">
      <w:pPr>
        <w:widowControl w:val="0"/>
        <w:tabs>
          <w:tab w:val="left" w:pos="284"/>
          <w:tab w:val="left" w:pos="709"/>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0"/>
          <w:lang w:eastAsia="ru-RU"/>
        </w:rPr>
      </w:pPr>
      <w:r w:rsidRPr="003A2ED0">
        <w:rPr>
          <w:rFonts w:ascii="Times New Roman" w:eastAsia="Times New Roman" w:hAnsi="Times New Roman" w:cs="Times New Roman"/>
          <w:sz w:val="28"/>
          <w:szCs w:val="20"/>
          <w:lang w:eastAsia="ru-RU"/>
        </w:rPr>
        <w:t>10.4.</w:t>
      </w:r>
      <w:r w:rsidR="00847AC4">
        <w:rPr>
          <w:rFonts w:ascii="Times New Roman" w:eastAsia="Times New Roman" w:hAnsi="Times New Roman" w:cs="Times New Roman"/>
          <w:sz w:val="28"/>
          <w:szCs w:val="20"/>
          <w:lang w:eastAsia="ru-RU"/>
        </w:rPr>
        <w:t xml:space="preserve"> </w:t>
      </w:r>
      <w:r w:rsidRPr="003A2ED0">
        <w:rPr>
          <w:rFonts w:ascii="Times New Roman" w:eastAsia="Times New Roman" w:hAnsi="Times New Roman" w:cs="Times New Roman"/>
          <w:sz w:val="28"/>
          <w:szCs w:val="20"/>
          <w:lang w:eastAsia="ru-RU"/>
        </w:rPr>
        <w:t>Основними напрямками зовнішньоекономічної діяльності Підприємства є:</w:t>
      </w:r>
    </w:p>
    <w:p w14:paraId="2AFBD9E3" w14:textId="77777777" w:rsidR="003A2ED0" w:rsidRPr="003A2ED0" w:rsidRDefault="003A2ED0" w:rsidP="003A2ED0">
      <w:pPr>
        <w:tabs>
          <w:tab w:val="left" w:pos="284"/>
          <w:tab w:val="left" w:pos="567"/>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10.4.1. Експорт та імпорт товарів, капіталів та робочої сили.</w:t>
      </w:r>
    </w:p>
    <w:p w14:paraId="1AE29389" w14:textId="77777777" w:rsidR="003A2ED0" w:rsidRPr="003A2ED0" w:rsidRDefault="003A2ED0" w:rsidP="003A2ED0">
      <w:pPr>
        <w:tabs>
          <w:tab w:val="left" w:pos="284"/>
          <w:tab w:val="left" w:pos="567"/>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10.4.2. Наукова,  науково-технічна, науково-виробнича, виробнича, навчальна та інша кооперація з іноземними суб'єктами господарської діяльності. Навчання та  підготовка  спеціалістів  на  комерційній основі.</w:t>
      </w:r>
      <w:bookmarkStart w:id="49" w:name="o128"/>
      <w:bookmarkEnd w:id="49"/>
    </w:p>
    <w:p w14:paraId="0142BFD9" w14:textId="77777777" w:rsidR="003A2ED0" w:rsidRPr="003A2ED0" w:rsidRDefault="003A2ED0" w:rsidP="003A2ED0">
      <w:pPr>
        <w:tabs>
          <w:tab w:val="left" w:pos="284"/>
          <w:tab w:val="left" w:pos="567"/>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10.4.3. Міжнародні  фінансові  операції  та  операції  з   цінними паперами у випадках, передбачених законами України</w:t>
      </w:r>
      <w:bookmarkStart w:id="50" w:name="o129"/>
      <w:bookmarkEnd w:id="50"/>
      <w:r w:rsidRPr="003A2ED0">
        <w:rPr>
          <w:rFonts w:ascii="Times New Roman" w:eastAsia="Times New Roman" w:hAnsi="Times New Roman" w:cs="Times New Roman"/>
          <w:sz w:val="28"/>
          <w:szCs w:val="28"/>
          <w:lang w:eastAsia="ru-RU"/>
        </w:rPr>
        <w:t>.</w:t>
      </w:r>
    </w:p>
    <w:p w14:paraId="78C68979" w14:textId="77777777" w:rsidR="003A2ED0" w:rsidRPr="003A2ED0" w:rsidRDefault="003A2ED0" w:rsidP="003A2ED0">
      <w:pPr>
        <w:tabs>
          <w:tab w:val="left" w:pos="284"/>
          <w:tab w:val="left" w:pos="567"/>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10.4.4. Кредитні   та   розрахункові   операції   між  суб'єктами зовнішньоекономічної    діяльності    та   іноземними   суб'єктами господарської        діяльності.</w:t>
      </w:r>
    </w:p>
    <w:p w14:paraId="7394D626" w14:textId="77777777" w:rsidR="003A2ED0" w:rsidRPr="003A2ED0" w:rsidRDefault="003A2ED0" w:rsidP="003A2ED0">
      <w:pPr>
        <w:tabs>
          <w:tab w:val="left" w:pos="284"/>
          <w:tab w:val="left" w:pos="567"/>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10.4.5. Організація та провадження діяльності  в  галузі  проведення виставок, аукціонів, торгів, конференцій, симпозіумів, семінарів та інших подібних заходів, що здійснюються на комерційній основі, за участю суб'єктів зовнішньоекономічної  діяльності.</w:t>
      </w:r>
    </w:p>
    <w:p w14:paraId="2FE86A77" w14:textId="77777777" w:rsidR="003A2ED0" w:rsidRPr="003A2ED0" w:rsidRDefault="003A2ED0" w:rsidP="003A2ED0">
      <w:pPr>
        <w:tabs>
          <w:tab w:val="left" w:pos="28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10.4.6. Організація та здійснення оптової, консигнаційної та роздрібної  торгівлі  на території  України  за  іноземну  валюту  в  передбачених законами України випадках.</w:t>
      </w:r>
      <w:bookmarkStart w:id="51" w:name="o133"/>
      <w:bookmarkEnd w:id="51"/>
    </w:p>
    <w:p w14:paraId="0249180C" w14:textId="77777777" w:rsidR="003A2ED0" w:rsidRPr="003A2ED0" w:rsidRDefault="003A2ED0" w:rsidP="003A2ED0">
      <w:pPr>
        <w:tabs>
          <w:tab w:val="left" w:pos="28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10.4.7. Товарообмінні  (бартерні)  операції  та  інша  діяльність, побудована  на формах зустрічної торгівлі  між  суб'єктами зовнішньоекономічної  діяльності та іноземними  суб'єктами господарської діяльності.</w:t>
      </w:r>
      <w:bookmarkStart w:id="52" w:name="o134"/>
      <w:bookmarkEnd w:id="52"/>
    </w:p>
    <w:p w14:paraId="492C3C68" w14:textId="77777777" w:rsidR="003A2ED0" w:rsidRPr="003A2ED0" w:rsidRDefault="003A2ED0" w:rsidP="003A2ED0">
      <w:pPr>
        <w:tabs>
          <w:tab w:val="left" w:pos="28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10.4.8. Орендні, зокрема лізингові, операції між суб'єктами </w:t>
      </w:r>
      <w:r w:rsidRPr="003A2ED0">
        <w:rPr>
          <w:rFonts w:ascii="Times New Roman" w:eastAsia="Times New Roman" w:hAnsi="Times New Roman" w:cs="Times New Roman"/>
          <w:sz w:val="28"/>
          <w:szCs w:val="28"/>
          <w:lang w:eastAsia="ru-RU"/>
        </w:rPr>
        <w:br/>
        <w:t>зовнішньоекономічної діяльності та іноземними суб'єктами господарської діяльності.</w:t>
      </w:r>
    </w:p>
    <w:p w14:paraId="41163687" w14:textId="77777777" w:rsidR="003A2ED0" w:rsidRPr="003A2ED0" w:rsidRDefault="003A2ED0" w:rsidP="003A2ED0">
      <w:pPr>
        <w:tabs>
          <w:tab w:val="left" w:pos="284"/>
          <w:tab w:val="left" w:pos="113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10.4.9. Роботи на контрактній основі фізичних осіб України з </w:t>
      </w:r>
      <w:r w:rsidRPr="003A2ED0">
        <w:rPr>
          <w:rFonts w:ascii="Times New Roman" w:eastAsia="Times New Roman" w:hAnsi="Times New Roman" w:cs="Times New Roman"/>
          <w:sz w:val="28"/>
          <w:szCs w:val="28"/>
          <w:lang w:eastAsia="ru-RU"/>
        </w:rPr>
        <w:br/>
        <w:t>іноземними суб'єктами господарської діяльності як на території України, так і  за її межами.</w:t>
      </w:r>
    </w:p>
    <w:p w14:paraId="0C36B43C" w14:textId="77777777" w:rsidR="003A2ED0" w:rsidRPr="003A2ED0" w:rsidRDefault="003A2ED0" w:rsidP="003A2ED0">
      <w:pPr>
        <w:tabs>
          <w:tab w:val="left" w:pos="28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10.4.10. Роботи іноземних фізичних осіб на контрактній оплатній основі з  суб'єктами зовнішньоекономічної діяльності як на території України, так і за її межами.</w:t>
      </w:r>
      <w:bookmarkStart w:id="53" w:name="o137"/>
      <w:bookmarkEnd w:id="53"/>
    </w:p>
    <w:p w14:paraId="29AD1772" w14:textId="77777777" w:rsidR="003A2ED0" w:rsidRPr="003A2ED0" w:rsidRDefault="003A2ED0" w:rsidP="003A2ED0">
      <w:pPr>
        <w:tabs>
          <w:tab w:val="left" w:pos="284"/>
        </w:tabs>
        <w:spacing w:after="0" w:line="240" w:lineRule="auto"/>
        <w:ind w:firstLine="284"/>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10.4.11. Інші види зовнішньоекономічної діяльності, не заборонені </w:t>
      </w:r>
      <w:r w:rsidRPr="003A2ED0">
        <w:rPr>
          <w:rFonts w:ascii="Times New Roman" w:eastAsia="Times New Roman" w:hAnsi="Times New Roman" w:cs="Times New Roman"/>
          <w:sz w:val="28"/>
          <w:szCs w:val="28"/>
          <w:lang w:eastAsia="ru-RU"/>
        </w:rPr>
        <w:br/>
        <w:t xml:space="preserve">прямо й у виключній формі законами України. </w:t>
      </w:r>
    </w:p>
    <w:p w14:paraId="70694C59" w14:textId="77777777" w:rsidR="003A2ED0" w:rsidRPr="003A2ED0" w:rsidRDefault="003A2ED0" w:rsidP="003A2ED0">
      <w:pPr>
        <w:spacing w:after="0" w:line="240" w:lineRule="auto"/>
        <w:ind w:hanging="153"/>
        <w:contextualSpacing/>
        <w:jc w:val="both"/>
        <w:rPr>
          <w:rFonts w:ascii="Times New Roman" w:eastAsia="Times New Roman" w:hAnsi="Times New Roman" w:cs="Times New Roman"/>
          <w:szCs w:val="28"/>
          <w:lang w:eastAsia="ru-RU"/>
        </w:rPr>
      </w:pPr>
    </w:p>
    <w:p w14:paraId="12A2EDAB" w14:textId="77777777" w:rsidR="003A2ED0" w:rsidRPr="003A2ED0" w:rsidRDefault="003A2ED0" w:rsidP="003A2ED0">
      <w:pPr>
        <w:tabs>
          <w:tab w:val="left" w:pos="993"/>
        </w:tabs>
        <w:spacing w:after="0" w:line="240" w:lineRule="auto"/>
        <w:ind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11. ВИКОРИСТАННЯ СЕКРЕТНОЇ ІНФОРМАЦІЇ</w:t>
      </w:r>
    </w:p>
    <w:p w14:paraId="0F846C00" w14:textId="77777777" w:rsidR="003A2ED0" w:rsidRPr="003A2ED0" w:rsidRDefault="003A2ED0" w:rsidP="003A2ED0">
      <w:pPr>
        <w:tabs>
          <w:tab w:val="left" w:pos="426"/>
        </w:tabs>
        <w:spacing w:after="0" w:line="240" w:lineRule="auto"/>
        <w:ind w:left="142" w:firstLine="142"/>
        <w:contextualSpacing/>
        <w:rPr>
          <w:rFonts w:ascii="Times New Roman" w:eastAsia="Times New Roman" w:hAnsi="Times New Roman" w:cs="Times New Roman"/>
          <w:sz w:val="28"/>
          <w:szCs w:val="28"/>
          <w:lang w:eastAsia="ru-RU"/>
        </w:rPr>
      </w:pPr>
    </w:p>
    <w:p w14:paraId="662FFC49"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shd w:val="clear" w:color="auto" w:fill="FFFFFF"/>
          <w:lang w:eastAsia="ru-RU"/>
        </w:rPr>
      </w:pPr>
      <w:r w:rsidRPr="003A2ED0">
        <w:rPr>
          <w:rFonts w:ascii="Times New Roman" w:eastAsia="Times New Roman" w:hAnsi="Times New Roman" w:cs="Times New Roman"/>
          <w:color w:val="000000"/>
          <w:sz w:val="28"/>
          <w:szCs w:val="28"/>
          <w:lang w:eastAsia="ru-RU"/>
        </w:rPr>
        <w:t xml:space="preserve">11.1. Підприємство провадить діяльність, пов’язану з державною таємницею, відповідно до Закону України «Про державну таємницю» та інших </w:t>
      </w:r>
      <w:r w:rsidRPr="003A2ED0">
        <w:rPr>
          <w:rFonts w:ascii="Times New Roman" w:eastAsia="Times New Roman" w:hAnsi="Times New Roman" w:cs="Times New Roman"/>
          <w:color w:val="000000"/>
          <w:sz w:val="28"/>
          <w:szCs w:val="28"/>
          <w:shd w:val="clear" w:color="auto" w:fill="FFFFFF"/>
          <w:lang w:eastAsia="ru-RU"/>
        </w:rPr>
        <w:t>нормативно-правових актів у сфері охорони державної таємниці.</w:t>
      </w:r>
    </w:p>
    <w:p w14:paraId="59EE76E0"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11.2. Заходи щодо забезпечення режиму секретності та постійного контролю за його додержанням на Підприємстві здійснює </w:t>
      </w:r>
      <w:proofErr w:type="spellStart"/>
      <w:r w:rsidRPr="003A2ED0">
        <w:rPr>
          <w:rFonts w:ascii="Times New Roman" w:eastAsia="Times New Roman" w:hAnsi="Times New Roman" w:cs="Times New Roman"/>
          <w:color w:val="000000"/>
          <w:sz w:val="28"/>
          <w:szCs w:val="28"/>
          <w:lang w:eastAsia="ru-RU"/>
        </w:rPr>
        <w:t>режимно</w:t>
      </w:r>
      <w:proofErr w:type="spellEnd"/>
      <w:r w:rsidRPr="003A2ED0">
        <w:rPr>
          <w:rFonts w:ascii="Times New Roman" w:eastAsia="Times New Roman" w:hAnsi="Times New Roman" w:cs="Times New Roman"/>
          <w:color w:val="000000"/>
          <w:sz w:val="28"/>
          <w:szCs w:val="28"/>
          <w:lang w:eastAsia="ru-RU"/>
        </w:rPr>
        <w:t>-секретний орган на підставі спеціального дозволу на провадження діяльності, пов’язаної з державною таємницею, виданого відповідним органом Служби безпеки України.</w:t>
      </w:r>
    </w:p>
    <w:p w14:paraId="2C5360F8"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11.3. Утворення, реорганізація чи ліквідація </w:t>
      </w:r>
      <w:proofErr w:type="spellStart"/>
      <w:r w:rsidRPr="003A2ED0">
        <w:rPr>
          <w:rFonts w:ascii="Times New Roman" w:eastAsia="Times New Roman" w:hAnsi="Times New Roman" w:cs="Times New Roman"/>
          <w:color w:val="000000"/>
          <w:sz w:val="28"/>
          <w:szCs w:val="28"/>
          <w:lang w:eastAsia="ru-RU"/>
        </w:rPr>
        <w:t>режимно</w:t>
      </w:r>
      <w:proofErr w:type="spellEnd"/>
      <w:r w:rsidRPr="003A2ED0">
        <w:rPr>
          <w:rFonts w:ascii="Times New Roman" w:eastAsia="Times New Roman" w:hAnsi="Times New Roman" w:cs="Times New Roman"/>
          <w:color w:val="000000"/>
          <w:sz w:val="28"/>
          <w:szCs w:val="28"/>
          <w:lang w:eastAsia="ru-RU"/>
        </w:rPr>
        <w:t>-секретного органу Підприємства здійснюється за попереднім погодженням з організацією вищого рівня або замовником секретних робіт та відповідним органом Служби безпеки України.</w:t>
      </w:r>
    </w:p>
    <w:p w14:paraId="15BBCBA9"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11.4. Допуск до державної таємниці надається лише громадянам України, які потребують його за умовами своєї службової або виробничої діяльності, за встановленою формою.</w:t>
      </w:r>
    </w:p>
    <w:p w14:paraId="6080C365"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11.5. Директор та інші працівники, які потребують доступу до відомостей Підприємства, що становлять державну таємницю, повинні оформити допуски до державної таємниці відповідної форми.</w:t>
      </w:r>
    </w:p>
    <w:p w14:paraId="46D4F1F4" w14:textId="77777777" w:rsidR="003A2ED0" w:rsidRPr="003A2ED0" w:rsidRDefault="003A2ED0" w:rsidP="003A2ED0">
      <w:pPr>
        <w:tabs>
          <w:tab w:val="left" w:pos="426"/>
          <w:tab w:val="left" w:pos="1134"/>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11.6. Плани діяльності Підприємства та документи економічного, фінансового, виробничого та науково-технічного характеру в частині, що стосується відомостей, які становлять державну таємницю, розробляються окремо згідно з вимогами ведення секретного діловодства. Працівники Підприємства знайомляться з цими документами за умови наявності належної форми допуску до державної таємниці та після надання доступу директором для робіт з відповідною секретною інформацією.  </w:t>
      </w:r>
    </w:p>
    <w:p w14:paraId="7252E592" w14:textId="7DB54FDA"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11.7. </w:t>
      </w:r>
      <w:r>
        <w:rPr>
          <w:rFonts w:ascii="Times New Roman" w:eastAsia="Times New Roman" w:hAnsi="Times New Roman" w:cs="Times New Roman"/>
          <w:color w:val="000000"/>
          <w:sz w:val="28"/>
          <w:szCs w:val="28"/>
          <w:lang w:eastAsia="ru-RU"/>
        </w:rPr>
        <w:t xml:space="preserve"> </w:t>
      </w:r>
      <w:r w:rsidRPr="003A2ED0">
        <w:rPr>
          <w:rFonts w:ascii="Times New Roman" w:eastAsia="Times New Roman" w:hAnsi="Times New Roman" w:cs="Times New Roman"/>
          <w:color w:val="000000"/>
          <w:sz w:val="28"/>
          <w:szCs w:val="28"/>
          <w:lang w:eastAsia="ru-RU"/>
        </w:rPr>
        <w:t xml:space="preserve">Доступ до матеріалів, що містять державну таємницю, під час перевірок Службою безпеки України здійснюється за наявності у осіб, що здійснюють перевірку, розпорядження про проведення відповідної перевірки та допуску до державної таємниці за встановленою формою. </w:t>
      </w:r>
    </w:p>
    <w:p w14:paraId="713DFA43"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11.8. Іноземні юридичні та фізичні особи, а також українські юридичні                 та фізичні особи, які не мають на це встановленого законодавством України права, в інтересах національної безпеки України не можуть набувати права власності на секретну інформацію, службову інформацію з обмеженим доступом та її матеріальні носії, отримані або виготовлені в результаті господарської діяльності Підприємства.</w:t>
      </w:r>
    </w:p>
    <w:p w14:paraId="71B6CFA7" w14:textId="77777777" w:rsidR="003A2ED0" w:rsidRPr="003A2ED0" w:rsidRDefault="003A2ED0" w:rsidP="003A2ED0">
      <w:pPr>
        <w:tabs>
          <w:tab w:val="left" w:pos="426"/>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11.9. Обмеження, пов’язані з державною таємницею, щодо перебування та діяльності в Україні іноземців, осіб без громадянства, іноземних юридичних осіб та українських юридичних та фізичних осіб, а також розташування та переміщення об'єктів і технічних засобів, що їм належать, визначаються законодавством України. </w:t>
      </w:r>
    </w:p>
    <w:p w14:paraId="0D49287E" w14:textId="77777777" w:rsidR="003A2ED0" w:rsidRPr="003A2ED0" w:rsidRDefault="003A2ED0" w:rsidP="003A2ED0">
      <w:pPr>
        <w:tabs>
          <w:tab w:val="left" w:pos="426"/>
          <w:tab w:val="left" w:pos="709"/>
          <w:tab w:val="left" w:pos="1134"/>
        </w:tabs>
        <w:spacing w:after="0" w:line="240" w:lineRule="auto"/>
        <w:ind w:firstLine="284"/>
        <w:contextualSpacing/>
        <w:jc w:val="both"/>
        <w:rPr>
          <w:rFonts w:ascii="Times New Roman" w:eastAsia="Times New Roman" w:hAnsi="Times New Roman" w:cs="Times New Roman"/>
          <w:color w:val="000000"/>
          <w:sz w:val="28"/>
          <w:szCs w:val="28"/>
          <w:lang w:eastAsia="ru-RU"/>
        </w:rPr>
      </w:pPr>
      <w:r w:rsidRPr="003A2ED0">
        <w:rPr>
          <w:rFonts w:ascii="Times New Roman" w:eastAsia="Times New Roman" w:hAnsi="Times New Roman" w:cs="Times New Roman"/>
          <w:color w:val="000000"/>
          <w:sz w:val="28"/>
          <w:szCs w:val="28"/>
          <w:lang w:eastAsia="ru-RU"/>
        </w:rPr>
        <w:t xml:space="preserve">11.10. Розсекречування або зміна </w:t>
      </w:r>
      <w:proofErr w:type="spellStart"/>
      <w:r w:rsidRPr="003A2ED0">
        <w:rPr>
          <w:rFonts w:ascii="Times New Roman" w:eastAsia="Times New Roman" w:hAnsi="Times New Roman" w:cs="Times New Roman"/>
          <w:color w:val="000000"/>
          <w:sz w:val="28"/>
          <w:szCs w:val="28"/>
          <w:lang w:eastAsia="ru-RU"/>
        </w:rPr>
        <w:t>грифа</w:t>
      </w:r>
      <w:proofErr w:type="spellEnd"/>
      <w:r w:rsidRPr="003A2ED0">
        <w:rPr>
          <w:rFonts w:ascii="Times New Roman" w:eastAsia="Times New Roman" w:hAnsi="Times New Roman" w:cs="Times New Roman"/>
          <w:color w:val="000000"/>
          <w:sz w:val="28"/>
          <w:szCs w:val="28"/>
          <w:lang w:eastAsia="ru-RU"/>
        </w:rPr>
        <w:t xml:space="preserve"> секретності документів, матеріальних носіїв секретної інформації та справ, що зберігаються в архіві секретних матеріалів, проводиться відповідно до Закону України «Про державну таємницю» та інших нормативно-правових актів у сфері захисту державної таємниці України.</w:t>
      </w:r>
    </w:p>
    <w:p w14:paraId="4AA30FC3" w14:textId="77777777" w:rsidR="003A2ED0" w:rsidRPr="003A2ED0" w:rsidRDefault="003A2ED0" w:rsidP="003A2ED0">
      <w:pPr>
        <w:spacing w:after="0" w:line="240" w:lineRule="auto"/>
        <w:ind w:hanging="153"/>
        <w:contextualSpacing/>
        <w:jc w:val="both"/>
        <w:rPr>
          <w:rFonts w:ascii="Times New Roman" w:eastAsia="Times New Roman" w:hAnsi="Times New Roman" w:cs="Times New Roman"/>
          <w:sz w:val="28"/>
          <w:szCs w:val="28"/>
          <w:lang w:eastAsia="ru-RU"/>
        </w:rPr>
      </w:pPr>
    </w:p>
    <w:p w14:paraId="6CA08933" w14:textId="77777777" w:rsidR="003A2ED0" w:rsidRPr="003A2ED0" w:rsidRDefault="003A2ED0" w:rsidP="003A2ED0">
      <w:pPr>
        <w:widowControl w:val="0"/>
        <w:tabs>
          <w:tab w:val="left" w:pos="0"/>
          <w:tab w:val="left" w:pos="567"/>
          <w:tab w:val="left" w:pos="993"/>
          <w:tab w:val="left" w:pos="1701"/>
        </w:tabs>
        <w:spacing w:after="0" w:line="240" w:lineRule="auto"/>
        <w:ind w:hanging="153"/>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12. ВНЕСЕННЯ ЗМІН ДО СТАТУТУ ПІДПРИЄМСТВА</w:t>
      </w:r>
    </w:p>
    <w:p w14:paraId="65BC4FCD" w14:textId="77777777" w:rsidR="003A2ED0" w:rsidRPr="003A2ED0" w:rsidRDefault="003A2ED0" w:rsidP="003A2ED0">
      <w:pPr>
        <w:widowControl w:val="0"/>
        <w:tabs>
          <w:tab w:val="left" w:pos="567"/>
          <w:tab w:val="left" w:pos="851"/>
          <w:tab w:val="left" w:pos="993"/>
          <w:tab w:val="left" w:pos="1418"/>
        </w:tabs>
        <w:spacing w:after="0" w:line="240" w:lineRule="auto"/>
        <w:ind w:hanging="153"/>
        <w:contextualSpacing/>
        <w:rPr>
          <w:rFonts w:ascii="Times New Roman" w:eastAsia="Times New Roman" w:hAnsi="Times New Roman" w:cs="Times New Roman"/>
          <w:sz w:val="28"/>
          <w:szCs w:val="28"/>
          <w:lang w:eastAsia="ru-RU"/>
        </w:rPr>
      </w:pPr>
    </w:p>
    <w:p w14:paraId="044E696E" w14:textId="77777777" w:rsidR="003A2ED0" w:rsidRPr="003A2ED0" w:rsidRDefault="003A2ED0" w:rsidP="003A2ED0">
      <w:pPr>
        <w:widowControl w:val="0"/>
        <w:tabs>
          <w:tab w:val="left" w:pos="0"/>
          <w:tab w:val="left" w:pos="426"/>
          <w:tab w:val="left" w:pos="993"/>
          <w:tab w:val="left" w:pos="1134"/>
        </w:tabs>
        <w:suppressAutoHyphen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 xml:space="preserve">12.1. Зміни до Статуту вносяться відповідно до законодавства України у тому ж порядку, в якому був затверджений Статут. </w:t>
      </w:r>
    </w:p>
    <w:p w14:paraId="4F2F6166" w14:textId="77777777" w:rsidR="003A2ED0" w:rsidRPr="003A2ED0" w:rsidRDefault="003A2ED0" w:rsidP="003A2ED0">
      <w:pPr>
        <w:tabs>
          <w:tab w:val="left" w:pos="851"/>
        </w:tabs>
        <w:spacing w:after="0" w:line="240" w:lineRule="auto"/>
        <w:ind w:firstLine="284"/>
        <w:contextualSpacing/>
        <w:jc w:val="both"/>
        <w:rPr>
          <w:rFonts w:ascii="Times New Roman" w:eastAsia="Times New Roman" w:hAnsi="Times New Roman" w:cs="Times New Roman"/>
          <w:szCs w:val="28"/>
          <w:lang w:eastAsia="ru-RU"/>
        </w:rPr>
      </w:pPr>
    </w:p>
    <w:p w14:paraId="67B867FC" w14:textId="77777777" w:rsidR="003A2ED0" w:rsidRPr="003A2ED0" w:rsidRDefault="003A2ED0" w:rsidP="003A2ED0">
      <w:pPr>
        <w:widowControl w:val="0"/>
        <w:tabs>
          <w:tab w:val="left" w:pos="0"/>
          <w:tab w:val="left" w:pos="851"/>
          <w:tab w:val="left" w:pos="993"/>
          <w:tab w:val="left" w:pos="1418"/>
        </w:tabs>
        <w:spacing w:after="0" w:line="240" w:lineRule="auto"/>
        <w:ind w:firstLine="284"/>
        <w:contextualSpacing/>
        <w:jc w:val="center"/>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13. ПРИПИНЕННЯ ПІДРИЄМСТВА</w:t>
      </w:r>
    </w:p>
    <w:p w14:paraId="287A17E6" w14:textId="77777777" w:rsidR="003A2ED0" w:rsidRPr="003A2ED0" w:rsidRDefault="003A2ED0" w:rsidP="003A2ED0">
      <w:pPr>
        <w:widowControl w:val="0"/>
        <w:tabs>
          <w:tab w:val="left" w:pos="0"/>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p>
    <w:p w14:paraId="6EF394DD" w14:textId="23DA65C1"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0"/>
          <w:lang w:eastAsia="ru-RU"/>
        </w:rPr>
        <w:t xml:space="preserve">13.1.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w:t>
      </w:r>
      <w:r w:rsidRPr="003A2ED0">
        <w:rPr>
          <w:rFonts w:ascii="Times New Roman" w:eastAsia="Times New Roman" w:hAnsi="Times New Roman" w:cs="Times New Roman"/>
          <w:spacing w:val="-2"/>
          <w:sz w:val="28"/>
          <w:szCs w:val="20"/>
          <w:lang w:eastAsia="ru-RU"/>
        </w:rPr>
        <w:t xml:space="preserve">передбачених </w:t>
      </w:r>
      <w:r w:rsidRPr="003A2ED0">
        <w:rPr>
          <w:rFonts w:ascii="Times New Roman" w:eastAsia="Times New Roman" w:hAnsi="Times New Roman" w:cs="Times New Roman"/>
          <w:sz w:val="28"/>
          <w:szCs w:val="20"/>
          <w:lang w:eastAsia="ru-RU"/>
        </w:rPr>
        <w:t>законо</w:t>
      </w:r>
      <w:r w:rsidR="00BB3219">
        <w:rPr>
          <w:rFonts w:ascii="Times New Roman" w:eastAsia="Times New Roman" w:hAnsi="Times New Roman" w:cs="Times New Roman"/>
          <w:sz w:val="28"/>
          <w:szCs w:val="20"/>
          <w:lang w:eastAsia="ru-RU"/>
        </w:rPr>
        <w:t>давство</w:t>
      </w:r>
      <w:r w:rsidRPr="003A2ED0">
        <w:rPr>
          <w:rFonts w:ascii="Times New Roman" w:eastAsia="Times New Roman" w:hAnsi="Times New Roman" w:cs="Times New Roman"/>
          <w:sz w:val="28"/>
          <w:szCs w:val="20"/>
          <w:lang w:eastAsia="ru-RU"/>
        </w:rPr>
        <w:t>м.</w:t>
      </w:r>
    </w:p>
    <w:p w14:paraId="11A2D8FA"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0"/>
          <w:lang w:eastAsia="ru-RU"/>
        </w:rPr>
        <w:t xml:space="preserve">13.2. Орган, що прийняв рішення про припинення Підприємства, призначає комісію з припинення Підприємства та встановлює порядок і строк </w:t>
      </w:r>
      <w:proofErr w:type="spellStart"/>
      <w:r w:rsidRPr="003A2ED0">
        <w:rPr>
          <w:rFonts w:ascii="Times New Roman" w:eastAsia="Times New Roman" w:hAnsi="Times New Roman" w:cs="Times New Roman"/>
          <w:sz w:val="28"/>
          <w:szCs w:val="20"/>
          <w:lang w:eastAsia="ru-RU"/>
        </w:rPr>
        <w:t>заявлення</w:t>
      </w:r>
      <w:proofErr w:type="spellEnd"/>
      <w:r w:rsidRPr="003A2ED0">
        <w:rPr>
          <w:rFonts w:ascii="Times New Roman" w:eastAsia="Times New Roman" w:hAnsi="Times New Roman" w:cs="Times New Roman"/>
          <w:sz w:val="28"/>
          <w:szCs w:val="20"/>
          <w:lang w:eastAsia="ru-RU"/>
        </w:rPr>
        <w:t xml:space="preserve"> кредиторами своїх вимог до Підприємства, що припиняється.</w:t>
      </w:r>
    </w:p>
    <w:p w14:paraId="2F6A9782"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0"/>
          <w:lang w:eastAsia="ru-RU"/>
        </w:rPr>
        <w:t>13.3.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w:t>
      </w:r>
    </w:p>
    <w:p w14:paraId="274321E8"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0"/>
          <w:lang w:eastAsia="ru-RU"/>
        </w:rPr>
        <w:t xml:space="preserve">13.4. У разі </w:t>
      </w:r>
      <w:r w:rsidRPr="003A2ED0">
        <w:rPr>
          <w:rFonts w:ascii="Times New Roman" w:eastAsia="Times New Roman" w:hAnsi="Times New Roman" w:cs="Times New Roman"/>
          <w:spacing w:val="-3"/>
          <w:sz w:val="28"/>
          <w:szCs w:val="20"/>
          <w:lang w:eastAsia="ru-RU"/>
        </w:rPr>
        <w:t xml:space="preserve">реорганізації Підприємства </w:t>
      </w:r>
      <w:r w:rsidRPr="003A2ED0">
        <w:rPr>
          <w:rFonts w:ascii="Times New Roman" w:eastAsia="Times New Roman" w:hAnsi="Times New Roman" w:cs="Times New Roman"/>
          <w:sz w:val="28"/>
          <w:szCs w:val="20"/>
          <w:lang w:eastAsia="ru-RU"/>
        </w:rPr>
        <w:t xml:space="preserve">майно, </w:t>
      </w:r>
      <w:r w:rsidRPr="003A2ED0">
        <w:rPr>
          <w:rFonts w:ascii="Times New Roman" w:eastAsia="Times New Roman" w:hAnsi="Times New Roman" w:cs="Times New Roman"/>
          <w:spacing w:val="-3"/>
          <w:sz w:val="28"/>
          <w:szCs w:val="20"/>
          <w:lang w:eastAsia="ru-RU"/>
        </w:rPr>
        <w:t xml:space="preserve">права та обов'язки переходять </w:t>
      </w:r>
      <w:r w:rsidRPr="003A2ED0">
        <w:rPr>
          <w:rFonts w:ascii="Times New Roman" w:eastAsia="Times New Roman" w:hAnsi="Times New Roman" w:cs="Times New Roman"/>
          <w:sz w:val="28"/>
          <w:szCs w:val="20"/>
          <w:lang w:eastAsia="ru-RU"/>
        </w:rPr>
        <w:t xml:space="preserve">до </w:t>
      </w:r>
      <w:r w:rsidRPr="003A2ED0">
        <w:rPr>
          <w:rFonts w:ascii="Times New Roman" w:eastAsia="Times New Roman" w:hAnsi="Times New Roman" w:cs="Times New Roman"/>
          <w:spacing w:val="-3"/>
          <w:sz w:val="28"/>
          <w:szCs w:val="20"/>
          <w:lang w:eastAsia="ru-RU"/>
        </w:rPr>
        <w:t>правонаступників.</w:t>
      </w:r>
    </w:p>
    <w:p w14:paraId="5578864A"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Arial Unicode MS" w:hAnsi="Times New Roman" w:cs="Times New Roman"/>
          <w:sz w:val="28"/>
          <w:szCs w:val="28"/>
          <w:lang w:eastAsia="uk-UA"/>
        </w:rPr>
        <w:t>13.5. Майно Підприємства, що залишилося після задоволення претензій кредиторів, використовується за рішенням Власника.</w:t>
      </w:r>
    </w:p>
    <w:p w14:paraId="0BC4A9E4"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Times New Roman" w:hAnsi="Times New Roman" w:cs="Times New Roman"/>
          <w:sz w:val="28"/>
          <w:szCs w:val="28"/>
          <w:lang w:eastAsia="ru-RU"/>
        </w:rPr>
        <w:t>13.6. Працівникам Підприємства, які звільняються у зв’язку з його  реорганізацією чи ліквідацією, гарантується дотримання їхніх прав та інтересів відповідно до законодавства про працю.</w:t>
      </w:r>
    </w:p>
    <w:p w14:paraId="12B63D9D"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r w:rsidRPr="003A2ED0">
        <w:rPr>
          <w:rFonts w:ascii="Times New Roman" w:eastAsia="Arial Unicode MS" w:hAnsi="Times New Roman" w:cs="Times New Roman"/>
          <w:sz w:val="28"/>
          <w:szCs w:val="28"/>
          <w:lang w:eastAsia="uk-UA"/>
        </w:rPr>
        <w:t>13.7.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w:t>
      </w:r>
    </w:p>
    <w:p w14:paraId="746662D5" w14:textId="77777777" w:rsidR="003A2ED0" w:rsidRPr="003A2ED0" w:rsidRDefault="003A2ED0" w:rsidP="003A2ED0">
      <w:pPr>
        <w:widowControl w:val="0"/>
        <w:tabs>
          <w:tab w:val="left" w:pos="567"/>
          <w:tab w:val="left" w:pos="851"/>
          <w:tab w:val="left" w:pos="993"/>
          <w:tab w:val="left" w:pos="1134"/>
        </w:tabs>
        <w:spacing w:after="0" w:line="240" w:lineRule="auto"/>
        <w:ind w:firstLine="284"/>
        <w:contextualSpacing/>
        <w:jc w:val="both"/>
        <w:rPr>
          <w:rFonts w:ascii="Times New Roman" w:eastAsia="Arial Unicode MS" w:hAnsi="Times New Roman" w:cs="Times New Roman"/>
          <w:szCs w:val="20"/>
          <w:lang w:eastAsia="ru-RU"/>
        </w:rPr>
      </w:pPr>
    </w:p>
    <w:p w14:paraId="16EA8B6E" w14:textId="77777777" w:rsidR="003A2ED0" w:rsidRPr="003A2ED0" w:rsidRDefault="003A2ED0" w:rsidP="003A2ED0">
      <w:pPr>
        <w:widowControl w:val="0"/>
        <w:tabs>
          <w:tab w:val="left" w:pos="0"/>
          <w:tab w:val="left" w:pos="851"/>
          <w:tab w:val="left" w:pos="993"/>
          <w:tab w:val="left" w:pos="1134"/>
        </w:tabs>
        <w:spacing w:after="0" w:line="240" w:lineRule="auto"/>
        <w:ind w:firstLine="284"/>
        <w:contextualSpacing/>
        <w:jc w:val="both"/>
        <w:rPr>
          <w:rFonts w:ascii="Times New Roman" w:eastAsia="Times New Roman" w:hAnsi="Times New Roman" w:cs="Times New Roman"/>
          <w:sz w:val="28"/>
          <w:szCs w:val="28"/>
          <w:lang w:eastAsia="ru-RU"/>
        </w:rPr>
      </w:pPr>
    </w:p>
    <w:p w14:paraId="0131FF94" w14:textId="598EA8B2" w:rsidR="00A016C2" w:rsidRDefault="003A2ED0" w:rsidP="003A2ED0">
      <w:pPr>
        <w:tabs>
          <w:tab w:val="left" w:pos="851"/>
        </w:tabs>
        <w:suppressAutoHyphens/>
        <w:spacing w:after="0" w:line="240" w:lineRule="auto"/>
        <w:contextualSpacing/>
      </w:pPr>
      <w:r w:rsidRPr="003A2ED0">
        <w:rPr>
          <w:rFonts w:ascii="Times New Roman" w:eastAsia="Times New Roman" w:hAnsi="Times New Roman" w:cs="Times New Roman"/>
          <w:sz w:val="28"/>
          <w:szCs w:val="28"/>
          <w:lang w:eastAsia="ru-RU"/>
        </w:rPr>
        <w:t xml:space="preserve">Київський міський голова                  </w:t>
      </w:r>
      <w:r>
        <w:rPr>
          <w:rFonts w:ascii="Times New Roman" w:eastAsia="Times New Roman" w:hAnsi="Times New Roman" w:cs="Times New Roman"/>
          <w:sz w:val="28"/>
          <w:szCs w:val="28"/>
          <w:lang w:eastAsia="ru-RU"/>
        </w:rPr>
        <w:t xml:space="preserve">                                          </w:t>
      </w:r>
      <w:r w:rsidRPr="003A2ED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Віталій КЛИЧКО</w:t>
      </w:r>
      <w:r w:rsidRPr="003A2ED0">
        <w:rPr>
          <w:rFonts w:ascii="Times New Roman" w:eastAsia="Times New Roman" w:hAnsi="Times New Roman" w:cs="Times New Roman"/>
          <w:sz w:val="28"/>
          <w:szCs w:val="28"/>
          <w:lang w:eastAsia="ru-RU"/>
        </w:rPr>
        <w:t xml:space="preserve">                     </w:t>
      </w:r>
    </w:p>
    <w:sectPr w:rsidR="00A016C2" w:rsidSect="002B069B">
      <w:pgSz w:w="11906" w:h="16838"/>
      <w:pgMar w:top="568" w:right="849"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3"/>
    <w:lvl w:ilvl="0">
      <w:start w:val="1"/>
      <w:numFmt w:val="decimal"/>
      <w:lvlText w:val="%1."/>
      <w:lvlJc w:val="left"/>
      <w:pPr>
        <w:tabs>
          <w:tab w:val="num" w:pos="0"/>
        </w:tabs>
        <w:ind w:left="927" w:hanging="360"/>
      </w:pPr>
      <w:rPr>
        <w:sz w:val="28"/>
        <w:szCs w:val="28"/>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73E0AFC"/>
    <w:multiLevelType w:val="multilevel"/>
    <w:tmpl w:val="AB845292"/>
    <w:lvl w:ilvl="0">
      <w:start w:val="1"/>
      <w:numFmt w:val="decimal"/>
      <w:lvlText w:val="%1."/>
      <w:lvlJc w:val="left"/>
      <w:pPr>
        <w:ind w:left="720" w:hanging="360"/>
      </w:pPr>
      <w:rPr>
        <w:rFonts w:cs="Times New Roman" w:hint="default"/>
      </w:rPr>
    </w:lvl>
    <w:lvl w:ilvl="1">
      <w:start w:val="5"/>
      <w:numFmt w:val="decimal"/>
      <w:isLgl/>
      <w:lvlText w:val="%1.%2"/>
      <w:lvlJc w:val="left"/>
      <w:pPr>
        <w:ind w:left="1140" w:hanging="60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2" w15:restartNumberingAfterBreak="0">
    <w:nsid w:val="0A52160E"/>
    <w:multiLevelType w:val="multilevel"/>
    <w:tmpl w:val="CA7EC778"/>
    <w:lvl w:ilvl="0">
      <w:start w:val="1"/>
      <w:numFmt w:val="decimal"/>
      <w:lvlText w:val="%1."/>
      <w:lvlJc w:val="left"/>
      <w:pPr>
        <w:ind w:left="1068" w:hanging="360"/>
      </w:pPr>
      <w:rPr>
        <w:rFonts w:cs="Times New Roman" w:hint="default"/>
      </w:rPr>
    </w:lvl>
    <w:lvl w:ilvl="1">
      <w:start w:val="1"/>
      <w:numFmt w:val="decimal"/>
      <w:isLgl/>
      <w:lvlText w:val="%1.%2."/>
      <w:lvlJc w:val="left"/>
      <w:pPr>
        <w:ind w:left="1548" w:hanging="840"/>
      </w:pPr>
      <w:rPr>
        <w:rFonts w:ascii="Times New Roman" w:hAnsi="Times New Roman" w:cs="Times New Roman" w:hint="default"/>
      </w:rPr>
    </w:lvl>
    <w:lvl w:ilvl="2">
      <w:start w:val="1"/>
      <w:numFmt w:val="decimal"/>
      <w:isLgl/>
      <w:lvlText w:val="%1.%2.%3."/>
      <w:lvlJc w:val="left"/>
      <w:pPr>
        <w:ind w:left="1548" w:hanging="840"/>
      </w:pPr>
      <w:rPr>
        <w:rFonts w:cs="Times New Roman" w:hint="default"/>
      </w:rPr>
    </w:lvl>
    <w:lvl w:ilvl="3">
      <w:start w:val="1"/>
      <w:numFmt w:val="decimal"/>
      <w:isLgl/>
      <w:lvlText w:val="%1.%2.%3.%4."/>
      <w:lvlJc w:val="left"/>
      <w:pPr>
        <w:ind w:left="1548" w:hanging="84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3" w15:restartNumberingAfterBreak="0">
    <w:nsid w:val="0D861052"/>
    <w:multiLevelType w:val="hybridMultilevel"/>
    <w:tmpl w:val="602C1540"/>
    <w:lvl w:ilvl="0" w:tplc="0756B6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776085C"/>
    <w:multiLevelType w:val="hybridMultilevel"/>
    <w:tmpl w:val="A6629E14"/>
    <w:lvl w:ilvl="0" w:tplc="0422000F">
      <w:start w:val="7"/>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282B279D"/>
    <w:multiLevelType w:val="multilevel"/>
    <w:tmpl w:val="CD10742C"/>
    <w:lvl w:ilvl="0">
      <w:start w:val="7"/>
      <w:numFmt w:val="decimal"/>
      <w:lvlText w:val="%1."/>
      <w:lvlJc w:val="left"/>
      <w:pPr>
        <w:ind w:left="675" w:hanging="675"/>
      </w:pPr>
      <w:rPr>
        <w:rFonts w:hint="default"/>
      </w:rPr>
    </w:lvl>
    <w:lvl w:ilvl="1">
      <w:start w:val="6"/>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15:restartNumberingAfterBreak="0">
    <w:nsid w:val="2AF81B60"/>
    <w:multiLevelType w:val="hybridMultilevel"/>
    <w:tmpl w:val="F25AFBA4"/>
    <w:lvl w:ilvl="0" w:tplc="F8321D5C">
      <w:start w:val="10"/>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59B06E2F"/>
    <w:multiLevelType w:val="multilevel"/>
    <w:tmpl w:val="AA52A9AE"/>
    <w:lvl w:ilvl="0">
      <w:start w:val="2"/>
      <w:numFmt w:val="decimal"/>
      <w:lvlText w:val="%1."/>
      <w:lvlJc w:val="left"/>
      <w:pPr>
        <w:ind w:left="630" w:hanging="630"/>
      </w:pPr>
      <w:rPr>
        <w:rFonts w:cs="Times New Roman" w:hint="default"/>
      </w:rPr>
    </w:lvl>
    <w:lvl w:ilvl="1">
      <w:start w:val="1"/>
      <w:numFmt w:val="decimal"/>
      <w:lvlText w:val="%1.%2."/>
      <w:lvlJc w:val="left"/>
      <w:pPr>
        <w:ind w:left="1080" w:hanging="72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8" w15:restartNumberingAfterBreak="0">
    <w:nsid w:val="5C2078E0"/>
    <w:multiLevelType w:val="hybridMultilevel"/>
    <w:tmpl w:val="ACD87612"/>
    <w:lvl w:ilvl="0" w:tplc="13D2BB66">
      <w:start w:val="2"/>
      <w:numFmt w:val="decimal"/>
      <w:lvlText w:val="%1."/>
      <w:lvlJc w:val="left"/>
      <w:pPr>
        <w:ind w:left="928" w:hanging="360"/>
      </w:pPr>
      <w:rPr>
        <w:rFonts w:ascii="Times New Roman" w:hAnsi="Times New Roman" w:cs="Times New Roman"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673F2075"/>
    <w:multiLevelType w:val="hybridMultilevel"/>
    <w:tmpl w:val="BF2A4DA8"/>
    <w:lvl w:ilvl="0" w:tplc="F8321D5C">
      <w:start w:val="9"/>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677B2D76"/>
    <w:multiLevelType w:val="multilevel"/>
    <w:tmpl w:val="A9E8A8DA"/>
    <w:lvl w:ilvl="0">
      <w:start w:val="11"/>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780C3470"/>
    <w:multiLevelType w:val="multilevel"/>
    <w:tmpl w:val="B2F877C2"/>
    <w:lvl w:ilvl="0">
      <w:start w:val="5"/>
      <w:numFmt w:val="decimal"/>
      <w:lvlText w:val="%1."/>
      <w:lvlJc w:val="left"/>
      <w:pPr>
        <w:ind w:left="810" w:hanging="810"/>
      </w:pPr>
      <w:rPr>
        <w:rFonts w:hint="default"/>
      </w:rPr>
    </w:lvl>
    <w:lvl w:ilvl="1">
      <w:start w:val="12"/>
      <w:numFmt w:val="decimal"/>
      <w:lvlText w:val="%1.%2."/>
      <w:lvlJc w:val="left"/>
      <w:pPr>
        <w:ind w:left="1093" w:hanging="810"/>
      </w:pPr>
      <w:rPr>
        <w:rFonts w:hint="default"/>
      </w:rPr>
    </w:lvl>
    <w:lvl w:ilvl="2">
      <w:start w:val="1"/>
      <w:numFmt w:val="decimal"/>
      <w:lvlText w:val="%1.%2.%3."/>
      <w:lvlJc w:val="left"/>
      <w:pPr>
        <w:ind w:left="1376" w:hanging="81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1"/>
  </w:num>
  <w:num w:numId="2">
    <w:abstractNumId w:val="7"/>
  </w:num>
  <w:num w:numId="3">
    <w:abstractNumId w:val="10"/>
  </w:num>
  <w:num w:numId="4">
    <w:abstractNumId w:val="4"/>
  </w:num>
  <w:num w:numId="5">
    <w:abstractNumId w:val="9"/>
  </w:num>
  <w:num w:numId="6">
    <w:abstractNumId w:val="6"/>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BC"/>
    <w:rsid w:val="000A0209"/>
    <w:rsid w:val="000A5878"/>
    <w:rsid w:val="001115CF"/>
    <w:rsid w:val="001222E7"/>
    <w:rsid w:val="00150735"/>
    <w:rsid w:val="00153CE5"/>
    <w:rsid w:val="001D56A1"/>
    <w:rsid w:val="001F444A"/>
    <w:rsid w:val="0020264F"/>
    <w:rsid w:val="002540BC"/>
    <w:rsid w:val="00265CDE"/>
    <w:rsid w:val="00295156"/>
    <w:rsid w:val="002B069B"/>
    <w:rsid w:val="002D1124"/>
    <w:rsid w:val="002F727F"/>
    <w:rsid w:val="00354EE6"/>
    <w:rsid w:val="003A2ED0"/>
    <w:rsid w:val="00420E2C"/>
    <w:rsid w:val="00441FDF"/>
    <w:rsid w:val="00494F3B"/>
    <w:rsid w:val="004B587F"/>
    <w:rsid w:val="00547B6B"/>
    <w:rsid w:val="0055163E"/>
    <w:rsid w:val="00594170"/>
    <w:rsid w:val="005E1270"/>
    <w:rsid w:val="005E76FC"/>
    <w:rsid w:val="005F6878"/>
    <w:rsid w:val="006252BF"/>
    <w:rsid w:val="0064213C"/>
    <w:rsid w:val="006F3AFA"/>
    <w:rsid w:val="007434EC"/>
    <w:rsid w:val="00775D0E"/>
    <w:rsid w:val="007A5971"/>
    <w:rsid w:val="007C27BC"/>
    <w:rsid w:val="00847AC4"/>
    <w:rsid w:val="008D4765"/>
    <w:rsid w:val="008F081C"/>
    <w:rsid w:val="009103EC"/>
    <w:rsid w:val="00914D32"/>
    <w:rsid w:val="00941B83"/>
    <w:rsid w:val="00957ED5"/>
    <w:rsid w:val="0096313E"/>
    <w:rsid w:val="00972108"/>
    <w:rsid w:val="009E6A59"/>
    <w:rsid w:val="00A016C2"/>
    <w:rsid w:val="00A35B9F"/>
    <w:rsid w:val="00A41615"/>
    <w:rsid w:val="00A85993"/>
    <w:rsid w:val="00AB36C0"/>
    <w:rsid w:val="00AE5B84"/>
    <w:rsid w:val="00B14B5F"/>
    <w:rsid w:val="00B4562B"/>
    <w:rsid w:val="00BB3189"/>
    <w:rsid w:val="00BB3219"/>
    <w:rsid w:val="00BC646D"/>
    <w:rsid w:val="00BE38DC"/>
    <w:rsid w:val="00C83FF7"/>
    <w:rsid w:val="00D367C7"/>
    <w:rsid w:val="00D5693C"/>
    <w:rsid w:val="00D63175"/>
    <w:rsid w:val="00DF07C3"/>
    <w:rsid w:val="00E51E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8D8B"/>
  <w15:chartTrackingRefBased/>
  <w15:docId w15:val="{823778E4-AAB7-4DEB-BF93-48EE3005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081C"/>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F081C"/>
    <w:rPr>
      <w:rFonts w:ascii="Segoe UI" w:hAnsi="Segoe UI" w:cs="Segoe UI"/>
      <w:sz w:val="18"/>
      <w:szCs w:val="18"/>
    </w:rPr>
  </w:style>
  <w:style w:type="numbering" w:customStyle="1" w:styleId="1">
    <w:name w:val="Немає списку1"/>
    <w:next w:val="a2"/>
    <w:uiPriority w:val="99"/>
    <w:semiHidden/>
    <w:unhideWhenUsed/>
    <w:rsid w:val="003A2ED0"/>
  </w:style>
  <w:style w:type="paragraph" w:styleId="a5">
    <w:name w:val="No Spacing"/>
    <w:qFormat/>
    <w:rsid w:val="003A2ED0"/>
    <w:pPr>
      <w:suppressAutoHyphens/>
      <w:spacing w:after="0" w:line="240" w:lineRule="auto"/>
    </w:pPr>
    <w:rPr>
      <w:rFonts w:ascii="Times New Roman" w:eastAsia="Times New Roman" w:hAnsi="Times New Roman" w:cs="Times New Roman"/>
      <w:sz w:val="24"/>
      <w:szCs w:val="24"/>
      <w:lang w:eastAsia="zh-CN"/>
    </w:rPr>
  </w:style>
  <w:style w:type="paragraph" w:styleId="a6">
    <w:name w:val="List Paragraph"/>
    <w:basedOn w:val="a"/>
    <w:uiPriority w:val="99"/>
    <w:qFormat/>
    <w:rsid w:val="003A2ED0"/>
    <w:pPr>
      <w:suppressAutoHyphens/>
      <w:spacing w:after="200" w:line="276" w:lineRule="auto"/>
      <w:ind w:left="720"/>
    </w:pPr>
    <w:rPr>
      <w:rFonts w:ascii="Calibri" w:eastAsia="Times New Roman" w:hAnsi="Calibri" w:cs="Calibri"/>
      <w:lang w:eastAsia="zh-CN"/>
    </w:rPr>
  </w:style>
  <w:style w:type="paragraph" w:styleId="a7">
    <w:name w:val="Normal (Web)"/>
    <w:basedOn w:val="a"/>
    <w:uiPriority w:val="99"/>
    <w:rsid w:val="003A2ED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rsid w:val="003A2ED0"/>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4"/>
      <w:szCs w:val="24"/>
      <w:u w:color="000000"/>
      <w:bdr w:val="nil"/>
      <w:lang w:eastAsia="uk-UA"/>
    </w:rPr>
  </w:style>
  <w:style w:type="character" w:styleId="a8">
    <w:name w:val="annotation reference"/>
    <w:basedOn w:val="a0"/>
    <w:uiPriority w:val="99"/>
    <w:semiHidden/>
    <w:unhideWhenUsed/>
    <w:rsid w:val="003A2ED0"/>
    <w:rPr>
      <w:sz w:val="16"/>
      <w:szCs w:val="16"/>
    </w:rPr>
  </w:style>
  <w:style w:type="paragraph" w:styleId="a9">
    <w:name w:val="annotation text"/>
    <w:basedOn w:val="a"/>
    <w:link w:val="aa"/>
    <w:uiPriority w:val="99"/>
    <w:unhideWhenUsed/>
    <w:rsid w:val="003A2ED0"/>
    <w:pPr>
      <w:suppressAutoHyphens/>
      <w:spacing w:after="0" w:line="240" w:lineRule="auto"/>
    </w:pPr>
    <w:rPr>
      <w:rFonts w:ascii="Times New Roman" w:eastAsia="Times New Roman" w:hAnsi="Times New Roman" w:cs="Times New Roman"/>
      <w:sz w:val="20"/>
      <w:szCs w:val="20"/>
      <w:lang w:eastAsia="zh-CN"/>
    </w:rPr>
  </w:style>
  <w:style w:type="character" w:customStyle="1" w:styleId="aa">
    <w:name w:val="Текст примітки Знак"/>
    <w:basedOn w:val="a0"/>
    <w:link w:val="a9"/>
    <w:uiPriority w:val="99"/>
    <w:rsid w:val="003A2ED0"/>
    <w:rPr>
      <w:rFonts w:ascii="Times New Roman" w:eastAsia="Times New Roman" w:hAnsi="Times New Roman" w:cs="Times New Roman"/>
      <w:sz w:val="20"/>
      <w:szCs w:val="20"/>
      <w:lang w:eastAsia="zh-CN"/>
    </w:rPr>
  </w:style>
  <w:style w:type="paragraph" w:styleId="ab">
    <w:name w:val="annotation subject"/>
    <w:basedOn w:val="a9"/>
    <w:next w:val="a9"/>
    <w:link w:val="ac"/>
    <w:uiPriority w:val="99"/>
    <w:semiHidden/>
    <w:unhideWhenUsed/>
    <w:rsid w:val="003A2ED0"/>
    <w:rPr>
      <w:b/>
      <w:bCs/>
    </w:rPr>
  </w:style>
  <w:style w:type="character" w:customStyle="1" w:styleId="ac">
    <w:name w:val="Тема примітки Знак"/>
    <w:basedOn w:val="aa"/>
    <w:link w:val="ab"/>
    <w:uiPriority w:val="99"/>
    <w:semiHidden/>
    <w:rsid w:val="003A2ED0"/>
    <w:rPr>
      <w:rFonts w:ascii="Times New Roman" w:eastAsia="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7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35-2015-%D0%BF" TargetMode="External"/><Relationship Id="rId3" Type="http://schemas.openxmlformats.org/officeDocument/2006/relationships/styles" Target="styles.xml"/><Relationship Id="rId7" Type="http://schemas.openxmlformats.org/officeDocument/2006/relationships/hyperlink" Target="http://zakon3.rada.gov.ua/laws/show/3855-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294C1-5A1D-4A55-AD77-6CED45748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39519</Words>
  <Characters>22527</Characters>
  <Application>Microsoft Office Word</Application>
  <DocSecurity>0</DocSecurity>
  <Lines>187</Lines>
  <Paragraphs>123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Швиденко Вікторія Анатоліївна</dc:creator>
  <cp:keywords/>
  <dc:description/>
  <cp:lastModifiedBy>user</cp:lastModifiedBy>
  <cp:revision>2</cp:revision>
  <cp:lastPrinted>2026-01-16T06:55:00Z</cp:lastPrinted>
  <dcterms:created xsi:type="dcterms:W3CDTF">2026-01-16T07:01:00Z</dcterms:created>
  <dcterms:modified xsi:type="dcterms:W3CDTF">2026-01-16T07:01:00Z</dcterms:modified>
</cp:coreProperties>
</file>