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02826B" w14:textId="77777777" w:rsidR="00AE4DBF" w:rsidRDefault="00181EBC">
      <w:pPr>
        <w:widowControl/>
        <w:spacing w:line="276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uk-UA" w:bidi="ar-SA"/>
        </w:rPr>
        <w:drawing>
          <wp:inline distT="114300" distB="114300" distL="114300" distR="114300" wp14:anchorId="1F461C7C" wp14:editId="47D068F8">
            <wp:extent cx="504825" cy="752053"/>
            <wp:effectExtent l="0" t="0" r="0" b="0"/>
            <wp:docPr id="161813483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4168" cy="78086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B52233B" w14:textId="77777777" w:rsidR="00AE4DBF" w:rsidRDefault="00AE4DBF">
      <w:pPr>
        <w:widowControl/>
        <w:spacing w:line="276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691E5889" w14:textId="77777777" w:rsidR="00AE4DBF" w:rsidRDefault="00181EBC">
      <w:pPr>
        <w:widowControl/>
        <w:spacing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КИЇВСЬКА МІСЬКА РАДА</w:t>
      </w:r>
    </w:p>
    <w:p w14:paraId="4C377242" w14:textId="3503DBCB" w:rsidR="00AE4DBF" w:rsidRDefault="00181EBC">
      <w:pPr>
        <w:widowControl/>
        <w:spacing w:line="276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V сесія IX скликання</w:t>
      </w:r>
    </w:p>
    <w:p w14:paraId="06273CCD" w14:textId="77777777" w:rsidR="00AE4DBF" w:rsidRDefault="00181EBC">
      <w:pPr>
        <w:widowControl/>
        <w:spacing w:line="276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2A542A63" w14:textId="77777777" w:rsidR="00AE4DBF" w:rsidRDefault="00181EBC">
      <w:pPr>
        <w:widowControl/>
        <w:spacing w:line="276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Р І Ш Е Н </w:t>
      </w:r>
      <w:proofErr w:type="spellStart"/>
      <w:r>
        <w:rPr>
          <w:rFonts w:ascii="Times New Roman" w:eastAsia="Times New Roman" w:hAnsi="Times New Roman" w:cs="Times New Roman"/>
          <w:b/>
          <w:sz w:val="32"/>
          <w:szCs w:val="32"/>
        </w:rPr>
        <w:t>Н</w:t>
      </w:r>
      <w:proofErr w:type="spellEnd"/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Я</w:t>
      </w:r>
    </w:p>
    <w:p w14:paraId="79EAEE5B" w14:textId="77777777" w:rsidR="00AE4DBF" w:rsidRDefault="00AE4DBF">
      <w:pPr>
        <w:widowControl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44C70375" w14:textId="77777777" w:rsidR="00AE4DBF" w:rsidRDefault="00181EBC">
      <w:pPr>
        <w:widowControl/>
        <w:spacing w:line="276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21DC76A6" w14:textId="77777777" w:rsidR="00AE4DBF" w:rsidRDefault="00181EBC">
      <w:pPr>
        <w:widowControl/>
        <w:spacing w:line="276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_______________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  Київ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>№ _______________</w:t>
      </w:r>
    </w:p>
    <w:p w14:paraId="21C07B4C" w14:textId="77777777" w:rsidR="00AE4DBF" w:rsidRDefault="00AE4DBF">
      <w:pPr>
        <w:widowControl/>
        <w:rPr>
          <w:rFonts w:ascii="Times New Roman" w:eastAsia="Times New Roman" w:hAnsi="Times New Roman" w:cs="Times New Roman"/>
        </w:rPr>
      </w:pPr>
    </w:p>
    <w:tbl>
      <w:tblPr>
        <w:tblStyle w:val="a8"/>
        <w:tblW w:w="97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4527"/>
      </w:tblGrid>
      <w:tr w:rsidR="00A036A1" w:rsidRPr="00F10680" w14:paraId="63C1163F" w14:textId="77777777" w:rsidTr="00A036A1">
        <w:tc>
          <w:tcPr>
            <w:tcW w:w="5245" w:type="dxa"/>
          </w:tcPr>
          <w:p w14:paraId="1F931307" w14:textId="28498584" w:rsidR="00284EF9" w:rsidRPr="00547AEB" w:rsidRDefault="00A036A1" w:rsidP="00521BF1">
            <w:pPr>
              <w:ind w:right="17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 включення до Переліку другого типу нежитлових приміщень комунальної власності територіальної громади міста Києва</w:t>
            </w:r>
          </w:p>
          <w:p w14:paraId="684DBEB2" w14:textId="77777777" w:rsidR="00284EF9" w:rsidRPr="00F10680" w:rsidRDefault="00284EF9" w:rsidP="0056500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27" w:type="dxa"/>
          </w:tcPr>
          <w:p w14:paraId="099993A0" w14:textId="47C3A946" w:rsidR="00284EF9" w:rsidRPr="00F10680" w:rsidRDefault="00284EF9" w:rsidP="0056500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F1068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                 </w:t>
            </w:r>
            <w:r w:rsidR="00AD59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   </w:t>
            </w:r>
            <w:r w:rsidRPr="00F1068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    </w:t>
            </w:r>
            <w:r w:rsidRPr="00F1068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ПРОЄКТ</w:t>
            </w:r>
          </w:p>
        </w:tc>
      </w:tr>
    </w:tbl>
    <w:p w14:paraId="017F66C7" w14:textId="5BA94300" w:rsidR="00284EF9" w:rsidRPr="00B67355" w:rsidRDefault="00A036A1" w:rsidP="003F73D1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Розглянувши звернення </w:t>
      </w:r>
      <w:proofErr w:type="spellStart"/>
      <w:r w:rsidR="0072624C">
        <w:rPr>
          <w:sz w:val="28"/>
          <w:szCs w:val="28"/>
        </w:rPr>
        <w:t>Інклюзивно</w:t>
      </w:r>
      <w:proofErr w:type="spellEnd"/>
      <w:r w:rsidR="0072624C">
        <w:rPr>
          <w:sz w:val="28"/>
          <w:szCs w:val="28"/>
        </w:rPr>
        <w:t>-ресурсного центру №3 Деснянського району м. Києва</w:t>
      </w:r>
      <w:r w:rsidR="00CE76AF" w:rsidRPr="00CE76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E76AF">
        <w:rPr>
          <w:rFonts w:ascii="Times New Roman" w:eastAsia="Times New Roman" w:hAnsi="Times New Roman" w:cs="Times New Roman"/>
          <w:sz w:val="28"/>
          <w:szCs w:val="28"/>
          <w:lang w:eastAsia="ru-RU"/>
        </w:rPr>
        <w:t>(02</w:t>
      </w:r>
      <w:r w:rsidR="00253985">
        <w:rPr>
          <w:rFonts w:ascii="Times New Roman" w:eastAsia="Times New Roman" w:hAnsi="Times New Roman" w:cs="Times New Roman"/>
          <w:sz w:val="28"/>
          <w:szCs w:val="28"/>
          <w:lang w:eastAsia="ru-RU"/>
        </w:rPr>
        <w:t>156</w:t>
      </w:r>
      <w:r w:rsidR="00CE76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місто Київ, вулиця </w:t>
      </w:r>
      <w:r w:rsidR="0072624C">
        <w:rPr>
          <w:rFonts w:ascii="Times New Roman" w:eastAsia="Times New Roman" w:hAnsi="Times New Roman" w:cs="Times New Roman"/>
          <w:sz w:val="28"/>
          <w:szCs w:val="28"/>
          <w:lang w:eastAsia="ru-RU"/>
        </w:rPr>
        <w:t>Братиславська</w:t>
      </w:r>
      <w:r w:rsidR="00CE76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72624C">
        <w:rPr>
          <w:rFonts w:ascii="Times New Roman" w:eastAsia="Times New Roman" w:hAnsi="Times New Roman" w:cs="Times New Roman"/>
          <w:sz w:val="28"/>
          <w:szCs w:val="28"/>
          <w:lang w:eastAsia="ru-RU"/>
        </w:rPr>
        <w:t>14-А</w:t>
      </w:r>
      <w:r w:rsidR="00CE76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CE76AF" w:rsidRPr="00455DE0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</w:t>
      </w:r>
      <w:proofErr w:type="spellEnd"/>
      <w:r w:rsidR="00CE76AF" w:rsidRPr="00455DE0">
        <w:rPr>
          <w:rFonts w:ascii="Times New Roman" w:eastAsia="Times New Roman" w:hAnsi="Times New Roman" w:cs="Times New Roman"/>
          <w:sz w:val="28"/>
          <w:szCs w:val="28"/>
          <w:lang w:eastAsia="ru-RU"/>
        </w:rPr>
        <w:t>. (</w:t>
      </w:r>
      <w:r w:rsidR="0072624C">
        <w:rPr>
          <w:rFonts w:ascii="Times New Roman" w:eastAsia="Times New Roman" w:hAnsi="Times New Roman" w:cs="Times New Roman"/>
          <w:sz w:val="28"/>
          <w:szCs w:val="28"/>
          <w:lang w:eastAsia="ru-RU"/>
        </w:rPr>
        <w:t>044</w:t>
      </w:r>
      <w:r w:rsidR="00CE76AF" w:rsidRPr="00455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72624C">
        <w:rPr>
          <w:rFonts w:ascii="Times New Roman" w:eastAsia="Times New Roman" w:hAnsi="Times New Roman" w:cs="Times New Roman"/>
          <w:sz w:val="28"/>
          <w:szCs w:val="28"/>
          <w:lang w:eastAsia="ru-RU"/>
        </w:rPr>
        <w:t>223</w:t>
      </w:r>
      <w:r w:rsidR="00CE76AF" w:rsidRPr="00455DE0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72624C">
        <w:rPr>
          <w:rFonts w:ascii="Times New Roman" w:eastAsia="Times New Roman" w:hAnsi="Times New Roman" w:cs="Times New Roman"/>
          <w:sz w:val="28"/>
          <w:szCs w:val="28"/>
          <w:lang w:eastAsia="ru-RU"/>
        </w:rPr>
        <w:t>18</w:t>
      </w:r>
      <w:r w:rsidR="00CE76AF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72624C">
        <w:rPr>
          <w:rFonts w:ascii="Times New Roman" w:eastAsia="Times New Roman" w:hAnsi="Times New Roman" w:cs="Times New Roman"/>
          <w:sz w:val="28"/>
          <w:szCs w:val="28"/>
          <w:lang w:eastAsia="ru-RU"/>
        </w:rPr>
        <w:t>69</w:t>
      </w:r>
      <w:r w:rsidR="00CE76AF" w:rsidRPr="00455DE0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736E0F" w:rsidRPr="00736E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6E0F" w:rsidRPr="00736E0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в</w:t>
      </w:r>
      <w:r w:rsidR="00736E0F" w:rsidRPr="00736E0F"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  <w:r w:rsidR="00736E0F" w:rsidRPr="00736E0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д</w:t>
      </w:r>
      <w:r w:rsidR="00CE76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2624C">
        <w:rPr>
          <w:rFonts w:ascii="Times New Roman" w:eastAsia="Times New Roman" w:hAnsi="Times New Roman" w:cs="Times New Roman"/>
          <w:sz w:val="28"/>
          <w:szCs w:val="28"/>
          <w:lang w:eastAsia="ru-RU"/>
        </w:rPr>
        <w:t>01</w:t>
      </w:r>
      <w:r w:rsidR="00CE76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2624C">
        <w:rPr>
          <w:rFonts w:ascii="Times New Roman" w:eastAsia="Times New Roman" w:hAnsi="Times New Roman" w:cs="Times New Roman"/>
          <w:sz w:val="28"/>
          <w:szCs w:val="28"/>
          <w:lang w:eastAsia="ru-RU"/>
        </w:rPr>
        <w:t>липня</w:t>
      </w:r>
      <w:r w:rsidR="00CE76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6E0F" w:rsidRPr="00736E0F">
        <w:rPr>
          <w:rFonts w:ascii="Times New Roman" w:eastAsia="Times New Roman" w:hAnsi="Times New Roman" w:cs="Times New Roman"/>
          <w:sz w:val="28"/>
          <w:szCs w:val="28"/>
          <w:lang w:eastAsia="ru-RU"/>
        </w:rPr>
        <w:t>2026</w:t>
      </w:r>
      <w:r w:rsidR="00AE44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року</w:t>
      </w:r>
      <w:r w:rsidR="00736E0F" w:rsidRPr="00736E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6E0F" w:rsidRPr="0072624C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№</w:t>
      </w:r>
      <w:r w:rsidR="00736E0F" w:rsidRPr="007262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102/</w:t>
      </w:r>
      <w:r w:rsidR="0072624C" w:rsidRPr="0072624C">
        <w:rPr>
          <w:rFonts w:ascii="Times New Roman" w:eastAsia="Times New Roman" w:hAnsi="Times New Roman" w:cs="Times New Roman"/>
          <w:sz w:val="28"/>
          <w:szCs w:val="28"/>
          <w:lang w:eastAsia="ru-RU"/>
        </w:rPr>
        <w:t>5780</w:t>
      </w:r>
      <w:r w:rsidR="00AD59A9" w:rsidRPr="00455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23B15" w:rsidRPr="00455DE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 включення майна до Перелік</w:t>
      </w:r>
      <w:r w:rsidR="00E50725" w:rsidRPr="00455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другого </w:t>
      </w:r>
      <w:r w:rsidR="00E50725" w:rsidRPr="00EE5DBD">
        <w:rPr>
          <w:rFonts w:ascii="Times New Roman" w:eastAsia="Times New Roman" w:hAnsi="Times New Roman" w:cs="Times New Roman"/>
          <w:sz w:val="28"/>
          <w:szCs w:val="28"/>
          <w:lang w:eastAsia="ru-RU"/>
        </w:rPr>
        <w:t>типу та відповідно до</w:t>
      </w:r>
      <w:r w:rsidR="00736E0F" w:rsidRPr="00EE5D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статей</w:t>
      </w:r>
      <w:r w:rsidR="008B0F12" w:rsidRPr="00EE5D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50725" w:rsidRPr="00EE5DBD">
        <w:rPr>
          <w:rFonts w:ascii="Times New Roman" w:eastAsia="Times New Roman" w:hAnsi="Times New Roman" w:cs="Times New Roman"/>
          <w:sz w:val="28"/>
          <w:szCs w:val="28"/>
          <w:lang w:eastAsia="ru-RU"/>
        </w:rPr>
        <w:t>759-763</w:t>
      </w:r>
      <w:r w:rsidR="00284EF9" w:rsidRPr="00EE5D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Цивільного кодексу України, </w:t>
      </w:r>
      <w:r w:rsidR="00E50725" w:rsidRPr="00EE5DBD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частини п’ятої статті 60 Закону України «Про місцеве самоврядування в Україні»,</w:t>
      </w:r>
      <w:r w:rsidR="009E3070" w:rsidRPr="00EE5D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статей 5,6,15 Закону України «</w:t>
      </w:r>
      <w:r w:rsidR="00E50725" w:rsidRPr="00EE5D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 оренду державного та комунального майна», Закону України «Про адміністративну процедуру», </w:t>
      </w:r>
      <w:r w:rsidR="00455DE0" w:rsidRPr="00EE5DB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постанови Кабінету Міністрів України</w:t>
      </w:r>
      <w:r w:rsidR="00CE76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55DE0" w:rsidRPr="00EE5DBD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 w:bidi="ar-SA"/>
        </w:rPr>
        <w:t xml:space="preserve">від 27 травня 2022 </w:t>
      </w:r>
      <w:r w:rsidR="00253985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 w:bidi="ar-SA"/>
        </w:rPr>
        <w:t xml:space="preserve">року              </w:t>
      </w:r>
      <w:r w:rsidR="00455DE0" w:rsidRPr="00EE5DBD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 w:bidi="ar-SA"/>
        </w:rPr>
        <w:t>№ 634 «Про особливості оренди державного та комунального</w:t>
      </w:r>
      <w:r w:rsidR="00CE76A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 w:bidi="ar-SA"/>
        </w:rPr>
        <w:t xml:space="preserve"> майна у період воєнного стану»</w:t>
      </w:r>
      <w:r w:rsidR="00AE44DA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 w:bidi="ar-SA"/>
        </w:rPr>
        <w:t xml:space="preserve"> </w:t>
      </w:r>
      <w:r w:rsidR="00455DE0" w:rsidRPr="00EE5DBD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 w:bidi="ar-SA"/>
        </w:rPr>
        <w:t xml:space="preserve">(зі змінами), </w:t>
      </w:r>
      <w:r w:rsidR="00E50725" w:rsidRPr="00EE5D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Порядку передачі в оренду державного та комунального майна, затвердженого постановою Кабінету </w:t>
      </w:r>
      <w:r w:rsidR="00CE76AF">
        <w:rPr>
          <w:rFonts w:ascii="Times New Roman" w:eastAsia="Times New Roman" w:hAnsi="Times New Roman" w:cs="Times New Roman"/>
          <w:sz w:val="28"/>
          <w:szCs w:val="28"/>
          <w:lang w:eastAsia="ru-RU"/>
        </w:rPr>
        <w:t>Міністрів України від 03 червня</w:t>
      </w:r>
      <w:r w:rsidR="00AE44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50725" w:rsidRPr="00EE5D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2020 року № 483, підпункту 3.1 пункту 3 </w:t>
      </w:r>
      <w:r w:rsidR="001627DD" w:rsidRPr="00EE5DBD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</w:t>
      </w:r>
      <w:r w:rsidR="00956DB1" w:rsidRPr="00EE5DBD">
        <w:rPr>
          <w:rFonts w:ascii="Times New Roman" w:eastAsia="Times New Roman" w:hAnsi="Times New Roman" w:cs="Times New Roman"/>
          <w:sz w:val="28"/>
          <w:szCs w:val="28"/>
          <w:lang w:eastAsia="ru-RU"/>
        </w:rPr>
        <w:t>я Київської міської ради від 23 </w:t>
      </w:r>
      <w:r w:rsidR="001627DD" w:rsidRPr="00EE5DBD">
        <w:rPr>
          <w:rFonts w:ascii="Times New Roman" w:eastAsia="Times New Roman" w:hAnsi="Times New Roman" w:cs="Times New Roman"/>
          <w:sz w:val="28"/>
          <w:szCs w:val="28"/>
          <w:lang w:eastAsia="ru-RU"/>
        </w:rPr>
        <w:t>липня 2020 року № 50/9129 «Про деякі питання оренди комунального майна територіальної громади міста Києва»,</w:t>
      </w:r>
      <w:r w:rsidR="00162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метою ефективного використання нерухомого майна територіальної громади міста Києва</w:t>
      </w:r>
      <w:r w:rsidR="00284EF9" w:rsidRPr="00B706FE">
        <w:rPr>
          <w:rFonts w:ascii="Times New Roman" w:eastAsia="Times New Roman" w:hAnsi="Times New Roman" w:cs="Times New Roman"/>
          <w:sz w:val="28"/>
          <w:szCs w:val="28"/>
          <w:lang w:eastAsia="ru-RU"/>
        </w:rPr>
        <w:t>, Київська міська рада</w:t>
      </w:r>
    </w:p>
    <w:p w14:paraId="0F968563" w14:textId="77777777" w:rsidR="00284EF9" w:rsidRPr="00B67355" w:rsidRDefault="00284EF9" w:rsidP="003F73D1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C87D713" w14:textId="77777777" w:rsidR="00284EF9" w:rsidRPr="00B706FE" w:rsidRDefault="00284EF9" w:rsidP="003F73D1">
      <w:pPr>
        <w:ind w:right="-34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706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ВИРІШИЛА:</w:t>
      </w:r>
    </w:p>
    <w:p w14:paraId="2252A40C" w14:textId="05540713" w:rsidR="00284EF9" w:rsidRDefault="00284EF9" w:rsidP="003F73D1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9D491E0" w14:textId="006D36DD" w:rsidR="00956DB1" w:rsidRPr="00956DB1" w:rsidRDefault="00923B15" w:rsidP="003F73D1">
      <w:pPr>
        <w:pStyle w:val="rvps6"/>
        <w:numPr>
          <w:ilvl w:val="0"/>
          <w:numId w:val="6"/>
        </w:numPr>
        <w:shd w:val="clear" w:color="auto" w:fill="FFFFFF"/>
        <w:tabs>
          <w:tab w:val="left" w:pos="709"/>
          <w:tab w:val="left" w:pos="993"/>
        </w:tabs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Включити до Переліку другого типу нежитлові приміщення</w:t>
      </w:r>
      <w:r w:rsidR="004A3965">
        <w:rPr>
          <w:sz w:val="28"/>
          <w:szCs w:val="28"/>
          <w:lang w:val="uk-UA"/>
        </w:rPr>
        <w:t xml:space="preserve"> загальною площею </w:t>
      </w:r>
      <w:r w:rsidR="0072624C">
        <w:rPr>
          <w:sz w:val="28"/>
          <w:szCs w:val="28"/>
          <w:lang w:val="uk-UA"/>
        </w:rPr>
        <w:t>2052</w:t>
      </w:r>
      <w:r>
        <w:rPr>
          <w:sz w:val="28"/>
          <w:szCs w:val="28"/>
          <w:lang w:val="uk-UA"/>
        </w:rPr>
        <w:t>,</w:t>
      </w:r>
      <w:r w:rsidR="0072624C">
        <w:rPr>
          <w:sz w:val="28"/>
          <w:szCs w:val="28"/>
          <w:lang w:val="uk-UA"/>
        </w:rPr>
        <w:t>1</w:t>
      </w:r>
      <w:r w:rsidR="004A3965" w:rsidRPr="00AE44DA">
        <w:rPr>
          <w:sz w:val="28"/>
          <w:szCs w:val="28"/>
          <w:lang w:val="uk-UA"/>
        </w:rPr>
        <w:t>0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кв</w:t>
      </w:r>
      <w:proofErr w:type="spellEnd"/>
      <w:r>
        <w:rPr>
          <w:sz w:val="28"/>
          <w:szCs w:val="28"/>
          <w:lang w:val="uk-UA"/>
        </w:rPr>
        <w:t xml:space="preserve">. м на </w:t>
      </w:r>
      <w:r w:rsidR="004A3965">
        <w:rPr>
          <w:sz w:val="28"/>
          <w:szCs w:val="28"/>
          <w:lang w:val="uk-UA"/>
        </w:rPr>
        <w:t>вул</w:t>
      </w:r>
      <w:r w:rsidR="00C22279">
        <w:rPr>
          <w:sz w:val="28"/>
          <w:szCs w:val="28"/>
          <w:lang w:val="uk-UA"/>
        </w:rPr>
        <w:t xml:space="preserve">. </w:t>
      </w:r>
      <w:r w:rsidR="0072624C">
        <w:rPr>
          <w:sz w:val="28"/>
          <w:szCs w:val="28"/>
          <w:lang w:val="uk-UA"/>
        </w:rPr>
        <w:t>Кубанської України</w:t>
      </w:r>
      <w:r w:rsidR="00253985">
        <w:rPr>
          <w:sz w:val="28"/>
          <w:szCs w:val="28"/>
          <w:lang w:val="uk-UA"/>
        </w:rPr>
        <w:t xml:space="preserve">, </w:t>
      </w:r>
      <w:r w:rsidR="0072624C">
        <w:rPr>
          <w:sz w:val="28"/>
          <w:szCs w:val="28"/>
          <w:lang w:val="uk-UA"/>
        </w:rPr>
        <w:t>47</w:t>
      </w:r>
      <w:r w:rsidR="004A3965">
        <w:rPr>
          <w:sz w:val="28"/>
          <w:szCs w:val="28"/>
          <w:lang w:val="uk-UA"/>
        </w:rPr>
        <w:t>-</w:t>
      </w:r>
      <w:r w:rsidR="0072624C">
        <w:rPr>
          <w:sz w:val="28"/>
          <w:szCs w:val="28"/>
          <w:lang w:val="uk-UA"/>
        </w:rPr>
        <w:t>Б</w:t>
      </w:r>
      <w:r w:rsidR="00CE76AF">
        <w:rPr>
          <w:sz w:val="28"/>
          <w:szCs w:val="28"/>
          <w:lang w:val="uk-UA"/>
        </w:rPr>
        <w:t>,</w:t>
      </w:r>
      <w:r w:rsidR="00D43BDA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які закріплені на праві </w:t>
      </w:r>
      <w:r w:rsidR="009F155C">
        <w:rPr>
          <w:sz w:val="28"/>
          <w:szCs w:val="28"/>
          <w:lang w:val="uk-UA"/>
        </w:rPr>
        <w:t>оперативн</w:t>
      </w:r>
      <w:r>
        <w:rPr>
          <w:sz w:val="28"/>
          <w:szCs w:val="28"/>
          <w:lang w:val="uk-UA"/>
        </w:rPr>
        <w:t xml:space="preserve">ого </w:t>
      </w:r>
      <w:r w:rsidR="009F155C">
        <w:rPr>
          <w:sz w:val="28"/>
          <w:szCs w:val="28"/>
          <w:lang w:val="uk-UA"/>
        </w:rPr>
        <w:t>управлі</w:t>
      </w:r>
      <w:r>
        <w:rPr>
          <w:sz w:val="28"/>
          <w:szCs w:val="28"/>
          <w:lang w:val="uk-UA"/>
        </w:rPr>
        <w:t xml:space="preserve">ння за </w:t>
      </w:r>
      <w:r w:rsidR="004A3965">
        <w:rPr>
          <w:sz w:val="28"/>
          <w:szCs w:val="28"/>
          <w:lang w:val="uk-UA"/>
        </w:rPr>
        <w:t>Управлінням освіти Деснянської районної в місті Києві державної адміністрації</w:t>
      </w:r>
      <w:r w:rsidR="00284EF9" w:rsidRPr="007A1354">
        <w:rPr>
          <w:sz w:val="28"/>
          <w:szCs w:val="28"/>
          <w:lang w:val="uk-UA"/>
        </w:rPr>
        <w:t>.</w:t>
      </w:r>
    </w:p>
    <w:p w14:paraId="3FAB0DBA" w14:textId="77777777" w:rsidR="00455DE0" w:rsidRPr="00956DB1" w:rsidRDefault="00455DE0" w:rsidP="003F73D1">
      <w:pPr>
        <w:pStyle w:val="rvps6"/>
        <w:shd w:val="clear" w:color="auto" w:fill="FFFFFF"/>
        <w:tabs>
          <w:tab w:val="left" w:pos="1080"/>
        </w:tabs>
        <w:spacing w:before="0" w:beforeAutospacing="0" w:after="0" w:afterAutospacing="0"/>
        <w:ind w:left="360"/>
        <w:jc w:val="both"/>
        <w:rPr>
          <w:color w:val="000000"/>
          <w:sz w:val="28"/>
          <w:szCs w:val="28"/>
          <w:lang w:val="uk-UA"/>
        </w:rPr>
      </w:pPr>
    </w:p>
    <w:p w14:paraId="573A70F4" w14:textId="012D2A5F" w:rsidR="0061356B" w:rsidRPr="0061356B" w:rsidRDefault="0061356B" w:rsidP="003F73D1">
      <w:pPr>
        <w:shd w:val="clear" w:color="auto" w:fill="FFFFFF"/>
        <w:tabs>
          <w:tab w:val="left" w:pos="540"/>
        </w:tabs>
        <w:autoSpaceDE w:val="0"/>
        <w:autoSpaceDN w:val="0"/>
        <w:adjustRightInd w:val="0"/>
        <w:ind w:firstLine="709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61356B">
        <w:rPr>
          <w:sz w:val="28"/>
          <w:szCs w:val="28"/>
        </w:rPr>
        <w:t>2. Деснянській районній в місті Києві державній адміністрації здійснити організаційно-правові заходи щодо передачі в оренду об’єкта, зазначеного в пункті 1 цього рішення відповідно до Порядку</w:t>
      </w:r>
      <w:r w:rsidRPr="0061356B">
        <w:rPr>
          <w:color w:val="000000"/>
          <w:spacing w:val="-2"/>
          <w:sz w:val="28"/>
          <w:szCs w:val="28"/>
        </w:rPr>
        <w:t xml:space="preserve"> передачі в оренду державного та комунального майна, затвердженого постановою Кабінету Міністрів України  від 03 червня 2020 року № 483</w:t>
      </w:r>
      <w:r w:rsidRPr="0061356B">
        <w:rPr>
          <w:sz w:val="28"/>
          <w:szCs w:val="28"/>
        </w:rPr>
        <w:t>.</w:t>
      </w:r>
    </w:p>
    <w:p w14:paraId="4EBC6032" w14:textId="21434EA6" w:rsidR="00956DB1" w:rsidRDefault="00956DB1" w:rsidP="003F73D1">
      <w:pPr>
        <w:pStyle w:val="a6"/>
        <w:jc w:val="both"/>
        <w:rPr>
          <w:rFonts w:hint="eastAsia"/>
          <w:sz w:val="28"/>
          <w:szCs w:val="28"/>
        </w:rPr>
      </w:pPr>
    </w:p>
    <w:p w14:paraId="32ED3438" w14:textId="020C6B9D" w:rsidR="001627DD" w:rsidRPr="00455DE0" w:rsidRDefault="00455DE0" w:rsidP="003F73D1">
      <w:pPr>
        <w:pStyle w:val="a6"/>
        <w:numPr>
          <w:ilvl w:val="0"/>
          <w:numId w:val="7"/>
        </w:numPr>
        <w:tabs>
          <w:tab w:val="left" w:pos="993"/>
        </w:tabs>
        <w:ind w:hanging="1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84EF9" w:rsidRPr="00455DE0">
        <w:rPr>
          <w:rFonts w:ascii="Times New Roman" w:eastAsia="Times New Roman" w:hAnsi="Times New Roman" w:cs="Times New Roman"/>
          <w:sz w:val="28"/>
          <w:szCs w:val="28"/>
          <w:lang w:eastAsia="ru-RU"/>
        </w:rPr>
        <w:t>Офіційно оприлюднити це рішення в установленому порядку.</w:t>
      </w:r>
    </w:p>
    <w:p w14:paraId="42A700CE" w14:textId="4E9C40C9" w:rsidR="00956DB1" w:rsidRPr="00956DB1" w:rsidRDefault="00956DB1" w:rsidP="003F73D1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D5AE299" w14:textId="26686955" w:rsidR="00E50725" w:rsidRDefault="003F73D1" w:rsidP="003F73D1">
      <w:pPr>
        <w:pStyle w:val="a6"/>
        <w:numPr>
          <w:ilvl w:val="0"/>
          <w:numId w:val="7"/>
        </w:numPr>
        <w:tabs>
          <w:tab w:val="left" w:pos="993"/>
        </w:tabs>
        <w:ind w:left="0" w:firstLine="69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50725" w:rsidRPr="00956DB1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 Київської міської ради набирає чинності з дня доведення його до відома особи.</w:t>
      </w:r>
    </w:p>
    <w:p w14:paraId="4D26CE3A" w14:textId="08C2347B" w:rsidR="00956DB1" w:rsidRPr="00956DB1" w:rsidRDefault="00956DB1" w:rsidP="003F73D1">
      <w:pPr>
        <w:tabs>
          <w:tab w:val="left" w:pos="993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4D2FBE7" w14:textId="27A06460" w:rsidR="00284EF9" w:rsidRDefault="003F73D1" w:rsidP="003F73D1">
      <w:pPr>
        <w:pStyle w:val="a6"/>
        <w:numPr>
          <w:ilvl w:val="0"/>
          <w:numId w:val="7"/>
        </w:numPr>
        <w:tabs>
          <w:tab w:val="left" w:pos="993"/>
        </w:tabs>
        <w:spacing w:after="12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84EF9" w:rsidRPr="00956D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виконанням цього рішення покласти на постійну комісію Київської міської ради з питань власності та регуляторної політики.</w:t>
      </w:r>
    </w:p>
    <w:p w14:paraId="53FF7367" w14:textId="77777777" w:rsidR="00956DB1" w:rsidRPr="00956DB1" w:rsidRDefault="00956DB1" w:rsidP="003F73D1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67BBC9C" w14:textId="77777777" w:rsidR="00956DB1" w:rsidRPr="00956DB1" w:rsidRDefault="00956DB1" w:rsidP="003F73D1">
      <w:pPr>
        <w:pStyle w:val="a6"/>
        <w:tabs>
          <w:tab w:val="left" w:pos="993"/>
        </w:tabs>
        <w:spacing w:after="120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B854261" w14:textId="77777777" w:rsidR="00284EF9" w:rsidRDefault="00284EF9" w:rsidP="003F73D1">
      <w:pPr>
        <w:ind w:right="-33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9060FE1" w14:textId="2EA0092A" w:rsidR="00284EF9" w:rsidRDefault="003F73D1" w:rsidP="003F73D1">
      <w:pPr>
        <w:ind w:right="-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Київський міський голова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  <w:t xml:space="preserve">                 </w:t>
      </w:r>
      <w:r w:rsidR="00284EF9" w:rsidRPr="00E520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Віталій КЛИЧКО</w:t>
      </w:r>
    </w:p>
    <w:p w14:paraId="6A87AD78" w14:textId="7216D338" w:rsidR="00266D5C" w:rsidRDefault="00266D5C" w:rsidP="003F73D1">
      <w:pPr>
        <w:ind w:right="-33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0B20A7F" w14:textId="05DD3E5D" w:rsidR="00266D5C" w:rsidRDefault="00266D5C" w:rsidP="003F73D1">
      <w:pPr>
        <w:ind w:right="-338"/>
        <w:jc w:val="both"/>
        <w:rPr>
          <w:rFonts w:hint="eastAsia"/>
          <w:color w:val="FFFFFF" w:themeColor="background1"/>
        </w:rPr>
      </w:pPr>
    </w:p>
    <w:p w14:paraId="13AE322E" w14:textId="1CC7D1A0" w:rsidR="001627DD" w:rsidRDefault="001627DD" w:rsidP="003F73D1">
      <w:pPr>
        <w:ind w:right="-338"/>
        <w:jc w:val="both"/>
        <w:rPr>
          <w:rFonts w:hint="eastAsia"/>
          <w:color w:val="FFFFFF" w:themeColor="background1"/>
        </w:rPr>
      </w:pPr>
    </w:p>
    <w:p w14:paraId="38C1A278" w14:textId="7782AA09" w:rsidR="001627DD" w:rsidRDefault="001627DD" w:rsidP="003F73D1">
      <w:pPr>
        <w:ind w:right="-338"/>
        <w:jc w:val="both"/>
        <w:rPr>
          <w:rFonts w:hint="eastAsia"/>
          <w:color w:val="FFFFFF" w:themeColor="background1"/>
        </w:rPr>
      </w:pPr>
    </w:p>
    <w:p w14:paraId="6AC2104E" w14:textId="31F8760D" w:rsidR="001627DD" w:rsidRDefault="001627DD" w:rsidP="003F73D1">
      <w:pPr>
        <w:ind w:right="-338"/>
        <w:jc w:val="both"/>
        <w:rPr>
          <w:rFonts w:hint="eastAsia"/>
          <w:color w:val="FFFFFF" w:themeColor="background1"/>
        </w:rPr>
      </w:pPr>
    </w:p>
    <w:p w14:paraId="23D591EA" w14:textId="534B7288" w:rsidR="001627DD" w:rsidRDefault="001627DD" w:rsidP="003F73D1">
      <w:pPr>
        <w:ind w:right="-338"/>
        <w:jc w:val="both"/>
        <w:rPr>
          <w:rFonts w:hint="eastAsia"/>
          <w:color w:val="FFFFFF" w:themeColor="background1"/>
        </w:rPr>
      </w:pPr>
    </w:p>
    <w:p w14:paraId="1075B1E9" w14:textId="0E36FDB5" w:rsidR="001627DD" w:rsidRDefault="001627DD" w:rsidP="003F73D1">
      <w:pPr>
        <w:ind w:right="-338"/>
        <w:jc w:val="both"/>
        <w:rPr>
          <w:rFonts w:hint="eastAsia"/>
          <w:color w:val="FFFFFF" w:themeColor="background1"/>
        </w:rPr>
      </w:pPr>
    </w:p>
    <w:p w14:paraId="6EAFB5DC" w14:textId="65E0A019" w:rsidR="001627DD" w:rsidRDefault="001627DD" w:rsidP="003F73D1">
      <w:pPr>
        <w:ind w:right="-338"/>
        <w:jc w:val="both"/>
        <w:rPr>
          <w:rFonts w:hint="eastAsia"/>
          <w:color w:val="FFFFFF" w:themeColor="background1"/>
        </w:rPr>
      </w:pPr>
    </w:p>
    <w:p w14:paraId="756ABD90" w14:textId="1AF73F64" w:rsidR="001627DD" w:rsidRDefault="001627DD" w:rsidP="003F73D1">
      <w:pPr>
        <w:ind w:right="-338"/>
        <w:jc w:val="both"/>
        <w:rPr>
          <w:rFonts w:hint="eastAsia"/>
          <w:color w:val="FFFFFF" w:themeColor="background1"/>
        </w:rPr>
      </w:pPr>
    </w:p>
    <w:p w14:paraId="1A479F65" w14:textId="67EA7A68" w:rsidR="001627DD" w:rsidRDefault="001627DD" w:rsidP="003F73D1">
      <w:pPr>
        <w:ind w:right="-338"/>
        <w:jc w:val="both"/>
        <w:rPr>
          <w:rFonts w:hint="eastAsia"/>
          <w:color w:val="FFFFFF" w:themeColor="background1"/>
        </w:rPr>
      </w:pPr>
    </w:p>
    <w:p w14:paraId="2966D88D" w14:textId="01602792" w:rsidR="003F73D1" w:rsidRDefault="003F73D1" w:rsidP="003F73D1">
      <w:pPr>
        <w:ind w:right="-338"/>
        <w:jc w:val="both"/>
        <w:rPr>
          <w:rFonts w:hint="eastAsia"/>
          <w:color w:val="FFFFFF" w:themeColor="background1"/>
        </w:rPr>
      </w:pPr>
    </w:p>
    <w:p w14:paraId="60DAAC8E" w14:textId="77777777" w:rsidR="003F73D1" w:rsidRDefault="003F73D1" w:rsidP="003F73D1">
      <w:pPr>
        <w:ind w:right="-338"/>
        <w:jc w:val="both"/>
        <w:rPr>
          <w:rFonts w:hint="eastAsia"/>
          <w:color w:val="FFFFFF" w:themeColor="background1"/>
        </w:rPr>
      </w:pPr>
    </w:p>
    <w:p w14:paraId="3B50643F" w14:textId="1622ABB1" w:rsidR="001627DD" w:rsidRDefault="001627DD" w:rsidP="003F73D1">
      <w:pPr>
        <w:ind w:right="-338"/>
        <w:jc w:val="both"/>
        <w:rPr>
          <w:rFonts w:hint="eastAsia"/>
          <w:color w:val="FFFFFF" w:themeColor="background1"/>
        </w:rPr>
      </w:pPr>
    </w:p>
    <w:p w14:paraId="4B2160DE" w14:textId="5A8E0DFF" w:rsidR="001627DD" w:rsidRDefault="001627DD" w:rsidP="003F73D1">
      <w:pPr>
        <w:ind w:right="-338"/>
        <w:jc w:val="both"/>
        <w:rPr>
          <w:rFonts w:hint="eastAsia"/>
          <w:color w:val="FFFFFF" w:themeColor="background1"/>
        </w:rPr>
      </w:pPr>
    </w:p>
    <w:p w14:paraId="16BBD850" w14:textId="3F664563" w:rsidR="001627DD" w:rsidRDefault="001627DD" w:rsidP="003F73D1">
      <w:pPr>
        <w:ind w:right="-338"/>
        <w:jc w:val="both"/>
        <w:rPr>
          <w:rFonts w:hint="eastAsia"/>
          <w:color w:val="FFFFFF" w:themeColor="background1"/>
        </w:rPr>
      </w:pPr>
    </w:p>
    <w:p w14:paraId="5180B603" w14:textId="51D38321" w:rsidR="001627DD" w:rsidRDefault="001627DD" w:rsidP="003F73D1">
      <w:pPr>
        <w:ind w:right="-338"/>
        <w:jc w:val="both"/>
        <w:rPr>
          <w:rFonts w:hint="eastAsia"/>
          <w:color w:val="FFFFFF" w:themeColor="background1"/>
        </w:rPr>
      </w:pPr>
    </w:p>
    <w:p w14:paraId="3A5A745C" w14:textId="3B2ED26D" w:rsidR="001627DD" w:rsidRDefault="001627DD" w:rsidP="003F73D1">
      <w:pPr>
        <w:ind w:right="-338"/>
        <w:jc w:val="both"/>
        <w:rPr>
          <w:rFonts w:hint="eastAsia"/>
          <w:color w:val="FFFFFF" w:themeColor="background1"/>
        </w:rPr>
      </w:pPr>
    </w:p>
    <w:p w14:paraId="0E4B73BF" w14:textId="7FA4192F" w:rsidR="001627DD" w:rsidRDefault="001627DD" w:rsidP="003F73D1">
      <w:pPr>
        <w:ind w:right="-338"/>
        <w:jc w:val="both"/>
        <w:rPr>
          <w:rFonts w:hint="eastAsia"/>
          <w:color w:val="FFFFFF" w:themeColor="background1"/>
        </w:rPr>
      </w:pPr>
    </w:p>
    <w:p w14:paraId="5567261F" w14:textId="712E4B73" w:rsidR="001627DD" w:rsidRDefault="001627DD" w:rsidP="003F73D1">
      <w:pPr>
        <w:ind w:right="-338"/>
        <w:jc w:val="both"/>
        <w:rPr>
          <w:rFonts w:hint="eastAsia"/>
          <w:color w:val="FFFFFF" w:themeColor="background1"/>
        </w:rPr>
      </w:pPr>
    </w:p>
    <w:p w14:paraId="181172F7" w14:textId="70742EB1" w:rsidR="001627DD" w:rsidRDefault="001627DD" w:rsidP="003F73D1">
      <w:pPr>
        <w:ind w:right="-338"/>
        <w:jc w:val="both"/>
        <w:rPr>
          <w:rFonts w:hint="eastAsia"/>
          <w:color w:val="FFFFFF" w:themeColor="background1"/>
        </w:rPr>
      </w:pPr>
    </w:p>
    <w:p w14:paraId="343028A6" w14:textId="369434F5" w:rsidR="001627DD" w:rsidRDefault="001627DD" w:rsidP="00284EF9">
      <w:pPr>
        <w:ind w:right="-338"/>
        <w:jc w:val="both"/>
        <w:rPr>
          <w:rFonts w:hint="eastAsia"/>
          <w:color w:val="FFFFFF" w:themeColor="background1"/>
        </w:rPr>
      </w:pPr>
    </w:p>
    <w:p w14:paraId="6EC06DDF" w14:textId="6744002A" w:rsidR="001627DD" w:rsidRDefault="001627DD" w:rsidP="00284EF9">
      <w:pPr>
        <w:ind w:right="-338"/>
        <w:jc w:val="both"/>
        <w:rPr>
          <w:rFonts w:hint="eastAsia"/>
          <w:color w:val="FFFFFF" w:themeColor="background1"/>
        </w:rPr>
      </w:pPr>
    </w:p>
    <w:p w14:paraId="36C74AB6" w14:textId="168A00D6" w:rsidR="001627DD" w:rsidRDefault="001627DD" w:rsidP="00284EF9">
      <w:pPr>
        <w:ind w:right="-338"/>
        <w:jc w:val="both"/>
        <w:rPr>
          <w:rFonts w:hint="eastAsia"/>
          <w:color w:val="FFFFFF" w:themeColor="background1"/>
        </w:rPr>
      </w:pPr>
    </w:p>
    <w:p w14:paraId="474EC79E" w14:textId="344CC2E1" w:rsidR="001627DD" w:rsidRDefault="001627DD" w:rsidP="00284EF9">
      <w:pPr>
        <w:ind w:right="-338"/>
        <w:jc w:val="both"/>
        <w:rPr>
          <w:rFonts w:hint="eastAsia"/>
          <w:color w:val="FFFFFF" w:themeColor="background1"/>
        </w:rPr>
      </w:pPr>
    </w:p>
    <w:p w14:paraId="7FDCFA57" w14:textId="5B7CDC2E" w:rsidR="001627DD" w:rsidRDefault="001627DD" w:rsidP="00284EF9">
      <w:pPr>
        <w:ind w:right="-338"/>
        <w:jc w:val="both"/>
        <w:rPr>
          <w:rFonts w:hint="eastAsia"/>
          <w:color w:val="FFFFFF" w:themeColor="background1"/>
        </w:rPr>
      </w:pPr>
    </w:p>
    <w:p w14:paraId="6017C539" w14:textId="0AF606DC" w:rsidR="001627DD" w:rsidRDefault="001627DD" w:rsidP="00284EF9">
      <w:pPr>
        <w:ind w:right="-338"/>
        <w:jc w:val="both"/>
        <w:rPr>
          <w:rFonts w:hint="eastAsia"/>
          <w:color w:val="FFFFFF" w:themeColor="background1"/>
        </w:rPr>
      </w:pPr>
    </w:p>
    <w:p w14:paraId="1B71CFA9" w14:textId="78384089" w:rsidR="001627DD" w:rsidRDefault="001627DD" w:rsidP="00284EF9">
      <w:pPr>
        <w:ind w:right="-338"/>
        <w:jc w:val="both"/>
        <w:rPr>
          <w:rFonts w:hint="eastAsia"/>
          <w:color w:val="FFFFFF" w:themeColor="background1"/>
        </w:rPr>
      </w:pPr>
    </w:p>
    <w:p w14:paraId="2110C62D" w14:textId="1B8F704F" w:rsidR="001627DD" w:rsidRDefault="001627DD" w:rsidP="00284EF9">
      <w:pPr>
        <w:ind w:right="-338"/>
        <w:jc w:val="both"/>
        <w:rPr>
          <w:rFonts w:hint="eastAsia"/>
          <w:color w:val="FFFFFF" w:themeColor="background1"/>
        </w:rPr>
      </w:pPr>
    </w:p>
    <w:p w14:paraId="68D456DF" w14:textId="3515907D" w:rsidR="001627DD" w:rsidRDefault="001627DD" w:rsidP="00284EF9">
      <w:pPr>
        <w:ind w:right="-338"/>
        <w:jc w:val="both"/>
        <w:rPr>
          <w:rFonts w:hint="eastAsia"/>
          <w:color w:val="FFFFFF" w:themeColor="background1"/>
        </w:rPr>
      </w:pPr>
    </w:p>
    <w:p w14:paraId="1754DF55" w14:textId="2E088424" w:rsidR="001627DD" w:rsidRDefault="001627DD" w:rsidP="00284EF9">
      <w:pPr>
        <w:ind w:right="-338"/>
        <w:jc w:val="both"/>
        <w:rPr>
          <w:rFonts w:hint="eastAsia"/>
          <w:color w:val="FFFFFF" w:themeColor="background1"/>
        </w:rPr>
      </w:pPr>
    </w:p>
    <w:p w14:paraId="17C21EC4" w14:textId="0D22F5D6" w:rsidR="001627DD" w:rsidRDefault="001627DD" w:rsidP="00284EF9">
      <w:pPr>
        <w:ind w:right="-338"/>
        <w:jc w:val="both"/>
        <w:rPr>
          <w:rFonts w:hint="eastAsia"/>
          <w:color w:val="FFFFFF" w:themeColor="background1"/>
        </w:rPr>
      </w:pPr>
    </w:p>
    <w:p w14:paraId="113DC1CD" w14:textId="09408BA6" w:rsidR="001627DD" w:rsidRDefault="001627DD" w:rsidP="00284EF9">
      <w:pPr>
        <w:ind w:right="-338"/>
        <w:jc w:val="both"/>
        <w:rPr>
          <w:rFonts w:hint="eastAsia"/>
          <w:color w:val="FFFFFF" w:themeColor="background1"/>
        </w:rPr>
      </w:pPr>
    </w:p>
    <w:p w14:paraId="0C3A1F4C" w14:textId="2CCF5EBB" w:rsidR="001627DD" w:rsidRDefault="001627DD" w:rsidP="00284EF9">
      <w:pPr>
        <w:ind w:right="-338"/>
        <w:jc w:val="both"/>
        <w:rPr>
          <w:rFonts w:hint="eastAsia"/>
          <w:color w:val="FFFFFF" w:themeColor="background1"/>
        </w:rPr>
      </w:pPr>
    </w:p>
    <w:p w14:paraId="2A7207A6" w14:textId="739C2B5E" w:rsidR="001627DD" w:rsidRDefault="001627DD" w:rsidP="00284EF9">
      <w:pPr>
        <w:ind w:right="-338"/>
        <w:jc w:val="both"/>
        <w:rPr>
          <w:rFonts w:hint="eastAsia"/>
          <w:color w:val="FFFFFF" w:themeColor="background1"/>
        </w:rPr>
      </w:pPr>
    </w:p>
    <w:p w14:paraId="49389A9A" w14:textId="1B8FDDB0" w:rsidR="001627DD" w:rsidRDefault="001627DD" w:rsidP="00284EF9">
      <w:pPr>
        <w:ind w:right="-338"/>
        <w:jc w:val="both"/>
        <w:rPr>
          <w:rFonts w:hint="eastAsia"/>
          <w:color w:val="FFFFFF" w:themeColor="background1"/>
        </w:rPr>
      </w:pPr>
    </w:p>
    <w:p w14:paraId="7938774F" w14:textId="064611C1" w:rsidR="001627DD" w:rsidRDefault="001627DD" w:rsidP="00284EF9">
      <w:pPr>
        <w:ind w:right="-338"/>
        <w:jc w:val="both"/>
        <w:rPr>
          <w:rFonts w:hint="eastAsia"/>
          <w:color w:val="FFFFFF" w:themeColor="background1"/>
        </w:rPr>
      </w:pPr>
    </w:p>
    <w:p w14:paraId="4923DCEC" w14:textId="7FDF3255" w:rsidR="001627DD" w:rsidRDefault="001627DD" w:rsidP="00284EF9">
      <w:pPr>
        <w:ind w:right="-338"/>
        <w:jc w:val="both"/>
        <w:rPr>
          <w:rFonts w:hint="eastAsia"/>
          <w:color w:val="FFFFFF" w:themeColor="background1"/>
        </w:rPr>
      </w:pPr>
    </w:p>
    <w:p w14:paraId="309AD699" w14:textId="3F277ED4" w:rsidR="001627DD" w:rsidRDefault="001627DD" w:rsidP="00284EF9">
      <w:pPr>
        <w:ind w:right="-338"/>
        <w:jc w:val="both"/>
        <w:rPr>
          <w:rFonts w:hint="eastAsia"/>
          <w:color w:val="FFFFFF" w:themeColor="background1"/>
        </w:rPr>
      </w:pPr>
    </w:p>
    <w:tbl>
      <w:tblPr>
        <w:tblW w:w="9684" w:type="dxa"/>
        <w:tblInd w:w="-176" w:type="dxa"/>
        <w:tblLook w:val="01E0" w:firstRow="1" w:lastRow="1" w:firstColumn="1" w:lastColumn="1" w:noHBand="0" w:noVBand="0"/>
      </w:tblPr>
      <w:tblGrid>
        <w:gridCol w:w="9684"/>
      </w:tblGrid>
      <w:tr w:rsidR="00A16854" w:rsidRPr="00A16854" w14:paraId="6F80EB2C" w14:textId="77777777" w:rsidTr="00A16854">
        <w:trPr>
          <w:trHeight w:val="374"/>
        </w:trPr>
        <w:tc>
          <w:tcPr>
            <w:tcW w:w="9684" w:type="dxa"/>
          </w:tcPr>
          <w:p w14:paraId="3193214B" w14:textId="77777777" w:rsidR="00FE1FE4" w:rsidRDefault="00FE1FE4">
            <w:pPr>
              <w:rPr>
                <w:rFonts w:hint="eastAsia"/>
              </w:rPr>
            </w:pPr>
          </w:p>
          <w:tbl>
            <w:tblPr>
              <w:tblW w:w="9468" w:type="dxa"/>
              <w:tblLook w:val="04A0" w:firstRow="1" w:lastRow="0" w:firstColumn="1" w:lastColumn="0" w:noHBand="0" w:noVBand="1"/>
            </w:tblPr>
            <w:tblGrid>
              <w:gridCol w:w="4958"/>
              <w:gridCol w:w="1939"/>
              <w:gridCol w:w="2571"/>
            </w:tblGrid>
            <w:tr w:rsidR="000D0439" w:rsidRPr="00A16854" w14:paraId="3F5DE065" w14:textId="77777777" w:rsidTr="00A16854">
              <w:trPr>
                <w:trHeight w:val="543"/>
              </w:trPr>
              <w:tc>
                <w:tcPr>
                  <w:tcW w:w="4958" w:type="dxa"/>
                </w:tcPr>
                <w:p w14:paraId="133E7247" w14:textId="5938AAC8" w:rsidR="000D0439" w:rsidRPr="000D0439" w:rsidRDefault="000D0439" w:rsidP="000D0439">
                  <w:pPr>
                    <w:pStyle w:val="af"/>
                    <w:ind w:firstLine="0"/>
                    <w:jc w:val="left"/>
                    <w:rPr>
                      <w:b/>
                      <w:bCs/>
                      <w:szCs w:val="28"/>
                    </w:rPr>
                  </w:pPr>
                  <w:r w:rsidRPr="000D0439">
                    <w:rPr>
                      <w:b/>
                      <w:bCs/>
                      <w:szCs w:val="28"/>
                    </w:rPr>
                    <w:t>Подання</w:t>
                  </w:r>
                  <w:r>
                    <w:rPr>
                      <w:b/>
                      <w:bCs/>
                      <w:szCs w:val="28"/>
                    </w:rPr>
                    <w:t xml:space="preserve"> :</w:t>
                  </w:r>
                </w:p>
                <w:p w14:paraId="141C2DE8" w14:textId="77777777" w:rsidR="000D0439" w:rsidRDefault="000D0439" w:rsidP="000D0439">
                  <w:pPr>
                    <w:pStyle w:val="af"/>
                    <w:ind w:firstLine="0"/>
                    <w:jc w:val="left"/>
                    <w:rPr>
                      <w:bCs/>
                      <w:szCs w:val="28"/>
                    </w:rPr>
                  </w:pPr>
                </w:p>
                <w:p w14:paraId="5DB2BCD9" w14:textId="47153843" w:rsidR="000D0439" w:rsidRPr="00A16854" w:rsidRDefault="000D0439" w:rsidP="000D0439">
                  <w:pPr>
                    <w:pStyle w:val="af"/>
                    <w:ind w:firstLine="0"/>
                    <w:jc w:val="left"/>
                    <w:rPr>
                      <w:szCs w:val="28"/>
                    </w:rPr>
                  </w:pPr>
                  <w:r w:rsidRPr="00A16854">
                    <w:rPr>
                      <w:bCs/>
                      <w:szCs w:val="28"/>
                    </w:rPr>
                    <w:t xml:space="preserve">Голова </w:t>
                  </w:r>
                  <w:r w:rsidRPr="00A16854">
                    <w:rPr>
                      <w:szCs w:val="28"/>
                    </w:rPr>
                    <w:t>Деснянської районної в місті Києві державної адміністрації</w:t>
                  </w:r>
                </w:p>
                <w:p w14:paraId="3C0059A5" w14:textId="77777777" w:rsidR="000D0439" w:rsidRPr="00FE1FE4" w:rsidRDefault="000D0439" w:rsidP="000D0439">
                  <w:pPr>
                    <w:pStyle w:val="af"/>
                    <w:ind w:firstLine="0"/>
                    <w:jc w:val="left"/>
                    <w:rPr>
                      <w:b/>
                      <w:bCs/>
                      <w:szCs w:val="28"/>
                    </w:rPr>
                  </w:pPr>
                </w:p>
                <w:p w14:paraId="7259C88B" w14:textId="77777777" w:rsidR="00521BF1" w:rsidRDefault="000D0439" w:rsidP="000D0439">
                  <w:pPr>
                    <w:pStyle w:val="af"/>
                    <w:ind w:firstLine="0"/>
                    <w:jc w:val="left"/>
                    <w:rPr>
                      <w:szCs w:val="28"/>
                    </w:rPr>
                  </w:pPr>
                  <w:r w:rsidRPr="00A16854">
                    <w:rPr>
                      <w:szCs w:val="28"/>
                    </w:rPr>
                    <w:t xml:space="preserve">Заступник </w:t>
                  </w:r>
                  <w:r>
                    <w:rPr>
                      <w:szCs w:val="28"/>
                    </w:rPr>
                    <w:t>н</w:t>
                  </w:r>
                  <w:r w:rsidRPr="00A16854">
                    <w:rPr>
                      <w:szCs w:val="28"/>
                    </w:rPr>
                    <w:t>ачальник</w:t>
                  </w:r>
                  <w:r w:rsidR="00521BF1">
                    <w:rPr>
                      <w:szCs w:val="28"/>
                    </w:rPr>
                    <w:t>а</w:t>
                  </w:r>
                  <w:r w:rsidRPr="00A16854">
                    <w:rPr>
                      <w:szCs w:val="28"/>
                    </w:rPr>
                    <w:t xml:space="preserve"> </w:t>
                  </w:r>
                </w:p>
                <w:p w14:paraId="78F25085" w14:textId="5D892B95" w:rsidR="000D0439" w:rsidRDefault="000D0439" w:rsidP="000D0439">
                  <w:pPr>
                    <w:pStyle w:val="af"/>
                    <w:ind w:firstLine="0"/>
                    <w:jc w:val="left"/>
                    <w:rPr>
                      <w:szCs w:val="28"/>
                    </w:rPr>
                  </w:pPr>
                  <w:r w:rsidRPr="00A16854">
                    <w:rPr>
                      <w:szCs w:val="28"/>
                    </w:rPr>
                    <w:t>юридичного відділу Деснянської районної в місті Києві державної адміністрації</w:t>
                  </w:r>
                </w:p>
                <w:p w14:paraId="61636C9A" w14:textId="77777777" w:rsidR="000D0439" w:rsidRDefault="000D0439" w:rsidP="000D0439">
                  <w:pPr>
                    <w:pStyle w:val="af"/>
                    <w:ind w:firstLine="0"/>
                    <w:jc w:val="left"/>
                    <w:rPr>
                      <w:szCs w:val="28"/>
                    </w:rPr>
                  </w:pPr>
                </w:p>
                <w:p w14:paraId="4C1A33D1" w14:textId="79507E8E" w:rsidR="000D0439" w:rsidRDefault="000D0439" w:rsidP="000D0439">
                  <w:pPr>
                    <w:pStyle w:val="af"/>
                    <w:ind w:firstLine="0"/>
                    <w:jc w:val="left"/>
                    <w:rPr>
                      <w:szCs w:val="28"/>
                    </w:rPr>
                  </w:pPr>
                  <w:r>
                    <w:rPr>
                      <w:szCs w:val="28"/>
                    </w:rPr>
                    <w:t xml:space="preserve">Директор </w:t>
                  </w:r>
                  <w:r w:rsidRPr="00A16854">
                    <w:rPr>
                      <w:bCs/>
                      <w:szCs w:val="28"/>
                    </w:rPr>
                    <w:t>Департаменту комунальної в</w:t>
                  </w:r>
                  <w:r>
                    <w:rPr>
                      <w:bCs/>
                      <w:szCs w:val="28"/>
                    </w:rPr>
                    <w:t xml:space="preserve">ласності  </w:t>
                  </w:r>
                  <w:r w:rsidRPr="00A16854">
                    <w:rPr>
                      <w:bCs/>
                      <w:szCs w:val="28"/>
                    </w:rPr>
                    <w:t>м. Києва</w:t>
                  </w:r>
                </w:p>
                <w:p w14:paraId="45FE6BBA" w14:textId="2BE6B0D2" w:rsidR="000D0439" w:rsidRPr="00A16854" w:rsidRDefault="000D0439" w:rsidP="000D0439">
                  <w:pPr>
                    <w:pStyle w:val="af"/>
                    <w:ind w:firstLine="0"/>
                    <w:jc w:val="left"/>
                    <w:rPr>
                      <w:b/>
                      <w:bCs/>
                      <w:sz w:val="16"/>
                      <w:szCs w:val="16"/>
                    </w:rPr>
                  </w:pPr>
                </w:p>
              </w:tc>
              <w:tc>
                <w:tcPr>
                  <w:tcW w:w="1939" w:type="dxa"/>
                </w:tcPr>
                <w:p w14:paraId="4C7796FC" w14:textId="77777777" w:rsidR="000D0439" w:rsidRPr="00A16854" w:rsidRDefault="000D0439" w:rsidP="000D0439">
                  <w:pPr>
                    <w:pStyle w:val="af"/>
                    <w:ind w:firstLine="0"/>
                    <w:jc w:val="right"/>
                    <w:rPr>
                      <w:szCs w:val="28"/>
                    </w:rPr>
                  </w:pPr>
                </w:p>
              </w:tc>
              <w:tc>
                <w:tcPr>
                  <w:tcW w:w="2571" w:type="dxa"/>
                  <w:vAlign w:val="center"/>
                </w:tcPr>
                <w:p w14:paraId="4AAC3FA1" w14:textId="77777777" w:rsidR="000D0439" w:rsidRDefault="000D0439" w:rsidP="000D0439">
                  <w:pPr>
                    <w:pStyle w:val="af"/>
                    <w:ind w:firstLine="0"/>
                    <w:jc w:val="left"/>
                    <w:rPr>
                      <w:szCs w:val="28"/>
                    </w:rPr>
                  </w:pPr>
                </w:p>
                <w:p w14:paraId="355B66C2" w14:textId="77777777" w:rsidR="000D0439" w:rsidRDefault="000D0439" w:rsidP="000D0439">
                  <w:pPr>
                    <w:pStyle w:val="af"/>
                    <w:ind w:firstLine="0"/>
                    <w:jc w:val="left"/>
                    <w:rPr>
                      <w:bCs/>
                      <w:szCs w:val="28"/>
                    </w:rPr>
                  </w:pPr>
                </w:p>
                <w:p w14:paraId="4108B553" w14:textId="1819EB0F" w:rsidR="000D0439" w:rsidRDefault="000D0439" w:rsidP="000D0439">
                  <w:pPr>
                    <w:pStyle w:val="af"/>
                    <w:ind w:firstLine="0"/>
                    <w:jc w:val="left"/>
                    <w:rPr>
                      <w:szCs w:val="28"/>
                    </w:rPr>
                  </w:pPr>
                  <w:r w:rsidRPr="00A16854">
                    <w:rPr>
                      <w:bCs/>
                      <w:szCs w:val="28"/>
                    </w:rPr>
                    <w:t>Максим БАХМАТОВ</w:t>
                  </w:r>
                </w:p>
                <w:p w14:paraId="3F2227C1" w14:textId="77777777" w:rsidR="000D0439" w:rsidRDefault="000D0439" w:rsidP="000D0439">
                  <w:pPr>
                    <w:pStyle w:val="af"/>
                    <w:ind w:firstLine="0"/>
                    <w:jc w:val="left"/>
                    <w:rPr>
                      <w:szCs w:val="28"/>
                    </w:rPr>
                  </w:pPr>
                </w:p>
                <w:p w14:paraId="0BBF2EC5" w14:textId="77777777" w:rsidR="000D0439" w:rsidRDefault="000D0439" w:rsidP="000D0439">
                  <w:pPr>
                    <w:pStyle w:val="af"/>
                    <w:ind w:firstLine="0"/>
                    <w:jc w:val="left"/>
                    <w:rPr>
                      <w:szCs w:val="28"/>
                    </w:rPr>
                  </w:pPr>
                </w:p>
                <w:p w14:paraId="41E20240" w14:textId="77777777" w:rsidR="000D0439" w:rsidRDefault="000D0439" w:rsidP="000D0439">
                  <w:pPr>
                    <w:pStyle w:val="af"/>
                    <w:ind w:firstLine="0"/>
                    <w:jc w:val="left"/>
                    <w:rPr>
                      <w:szCs w:val="28"/>
                    </w:rPr>
                  </w:pPr>
                </w:p>
                <w:p w14:paraId="5A21AC14" w14:textId="77777777" w:rsidR="000D0439" w:rsidRDefault="000D0439" w:rsidP="000D0439">
                  <w:pPr>
                    <w:pStyle w:val="af"/>
                    <w:ind w:firstLine="0"/>
                    <w:jc w:val="left"/>
                    <w:rPr>
                      <w:szCs w:val="28"/>
                    </w:rPr>
                  </w:pPr>
                </w:p>
                <w:p w14:paraId="41601CDB" w14:textId="3D748FC0" w:rsidR="000D0439" w:rsidRDefault="00521BF1" w:rsidP="000D0439">
                  <w:pPr>
                    <w:pStyle w:val="af"/>
                    <w:ind w:firstLine="0"/>
                    <w:jc w:val="left"/>
                    <w:rPr>
                      <w:szCs w:val="28"/>
                    </w:rPr>
                  </w:pPr>
                  <w:r>
                    <w:rPr>
                      <w:bCs/>
                      <w:szCs w:val="28"/>
                    </w:rPr>
                    <w:t>Артем ШИЯН</w:t>
                  </w:r>
                </w:p>
                <w:p w14:paraId="6F8D71D8" w14:textId="77777777" w:rsidR="000D0439" w:rsidRDefault="000D0439" w:rsidP="000D0439">
                  <w:pPr>
                    <w:pStyle w:val="af"/>
                    <w:ind w:firstLine="0"/>
                    <w:jc w:val="left"/>
                    <w:rPr>
                      <w:szCs w:val="28"/>
                    </w:rPr>
                  </w:pPr>
                </w:p>
                <w:p w14:paraId="06B786C1" w14:textId="77777777" w:rsidR="000D0439" w:rsidRDefault="000D0439" w:rsidP="000D0439">
                  <w:pPr>
                    <w:pStyle w:val="af"/>
                    <w:ind w:firstLine="0"/>
                    <w:jc w:val="left"/>
                    <w:rPr>
                      <w:szCs w:val="28"/>
                    </w:rPr>
                  </w:pPr>
                </w:p>
                <w:p w14:paraId="22E82847" w14:textId="49B94FE9" w:rsidR="000D0439" w:rsidRPr="00A16854" w:rsidRDefault="000D0439" w:rsidP="000D0439">
                  <w:pPr>
                    <w:pStyle w:val="af"/>
                    <w:ind w:firstLine="0"/>
                    <w:jc w:val="left"/>
                    <w:rPr>
                      <w:b/>
                      <w:bCs/>
                      <w:szCs w:val="28"/>
                    </w:rPr>
                  </w:pPr>
                  <w:r w:rsidRPr="00A16854">
                    <w:rPr>
                      <w:szCs w:val="28"/>
                    </w:rPr>
                    <w:t>Андрій ГУДЗЬ</w:t>
                  </w:r>
                </w:p>
              </w:tc>
            </w:tr>
            <w:tr w:rsidR="000D0439" w:rsidRPr="00A16854" w14:paraId="0758F792" w14:textId="77777777" w:rsidTr="00A16854">
              <w:trPr>
                <w:trHeight w:val="102"/>
              </w:trPr>
              <w:tc>
                <w:tcPr>
                  <w:tcW w:w="4958" w:type="dxa"/>
                </w:tcPr>
                <w:p w14:paraId="5EEB72BD" w14:textId="77777777" w:rsidR="000D0439" w:rsidRDefault="000D0439" w:rsidP="000D0439">
                  <w:pPr>
                    <w:pStyle w:val="af"/>
                    <w:ind w:firstLine="0"/>
                    <w:jc w:val="left"/>
                    <w:rPr>
                      <w:bCs/>
                      <w:szCs w:val="28"/>
                    </w:rPr>
                  </w:pPr>
                </w:p>
                <w:p w14:paraId="0F7649CD" w14:textId="617BD921" w:rsidR="000D0439" w:rsidRPr="00A16854" w:rsidRDefault="000D0439" w:rsidP="000D0439">
                  <w:pPr>
                    <w:pStyle w:val="af"/>
                    <w:ind w:firstLine="0"/>
                    <w:jc w:val="left"/>
                    <w:rPr>
                      <w:bCs/>
                      <w:szCs w:val="28"/>
                    </w:rPr>
                  </w:pPr>
                  <w:r>
                    <w:rPr>
                      <w:bCs/>
                      <w:szCs w:val="28"/>
                    </w:rPr>
                    <w:t xml:space="preserve">Заступник </w:t>
                  </w:r>
                  <w:r w:rsidR="00017CA4">
                    <w:rPr>
                      <w:bCs/>
                      <w:szCs w:val="28"/>
                    </w:rPr>
                    <w:t xml:space="preserve">директора </w:t>
                  </w:r>
                  <w:r w:rsidRPr="00A16854">
                    <w:rPr>
                      <w:bCs/>
                      <w:szCs w:val="28"/>
                    </w:rPr>
                    <w:t>Департаменту комунальної в</w:t>
                  </w:r>
                  <w:r>
                    <w:rPr>
                      <w:bCs/>
                      <w:szCs w:val="28"/>
                    </w:rPr>
                    <w:t xml:space="preserve">ласності  </w:t>
                  </w:r>
                  <w:r w:rsidRPr="00A16854">
                    <w:rPr>
                      <w:bCs/>
                      <w:szCs w:val="28"/>
                    </w:rPr>
                    <w:t>м. Києва</w:t>
                  </w:r>
                  <w:r>
                    <w:rPr>
                      <w:bCs/>
                      <w:szCs w:val="28"/>
                    </w:rPr>
                    <w:t>-н</w:t>
                  </w:r>
                  <w:r w:rsidRPr="00A16854">
                    <w:rPr>
                      <w:bCs/>
                      <w:szCs w:val="28"/>
                    </w:rPr>
                    <w:t xml:space="preserve">ачальник юридичного управління </w:t>
                  </w:r>
                </w:p>
              </w:tc>
              <w:tc>
                <w:tcPr>
                  <w:tcW w:w="1939" w:type="dxa"/>
                </w:tcPr>
                <w:p w14:paraId="47F9FF69" w14:textId="77777777" w:rsidR="000D0439" w:rsidRPr="00A16854" w:rsidRDefault="000D0439" w:rsidP="000D0439">
                  <w:pPr>
                    <w:pStyle w:val="af"/>
                    <w:ind w:right="175" w:firstLine="0"/>
                    <w:rPr>
                      <w:b/>
                      <w:bCs/>
                      <w:szCs w:val="28"/>
                    </w:rPr>
                  </w:pPr>
                </w:p>
              </w:tc>
              <w:tc>
                <w:tcPr>
                  <w:tcW w:w="2571" w:type="dxa"/>
                  <w:vAlign w:val="center"/>
                </w:tcPr>
                <w:p w14:paraId="735CA43A" w14:textId="77777777" w:rsidR="000D0439" w:rsidRDefault="000D0439" w:rsidP="000D0439">
                  <w:pPr>
                    <w:pStyle w:val="af"/>
                    <w:ind w:firstLine="0"/>
                    <w:jc w:val="left"/>
                    <w:rPr>
                      <w:bCs/>
                      <w:szCs w:val="28"/>
                    </w:rPr>
                  </w:pPr>
                </w:p>
                <w:p w14:paraId="7B664A55" w14:textId="77777777" w:rsidR="000D0439" w:rsidRDefault="000D0439" w:rsidP="000D0439">
                  <w:pPr>
                    <w:pStyle w:val="af"/>
                    <w:ind w:firstLine="0"/>
                    <w:jc w:val="left"/>
                    <w:rPr>
                      <w:bCs/>
                      <w:szCs w:val="28"/>
                    </w:rPr>
                  </w:pPr>
                </w:p>
                <w:p w14:paraId="5CC832FD" w14:textId="44152CD9" w:rsidR="000D0439" w:rsidRPr="00A16854" w:rsidRDefault="000D0439" w:rsidP="000D0439">
                  <w:pPr>
                    <w:pStyle w:val="af"/>
                    <w:ind w:firstLine="0"/>
                    <w:jc w:val="left"/>
                    <w:rPr>
                      <w:bCs/>
                      <w:szCs w:val="28"/>
                    </w:rPr>
                  </w:pPr>
                  <w:r w:rsidRPr="00A16854">
                    <w:rPr>
                      <w:bCs/>
                      <w:szCs w:val="28"/>
                    </w:rPr>
                    <w:t>Всеволод КОМАРНИЦЬКИЙ</w:t>
                  </w:r>
                </w:p>
              </w:tc>
            </w:tr>
            <w:tr w:rsidR="000D0439" w:rsidRPr="00A16854" w14:paraId="250C943B" w14:textId="77777777" w:rsidTr="00A16854">
              <w:trPr>
                <w:trHeight w:val="99"/>
              </w:trPr>
              <w:tc>
                <w:tcPr>
                  <w:tcW w:w="4958" w:type="dxa"/>
                </w:tcPr>
                <w:p w14:paraId="19F4EAEA" w14:textId="77777777" w:rsidR="000D0439" w:rsidRPr="00A16854" w:rsidRDefault="000D0439" w:rsidP="000D0439">
                  <w:pPr>
                    <w:pStyle w:val="af"/>
                    <w:ind w:firstLine="0"/>
                    <w:jc w:val="left"/>
                    <w:rPr>
                      <w:b/>
                      <w:bCs/>
                      <w:sz w:val="16"/>
                      <w:szCs w:val="16"/>
                    </w:rPr>
                  </w:pPr>
                </w:p>
              </w:tc>
              <w:tc>
                <w:tcPr>
                  <w:tcW w:w="1939" w:type="dxa"/>
                </w:tcPr>
                <w:p w14:paraId="63E4DDC9" w14:textId="77777777" w:rsidR="000D0439" w:rsidRPr="00A16854" w:rsidRDefault="000D0439" w:rsidP="000D0439">
                  <w:pPr>
                    <w:pStyle w:val="af"/>
                    <w:ind w:firstLine="0"/>
                    <w:rPr>
                      <w:b/>
                      <w:bCs/>
                      <w:szCs w:val="28"/>
                    </w:rPr>
                  </w:pPr>
                </w:p>
              </w:tc>
              <w:tc>
                <w:tcPr>
                  <w:tcW w:w="2571" w:type="dxa"/>
                  <w:vAlign w:val="center"/>
                </w:tcPr>
                <w:p w14:paraId="5E1D4C7F" w14:textId="011ED581" w:rsidR="000D0439" w:rsidRPr="00A16854" w:rsidRDefault="000D0439" w:rsidP="000D0439">
                  <w:pPr>
                    <w:pStyle w:val="af"/>
                    <w:ind w:firstLine="0"/>
                    <w:jc w:val="left"/>
                    <w:rPr>
                      <w:bCs/>
                      <w:szCs w:val="28"/>
                    </w:rPr>
                  </w:pPr>
                </w:p>
              </w:tc>
            </w:tr>
            <w:tr w:rsidR="000D0439" w:rsidRPr="00A16854" w14:paraId="573E3458" w14:textId="77777777" w:rsidTr="00A16854">
              <w:trPr>
                <w:trHeight w:val="1129"/>
              </w:trPr>
              <w:tc>
                <w:tcPr>
                  <w:tcW w:w="4958" w:type="dxa"/>
                </w:tcPr>
                <w:p w14:paraId="5B3A6DD4" w14:textId="77777777" w:rsidR="000D0439" w:rsidRPr="00A16854" w:rsidRDefault="000D0439" w:rsidP="000D0439">
                  <w:pPr>
                    <w:pStyle w:val="af"/>
                    <w:rPr>
                      <w:b/>
                      <w:bCs/>
                      <w:sz w:val="16"/>
                      <w:szCs w:val="16"/>
                    </w:rPr>
                  </w:pPr>
                </w:p>
                <w:p w14:paraId="17D2443C" w14:textId="17CF1C00" w:rsidR="000D0439" w:rsidRPr="00A16854" w:rsidRDefault="000D0439" w:rsidP="000D0439">
                  <w:pPr>
                    <w:pStyle w:val="af"/>
                    <w:ind w:firstLine="0"/>
                    <w:rPr>
                      <w:bCs/>
                      <w:szCs w:val="28"/>
                    </w:rPr>
                  </w:pPr>
                  <w:r w:rsidRPr="00A16854">
                    <w:rPr>
                      <w:b/>
                      <w:bCs/>
                      <w:szCs w:val="28"/>
                    </w:rPr>
                    <w:t>Погоджено:</w:t>
                  </w:r>
                </w:p>
              </w:tc>
              <w:tc>
                <w:tcPr>
                  <w:tcW w:w="1939" w:type="dxa"/>
                </w:tcPr>
                <w:p w14:paraId="78908111" w14:textId="77777777" w:rsidR="000D0439" w:rsidRPr="00A16854" w:rsidRDefault="000D0439" w:rsidP="000D0439">
                  <w:pPr>
                    <w:pStyle w:val="af"/>
                    <w:ind w:firstLine="0"/>
                    <w:rPr>
                      <w:b/>
                      <w:bCs/>
                      <w:szCs w:val="28"/>
                    </w:rPr>
                  </w:pPr>
                </w:p>
              </w:tc>
              <w:tc>
                <w:tcPr>
                  <w:tcW w:w="2571" w:type="dxa"/>
                  <w:vAlign w:val="center"/>
                </w:tcPr>
                <w:p w14:paraId="5AB4701F" w14:textId="77777777" w:rsidR="000D0439" w:rsidRPr="00A16854" w:rsidRDefault="000D0439" w:rsidP="000D0439">
                  <w:pPr>
                    <w:pStyle w:val="af"/>
                    <w:ind w:firstLine="0"/>
                    <w:jc w:val="left"/>
                    <w:rPr>
                      <w:bCs/>
                      <w:szCs w:val="28"/>
                    </w:rPr>
                  </w:pPr>
                </w:p>
              </w:tc>
            </w:tr>
            <w:tr w:rsidR="000D0439" w:rsidRPr="00A16854" w14:paraId="3626F387" w14:textId="77777777" w:rsidTr="00A16854">
              <w:tc>
                <w:tcPr>
                  <w:tcW w:w="4958" w:type="dxa"/>
                </w:tcPr>
                <w:p w14:paraId="086B0111" w14:textId="77777777" w:rsidR="000D0439" w:rsidRPr="00A16854" w:rsidRDefault="000D0439" w:rsidP="000D0439">
                  <w:pPr>
                    <w:pStyle w:val="af"/>
                    <w:ind w:firstLine="0"/>
                    <w:jc w:val="left"/>
                    <w:rPr>
                      <w:szCs w:val="28"/>
                    </w:rPr>
                  </w:pPr>
                  <w:r w:rsidRPr="00A16854">
                    <w:rPr>
                      <w:szCs w:val="28"/>
                    </w:rPr>
                    <w:t xml:space="preserve">Заступник голови Київської </w:t>
                  </w:r>
                </w:p>
                <w:p w14:paraId="0C14AEA3" w14:textId="77777777" w:rsidR="000D0439" w:rsidRPr="00A16854" w:rsidRDefault="000D0439" w:rsidP="000D0439">
                  <w:pPr>
                    <w:pStyle w:val="af"/>
                    <w:ind w:firstLine="0"/>
                    <w:jc w:val="left"/>
                    <w:rPr>
                      <w:szCs w:val="28"/>
                    </w:rPr>
                  </w:pPr>
                  <w:r w:rsidRPr="00A16854">
                    <w:rPr>
                      <w:szCs w:val="28"/>
                    </w:rPr>
                    <w:t>міської державної адміністрації з питань здійснення самоврядних повноважень</w:t>
                  </w:r>
                </w:p>
              </w:tc>
              <w:tc>
                <w:tcPr>
                  <w:tcW w:w="1939" w:type="dxa"/>
                </w:tcPr>
                <w:p w14:paraId="107C654E" w14:textId="77777777" w:rsidR="000D0439" w:rsidRPr="00A16854" w:rsidRDefault="000D0439" w:rsidP="000D0439">
                  <w:pPr>
                    <w:pStyle w:val="af"/>
                    <w:ind w:firstLine="0"/>
                    <w:jc w:val="right"/>
                    <w:rPr>
                      <w:szCs w:val="28"/>
                    </w:rPr>
                  </w:pPr>
                </w:p>
              </w:tc>
              <w:tc>
                <w:tcPr>
                  <w:tcW w:w="2571" w:type="dxa"/>
                  <w:vAlign w:val="bottom"/>
                </w:tcPr>
                <w:p w14:paraId="0F471CC2" w14:textId="77777777" w:rsidR="000D0439" w:rsidRPr="00A16854" w:rsidRDefault="000D0439" w:rsidP="000D0439">
                  <w:pPr>
                    <w:pStyle w:val="af"/>
                    <w:ind w:firstLine="0"/>
                    <w:jc w:val="left"/>
                    <w:rPr>
                      <w:szCs w:val="28"/>
                    </w:rPr>
                  </w:pPr>
                  <w:r w:rsidRPr="00A16854">
                    <w:rPr>
                      <w:szCs w:val="28"/>
                    </w:rPr>
                    <w:t>Владислав АНДРОНОВ</w:t>
                  </w:r>
                </w:p>
              </w:tc>
            </w:tr>
            <w:tr w:rsidR="000D0439" w:rsidRPr="00A16854" w14:paraId="252AADBA" w14:textId="77777777" w:rsidTr="00A16854">
              <w:tc>
                <w:tcPr>
                  <w:tcW w:w="4958" w:type="dxa"/>
                </w:tcPr>
                <w:p w14:paraId="0F594C9A" w14:textId="77777777" w:rsidR="000D0439" w:rsidRPr="00A16854" w:rsidRDefault="000D0439" w:rsidP="000D0439">
                  <w:pPr>
                    <w:pStyle w:val="af"/>
                    <w:ind w:firstLine="0"/>
                    <w:jc w:val="left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939" w:type="dxa"/>
                </w:tcPr>
                <w:p w14:paraId="6FDC5927" w14:textId="77777777" w:rsidR="000D0439" w:rsidRPr="00A16854" w:rsidRDefault="000D0439" w:rsidP="000D0439">
                  <w:pPr>
                    <w:pStyle w:val="af"/>
                    <w:ind w:firstLine="0"/>
                    <w:jc w:val="right"/>
                    <w:rPr>
                      <w:szCs w:val="28"/>
                    </w:rPr>
                  </w:pPr>
                </w:p>
              </w:tc>
              <w:tc>
                <w:tcPr>
                  <w:tcW w:w="2571" w:type="dxa"/>
                  <w:vAlign w:val="center"/>
                </w:tcPr>
                <w:p w14:paraId="7355299F" w14:textId="77777777" w:rsidR="000D0439" w:rsidRPr="00A16854" w:rsidRDefault="000D0439" w:rsidP="000D0439">
                  <w:pPr>
                    <w:pStyle w:val="af"/>
                    <w:ind w:firstLine="0"/>
                    <w:jc w:val="left"/>
                    <w:rPr>
                      <w:szCs w:val="28"/>
                    </w:rPr>
                  </w:pPr>
                </w:p>
              </w:tc>
            </w:tr>
            <w:tr w:rsidR="000D0439" w:rsidRPr="00A16854" w14:paraId="2F56393A" w14:textId="77777777" w:rsidTr="00A16854">
              <w:tc>
                <w:tcPr>
                  <w:tcW w:w="4958" w:type="dxa"/>
                </w:tcPr>
                <w:p w14:paraId="715780E0" w14:textId="77777777" w:rsidR="000D0439" w:rsidRPr="00A16854" w:rsidRDefault="000D0439" w:rsidP="000D0439">
                  <w:pPr>
                    <w:pStyle w:val="af"/>
                    <w:ind w:firstLine="0"/>
                    <w:jc w:val="left"/>
                    <w:rPr>
                      <w:szCs w:val="28"/>
                    </w:rPr>
                  </w:pPr>
                  <w:r w:rsidRPr="00A16854">
                    <w:rPr>
                      <w:szCs w:val="28"/>
                    </w:rPr>
                    <w:t xml:space="preserve">Заступник голови Київської </w:t>
                  </w:r>
                </w:p>
                <w:p w14:paraId="44F7F614" w14:textId="77777777" w:rsidR="000D0439" w:rsidRPr="00A16854" w:rsidRDefault="000D0439" w:rsidP="000D0439">
                  <w:pPr>
                    <w:pStyle w:val="af"/>
                    <w:ind w:firstLine="0"/>
                    <w:jc w:val="left"/>
                    <w:rPr>
                      <w:szCs w:val="28"/>
                    </w:rPr>
                  </w:pPr>
                  <w:r w:rsidRPr="00A16854">
                    <w:rPr>
                      <w:szCs w:val="28"/>
                    </w:rPr>
                    <w:t>міської державної адміністрації</w:t>
                  </w:r>
                </w:p>
              </w:tc>
              <w:tc>
                <w:tcPr>
                  <w:tcW w:w="1939" w:type="dxa"/>
                </w:tcPr>
                <w:p w14:paraId="77A83BE6" w14:textId="77777777" w:rsidR="000D0439" w:rsidRPr="00A16854" w:rsidRDefault="000D0439" w:rsidP="000D0439">
                  <w:pPr>
                    <w:pStyle w:val="af"/>
                    <w:ind w:firstLine="0"/>
                    <w:jc w:val="right"/>
                    <w:rPr>
                      <w:szCs w:val="28"/>
                    </w:rPr>
                  </w:pPr>
                </w:p>
              </w:tc>
              <w:tc>
                <w:tcPr>
                  <w:tcW w:w="2571" w:type="dxa"/>
                  <w:vAlign w:val="center"/>
                </w:tcPr>
                <w:p w14:paraId="0C0ED035" w14:textId="77777777" w:rsidR="000D0439" w:rsidRPr="00A16854" w:rsidRDefault="000D0439" w:rsidP="000D0439">
                  <w:pPr>
                    <w:pStyle w:val="af"/>
                    <w:ind w:firstLine="0"/>
                    <w:jc w:val="left"/>
                    <w:rPr>
                      <w:szCs w:val="28"/>
                    </w:rPr>
                  </w:pPr>
                  <w:r w:rsidRPr="00A16854">
                    <w:rPr>
                      <w:szCs w:val="28"/>
                    </w:rPr>
                    <w:t>Ганна СТАРОСТЕНКО</w:t>
                  </w:r>
                </w:p>
              </w:tc>
            </w:tr>
            <w:tr w:rsidR="000D0439" w:rsidRPr="00A16854" w14:paraId="7F7F1281" w14:textId="77777777" w:rsidTr="00A16854">
              <w:tc>
                <w:tcPr>
                  <w:tcW w:w="4958" w:type="dxa"/>
                </w:tcPr>
                <w:p w14:paraId="19DE33D9" w14:textId="77777777" w:rsidR="000D0439" w:rsidRPr="00A16854" w:rsidRDefault="000D0439" w:rsidP="000D0439">
                  <w:pPr>
                    <w:pStyle w:val="af"/>
                    <w:ind w:firstLine="0"/>
                    <w:rPr>
                      <w:color w:val="000000"/>
                      <w:sz w:val="16"/>
                      <w:szCs w:val="16"/>
                      <w:shd w:val="clear" w:color="auto" w:fill="FFFFFF"/>
                    </w:rPr>
                  </w:pPr>
                </w:p>
              </w:tc>
              <w:tc>
                <w:tcPr>
                  <w:tcW w:w="1939" w:type="dxa"/>
                </w:tcPr>
                <w:p w14:paraId="7C77D422" w14:textId="77777777" w:rsidR="000D0439" w:rsidRPr="00A16854" w:rsidRDefault="000D0439" w:rsidP="000D0439">
                  <w:pPr>
                    <w:pStyle w:val="af"/>
                    <w:ind w:firstLine="0"/>
                    <w:rPr>
                      <w:bCs/>
                      <w:szCs w:val="28"/>
                    </w:rPr>
                  </w:pPr>
                </w:p>
              </w:tc>
              <w:tc>
                <w:tcPr>
                  <w:tcW w:w="2571" w:type="dxa"/>
                  <w:vAlign w:val="center"/>
                </w:tcPr>
                <w:p w14:paraId="1C12276C" w14:textId="77777777" w:rsidR="000D0439" w:rsidRPr="00A16854" w:rsidRDefault="000D0439" w:rsidP="000D0439">
                  <w:pPr>
                    <w:pStyle w:val="af"/>
                    <w:ind w:firstLine="0"/>
                    <w:jc w:val="left"/>
                    <w:rPr>
                      <w:rStyle w:val="af1"/>
                      <w:b w:val="0"/>
                      <w:color w:val="000000"/>
                      <w:szCs w:val="28"/>
                      <w:bdr w:val="none" w:sz="0" w:space="0" w:color="auto" w:frame="1"/>
                      <w:shd w:val="clear" w:color="auto" w:fill="FFFFFF"/>
                    </w:rPr>
                  </w:pPr>
                </w:p>
              </w:tc>
            </w:tr>
            <w:tr w:rsidR="000D0439" w:rsidRPr="00A16854" w14:paraId="42E2BD9C" w14:textId="77777777" w:rsidTr="00A16854">
              <w:tc>
                <w:tcPr>
                  <w:tcW w:w="4958" w:type="dxa"/>
                </w:tcPr>
                <w:p w14:paraId="7D63B878" w14:textId="77777777" w:rsidR="000D0439" w:rsidRPr="00A16854" w:rsidRDefault="000D0439" w:rsidP="000D0439">
                  <w:pPr>
                    <w:pStyle w:val="af"/>
                    <w:ind w:firstLine="0"/>
                    <w:jc w:val="left"/>
                    <w:rPr>
                      <w:szCs w:val="28"/>
                    </w:rPr>
                  </w:pPr>
                  <w:r w:rsidRPr="00A16854">
                    <w:rPr>
                      <w:szCs w:val="28"/>
                    </w:rPr>
                    <w:t xml:space="preserve">Голова постійної комісії Київської </w:t>
                  </w:r>
                </w:p>
                <w:p w14:paraId="75A8DDE9" w14:textId="77777777" w:rsidR="000D0439" w:rsidRPr="00A16854" w:rsidRDefault="000D0439" w:rsidP="000D0439">
                  <w:pPr>
                    <w:pStyle w:val="af"/>
                    <w:ind w:firstLine="0"/>
                    <w:jc w:val="left"/>
                    <w:rPr>
                      <w:szCs w:val="28"/>
                    </w:rPr>
                  </w:pPr>
                  <w:r w:rsidRPr="00A16854">
                    <w:rPr>
                      <w:szCs w:val="28"/>
                    </w:rPr>
                    <w:t>міської ради з питань власності та регуляторної політики</w:t>
                  </w:r>
                </w:p>
              </w:tc>
              <w:tc>
                <w:tcPr>
                  <w:tcW w:w="1939" w:type="dxa"/>
                </w:tcPr>
                <w:p w14:paraId="6A561978" w14:textId="77777777" w:rsidR="000D0439" w:rsidRPr="00A16854" w:rsidRDefault="000D0439" w:rsidP="000D0439">
                  <w:pPr>
                    <w:pStyle w:val="af"/>
                    <w:ind w:firstLine="0"/>
                    <w:rPr>
                      <w:b/>
                      <w:bCs/>
                      <w:szCs w:val="28"/>
                    </w:rPr>
                  </w:pPr>
                </w:p>
              </w:tc>
              <w:tc>
                <w:tcPr>
                  <w:tcW w:w="2571" w:type="dxa"/>
                  <w:vAlign w:val="center"/>
                </w:tcPr>
                <w:p w14:paraId="041C0B1B" w14:textId="77777777" w:rsidR="000D0439" w:rsidRPr="00A16854" w:rsidRDefault="000D0439" w:rsidP="000D0439">
                  <w:pPr>
                    <w:pStyle w:val="af"/>
                    <w:ind w:firstLine="0"/>
                    <w:jc w:val="left"/>
                    <w:rPr>
                      <w:szCs w:val="28"/>
                    </w:rPr>
                  </w:pPr>
                  <w:r w:rsidRPr="00A16854">
                    <w:rPr>
                      <w:szCs w:val="28"/>
                    </w:rPr>
                    <w:t>Михайло ПРИСЯЖНЮК</w:t>
                  </w:r>
                </w:p>
              </w:tc>
            </w:tr>
            <w:tr w:rsidR="000D0439" w:rsidRPr="00A16854" w14:paraId="7FF974F9" w14:textId="77777777" w:rsidTr="00A16854">
              <w:tc>
                <w:tcPr>
                  <w:tcW w:w="4958" w:type="dxa"/>
                </w:tcPr>
                <w:p w14:paraId="0F90E95C" w14:textId="77777777" w:rsidR="000D0439" w:rsidRPr="00A16854" w:rsidRDefault="000D0439" w:rsidP="000D0439">
                  <w:pPr>
                    <w:pStyle w:val="af"/>
                    <w:ind w:firstLine="0"/>
                    <w:jc w:val="left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939" w:type="dxa"/>
                </w:tcPr>
                <w:p w14:paraId="4555202D" w14:textId="77777777" w:rsidR="000D0439" w:rsidRPr="00A16854" w:rsidRDefault="000D0439" w:rsidP="000D0439">
                  <w:pPr>
                    <w:pStyle w:val="af"/>
                    <w:ind w:firstLine="0"/>
                    <w:rPr>
                      <w:b/>
                      <w:bCs/>
                      <w:szCs w:val="28"/>
                    </w:rPr>
                  </w:pPr>
                </w:p>
              </w:tc>
              <w:tc>
                <w:tcPr>
                  <w:tcW w:w="2571" w:type="dxa"/>
                  <w:vAlign w:val="center"/>
                </w:tcPr>
                <w:p w14:paraId="6DC02933" w14:textId="77777777" w:rsidR="000D0439" w:rsidRPr="00A16854" w:rsidRDefault="000D0439" w:rsidP="000D0439">
                  <w:pPr>
                    <w:pStyle w:val="af"/>
                    <w:ind w:firstLine="0"/>
                    <w:jc w:val="left"/>
                    <w:rPr>
                      <w:szCs w:val="28"/>
                    </w:rPr>
                  </w:pPr>
                </w:p>
              </w:tc>
            </w:tr>
            <w:tr w:rsidR="000D0439" w:rsidRPr="00A16854" w14:paraId="5DFBD5D0" w14:textId="77777777" w:rsidTr="00A16854">
              <w:tc>
                <w:tcPr>
                  <w:tcW w:w="4958" w:type="dxa"/>
                </w:tcPr>
                <w:p w14:paraId="6739DDE7" w14:textId="30F627DF" w:rsidR="000D0439" w:rsidRPr="00A16854" w:rsidRDefault="000D0439" w:rsidP="000D0439">
                  <w:pPr>
                    <w:pStyle w:val="af"/>
                    <w:ind w:hanging="30"/>
                    <w:rPr>
                      <w:b/>
                      <w:bCs/>
                      <w:szCs w:val="28"/>
                    </w:rPr>
                  </w:pPr>
                  <w:r w:rsidRPr="00A16854">
                    <w:rPr>
                      <w:bCs/>
                      <w:szCs w:val="28"/>
                    </w:rPr>
                    <w:t xml:space="preserve">Голова постійної комісії Київської міської ради </w:t>
                  </w:r>
                  <w:r w:rsidR="00A0230E" w:rsidRPr="00A0230E">
                    <w:rPr>
                      <w:rFonts w:hint="eastAsia"/>
                      <w:bCs/>
                      <w:szCs w:val="28"/>
                    </w:rPr>
                    <w:t>з</w:t>
                  </w:r>
                  <w:r w:rsidR="00A0230E" w:rsidRPr="00A0230E">
                    <w:rPr>
                      <w:bCs/>
                      <w:szCs w:val="28"/>
                    </w:rPr>
                    <w:t xml:space="preserve"> </w:t>
                  </w:r>
                  <w:r w:rsidR="00A0230E" w:rsidRPr="00A0230E">
                    <w:rPr>
                      <w:rFonts w:hint="eastAsia"/>
                      <w:bCs/>
                      <w:szCs w:val="28"/>
                    </w:rPr>
                    <w:t>питань</w:t>
                  </w:r>
                  <w:r w:rsidR="00A0230E" w:rsidRPr="00A0230E">
                    <w:rPr>
                      <w:bCs/>
                      <w:szCs w:val="28"/>
                    </w:rPr>
                    <w:t xml:space="preserve"> </w:t>
                  </w:r>
                  <w:r w:rsidR="00A0230E" w:rsidRPr="00A0230E">
                    <w:rPr>
                      <w:rFonts w:hint="eastAsia"/>
                      <w:bCs/>
                      <w:szCs w:val="28"/>
                    </w:rPr>
                    <w:t>осв</w:t>
                  </w:r>
                  <w:r w:rsidR="00A0230E" w:rsidRPr="00A0230E">
                    <w:rPr>
                      <w:bCs/>
                      <w:szCs w:val="28"/>
                    </w:rPr>
                    <w:t>і</w:t>
                  </w:r>
                  <w:r w:rsidR="00A0230E" w:rsidRPr="00A0230E">
                    <w:rPr>
                      <w:rFonts w:hint="eastAsia"/>
                      <w:bCs/>
                      <w:szCs w:val="28"/>
                    </w:rPr>
                    <w:t>ти</w:t>
                  </w:r>
                  <w:r w:rsidR="00A0230E" w:rsidRPr="00A0230E">
                    <w:rPr>
                      <w:bCs/>
                      <w:szCs w:val="28"/>
                    </w:rPr>
                    <w:t xml:space="preserve"> і </w:t>
                  </w:r>
                  <w:r w:rsidR="00A0230E" w:rsidRPr="00A0230E">
                    <w:rPr>
                      <w:rFonts w:hint="eastAsia"/>
                      <w:bCs/>
                      <w:szCs w:val="28"/>
                    </w:rPr>
                    <w:t>науки</w:t>
                  </w:r>
                  <w:r w:rsidR="00A0230E" w:rsidRPr="00A0230E">
                    <w:rPr>
                      <w:bCs/>
                      <w:szCs w:val="28"/>
                    </w:rPr>
                    <w:t xml:space="preserve">, </w:t>
                  </w:r>
                  <w:r w:rsidR="00A0230E" w:rsidRPr="00A0230E">
                    <w:rPr>
                      <w:rFonts w:hint="eastAsia"/>
                      <w:bCs/>
                      <w:szCs w:val="28"/>
                    </w:rPr>
                    <w:t>молод</w:t>
                  </w:r>
                  <w:r w:rsidR="00A0230E" w:rsidRPr="00A0230E">
                    <w:rPr>
                      <w:bCs/>
                      <w:szCs w:val="28"/>
                    </w:rPr>
                    <w:t xml:space="preserve">і </w:t>
                  </w:r>
                  <w:r w:rsidR="00A0230E" w:rsidRPr="00A0230E">
                    <w:rPr>
                      <w:rFonts w:hint="eastAsia"/>
                      <w:bCs/>
                      <w:szCs w:val="28"/>
                    </w:rPr>
                    <w:t>та</w:t>
                  </w:r>
                  <w:r w:rsidR="00A0230E" w:rsidRPr="00A0230E">
                    <w:rPr>
                      <w:bCs/>
                      <w:szCs w:val="28"/>
                    </w:rPr>
                    <w:t xml:space="preserve"> </w:t>
                  </w:r>
                  <w:r w:rsidR="00A0230E" w:rsidRPr="00A0230E">
                    <w:rPr>
                      <w:rFonts w:hint="eastAsia"/>
                      <w:bCs/>
                      <w:szCs w:val="28"/>
                    </w:rPr>
                    <w:t>спорту</w:t>
                  </w:r>
                </w:p>
              </w:tc>
              <w:tc>
                <w:tcPr>
                  <w:tcW w:w="1939" w:type="dxa"/>
                </w:tcPr>
                <w:p w14:paraId="3202D643" w14:textId="77777777" w:rsidR="000D0439" w:rsidRPr="00A16854" w:rsidRDefault="000D0439" w:rsidP="000D0439">
                  <w:pPr>
                    <w:pStyle w:val="af"/>
                    <w:ind w:firstLine="0"/>
                    <w:rPr>
                      <w:b/>
                      <w:bCs/>
                      <w:szCs w:val="28"/>
                    </w:rPr>
                  </w:pPr>
                </w:p>
              </w:tc>
              <w:tc>
                <w:tcPr>
                  <w:tcW w:w="2571" w:type="dxa"/>
                  <w:vAlign w:val="center"/>
                </w:tcPr>
                <w:p w14:paraId="12FF6B80" w14:textId="77777777" w:rsidR="00FE1FE4" w:rsidRDefault="00FE1FE4" w:rsidP="000D0439">
                  <w:pPr>
                    <w:pStyle w:val="af"/>
                    <w:ind w:firstLine="0"/>
                    <w:jc w:val="left"/>
                    <w:rPr>
                      <w:bCs/>
                      <w:szCs w:val="28"/>
                    </w:rPr>
                  </w:pPr>
                </w:p>
                <w:p w14:paraId="2A238A0D" w14:textId="721BB715" w:rsidR="000D0439" w:rsidRPr="00A16854" w:rsidRDefault="00A0230E" w:rsidP="000D0439">
                  <w:pPr>
                    <w:pStyle w:val="af"/>
                    <w:ind w:firstLine="0"/>
                    <w:jc w:val="left"/>
                    <w:rPr>
                      <w:bCs/>
                      <w:szCs w:val="28"/>
                    </w:rPr>
                  </w:pPr>
                  <w:r>
                    <w:rPr>
                      <w:bCs/>
                      <w:szCs w:val="28"/>
                    </w:rPr>
                    <w:t>Вадим ВАСИЛЬЧУК</w:t>
                  </w:r>
                </w:p>
                <w:p w14:paraId="31E29F08" w14:textId="3E9EE1FF" w:rsidR="000D0439" w:rsidRPr="00A16854" w:rsidRDefault="000D0439" w:rsidP="00FE1FE4">
                  <w:pPr>
                    <w:pStyle w:val="af"/>
                    <w:ind w:firstLine="0"/>
                    <w:jc w:val="left"/>
                    <w:rPr>
                      <w:bCs/>
                      <w:szCs w:val="28"/>
                    </w:rPr>
                  </w:pPr>
                </w:p>
              </w:tc>
            </w:tr>
            <w:tr w:rsidR="000D0439" w:rsidRPr="00A16854" w14:paraId="6DCBDDDC" w14:textId="77777777" w:rsidTr="00A16854">
              <w:tc>
                <w:tcPr>
                  <w:tcW w:w="4958" w:type="dxa"/>
                </w:tcPr>
                <w:p w14:paraId="1EF6F634" w14:textId="287CDD03" w:rsidR="000D0439" w:rsidRPr="00A16854" w:rsidRDefault="00D87AFA" w:rsidP="00D87AFA">
                  <w:pPr>
                    <w:pStyle w:val="af"/>
                    <w:ind w:firstLine="0"/>
                    <w:jc w:val="left"/>
                    <w:rPr>
                      <w:bCs/>
                      <w:szCs w:val="28"/>
                    </w:rPr>
                  </w:pPr>
                  <w:r>
                    <w:rPr>
                      <w:bCs/>
                      <w:szCs w:val="28"/>
                    </w:rPr>
                    <w:t>Н</w:t>
                  </w:r>
                  <w:r w:rsidR="000D0439" w:rsidRPr="00A16854">
                    <w:rPr>
                      <w:bCs/>
                      <w:szCs w:val="28"/>
                    </w:rPr>
                    <w:t>ачальник</w:t>
                  </w:r>
                  <w:bookmarkStart w:id="0" w:name="_GoBack"/>
                  <w:bookmarkEnd w:id="0"/>
                  <w:r w:rsidR="000D0439" w:rsidRPr="00A16854">
                    <w:rPr>
                      <w:bCs/>
                      <w:szCs w:val="28"/>
                    </w:rPr>
                    <w:t xml:space="preserve"> управління правового забезпечення діяльності Київської міської ради</w:t>
                  </w:r>
                </w:p>
              </w:tc>
              <w:tc>
                <w:tcPr>
                  <w:tcW w:w="1939" w:type="dxa"/>
                </w:tcPr>
                <w:p w14:paraId="034FED61" w14:textId="77777777" w:rsidR="000D0439" w:rsidRPr="00A16854" w:rsidRDefault="000D0439" w:rsidP="000D0439">
                  <w:pPr>
                    <w:pStyle w:val="af"/>
                    <w:ind w:firstLine="0"/>
                    <w:rPr>
                      <w:bCs/>
                      <w:szCs w:val="28"/>
                    </w:rPr>
                  </w:pPr>
                </w:p>
              </w:tc>
              <w:tc>
                <w:tcPr>
                  <w:tcW w:w="2571" w:type="dxa"/>
                  <w:vAlign w:val="bottom"/>
                </w:tcPr>
                <w:p w14:paraId="2C525677" w14:textId="77777777" w:rsidR="000D0439" w:rsidRPr="00A16854" w:rsidRDefault="000D0439" w:rsidP="000D0439">
                  <w:pPr>
                    <w:pStyle w:val="af"/>
                    <w:ind w:firstLine="0"/>
                    <w:jc w:val="left"/>
                    <w:rPr>
                      <w:bCs/>
                      <w:szCs w:val="28"/>
                    </w:rPr>
                  </w:pPr>
                  <w:r w:rsidRPr="00A16854">
                    <w:rPr>
                      <w:bCs/>
                      <w:szCs w:val="28"/>
                    </w:rPr>
                    <w:t>Валентина ПОЛОЖИШНИК</w:t>
                  </w:r>
                </w:p>
              </w:tc>
            </w:tr>
            <w:tr w:rsidR="000D0439" w:rsidRPr="00A16854" w14:paraId="3AF95285" w14:textId="77777777" w:rsidTr="00A16854">
              <w:tc>
                <w:tcPr>
                  <w:tcW w:w="4958" w:type="dxa"/>
                </w:tcPr>
                <w:p w14:paraId="410B2E78" w14:textId="77777777" w:rsidR="000D0439" w:rsidRPr="00A16854" w:rsidRDefault="000D0439" w:rsidP="000D0439">
                  <w:pPr>
                    <w:pStyle w:val="af"/>
                    <w:rPr>
                      <w:b/>
                      <w:bCs/>
                      <w:szCs w:val="28"/>
                    </w:rPr>
                  </w:pPr>
                </w:p>
              </w:tc>
              <w:tc>
                <w:tcPr>
                  <w:tcW w:w="1939" w:type="dxa"/>
                </w:tcPr>
                <w:p w14:paraId="65027AA6" w14:textId="77777777" w:rsidR="000D0439" w:rsidRPr="00A16854" w:rsidRDefault="000D0439" w:rsidP="000D0439">
                  <w:pPr>
                    <w:pStyle w:val="af"/>
                    <w:ind w:firstLine="0"/>
                    <w:rPr>
                      <w:b/>
                      <w:bCs/>
                      <w:szCs w:val="28"/>
                    </w:rPr>
                  </w:pPr>
                </w:p>
              </w:tc>
              <w:tc>
                <w:tcPr>
                  <w:tcW w:w="2571" w:type="dxa"/>
                </w:tcPr>
                <w:p w14:paraId="2B280FF7" w14:textId="77777777" w:rsidR="000D0439" w:rsidRPr="00A16854" w:rsidRDefault="000D0439" w:rsidP="000D0439">
                  <w:pPr>
                    <w:pStyle w:val="af"/>
                    <w:ind w:firstLine="0"/>
                    <w:rPr>
                      <w:b/>
                      <w:bCs/>
                      <w:szCs w:val="28"/>
                    </w:rPr>
                  </w:pPr>
                </w:p>
              </w:tc>
            </w:tr>
          </w:tbl>
          <w:p w14:paraId="189BFBF7" w14:textId="0421CF90" w:rsidR="00A16854" w:rsidRPr="00A16854" w:rsidRDefault="00A16854" w:rsidP="00B46A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430382EB" w14:textId="77777777" w:rsidR="00AE4DBF" w:rsidRPr="00A16854" w:rsidRDefault="00AE4DBF">
      <w:pPr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sectPr w:rsidR="00AE4DBF" w:rsidRPr="00A16854" w:rsidSect="003F73D1">
      <w:headerReference w:type="default" r:id="rId10"/>
      <w:pgSz w:w="11906" w:h="16838"/>
      <w:pgMar w:top="709" w:right="850" w:bottom="709" w:left="1701" w:header="708" w:footer="708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7C13B9" w14:textId="77777777" w:rsidR="00B01E2D" w:rsidRDefault="00B01E2D" w:rsidP="003C18AF">
      <w:pPr>
        <w:rPr>
          <w:rFonts w:hint="eastAsia"/>
        </w:rPr>
      </w:pPr>
      <w:r>
        <w:separator/>
      </w:r>
    </w:p>
  </w:endnote>
  <w:endnote w:type="continuationSeparator" w:id="0">
    <w:p w14:paraId="56955AA7" w14:textId="77777777" w:rsidR="00B01E2D" w:rsidRDefault="00B01E2D" w:rsidP="003C18AF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50F11A" w14:textId="77777777" w:rsidR="00B01E2D" w:rsidRDefault="00B01E2D" w:rsidP="003C18AF">
      <w:pPr>
        <w:rPr>
          <w:rFonts w:hint="eastAsia"/>
        </w:rPr>
      </w:pPr>
      <w:r>
        <w:separator/>
      </w:r>
    </w:p>
  </w:footnote>
  <w:footnote w:type="continuationSeparator" w:id="0">
    <w:p w14:paraId="7943A6B9" w14:textId="77777777" w:rsidR="00B01E2D" w:rsidRDefault="00B01E2D" w:rsidP="003C18AF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485CEF" w14:textId="4BBD4485" w:rsidR="003F73D1" w:rsidRDefault="003F73D1">
    <w:pPr>
      <w:pStyle w:val="a9"/>
      <w:jc w:val="center"/>
      <w:rPr>
        <w:rFonts w:hint="eastAsia"/>
      </w:rPr>
    </w:pPr>
  </w:p>
  <w:p w14:paraId="4D57CF1C" w14:textId="77777777" w:rsidR="003F73D1" w:rsidRDefault="003F73D1">
    <w:pPr>
      <w:pStyle w:val="a9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9D55F3"/>
    <w:multiLevelType w:val="hybridMultilevel"/>
    <w:tmpl w:val="D89E9C7E"/>
    <w:lvl w:ilvl="0" w:tplc="49A0F6BA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7BA6788"/>
    <w:multiLevelType w:val="hybridMultilevel"/>
    <w:tmpl w:val="2DF8EBE8"/>
    <w:lvl w:ilvl="0" w:tplc="0422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BD5425"/>
    <w:multiLevelType w:val="multilevel"/>
    <w:tmpl w:val="B48031C8"/>
    <w:lvl w:ilvl="0">
      <w:start w:val="1"/>
      <w:numFmt w:val="decimal"/>
      <w:lvlText w:val="%1)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D4C51D8"/>
    <w:multiLevelType w:val="hybridMultilevel"/>
    <w:tmpl w:val="6CA6810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AA5CD4"/>
    <w:multiLevelType w:val="multilevel"/>
    <w:tmpl w:val="13BA0ED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65413E85"/>
    <w:multiLevelType w:val="multilevel"/>
    <w:tmpl w:val="8F2285DC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3D28DE"/>
    <w:multiLevelType w:val="multilevel"/>
    <w:tmpl w:val="0CC8B44A"/>
    <w:lvl w:ilvl="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6"/>
  </w:num>
  <w:num w:numId="5">
    <w:abstractNumId w:val="0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4DBF"/>
    <w:rsid w:val="00017CA4"/>
    <w:rsid w:val="00024E05"/>
    <w:rsid w:val="00026EF9"/>
    <w:rsid w:val="00097A66"/>
    <w:rsid w:val="000A41C0"/>
    <w:rsid w:val="000A7645"/>
    <w:rsid w:val="000B4E7A"/>
    <w:rsid w:val="000D0439"/>
    <w:rsid w:val="000D1A6D"/>
    <w:rsid w:val="000F1E46"/>
    <w:rsid w:val="00107247"/>
    <w:rsid w:val="00153397"/>
    <w:rsid w:val="001627DD"/>
    <w:rsid w:val="0017562E"/>
    <w:rsid w:val="00181EBC"/>
    <w:rsid w:val="00190572"/>
    <w:rsid w:val="001D6E9A"/>
    <w:rsid w:val="001D6FD9"/>
    <w:rsid w:val="00253985"/>
    <w:rsid w:val="00266D5C"/>
    <w:rsid w:val="00281D39"/>
    <w:rsid w:val="00284EF9"/>
    <w:rsid w:val="002C7D3A"/>
    <w:rsid w:val="003110CB"/>
    <w:rsid w:val="003323E1"/>
    <w:rsid w:val="003C18AF"/>
    <w:rsid w:val="003F73D1"/>
    <w:rsid w:val="00403D04"/>
    <w:rsid w:val="00423C5C"/>
    <w:rsid w:val="0043163C"/>
    <w:rsid w:val="00452133"/>
    <w:rsid w:val="00455DE0"/>
    <w:rsid w:val="00490ED2"/>
    <w:rsid w:val="0049474B"/>
    <w:rsid w:val="004A3965"/>
    <w:rsid w:val="004A47F3"/>
    <w:rsid w:val="004A5AAB"/>
    <w:rsid w:val="004D7596"/>
    <w:rsid w:val="00521BF1"/>
    <w:rsid w:val="00531654"/>
    <w:rsid w:val="0055004B"/>
    <w:rsid w:val="00553333"/>
    <w:rsid w:val="0059370D"/>
    <w:rsid w:val="005C7E1E"/>
    <w:rsid w:val="005D38B8"/>
    <w:rsid w:val="0061356B"/>
    <w:rsid w:val="00625918"/>
    <w:rsid w:val="006764D3"/>
    <w:rsid w:val="0069110C"/>
    <w:rsid w:val="006B2F1C"/>
    <w:rsid w:val="006E7D83"/>
    <w:rsid w:val="0072624C"/>
    <w:rsid w:val="007350AE"/>
    <w:rsid w:val="00736E0F"/>
    <w:rsid w:val="00747FD6"/>
    <w:rsid w:val="00786626"/>
    <w:rsid w:val="00790A30"/>
    <w:rsid w:val="007A1B7A"/>
    <w:rsid w:val="007D7654"/>
    <w:rsid w:val="00811726"/>
    <w:rsid w:val="0081176D"/>
    <w:rsid w:val="008B0F12"/>
    <w:rsid w:val="008F2FFF"/>
    <w:rsid w:val="00921F75"/>
    <w:rsid w:val="00923B15"/>
    <w:rsid w:val="00927134"/>
    <w:rsid w:val="00956DB1"/>
    <w:rsid w:val="009714E3"/>
    <w:rsid w:val="00990C6B"/>
    <w:rsid w:val="009953A3"/>
    <w:rsid w:val="009B7827"/>
    <w:rsid w:val="009E3070"/>
    <w:rsid w:val="009F155C"/>
    <w:rsid w:val="00A0230E"/>
    <w:rsid w:val="00A036A1"/>
    <w:rsid w:val="00A16854"/>
    <w:rsid w:val="00AB7AB9"/>
    <w:rsid w:val="00AC177B"/>
    <w:rsid w:val="00AC4141"/>
    <w:rsid w:val="00AD59A9"/>
    <w:rsid w:val="00AE44DA"/>
    <w:rsid w:val="00AE4DBF"/>
    <w:rsid w:val="00B01E2D"/>
    <w:rsid w:val="00B24373"/>
    <w:rsid w:val="00B46A2B"/>
    <w:rsid w:val="00BB0685"/>
    <w:rsid w:val="00C00410"/>
    <w:rsid w:val="00C22279"/>
    <w:rsid w:val="00C40D29"/>
    <w:rsid w:val="00CA3958"/>
    <w:rsid w:val="00CD751B"/>
    <w:rsid w:val="00CE3858"/>
    <w:rsid w:val="00CE76AF"/>
    <w:rsid w:val="00D2398A"/>
    <w:rsid w:val="00D43BDA"/>
    <w:rsid w:val="00D87AFA"/>
    <w:rsid w:val="00DA04D4"/>
    <w:rsid w:val="00E04A57"/>
    <w:rsid w:val="00E15E9E"/>
    <w:rsid w:val="00E16D11"/>
    <w:rsid w:val="00E217F6"/>
    <w:rsid w:val="00E50725"/>
    <w:rsid w:val="00E66ADC"/>
    <w:rsid w:val="00EB3CF8"/>
    <w:rsid w:val="00EB68AE"/>
    <w:rsid w:val="00EE540B"/>
    <w:rsid w:val="00EE5DBD"/>
    <w:rsid w:val="00F50CE9"/>
    <w:rsid w:val="00F67F14"/>
    <w:rsid w:val="00F8678B"/>
    <w:rsid w:val="00F97111"/>
    <w:rsid w:val="00FE1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1167C8"/>
  <w15:docId w15:val="{6DB37066-543E-4088-9C8A-DF9991788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Liberation Serif" w:hAnsi="Liberation Serif" w:cs="Liberation Serif"/>
        <w:sz w:val="24"/>
        <w:szCs w:val="24"/>
        <w:lang w:val="uk-UA" w:eastAsia="en-GB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461E"/>
    <w:pPr>
      <w:suppressAutoHyphens/>
    </w:pPr>
    <w:rPr>
      <w:rFonts w:eastAsia="SimSun" w:cs="Mangal"/>
      <w:kern w:val="1"/>
      <w:lang w:eastAsia="zh-CN" w:bidi="hi-I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rvps2">
    <w:name w:val="rvps2"/>
    <w:basedOn w:val="a"/>
    <w:rsid w:val="00154EA2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ru-RU" w:eastAsia="ru-RU" w:bidi="ar-SA"/>
    </w:rPr>
  </w:style>
  <w:style w:type="character" w:styleId="a4">
    <w:name w:val="Hyperlink"/>
    <w:basedOn w:val="a0"/>
    <w:uiPriority w:val="99"/>
    <w:semiHidden/>
    <w:unhideWhenUsed/>
    <w:rsid w:val="00E80CC3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6F12BA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ru-RU" w:eastAsia="ru-RU" w:bidi="ar-SA"/>
    </w:rPr>
  </w:style>
  <w:style w:type="paragraph" w:styleId="a6">
    <w:name w:val="List Paragraph"/>
    <w:basedOn w:val="a"/>
    <w:uiPriority w:val="34"/>
    <w:qFormat/>
    <w:rsid w:val="009A47A2"/>
    <w:pPr>
      <w:ind w:left="720"/>
      <w:contextualSpacing/>
    </w:pPr>
    <w:rPr>
      <w:szCs w:val="21"/>
    </w:rPr>
  </w:style>
  <w:style w:type="paragraph" w:styleId="a7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9">
    <w:name w:val="9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8">
    <w:name w:val="8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7">
    <w:name w:val="7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60">
    <w:name w:val="6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50">
    <w:name w:val="5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40">
    <w:name w:val="4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30">
    <w:name w:val="3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20">
    <w:name w:val="2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10">
    <w:name w:val="1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a8">
    <w:name w:val="Table Grid"/>
    <w:basedOn w:val="a1"/>
    <w:uiPriority w:val="39"/>
    <w:rsid w:val="00284EF9"/>
    <w:pPr>
      <w:widowControl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vps6">
    <w:name w:val="rvps6"/>
    <w:basedOn w:val="a"/>
    <w:rsid w:val="00284EF9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ru-RU" w:eastAsia="ru-RU" w:bidi="ar-SA"/>
    </w:rPr>
  </w:style>
  <w:style w:type="paragraph" w:styleId="a9">
    <w:name w:val="header"/>
    <w:basedOn w:val="a"/>
    <w:link w:val="aa"/>
    <w:uiPriority w:val="99"/>
    <w:unhideWhenUsed/>
    <w:rsid w:val="003C18AF"/>
    <w:pPr>
      <w:tabs>
        <w:tab w:val="center" w:pos="4819"/>
        <w:tab w:val="right" w:pos="9639"/>
      </w:tabs>
    </w:pPr>
    <w:rPr>
      <w:szCs w:val="21"/>
    </w:rPr>
  </w:style>
  <w:style w:type="character" w:customStyle="1" w:styleId="aa">
    <w:name w:val="Верхній колонтитул Знак"/>
    <w:basedOn w:val="a0"/>
    <w:link w:val="a9"/>
    <w:uiPriority w:val="99"/>
    <w:rsid w:val="003C18AF"/>
    <w:rPr>
      <w:rFonts w:eastAsia="SimSun" w:cs="Mangal"/>
      <w:kern w:val="1"/>
      <w:szCs w:val="21"/>
      <w:lang w:eastAsia="zh-CN" w:bidi="hi-IN"/>
    </w:rPr>
  </w:style>
  <w:style w:type="paragraph" w:styleId="ab">
    <w:name w:val="footer"/>
    <w:basedOn w:val="a"/>
    <w:link w:val="ac"/>
    <w:uiPriority w:val="99"/>
    <w:unhideWhenUsed/>
    <w:rsid w:val="003C18AF"/>
    <w:pPr>
      <w:tabs>
        <w:tab w:val="center" w:pos="4819"/>
        <w:tab w:val="right" w:pos="9639"/>
      </w:tabs>
    </w:pPr>
    <w:rPr>
      <w:szCs w:val="21"/>
    </w:rPr>
  </w:style>
  <w:style w:type="character" w:customStyle="1" w:styleId="ac">
    <w:name w:val="Нижній колонтитул Знак"/>
    <w:basedOn w:val="a0"/>
    <w:link w:val="ab"/>
    <w:uiPriority w:val="99"/>
    <w:rsid w:val="003C18AF"/>
    <w:rPr>
      <w:rFonts w:eastAsia="SimSun" w:cs="Mangal"/>
      <w:kern w:val="1"/>
      <w:szCs w:val="21"/>
      <w:lang w:eastAsia="zh-CN" w:bidi="hi-IN"/>
    </w:rPr>
  </w:style>
  <w:style w:type="paragraph" w:styleId="ad">
    <w:name w:val="Balloon Text"/>
    <w:basedOn w:val="a"/>
    <w:link w:val="ae"/>
    <w:uiPriority w:val="99"/>
    <w:semiHidden/>
    <w:unhideWhenUsed/>
    <w:rsid w:val="009F155C"/>
    <w:rPr>
      <w:rFonts w:ascii="Segoe UI" w:hAnsi="Segoe UI"/>
      <w:sz w:val="18"/>
      <w:szCs w:val="16"/>
    </w:rPr>
  </w:style>
  <w:style w:type="character" w:customStyle="1" w:styleId="ae">
    <w:name w:val="Текст у виносці Знак"/>
    <w:basedOn w:val="a0"/>
    <w:link w:val="ad"/>
    <w:uiPriority w:val="99"/>
    <w:semiHidden/>
    <w:rsid w:val="009F155C"/>
    <w:rPr>
      <w:rFonts w:ascii="Segoe UI" w:eastAsia="SimSun" w:hAnsi="Segoe UI" w:cs="Mangal"/>
      <w:kern w:val="1"/>
      <w:sz w:val="18"/>
      <w:szCs w:val="16"/>
      <w:lang w:eastAsia="zh-CN" w:bidi="hi-IN"/>
    </w:rPr>
  </w:style>
  <w:style w:type="paragraph" w:styleId="af">
    <w:name w:val="Body Text Indent"/>
    <w:aliases w:val=" Знак,Знак"/>
    <w:basedOn w:val="a"/>
    <w:link w:val="af0"/>
    <w:rsid w:val="005C7E1E"/>
    <w:pPr>
      <w:widowControl/>
      <w:suppressAutoHyphens w:val="0"/>
      <w:ind w:firstLine="720"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 w:bidi="ar-SA"/>
    </w:rPr>
  </w:style>
  <w:style w:type="character" w:customStyle="1" w:styleId="af0">
    <w:name w:val="Основний текст з відступом Знак"/>
    <w:aliases w:val=" Знак Знак,Знак Знак"/>
    <w:basedOn w:val="a0"/>
    <w:link w:val="af"/>
    <w:rsid w:val="005C7E1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1">
    <w:name w:val="Strong"/>
    <w:uiPriority w:val="22"/>
    <w:qFormat/>
    <w:rsid w:val="005C7E1E"/>
    <w:rPr>
      <w:b/>
      <w:bCs/>
    </w:rPr>
  </w:style>
  <w:style w:type="paragraph" w:customStyle="1" w:styleId="rvps17">
    <w:name w:val="rvps17"/>
    <w:basedOn w:val="a"/>
    <w:rsid w:val="00455DE0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uk-UA" w:bidi="ar-SA"/>
    </w:rPr>
  </w:style>
  <w:style w:type="character" w:customStyle="1" w:styleId="rvts23">
    <w:name w:val="rvts23"/>
    <w:basedOn w:val="a0"/>
    <w:rsid w:val="00455DE0"/>
  </w:style>
  <w:style w:type="character" w:customStyle="1" w:styleId="rvts64">
    <w:name w:val="rvts64"/>
    <w:basedOn w:val="a0"/>
    <w:rsid w:val="00455DE0"/>
  </w:style>
  <w:style w:type="paragraph" w:customStyle="1" w:styleId="rvps7">
    <w:name w:val="rvps7"/>
    <w:basedOn w:val="a"/>
    <w:rsid w:val="00455DE0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uk-UA" w:bidi="ar-SA"/>
    </w:rPr>
  </w:style>
  <w:style w:type="character" w:customStyle="1" w:styleId="rvts9">
    <w:name w:val="rvts9"/>
    <w:basedOn w:val="a0"/>
    <w:rsid w:val="00455D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841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0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2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4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6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7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02304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15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8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1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5rOWDbp9dyTUqeDJTEVZIhCF7rA==">CgMxLjAaHwoBMBIaChgICVIUChJ0YWJsZS5vZGRjb2Nya2Y3bWsaHwoBMRIaChgICVIUChJ0YWJsZS53d2szbnBmb2g3bzIaHgoBMhIZChcICVITChF0YWJsZS5pNGplMnp2cWVwdhofCgEzEhoKGAgJUhQKEnRhYmxlLm1rMWJmcjNyM2xtcRojCgE0Eh4KHAgHQhgKD1NvdXJjZSBTYW5zIFBybxIFQXJpYWwaIwoBNRIeChwIB0IYCg9Tb3VyY2UgU2FucyBQcm8SBUFyaWFsGiMKATYSHgocCAdCGAoPU291cmNlIFNhbnMgUHJvEgVBcmlhbBojCgE3Eh4KHAgHQhgKD1NvdXJjZSBTYW5zIFBybxIFQXJpYWwaIwoBOBIeChwIB0IYCg9Tb3VyY2UgU2FucyBQcm8SBUFyaWFsGiMKATkSHgocCAdCGAoPU291cmNlIFNhbnMgUHJvEgVBcmlhbBogCgIxMBIaChgICVIUChJ0YWJsZS44dDNjbWs5MDhuczcyCWlkLmdqZGd4czIQa2l4LnJzdHFuMjlhc3I3NTgAajkKFHN1Z2dlc3Qud2I2bDl3cWozMzlwEiHQk9Cw0L3QvdCwINCh0YLQsNGA0L7RgdGC0LXQvdC60L5qOQoUc3VnZ2VzdC4yMXBicHkzZHJtMmESIdCT0LDQvdC90LAg0KHRgtCw0YDQvtGB0YLQtdC90LrQvmo5ChRzdWdnZXN0LnJscDFueDVza2U5aRIh0JPQsNC90L3QsCDQodGC0LDRgNC+0YHRgtC10L3QutC+ajkKFHN1Z2dlc3QuZnhnZHg2ZzM3bzN2EiHQk9Cw0L3QvdCwINCh0YLQsNGA0L7RgdGC0LXQvdC60L5qOQoUc3VnZ2VzdC5oem9ydHY1c3czdjkSIdCT0LDQvdC90LAg0KHRgtCw0YDQvtGB0YLQtdC90LrQvmo5ChRzdWdnZXN0LmhzOWZyZ3VscnByYRIh0JPQsNC90L3QsCDQodGC0LDRgNC+0YHRgtC10L3QutC+ajkKFHN1Z2dlc3QuYTNuOTM0eXU1Z2FnEiHQk9Cw0L3QvdCwINCh0YLQsNGA0L7RgdGC0LXQvdC60L5qOQoUc3VnZ2VzdC55eGJzM2Q3bDBycG8SIdCT0LDQvdC90LAg0KHRgtCw0YDQvtGB0YLQtdC90LrQvmo5ChRzdWdnZXN0LnBidnYwNmdxdHlsNBIh0JPQsNC90L3QsCDQodGC0LDRgNC+0YHRgtC10L3QutC+ajkKFHN1Z2dlc3QuNW93NXZ2Ymc0YWl0EiHQk9Cw0L3QvdCwINCh0YLQsNGA0L7RgdGC0LXQvdC60L5yITFVQ2h1OW5lU09MTDczc0FuVkU4eE5ZV0FXOXdNWG1TeA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525951EF-590E-4868-8A62-B54C3B5404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3</Pages>
  <Words>404</Words>
  <Characters>2952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Максим Пономаренко</cp:lastModifiedBy>
  <cp:revision>29</cp:revision>
  <cp:lastPrinted>2026-08-14T12:15:00Z</cp:lastPrinted>
  <dcterms:created xsi:type="dcterms:W3CDTF">2026-03-25T13:17:00Z</dcterms:created>
  <dcterms:modified xsi:type="dcterms:W3CDTF">2026-09-28T08:27:00Z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18c3c84b338ca0f7f3b95d893c9bca1e96e2fcee35f7f6370705248a72bb578b</vt:lpwstr>
  </property>
  <property fmtid="{D5CDD505-2E9C-101B-9397-08002B2CF9AE}" pid="3" name="MSIP_Label_defa4170-0d19-0005-0004-bc88714345d2_Enabled">
    <vt:lpwstr>true</vt:lpwstr>
  </property>
  <property fmtid="{D5CDD505-2E9C-101B-9397-08002B2CF9AE}" pid="4" name="MSIP_Label_defa4170-0d19-0005-0004-bc88714345d2_SetDate">
    <vt:lpwstr>2024-09-18T12:51:34Z</vt:lpwstr>
  </property>
  <property fmtid="{D5CDD505-2E9C-101B-9397-08002B2CF9AE}" pid="5" name="MSIP_Label_defa4170-0d19-0005-0004-bc88714345d2_Method">
    <vt:lpwstr>Standard</vt:lpwstr>
  </property>
  <property fmtid="{D5CDD505-2E9C-101B-9397-08002B2CF9AE}" pid="6" name="MSIP_Label_defa4170-0d19-0005-0004-bc88714345d2_Name">
    <vt:lpwstr>defa4170-0d19-0005-0004-bc88714345d2</vt:lpwstr>
  </property>
  <property fmtid="{D5CDD505-2E9C-101B-9397-08002B2CF9AE}" pid="7" name="MSIP_Label_defa4170-0d19-0005-0004-bc88714345d2_SiteId">
    <vt:lpwstr>eb258766-b719-42a2-a2af-31a2b3c3a817</vt:lpwstr>
  </property>
  <property fmtid="{D5CDD505-2E9C-101B-9397-08002B2CF9AE}" pid="8" name="MSIP_Label_defa4170-0d19-0005-0004-bc88714345d2_ActionId">
    <vt:lpwstr>a905d8c1-a0c4-40e5-84be-441105a33145</vt:lpwstr>
  </property>
  <property fmtid="{D5CDD505-2E9C-101B-9397-08002B2CF9AE}" pid="9" name="MSIP_Label_defa4170-0d19-0005-0004-bc88714345d2_ContentBits">
    <vt:lpwstr>0</vt:lpwstr>
  </property>
</Properties>
</file>