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53E1D9" w14:textId="77777777" w:rsidR="00720B0E" w:rsidRPr="00720B0E" w:rsidRDefault="00720B0E" w:rsidP="00720B0E">
      <w:pPr>
        <w:spacing w:after="0" w:line="240" w:lineRule="auto"/>
        <w:jc w:val="center"/>
        <w:rPr>
          <w:rFonts w:ascii="Benguiat" w:eastAsia="Times New Roman" w:hAnsi="Benguiat" w:cs="Times New Roman"/>
          <w:b/>
          <w:spacing w:val="18"/>
          <w:w w:val="66"/>
          <w:sz w:val="72"/>
          <w:szCs w:val="72"/>
          <w:lang w:val="en-US"/>
        </w:rPr>
      </w:pPr>
      <w:r w:rsidRPr="00720B0E">
        <w:rPr>
          <w:rFonts w:ascii="Calibri" w:eastAsia="Calibri" w:hAnsi="Calibri" w:cs="Times New Roman"/>
          <w:noProof/>
          <w:lang w:val="uk-UA" w:eastAsia="uk-UA"/>
        </w:rPr>
        <w:drawing>
          <wp:inline distT="0" distB="0" distL="0" distR="0" wp14:anchorId="71A2A7BF" wp14:editId="080A4E30">
            <wp:extent cx="476250" cy="6667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0C281D" w14:textId="77777777" w:rsidR="00720B0E" w:rsidRPr="00720B0E" w:rsidRDefault="00720B0E" w:rsidP="00720B0E">
      <w:pPr>
        <w:spacing w:before="120" w:after="0" w:line="240" w:lineRule="auto"/>
        <w:jc w:val="center"/>
        <w:rPr>
          <w:rFonts w:ascii="Benguiat" w:eastAsia="Times New Roman" w:hAnsi="Benguiat" w:cs="Times New Roman"/>
          <w:b/>
          <w:spacing w:val="18"/>
          <w:w w:val="66"/>
          <w:sz w:val="72"/>
          <w:szCs w:val="24"/>
        </w:rPr>
      </w:pPr>
      <w:r w:rsidRPr="00720B0E">
        <w:rPr>
          <w:rFonts w:ascii="Benguiat" w:eastAsia="Times New Roman" w:hAnsi="Benguiat" w:cs="Times New Roman"/>
          <w:b/>
          <w:spacing w:val="18"/>
          <w:w w:val="66"/>
          <w:sz w:val="72"/>
          <w:szCs w:val="72"/>
        </w:rPr>
        <w:t>КИ</w:t>
      </w:r>
      <w:r w:rsidRPr="00720B0E">
        <w:rPr>
          <w:rFonts w:ascii="Times New Roman" w:eastAsia="Times New Roman" w:hAnsi="Times New Roman" w:cs="Times New Roman"/>
          <w:b/>
          <w:spacing w:val="18"/>
          <w:w w:val="66"/>
          <w:sz w:val="72"/>
          <w:szCs w:val="72"/>
        </w:rPr>
        <w:t>Ї</w:t>
      </w:r>
      <w:r w:rsidRPr="00720B0E">
        <w:rPr>
          <w:rFonts w:ascii="Benguiat" w:eastAsia="Times New Roman" w:hAnsi="Benguiat" w:cs="Benguiat"/>
          <w:b/>
          <w:spacing w:val="18"/>
          <w:w w:val="66"/>
          <w:sz w:val="72"/>
          <w:szCs w:val="72"/>
        </w:rPr>
        <w:t>ВСЬКА</w:t>
      </w:r>
      <w:r w:rsidRPr="00720B0E">
        <w:rPr>
          <w:rFonts w:ascii="Benguiat" w:eastAsia="Times New Roman" w:hAnsi="Benguiat" w:cs="Times New Roman"/>
          <w:b/>
          <w:spacing w:val="18"/>
          <w:w w:val="66"/>
          <w:sz w:val="72"/>
          <w:szCs w:val="72"/>
        </w:rPr>
        <w:t xml:space="preserve"> </w:t>
      </w:r>
      <w:r w:rsidRPr="00720B0E">
        <w:rPr>
          <w:rFonts w:ascii="Benguiat" w:eastAsia="Times New Roman" w:hAnsi="Benguiat" w:cs="Benguiat"/>
          <w:b/>
          <w:spacing w:val="18"/>
          <w:w w:val="66"/>
          <w:sz w:val="72"/>
          <w:szCs w:val="72"/>
        </w:rPr>
        <w:t>М</w:t>
      </w:r>
      <w:r w:rsidRPr="00720B0E">
        <w:rPr>
          <w:rFonts w:ascii="Cambria" w:eastAsia="Times New Roman" w:hAnsi="Cambria" w:cs="Cambria"/>
          <w:b/>
          <w:spacing w:val="18"/>
          <w:w w:val="66"/>
          <w:sz w:val="72"/>
          <w:szCs w:val="72"/>
        </w:rPr>
        <w:t>І</w:t>
      </w:r>
      <w:r w:rsidRPr="00720B0E">
        <w:rPr>
          <w:rFonts w:ascii="Benguiat" w:eastAsia="Times New Roman" w:hAnsi="Benguiat" w:cs="Benguiat"/>
          <w:b/>
          <w:spacing w:val="18"/>
          <w:w w:val="66"/>
          <w:sz w:val="72"/>
          <w:szCs w:val="72"/>
        </w:rPr>
        <w:t>СЬ</w:t>
      </w:r>
      <w:r w:rsidRPr="00720B0E">
        <w:rPr>
          <w:rFonts w:ascii="Benguiat" w:eastAsia="Times New Roman" w:hAnsi="Benguiat" w:cs="Times New Roman"/>
          <w:b/>
          <w:spacing w:val="18"/>
          <w:w w:val="66"/>
          <w:sz w:val="72"/>
          <w:szCs w:val="24"/>
        </w:rPr>
        <w:t>КА РАДА</w:t>
      </w:r>
    </w:p>
    <w:p w14:paraId="196B91B1" w14:textId="1D4E67F7" w:rsidR="00720B0E" w:rsidRPr="00720B0E" w:rsidRDefault="00206BA3" w:rsidP="00720B0E">
      <w:pPr>
        <w:keepNext/>
        <w:pBdr>
          <w:bottom w:val="thickThinSmallGap" w:sz="24" w:space="2" w:color="000000"/>
        </w:pBdr>
        <w:spacing w:after="0" w:line="240" w:lineRule="auto"/>
        <w:jc w:val="center"/>
        <w:outlineLvl w:val="1"/>
        <w:rPr>
          <w:rFonts w:ascii="Benguiat" w:eastAsia="Times New Roman" w:hAnsi="Benguiat" w:cs="Times New Roman"/>
          <w:b/>
          <w:spacing w:val="18"/>
          <w:w w:val="90"/>
          <w:sz w:val="28"/>
          <w:szCs w:val="28"/>
          <w:lang w:val="uk-UA"/>
        </w:rPr>
      </w:pPr>
      <w:r>
        <w:rPr>
          <w:rFonts w:ascii="Benguiat" w:eastAsia="Times New Roman" w:hAnsi="Benguiat" w:cs="Times New Roman"/>
          <w:b/>
          <w:spacing w:val="18"/>
          <w:w w:val="90"/>
          <w:sz w:val="28"/>
          <w:szCs w:val="28"/>
          <w:lang w:val="uk-UA"/>
        </w:rPr>
        <w:t xml:space="preserve">ІІ </w:t>
      </w:r>
      <w:r w:rsidR="00720B0E" w:rsidRPr="00720B0E">
        <w:rPr>
          <w:rFonts w:ascii="Benguiat" w:eastAsia="Times New Roman" w:hAnsi="Benguiat" w:cs="Times New Roman"/>
          <w:b/>
          <w:spacing w:val="18"/>
          <w:w w:val="90"/>
          <w:sz w:val="28"/>
          <w:szCs w:val="28"/>
          <w:lang w:val="uk-UA"/>
        </w:rPr>
        <w:t>СЕС</w:t>
      </w:r>
      <w:r w:rsidR="00720B0E" w:rsidRPr="00720B0E">
        <w:rPr>
          <w:rFonts w:ascii="Cambria" w:eastAsia="Times New Roman" w:hAnsi="Cambria" w:cs="Cambria"/>
          <w:b/>
          <w:spacing w:val="18"/>
          <w:w w:val="90"/>
          <w:sz w:val="28"/>
          <w:szCs w:val="28"/>
          <w:lang w:val="uk-UA"/>
        </w:rPr>
        <w:t>І</w:t>
      </w:r>
      <w:r w:rsidR="00720B0E" w:rsidRPr="00720B0E">
        <w:rPr>
          <w:rFonts w:ascii="Benguiat" w:eastAsia="Times New Roman" w:hAnsi="Benguiat" w:cs="Times New Roman"/>
          <w:b/>
          <w:spacing w:val="18"/>
          <w:w w:val="90"/>
          <w:sz w:val="28"/>
          <w:szCs w:val="28"/>
          <w:lang w:val="uk-UA"/>
        </w:rPr>
        <w:t xml:space="preserve">Я </w:t>
      </w:r>
      <w:r w:rsidR="00720B0E" w:rsidRPr="00720B0E">
        <w:rPr>
          <w:rFonts w:ascii="Cambria" w:eastAsia="Times New Roman" w:hAnsi="Cambria" w:cs="Cambria"/>
          <w:b/>
          <w:spacing w:val="18"/>
          <w:w w:val="90"/>
          <w:sz w:val="28"/>
          <w:szCs w:val="28"/>
        </w:rPr>
        <w:t>І</w:t>
      </w:r>
      <w:r w:rsidR="00720B0E" w:rsidRPr="00720B0E">
        <w:rPr>
          <w:rFonts w:ascii="Benguiat" w:eastAsia="Times New Roman" w:hAnsi="Benguiat" w:cs="Benguiat"/>
          <w:b/>
          <w:spacing w:val="18"/>
          <w:w w:val="90"/>
          <w:sz w:val="28"/>
          <w:szCs w:val="28"/>
        </w:rPr>
        <w:t>Х</w:t>
      </w:r>
      <w:r w:rsidR="00720B0E" w:rsidRPr="00720B0E">
        <w:rPr>
          <w:rFonts w:ascii="Benguiat" w:eastAsia="Times New Roman" w:hAnsi="Benguiat" w:cs="Times New Roman"/>
          <w:b/>
          <w:spacing w:val="18"/>
          <w:w w:val="90"/>
          <w:sz w:val="28"/>
          <w:szCs w:val="28"/>
        </w:rPr>
        <w:t xml:space="preserve"> </w:t>
      </w:r>
      <w:r w:rsidR="00720B0E" w:rsidRPr="00720B0E">
        <w:rPr>
          <w:rFonts w:ascii="Benguiat" w:eastAsia="Times New Roman" w:hAnsi="Benguiat" w:cs="Times New Roman"/>
          <w:b/>
          <w:spacing w:val="18"/>
          <w:w w:val="90"/>
          <w:sz w:val="28"/>
          <w:szCs w:val="28"/>
          <w:lang w:val="uk-UA"/>
        </w:rPr>
        <w:t>СКЛИКАННЯ</w:t>
      </w:r>
    </w:p>
    <w:p w14:paraId="4EC0ECC5" w14:textId="77777777" w:rsidR="00720B0E" w:rsidRPr="00720B0E" w:rsidRDefault="00720B0E" w:rsidP="00720B0E">
      <w:pPr>
        <w:tabs>
          <w:tab w:val="left" w:pos="5387"/>
        </w:tabs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4"/>
        </w:rPr>
      </w:pPr>
    </w:p>
    <w:p w14:paraId="5A48279E" w14:textId="77777777" w:rsidR="00720B0E" w:rsidRPr="00720B0E" w:rsidRDefault="00720B0E" w:rsidP="00720B0E">
      <w:pPr>
        <w:spacing w:after="0" w:line="240" w:lineRule="auto"/>
        <w:jc w:val="center"/>
        <w:rPr>
          <w:rFonts w:ascii="Benguiat" w:eastAsia="Times New Roman" w:hAnsi="Benguiat" w:cs="Times New Roman"/>
          <w:color w:val="000000"/>
          <w:sz w:val="52"/>
          <w:szCs w:val="52"/>
        </w:rPr>
      </w:pPr>
      <w:r w:rsidRPr="00720B0E">
        <w:rPr>
          <w:rFonts w:ascii="Benguiat" w:eastAsia="Times New Roman" w:hAnsi="Benguiat" w:cs="Times New Roman"/>
          <w:color w:val="000000"/>
          <w:sz w:val="52"/>
          <w:szCs w:val="52"/>
        </w:rPr>
        <w:t>Р</w:t>
      </w:r>
      <w:r w:rsidRPr="00720B0E">
        <w:rPr>
          <w:rFonts w:ascii="Times New Roman" w:eastAsia="Times New Roman" w:hAnsi="Times New Roman" w:cs="Times New Roman"/>
          <w:color w:val="000000"/>
          <w:sz w:val="52"/>
          <w:szCs w:val="52"/>
        </w:rPr>
        <w:t>І</w:t>
      </w:r>
      <w:r w:rsidRPr="00720B0E">
        <w:rPr>
          <w:rFonts w:ascii="Benguiat" w:eastAsia="Times New Roman" w:hAnsi="Benguiat" w:cs="Benguiat"/>
          <w:color w:val="000000"/>
          <w:sz w:val="52"/>
          <w:szCs w:val="52"/>
        </w:rPr>
        <w:t>ШЕННЯ</w:t>
      </w:r>
    </w:p>
    <w:p w14:paraId="1D24C160" w14:textId="77777777" w:rsidR="00720B0E" w:rsidRPr="00720B0E" w:rsidRDefault="00720B0E" w:rsidP="00720B0E">
      <w:pPr>
        <w:spacing w:after="0" w:line="240" w:lineRule="auto"/>
        <w:jc w:val="center"/>
        <w:rPr>
          <w:rFonts w:ascii="Benguiat" w:eastAsia="Times New Roman" w:hAnsi="Benguiat" w:cs="Times New Roman"/>
          <w:color w:val="000000"/>
          <w:sz w:val="24"/>
          <w:szCs w:val="24"/>
        </w:rPr>
      </w:pPr>
    </w:p>
    <w:p w14:paraId="3D9C4992" w14:textId="264C3B90" w:rsidR="009B7573" w:rsidRDefault="00720B0E" w:rsidP="00720B0E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  <w:r w:rsidRPr="00720B0E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____________№_______________</w:t>
      </w:r>
      <w:r w:rsidRPr="00720B0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 xml:space="preserve">                                                                                                                                          </w:t>
      </w:r>
    </w:p>
    <w:p w14:paraId="7F4E15AE" w14:textId="2FBF46B3" w:rsidR="00720B0E" w:rsidRDefault="00720B0E" w:rsidP="009B7573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  <w:r w:rsidRPr="00720B0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ПРОЄКТ</w:t>
      </w:r>
    </w:p>
    <w:tbl>
      <w:tblPr>
        <w:tblStyle w:val="a5"/>
        <w:tblW w:w="102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4786"/>
      </w:tblGrid>
      <w:tr w:rsidR="00CA0F75" w:rsidRPr="00310BD0" w14:paraId="1647FEE2" w14:textId="77777777" w:rsidTr="00C779EC">
        <w:trPr>
          <w:trHeight w:val="841"/>
        </w:trPr>
        <w:tc>
          <w:tcPr>
            <w:tcW w:w="5495" w:type="dxa"/>
            <w:hideMark/>
          </w:tcPr>
          <w:p w14:paraId="6C50F296" w14:textId="502C8B60" w:rsidR="00CA0F75" w:rsidRPr="00CA0F75" w:rsidRDefault="00CA0F75" w:rsidP="00C779EC">
            <w:pPr>
              <w:spacing w:after="0" w:line="240" w:lineRule="auto"/>
              <w:ind w:left="567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CA0F75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 w:eastAsia="en-US"/>
              </w:rPr>
              <w:t xml:space="preserve">Про </w:t>
            </w:r>
            <w:r w:rsidR="00C779EC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 w:eastAsia="en-US"/>
              </w:rPr>
              <w:t>внесення змін до рішення Київської міської ради від 27.05.2021 № 1241/1282 «Про затвердження</w:t>
            </w:r>
            <w:r w:rsidR="00C779EC">
              <w:rPr>
                <w:lang w:val="uk-UA"/>
              </w:rPr>
              <w:t xml:space="preserve"> </w:t>
            </w:r>
            <w:r w:rsidR="00C779EC" w:rsidRPr="00C779EC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 w:eastAsia="en-US"/>
              </w:rPr>
              <w:t xml:space="preserve">Комплексної цільової програми підвищення енергоефективності </w:t>
            </w:r>
            <w:r w:rsidR="00C779EC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 w:eastAsia="en-US"/>
              </w:rPr>
              <w:t xml:space="preserve">та розвитку житлово-комунальної </w:t>
            </w:r>
            <w:r w:rsidR="00C779EC" w:rsidRPr="00C779EC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 w:eastAsia="en-US"/>
              </w:rPr>
              <w:t>інфраструктури міста Києва на 2021–2025 роки</w:t>
            </w:r>
            <w:r w:rsidR="00C779EC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 w:eastAsia="en-US"/>
              </w:rPr>
              <w:t>»</w:t>
            </w:r>
          </w:p>
        </w:tc>
        <w:tc>
          <w:tcPr>
            <w:tcW w:w="4786" w:type="dxa"/>
          </w:tcPr>
          <w:p w14:paraId="78775D6C" w14:textId="77777777" w:rsidR="00CA0F75" w:rsidRPr="00CA0F75" w:rsidRDefault="00CA0F75" w:rsidP="00CA0F7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</w:pPr>
          </w:p>
        </w:tc>
      </w:tr>
    </w:tbl>
    <w:p w14:paraId="25FF5155" w14:textId="77777777" w:rsidR="00E35278" w:rsidRDefault="00E35278" w:rsidP="00CA0F75">
      <w:pPr>
        <w:spacing w:after="0" w:line="240" w:lineRule="auto"/>
        <w:ind w:right="-1" w:firstLine="567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</w:p>
    <w:p w14:paraId="081A863C" w14:textId="7C0F2FB8" w:rsidR="00DA7039" w:rsidRDefault="00CA0F75" w:rsidP="00517213">
      <w:pPr>
        <w:spacing w:after="0" w:line="240" w:lineRule="auto"/>
        <w:ind w:right="-1" w:firstLine="567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A023AE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Відповідно до </w:t>
      </w:r>
      <w:r w:rsidR="00C779EC" w:rsidRPr="00A023AE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пункту 22 частини першої статті 2</w:t>
      </w:r>
      <w:r w:rsidR="007A7DE6" w:rsidRPr="00A023AE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6 </w:t>
      </w:r>
      <w:r w:rsidR="006030E3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З</w:t>
      </w:r>
      <w:r w:rsidR="002D510D" w:rsidRPr="00A023AE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акону</w:t>
      </w:r>
      <w:r w:rsidRPr="00A023AE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України </w:t>
      </w:r>
      <w:r w:rsidR="00C779EC" w:rsidRPr="00A023AE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«Про місцеве самоврядування в Україні», </w:t>
      </w:r>
      <w:r w:rsidR="002D510D" w:rsidRPr="00A023AE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пункту 1 частини третьої статті 4 Закону України </w:t>
      </w:r>
      <w:r w:rsidR="00C779EC" w:rsidRPr="00A023AE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«Пр</w:t>
      </w:r>
      <w:r w:rsidR="007A7DE6" w:rsidRPr="00A023AE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о житлово-комунальні послуги», </w:t>
      </w:r>
      <w:r w:rsidR="002D510D" w:rsidRPr="00A023AE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Закону України </w:t>
      </w:r>
      <w:r w:rsidR="006924D3" w:rsidRPr="00A023AE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«Про правовий режим воєнного стану», Указу Президента України від 24 лютого 2022 року </w:t>
      </w:r>
      <w:r w:rsidR="002D510D" w:rsidRPr="00A023AE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               </w:t>
      </w:r>
      <w:r w:rsidR="006924D3" w:rsidRPr="00A023AE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№ 64/2022 «Про введення воєнного стану в Україні», затвердженого Законом України </w:t>
      </w:r>
      <w:r w:rsidR="00A023AE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6924D3" w:rsidRPr="00A023AE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«Про затвердження Указу Президента України «Про вве</w:t>
      </w:r>
      <w:r w:rsidR="003135B3" w:rsidRPr="00A023AE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дення воєнного стану в Україні»</w:t>
      </w:r>
      <w:r w:rsidR="006924D3" w:rsidRPr="00A023AE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, </w:t>
      </w:r>
      <w:r w:rsidR="00517213" w:rsidRPr="00A023AE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рішення Київської міської ради від 29</w:t>
      </w:r>
      <w:r w:rsidR="0023436C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жовтня </w:t>
      </w:r>
      <w:r w:rsidR="00517213" w:rsidRPr="00A023AE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2009</w:t>
      </w:r>
      <w:r w:rsidR="0023436C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року</w:t>
      </w:r>
      <w:r w:rsidR="006030E3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517213" w:rsidRPr="00A023AE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№ 520/2589 «Про </w:t>
      </w:r>
      <w:r w:rsidR="007C5617" w:rsidRPr="00A023AE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П</w:t>
      </w:r>
      <w:r w:rsidR="00517213" w:rsidRPr="00A023AE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орядок розроблення, затвердження та виконання міських цільових програм у місті Києві»</w:t>
      </w:r>
      <w:r w:rsidR="007C5617" w:rsidRPr="00A023AE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,</w:t>
      </w:r>
      <w:r w:rsidR="00517213" w:rsidRPr="00A023AE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6924D3" w:rsidRPr="00A023AE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з </w:t>
      </w:r>
      <w:r w:rsidR="006924D3" w:rsidRPr="003A2223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метою </w:t>
      </w:r>
      <w:r w:rsidR="003A2223" w:rsidRPr="003A2223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забезпечення виконання заходів </w:t>
      </w:r>
      <w:r w:rsidR="003A2223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Комплексної цільової програми підвищення енергоефективності та розвитку житлово-комунальної інфраструктури міста Києва на 2021–2025 роки, </w:t>
      </w:r>
      <w:r w:rsidR="00517213" w:rsidRPr="00A023AE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Київська міська рада:</w:t>
      </w:r>
    </w:p>
    <w:p w14:paraId="540DE235" w14:textId="77777777" w:rsidR="003A2223" w:rsidRPr="00A023AE" w:rsidRDefault="003A2223" w:rsidP="00517213">
      <w:pPr>
        <w:spacing w:after="0" w:line="240" w:lineRule="auto"/>
        <w:ind w:right="-1" w:firstLine="567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</w:p>
    <w:p w14:paraId="2953AC06" w14:textId="77777777" w:rsidR="00C8594C" w:rsidRDefault="00C8594C" w:rsidP="00C62268">
      <w:pPr>
        <w:spacing w:after="0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</w:pPr>
      <w:r w:rsidRPr="00CA0F75"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  <w:t>ВИРІШИЛА:</w:t>
      </w:r>
    </w:p>
    <w:p w14:paraId="09FB1C41" w14:textId="5A3D5250" w:rsidR="00C8594C" w:rsidRDefault="00C8594C" w:rsidP="00C6226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91523C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1. Затвердити зміни до Комплексної цільової програми підвищення енергоефективності та розвитку житлово-комунальної інфраструктури міста Києва на 2021–2025 роки, затвердженої рішенням Київської міської ради</w:t>
      </w:r>
      <w:r w:rsidR="003135B3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                                          </w:t>
      </w:r>
      <w:r w:rsidRPr="0091523C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від 27</w:t>
      </w:r>
      <w:r w:rsidR="00AC572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.05.</w:t>
      </w:r>
      <w:r w:rsidRPr="0091523C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2021 № 1241/1282, що додаються.</w:t>
      </w:r>
    </w:p>
    <w:p w14:paraId="12168462" w14:textId="77777777" w:rsidR="008E2D89" w:rsidRDefault="008E2D89" w:rsidP="00C6226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</w:p>
    <w:p w14:paraId="653B384E" w14:textId="77777777" w:rsidR="00C8594C" w:rsidRDefault="00C8594C" w:rsidP="00C62268">
      <w:pPr>
        <w:spacing w:after="0" w:line="240" w:lineRule="auto"/>
        <w:ind w:left="567" w:right="-1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517213">
        <w:rPr>
          <w:rFonts w:ascii="Times New Roman" w:eastAsia="Times New Roman" w:hAnsi="Times New Roman"/>
          <w:sz w:val="28"/>
          <w:szCs w:val="28"/>
          <w:lang w:val="uk-UA"/>
        </w:rPr>
        <w:t xml:space="preserve">2. Оприлюднити це рішення в установленому порядку. </w:t>
      </w:r>
    </w:p>
    <w:p w14:paraId="4AA34F37" w14:textId="77777777" w:rsidR="00F72B75" w:rsidRDefault="00F72B75" w:rsidP="00C62268">
      <w:pPr>
        <w:spacing w:after="0" w:line="240" w:lineRule="auto"/>
        <w:ind w:left="567" w:right="-1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</w:p>
    <w:p w14:paraId="04E14C11" w14:textId="77777777" w:rsidR="008E2D89" w:rsidRPr="00517213" w:rsidRDefault="008E2D89" w:rsidP="00C62268">
      <w:pPr>
        <w:spacing w:after="0" w:line="240" w:lineRule="auto"/>
        <w:ind w:left="567" w:right="-1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</w:p>
    <w:p w14:paraId="1693BFF4" w14:textId="5299C46F" w:rsidR="00C8594C" w:rsidRDefault="00C8594C" w:rsidP="00C62268">
      <w:pPr>
        <w:spacing w:after="0" w:line="240" w:lineRule="auto"/>
        <w:ind w:firstLine="576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lastRenderedPageBreak/>
        <w:t xml:space="preserve">3. </w:t>
      </w:r>
      <w:r w:rsidRPr="0091523C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Контроль за виконанням цього рішення покласти на постійну комісію Київської міської ради з питань житлово-комунального господарства та паливно-енергетичного комплексу</w:t>
      </w:r>
      <w:r w:rsidR="00517213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517213" w:rsidRPr="00517213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та постійну комісію Київської міської ради з питань бюджету</w:t>
      </w:r>
      <w:r w:rsidR="00310BD0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,</w:t>
      </w:r>
      <w:r w:rsidR="00517213" w:rsidRPr="00517213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соціально-економічного розвитку</w:t>
      </w:r>
      <w:r w:rsidR="00310BD0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та інвестиційної діяльності</w:t>
      </w:r>
      <w:r w:rsidRPr="0091523C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.</w:t>
      </w:r>
    </w:p>
    <w:p w14:paraId="1F220612" w14:textId="77777777" w:rsidR="00F72B75" w:rsidRPr="0091523C" w:rsidRDefault="00F72B75" w:rsidP="00C62268">
      <w:pPr>
        <w:spacing w:after="0" w:line="240" w:lineRule="auto"/>
        <w:ind w:firstLine="576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</w:p>
    <w:p w14:paraId="06B34233" w14:textId="77777777" w:rsidR="00E35278" w:rsidRDefault="00E35278" w:rsidP="00C6226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</w:p>
    <w:p w14:paraId="7CBD1644" w14:textId="77777777" w:rsidR="00E35278" w:rsidRDefault="00E35278" w:rsidP="00C6226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</w:p>
    <w:p w14:paraId="37CE8C41" w14:textId="100807DB" w:rsidR="00C8594C" w:rsidRDefault="00C8594C" w:rsidP="00C6226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CA0F75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Київський міський голова</w:t>
      </w:r>
      <w:r w:rsidRPr="00CA0F75">
        <w:rPr>
          <w:rFonts w:ascii="Times New Roman" w:eastAsia="Calibri" w:hAnsi="Times New Roman" w:cs="Times New Roman"/>
          <w:sz w:val="28"/>
          <w:szCs w:val="28"/>
          <w:lang w:val="uk-UA" w:eastAsia="en-US"/>
        </w:rPr>
        <w:tab/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                              </w:t>
      </w:r>
      <w:r w:rsidR="00F72B75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               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        </w:t>
      </w:r>
      <w:r w:rsidRPr="00CA0F75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Віталій КЛИЧКО</w:t>
      </w:r>
    </w:p>
    <w:p w14:paraId="7CA6C17C" w14:textId="77777777" w:rsidR="00517213" w:rsidRDefault="00517213" w:rsidP="00C6226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</w:p>
    <w:p w14:paraId="2459BA1E" w14:textId="77777777" w:rsidR="00517213" w:rsidRDefault="00517213" w:rsidP="00C6226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</w:p>
    <w:p w14:paraId="043EEAB2" w14:textId="77777777" w:rsidR="00517213" w:rsidRDefault="00517213" w:rsidP="00C6226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</w:p>
    <w:p w14:paraId="7CBE6B6D" w14:textId="77777777" w:rsidR="00517213" w:rsidRDefault="00517213" w:rsidP="00C6226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</w:p>
    <w:p w14:paraId="302C40B7" w14:textId="77777777" w:rsidR="00517213" w:rsidRDefault="00517213" w:rsidP="00C6226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</w:p>
    <w:p w14:paraId="2F341F73" w14:textId="77777777" w:rsidR="00517213" w:rsidRDefault="00517213" w:rsidP="00C6226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</w:p>
    <w:p w14:paraId="7DA73BD7" w14:textId="77777777" w:rsidR="00517213" w:rsidRDefault="00517213" w:rsidP="00C6226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</w:p>
    <w:p w14:paraId="13AFA8BC" w14:textId="77777777" w:rsidR="00517213" w:rsidRDefault="00517213" w:rsidP="00C6226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</w:p>
    <w:p w14:paraId="54E8F0EA" w14:textId="77777777" w:rsidR="00517213" w:rsidRDefault="00517213" w:rsidP="00C6226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</w:p>
    <w:p w14:paraId="076F18D4" w14:textId="77777777" w:rsidR="00517213" w:rsidRDefault="00517213" w:rsidP="00C6226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</w:p>
    <w:p w14:paraId="4C182BFF" w14:textId="77777777" w:rsidR="00517213" w:rsidRDefault="00517213" w:rsidP="00C6226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</w:p>
    <w:p w14:paraId="565CAB34" w14:textId="77777777" w:rsidR="00517213" w:rsidRDefault="00517213" w:rsidP="00C6226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</w:p>
    <w:p w14:paraId="3C20D45D" w14:textId="77777777" w:rsidR="00517213" w:rsidRDefault="00517213" w:rsidP="00C6226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</w:p>
    <w:p w14:paraId="527FD1E5" w14:textId="77777777" w:rsidR="00517213" w:rsidRDefault="00517213" w:rsidP="00C6226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</w:p>
    <w:p w14:paraId="0CA41D6E" w14:textId="77777777" w:rsidR="00517213" w:rsidRDefault="00517213" w:rsidP="00C6226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</w:p>
    <w:p w14:paraId="0F09B345" w14:textId="77777777" w:rsidR="00517213" w:rsidRDefault="00517213" w:rsidP="00C6226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</w:p>
    <w:p w14:paraId="022F1B49" w14:textId="77777777" w:rsidR="00517213" w:rsidRDefault="00517213" w:rsidP="00C6226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</w:p>
    <w:p w14:paraId="6436825B" w14:textId="77777777" w:rsidR="00517213" w:rsidRDefault="00517213" w:rsidP="00C6226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</w:p>
    <w:p w14:paraId="1A33B7CD" w14:textId="77777777" w:rsidR="00517213" w:rsidRDefault="00517213" w:rsidP="00C6226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</w:p>
    <w:p w14:paraId="4D1EFCAD" w14:textId="77777777" w:rsidR="00517213" w:rsidRDefault="00517213" w:rsidP="00C6226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</w:p>
    <w:p w14:paraId="38D06472" w14:textId="77777777" w:rsidR="00517213" w:rsidRDefault="00517213" w:rsidP="00C6226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</w:p>
    <w:p w14:paraId="2DAA3CF6" w14:textId="77777777" w:rsidR="00517213" w:rsidRDefault="00517213" w:rsidP="00C6226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</w:p>
    <w:p w14:paraId="76F17125" w14:textId="77777777" w:rsidR="00517213" w:rsidRDefault="00517213" w:rsidP="00C6226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</w:p>
    <w:p w14:paraId="278E9918" w14:textId="77777777" w:rsidR="00517213" w:rsidRDefault="00517213" w:rsidP="00C6226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</w:p>
    <w:p w14:paraId="249402EA" w14:textId="77777777" w:rsidR="00517213" w:rsidRDefault="00517213" w:rsidP="00C6226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</w:p>
    <w:p w14:paraId="5D4092A3" w14:textId="77777777" w:rsidR="00517213" w:rsidRDefault="00517213" w:rsidP="00C6226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</w:p>
    <w:p w14:paraId="114669EF" w14:textId="77777777" w:rsidR="00517213" w:rsidRDefault="00517213" w:rsidP="00C6226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</w:p>
    <w:p w14:paraId="555AACD2" w14:textId="77777777" w:rsidR="00517213" w:rsidRDefault="00517213" w:rsidP="00C6226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</w:p>
    <w:p w14:paraId="12A4DA92" w14:textId="77777777" w:rsidR="00517213" w:rsidRDefault="00517213" w:rsidP="00C6226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</w:p>
    <w:p w14:paraId="5961C431" w14:textId="77777777" w:rsidR="00517213" w:rsidRDefault="00517213" w:rsidP="00C6226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</w:p>
    <w:p w14:paraId="16B06BA3" w14:textId="77777777" w:rsidR="00517213" w:rsidRDefault="00517213" w:rsidP="00C6226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</w:p>
    <w:p w14:paraId="091E0BE8" w14:textId="77777777" w:rsidR="00517213" w:rsidRDefault="00517213" w:rsidP="00C6226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</w:p>
    <w:p w14:paraId="141DA0CF" w14:textId="77777777" w:rsidR="00FC7EDE" w:rsidRDefault="00FC7EDE" w:rsidP="00C6226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</w:p>
    <w:p w14:paraId="720F8FF7" w14:textId="77777777" w:rsidR="00D87ED8" w:rsidRDefault="00D87ED8" w:rsidP="00C6226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</w:p>
    <w:p w14:paraId="5A12F715" w14:textId="77777777" w:rsidR="00D87ED8" w:rsidRDefault="00D87ED8" w:rsidP="00C6226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</w:p>
    <w:p w14:paraId="249DC050" w14:textId="77777777" w:rsidR="00D87ED8" w:rsidRDefault="00D87ED8" w:rsidP="00C6226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</w:p>
    <w:p w14:paraId="74330058" w14:textId="77777777" w:rsidR="001250DC" w:rsidRDefault="001250DC" w:rsidP="00C6226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</w:p>
    <w:p w14:paraId="1EBF5232" w14:textId="77777777" w:rsidR="00F72B75" w:rsidRPr="00F72B75" w:rsidRDefault="00F72B75" w:rsidP="00F72B75">
      <w:pPr>
        <w:tabs>
          <w:tab w:val="left" w:pos="516"/>
        </w:tabs>
        <w:suppressAutoHyphens/>
        <w:rPr>
          <w:rFonts w:ascii="Times New Roman" w:eastAsia="Calibri" w:hAnsi="Times New Roman" w:cs="Times New Roman"/>
          <w:b/>
          <w:iCs/>
          <w:color w:val="00000A"/>
          <w:sz w:val="28"/>
          <w:szCs w:val="28"/>
          <w:lang w:val="uk-UA" w:eastAsia="zh-CN"/>
        </w:rPr>
      </w:pPr>
      <w:r w:rsidRPr="00F72B75">
        <w:rPr>
          <w:rFonts w:ascii="Times New Roman" w:eastAsia="Calibri" w:hAnsi="Times New Roman" w:cs="Times New Roman"/>
          <w:b/>
          <w:iCs/>
          <w:color w:val="00000A"/>
          <w:sz w:val="28"/>
          <w:szCs w:val="28"/>
          <w:lang w:val="uk-UA" w:eastAsia="zh-CN"/>
        </w:rPr>
        <w:lastRenderedPageBreak/>
        <w:t xml:space="preserve">ПОДАННЯ:                                             </w:t>
      </w:r>
    </w:p>
    <w:p w14:paraId="2CC107EE" w14:textId="77777777" w:rsidR="00F72B75" w:rsidRPr="00F72B75" w:rsidRDefault="00F72B75" w:rsidP="00F72B75">
      <w:pPr>
        <w:tabs>
          <w:tab w:val="left" w:pos="516"/>
        </w:tabs>
        <w:suppressAutoHyphens/>
        <w:spacing w:after="0" w:line="240" w:lineRule="auto"/>
        <w:rPr>
          <w:rFonts w:ascii="Times New Roman" w:eastAsia="Calibri" w:hAnsi="Times New Roman" w:cs="Times New Roman"/>
          <w:iCs/>
          <w:color w:val="00000A"/>
          <w:sz w:val="28"/>
          <w:szCs w:val="28"/>
          <w:lang w:val="uk-UA" w:eastAsia="zh-CN"/>
        </w:rPr>
      </w:pPr>
      <w:r w:rsidRPr="00F72B75">
        <w:rPr>
          <w:rFonts w:ascii="Times New Roman" w:eastAsia="Calibri" w:hAnsi="Times New Roman" w:cs="Times New Roman"/>
          <w:iCs/>
          <w:color w:val="00000A"/>
          <w:sz w:val="28"/>
          <w:szCs w:val="28"/>
          <w:lang w:val="uk-UA" w:eastAsia="zh-CN"/>
        </w:rPr>
        <w:t>Постійна комісія Київської міської ради</w:t>
      </w:r>
    </w:p>
    <w:p w14:paraId="0459FF0B" w14:textId="77777777" w:rsidR="00F72B75" w:rsidRPr="00F72B75" w:rsidRDefault="00F72B75" w:rsidP="00F72B75">
      <w:pPr>
        <w:suppressAutoHyphens/>
        <w:spacing w:after="0" w:line="240" w:lineRule="auto"/>
        <w:rPr>
          <w:rFonts w:ascii="Times New Roman" w:eastAsia="Calibri" w:hAnsi="Times New Roman" w:cs="Times New Roman"/>
          <w:iCs/>
          <w:color w:val="00000A"/>
          <w:sz w:val="28"/>
          <w:szCs w:val="28"/>
          <w:lang w:eastAsia="zh-CN"/>
        </w:rPr>
      </w:pPr>
      <w:r w:rsidRPr="00F72B75">
        <w:rPr>
          <w:rFonts w:ascii="Times New Roman" w:eastAsia="Calibri" w:hAnsi="Times New Roman" w:cs="Times New Roman"/>
          <w:iCs/>
          <w:color w:val="00000A"/>
          <w:sz w:val="28"/>
          <w:szCs w:val="28"/>
          <w:lang w:eastAsia="zh-CN"/>
        </w:rPr>
        <w:t xml:space="preserve">з </w:t>
      </w:r>
      <w:proofErr w:type="spellStart"/>
      <w:r w:rsidRPr="00F72B75">
        <w:rPr>
          <w:rFonts w:ascii="Times New Roman" w:eastAsia="Calibri" w:hAnsi="Times New Roman" w:cs="Times New Roman"/>
          <w:iCs/>
          <w:color w:val="00000A"/>
          <w:sz w:val="28"/>
          <w:szCs w:val="28"/>
          <w:lang w:eastAsia="zh-CN"/>
        </w:rPr>
        <w:t>питань</w:t>
      </w:r>
      <w:proofErr w:type="spellEnd"/>
      <w:r w:rsidRPr="00F72B75">
        <w:rPr>
          <w:rFonts w:ascii="Times New Roman" w:eastAsia="Calibri" w:hAnsi="Times New Roman" w:cs="Times New Roman"/>
          <w:iCs/>
          <w:color w:val="00000A"/>
          <w:sz w:val="28"/>
          <w:szCs w:val="28"/>
          <w:lang w:eastAsia="zh-CN"/>
        </w:rPr>
        <w:t xml:space="preserve"> </w:t>
      </w:r>
      <w:proofErr w:type="spellStart"/>
      <w:r w:rsidRPr="00F72B75">
        <w:rPr>
          <w:rFonts w:ascii="Times New Roman" w:eastAsia="Calibri" w:hAnsi="Times New Roman" w:cs="Times New Roman"/>
          <w:iCs/>
          <w:color w:val="00000A"/>
          <w:sz w:val="28"/>
          <w:szCs w:val="28"/>
          <w:lang w:eastAsia="zh-CN"/>
        </w:rPr>
        <w:t>житлово-комунального</w:t>
      </w:r>
      <w:proofErr w:type="spellEnd"/>
      <w:r w:rsidRPr="00F72B75">
        <w:rPr>
          <w:rFonts w:ascii="Times New Roman" w:eastAsia="Calibri" w:hAnsi="Times New Roman" w:cs="Times New Roman"/>
          <w:iCs/>
          <w:color w:val="00000A"/>
          <w:sz w:val="28"/>
          <w:szCs w:val="28"/>
          <w:lang w:eastAsia="zh-CN"/>
        </w:rPr>
        <w:t xml:space="preserve"> </w:t>
      </w:r>
      <w:proofErr w:type="spellStart"/>
      <w:r w:rsidRPr="00F72B75">
        <w:rPr>
          <w:rFonts w:ascii="Times New Roman" w:eastAsia="Calibri" w:hAnsi="Times New Roman" w:cs="Times New Roman"/>
          <w:iCs/>
          <w:color w:val="00000A"/>
          <w:sz w:val="28"/>
          <w:szCs w:val="28"/>
          <w:lang w:eastAsia="zh-CN"/>
        </w:rPr>
        <w:t>господарства</w:t>
      </w:r>
      <w:proofErr w:type="spellEnd"/>
      <w:r w:rsidRPr="00F72B75">
        <w:rPr>
          <w:rFonts w:ascii="Times New Roman" w:eastAsia="Calibri" w:hAnsi="Times New Roman" w:cs="Times New Roman"/>
          <w:iCs/>
          <w:color w:val="00000A"/>
          <w:sz w:val="28"/>
          <w:szCs w:val="28"/>
          <w:lang w:eastAsia="zh-CN"/>
        </w:rPr>
        <w:t xml:space="preserve"> </w:t>
      </w:r>
    </w:p>
    <w:p w14:paraId="0B9A0AB6" w14:textId="77777777" w:rsidR="00F72B75" w:rsidRPr="00F72B75" w:rsidRDefault="00F72B75" w:rsidP="00F72B75">
      <w:pPr>
        <w:suppressAutoHyphens/>
        <w:spacing w:after="0" w:line="240" w:lineRule="auto"/>
        <w:rPr>
          <w:rFonts w:ascii="Times New Roman" w:eastAsia="Calibri" w:hAnsi="Times New Roman" w:cs="Times New Roman"/>
          <w:iCs/>
          <w:color w:val="00000A"/>
          <w:sz w:val="28"/>
          <w:szCs w:val="28"/>
          <w:lang w:eastAsia="zh-CN"/>
        </w:rPr>
      </w:pPr>
      <w:r w:rsidRPr="00F72B75">
        <w:rPr>
          <w:rFonts w:ascii="Times New Roman" w:eastAsia="Calibri" w:hAnsi="Times New Roman" w:cs="Times New Roman"/>
          <w:iCs/>
          <w:color w:val="00000A"/>
          <w:sz w:val="28"/>
          <w:szCs w:val="28"/>
          <w:lang w:eastAsia="zh-CN"/>
        </w:rPr>
        <w:t xml:space="preserve">та </w:t>
      </w:r>
      <w:proofErr w:type="spellStart"/>
      <w:r w:rsidRPr="00F72B75">
        <w:rPr>
          <w:rFonts w:ascii="Times New Roman" w:eastAsia="Calibri" w:hAnsi="Times New Roman" w:cs="Times New Roman"/>
          <w:iCs/>
          <w:color w:val="00000A"/>
          <w:sz w:val="28"/>
          <w:szCs w:val="28"/>
          <w:lang w:eastAsia="zh-CN"/>
        </w:rPr>
        <w:t>паливно-енергетичного</w:t>
      </w:r>
      <w:proofErr w:type="spellEnd"/>
      <w:r w:rsidRPr="00F72B75">
        <w:rPr>
          <w:rFonts w:ascii="Times New Roman" w:eastAsia="Calibri" w:hAnsi="Times New Roman" w:cs="Times New Roman"/>
          <w:iCs/>
          <w:color w:val="00000A"/>
          <w:sz w:val="28"/>
          <w:szCs w:val="28"/>
          <w:lang w:eastAsia="zh-CN"/>
        </w:rPr>
        <w:t xml:space="preserve"> комплексу,</w:t>
      </w:r>
    </w:p>
    <w:p w14:paraId="2F99A70F" w14:textId="77777777" w:rsidR="00F72B75" w:rsidRPr="00F72B75" w:rsidRDefault="00F72B75" w:rsidP="00F72B75">
      <w:pPr>
        <w:suppressAutoHyphens/>
        <w:spacing w:after="0" w:line="240" w:lineRule="auto"/>
        <w:rPr>
          <w:rFonts w:ascii="Times New Roman" w:eastAsia="Calibri" w:hAnsi="Times New Roman" w:cs="Times New Roman"/>
          <w:iCs/>
          <w:color w:val="00000A"/>
          <w:sz w:val="28"/>
          <w:szCs w:val="28"/>
          <w:lang w:eastAsia="zh-CN"/>
        </w:rPr>
      </w:pPr>
      <w:proofErr w:type="spellStart"/>
      <w:r w:rsidRPr="00F72B75">
        <w:rPr>
          <w:rFonts w:ascii="Times New Roman" w:eastAsia="Calibri" w:hAnsi="Times New Roman" w:cs="Times New Roman"/>
          <w:iCs/>
          <w:color w:val="00000A"/>
          <w:sz w:val="28"/>
          <w:szCs w:val="28"/>
          <w:lang w:eastAsia="zh-CN"/>
        </w:rPr>
        <w:t>депутати</w:t>
      </w:r>
      <w:proofErr w:type="spellEnd"/>
      <w:r w:rsidRPr="00F72B75">
        <w:rPr>
          <w:rFonts w:ascii="Times New Roman" w:eastAsia="Calibri" w:hAnsi="Times New Roman" w:cs="Times New Roman"/>
          <w:iCs/>
          <w:color w:val="00000A"/>
          <w:sz w:val="28"/>
          <w:szCs w:val="28"/>
          <w:lang w:eastAsia="zh-CN"/>
        </w:rPr>
        <w:t xml:space="preserve"> </w:t>
      </w:r>
      <w:proofErr w:type="spellStart"/>
      <w:r w:rsidRPr="00F72B75">
        <w:rPr>
          <w:rFonts w:ascii="Times New Roman" w:eastAsia="Calibri" w:hAnsi="Times New Roman" w:cs="Times New Roman"/>
          <w:iCs/>
          <w:color w:val="00000A"/>
          <w:sz w:val="28"/>
          <w:szCs w:val="28"/>
          <w:lang w:eastAsia="zh-CN"/>
        </w:rPr>
        <w:t>Київської</w:t>
      </w:r>
      <w:proofErr w:type="spellEnd"/>
      <w:r w:rsidRPr="00F72B75">
        <w:rPr>
          <w:rFonts w:ascii="Times New Roman" w:eastAsia="Calibri" w:hAnsi="Times New Roman" w:cs="Times New Roman"/>
          <w:iCs/>
          <w:color w:val="00000A"/>
          <w:sz w:val="28"/>
          <w:szCs w:val="28"/>
          <w:lang w:eastAsia="zh-CN"/>
        </w:rPr>
        <w:t xml:space="preserve"> </w:t>
      </w:r>
      <w:proofErr w:type="spellStart"/>
      <w:r w:rsidRPr="00F72B75">
        <w:rPr>
          <w:rFonts w:ascii="Times New Roman" w:eastAsia="Calibri" w:hAnsi="Times New Roman" w:cs="Times New Roman"/>
          <w:iCs/>
          <w:color w:val="00000A"/>
          <w:sz w:val="28"/>
          <w:szCs w:val="28"/>
          <w:lang w:eastAsia="zh-CN"/>
        </w:rPr>
        <w:t>міської</w:t>
      </w:r>
      <w:proofErr w:type="spellEnd"/>
      <w:r w:rsidRPr="00F72B75">
        <w:rPr>
          <w:rFonts w:ascii="Times New Roman" w:eastAsia="Calibri" w:hAnsi="Times New Roman" w:cs="Times New Roman"/>
          <w:iCs/>
          <w:color w:val="00000A"/>
          <w:sz w:val="28"/>
          <w:szCs w:val="28"/>
          <w:lang w:eastAsia="zh-CN"/>
        </w:rPr>
        <w:t xml:space="preserve"> ради –</w:t>
      </w:r>
    </w:p>
    <w:p w14:paraId="34AAB41B" w14:textId="77777777" w:rsidR="00F72B75" w:rsidRPr="00F72B75" w:rsidRDefault="00F72B75" w:rsidP="00F72B75">
      <w:pPr>
        <w:suppressAutoHyphens/>
        <w:spacing w:after="0" w:line="240" w:lineRule="auto"/>
        <w:rPr>
          <w:rFonts w:ascii="Times New Roman" w:eastAsia="Calibri" w:hAnsi="Times New Roman" w:cs="Times New Roman"/>
          <w:iCs/>
          <w:color w:val="00000A"/>
          <w:sz w:val="28"/>
          <w:szCs w:val="28"/>
          <w:lang w:eastAsia="zh-CN"/>
        </w:rPr>
      </w:pPr>
      <w:r w:rsidRPr="00F72B75">
        <w:rPr>
          <w:rFonts w:ascii="Times New Roman" w:eastAsia="Calibri" w:hAnsi="Times New Roman" w:cs="Times New Roman"/>
          <w:iCs/>
          <w:color w:val="00000A"/>
          <w:sz w:val="28"/>
          <w:szCs w:val="28"/>
          <w:lang w:eastAsia="zh-CN"/>
        </w:rPr>
        <w:t xml:space="preserve">члени </w:t>
      </w:r>
      <w:proofErr w:type="spellStart"/>
      <w:r w:rsidRPr="00F72B75">
        <w:rPr>
          <w:rFonts w:ascii="Times New Roman" w:eastAsia="Calibri" w:hAnsi="Times New Roman" w:cs="Times New Roman"/>
          <w:iCs/>
          <w:color w:val="00000A"/>
          <w:sz w:val="28"/>
          <w:szCs w:val="28"/>
          <w:lang w:eastAsia="zh-CN"/>
        </w:rPr>
        <w:t>постійної</w:t>
      </w:r>
      <w:proofErr w:type="spellEnd"/>
      <w:r w:rsidRPr="00F72B75">
        <w:rPr>
          <w:rFonts w:ascii="Times New Roman" w:eastAsia="Calibri" w:hAnsi="Times New Roman" w:cs="Times New Roman"/>
          <w:iCs/>
          <w:color w:val="00000A"/>
          <w:sz w:val="28"/>
          <w:szCs w:val="28"/>
          <w:lang w:eastAsia="zh-CN"/>
        </w:rPr>
        <w:t xml:space="preserve"> </w:t>
      </w:r>
      <w:proofErr w:type="spellStart"/>
      <w:r w:rsidRPr="00F72B75">
        <w:rPr>
          <w:rFonts w:ascii="Times New Roman" w:eastAsia="Calibri" w:hAnsi="Times New Roman" w:cs="Times New Roman"/>
          <w:iCs/>
          <w:color w:val="00000A"/>
          <w:sz w:val="28"/>
          <w:szCs w:val="28"/>
          <w:lang w:eastAsia="zh-CN"/>
        </w:rPr>
        <w:t>комісії</w:t>
      </w:r>
      <w:proofErr w:type="spellEnd"/>
      <w:r w:rsidRPr="00F72B75">
        <w:rPr>
          <w:rFonts w:ascii="Times New Roman" w:eastAsia="Calibri" w:hAnsi="Times New Roman" w:cs="Times New Roman"/>
          <w:iCs/>
          <w:color w:val="00000A"/>
          <w:sz w:val="28"/>
          <w:szCs w:val="28"/>
          <w:lang w:eastAsia="zh-CN"/>
        </w:rPr>
        <w:t>:</w:t>
      </w:r>
    </w:p>
    <w:p w14:paraId="13CC387E" w14:textId="77777777" w:rsidR="00F72B75" w:rsidRPr="00F72B75" w:rsidRDefault="00F72B75" w:rsidP="00F72B75">
      <w:pPr>
        <w:suppressAutoHyphens/>
        <w:spacing w:after="0" w:line="240" w:lineRule="auto"/>
        <w:rPr>
          <w:rFonts w:ascii="Times New Roman" w:eastAsia="Calibri" w:hAnsi="Times New Roman" w:cs="Times New Roman"/>
          <w:iCs/>
          <w:color w:val="00000A"/>
          <w:sz w:val="28"/>
          <w:szCs w:val="28"/>
          <w:lang w:eastAsia="zh-CN"/>
        </w:rPr>
      </w:pPr>
    </w:p>
    <w:p w14:paraId="1C9FF498" w14:textId="77777777" w:rsidR="00F72B75" w:rsidRPr="00F72B75" w:rsidRDefault="00F72B75" w:rsidP="00F72B75">
      <w:pPr>
        <w:suppressAutoHyphens/>
        <w:spacing w:after="0" w:line="240" w:lineRule="auto"/>
        <w:rPr>
          <w:rFonts w:ascii="Times New Roman" w:eastAsia="Calibri" w:hAnsi="Times New Roman" w:cs="Times New Roman"/>
          <w:iCs/>
          <w:color w:val="00000A"/>
          <w:sz w:val="28"/>
          <w:szCs w:val="28"/>
          <w:lang w:eastAsia="zh-CN"/>
        </w:rPr>
      </w:pPr>
      <w:r w:rsidRPr="00F72B75">
        <w:rPr>
          <w:rFonts w:ascii="Times New Roman" w:eastAsia="Calibri" w:hAnsi="Times New Roman" w:cs="Times New Roman"/>
          <w:iCs/>
          <w:color w:val="00000A"/>
          <w:sz w:val="28"/>
          <w:szCs w:val="28"/>
          <w:lang w:eastAsia="zh-CN"/>
        </w:rPr>
        <w:t xml:space="preserve">Голова </w:t>
      </w:r>
      <w:proofErr w:type="spellStart"/>
      <w:r w:rsidRPr="00F72B75">
        <w:rPr>
          <w:rFonts w:ascii="Times New Roman" w:eastAsia="Calibri" w:hAnsi="Times New Roman" w:cs="Times New Roman"/>
          <w:iCs/>
          <w:color w:val="00000A"/>
          <w:sz w:val="28"/>
          <w:szCs w:val="28"/>
          <w:lang w:eastAsia="zh-CN"/>
        </w:rPr>
        <w:t>постійної</w:t>
      </w:r>
      <w:proofErr w:type="spellEnd"/>
      <w:r w:rsidRPr="00F72B75">
        <w:rPr>
          <w:rFonts w:ascii="Times New Roman" w:eastAsia="Calibri" w:hAnsi="Times New Roman" w:cs="Times New Roman"/>
          <w:iCs/>
          <w:color w:val="00000A"/>
          <w:sz w:val="28"/>
          <w:szCs w:val="28"/>
          <w:lang w:eastAsia="zh-CN"/>
        </w:rPr>
        <w:t xml:space="preserve"> комісії                                                  </w:t>
      </w:r>
      <w:r w:rsidRPr="00F72B75">
        <w:rPr>
          <w:rFonts w:ascii="Times New Roman" w:eastAsia="Calibri" w:hAnsi="Times New Roman" w:cs="Times New Roman"/>
          <w:iCs/>
          <w:color w:val="00000A"/>
          <w:sz w:val="28"/>
          <w:szCs w:val="28"/>
          <w:lang w:val="uk-UA" w:eastAsia="zh-CN"/>
        </w:rPr>
        <w:t xml:space="preserve"> </w:t>
      </w:r>
      <w:r w:rsidRPr="00F72B75">
        <w:rPr>
          <w:rFonts w:ascii="Times New Roman" w:eastAsia="Calibri" w:hAnsi="Times New Roman" w:cs="Times New Roman"/>
          <w:iCs/>
          <w:color w:val="00000A"/>
          <w:sz w:val="28"/>
          <w:szCs w:val="28"/>
          <w:lang w:eastAsia="zh-CN"/>
        </w:rPr>
        <w:t xml:space="preserve"> Олександр БРОДСЬКИЙ</w:t>
      </w:r>
    </w:p>
    <w:p w14:paraId="3F773540" w14:textId="77777777" w:rsidR="00F72B75" w:rsidRPr="00F72B75" w:rsidRDefault="00F72B75" w:rsidP="00F72B75">
      <w:pPr>
        <w:suppressAutoHyphens/>
        <w:spacing w:after="0" w:line="240" w:lineRule="auto"/>
        <w:rPr>
          <w:rFonts w:ascii="Times New Roman" w:eastAsia="Calibri" w:hAnsi="Times New Roman" w:cs="Times New Roman"/>
          <w:iCs/>
          <w:color w:val="00000A"/>
          <w:sz w:val="28"/>
          <w:szCs w:val="28"/>
          <w:lang w:eastAsia="zh-CN"/>
        </w:rPr>
      </w:pPr>
      <w:proofErr w:type="spellStart"/>
      <w:r w:rsidRPr="00F72B75">
        <w:rPr>
          <w:rFonts w:ascii="Times New Roman" w:eastAsia="Calibri" w:hAnsi="Times New Roman" w:cs="Times New Roman"/>
          <w:iCs/>
          <w:color w:val="00000A"/>
          <w:sz w:val="28"/>
          <w:szCs w:val="28"/>
          <w:lang w:eastAsia="zh-CN"/>
        </w:rPr>
        <w:t>Секретар</w:t>
      </w:r>
      <w:proofErr w:type="spellEnd"/>
      <w:r w:rsidRPr="00F72B75">
        <w:rPr>
          <w:rFonts w:ascii="Times New Roman" w:eastAsia="Calibri" w:hAnsi="Times New Roman" w:cs="Times New Roman"/>
          <w:iCs/>
          <w:color w:val="00000A"/>
          <w:sz w:val="28"/>
          <w:szCs w:val="28"/>
          <w:lang w:eastAsia="zh-CN"/>
        </w:rPr>
        <w:t xml:space="preserve"> постійної комісії                                             </w:t>
      </w:r>
      <w:r w:rsidRPr="00F72B75">
        <w:rPr>
          <w:rFonts w:ascii="Times New Roman" w:eastAsia="Calibri" w:hAnsi="Times New Roman" w:cs="Times New Roman"/>
          <w:iCs/>
          <w:color w:val="00000A"/>
          <w:sz w:val="28"/>
          <w:szCs w:val="28"/>
          <w:lang w:val="uk-UA" w:eastAsia="zh-CN"/>
        </w:rPr>
        <w:t xml:space="preserve">       </w:t>
      </w:r>
      <w:r w:rsidRPr="00F72B75">
        <w:rPr>
          <w:rFonts w:ascii="Times New Roman" w:eastAsia="Calibri" w:hAnsi="Times New Roman" w:cs="Times New Roman"/>
          <w:iCs/>
          <w:color w:val="00000A"/>
          <w:sz w:val="28"/>
          <w:szCs w:val="28"/>
          <w:lang w:eastAsia="zh-CN"/>
        </w:rPr>
        <w:t xml:space="preserve">  Тарас КРИВОРУЧКО</w:t>
      </w:r>
    </w:p>
    <w:p w14:paraId="5B429D68" w14:textId="77777777" w:rsidR="00F72B75" w:rsidRPr="00F72B75" w:rsidRDefault="00F72B75" w:rsidP="00F72B75">
      <w:pPr>
        <w:suppressAutoHyphens/>
        <w:spacing w:after="0" w:line="240" w:lineRule="auto"/>
        <w:rPr>
          <w:rFonts w:ascii="Times New Roman" w:eastAsia="Calibri" w:hAnsi="Times New Roman" w:cs="Times New Roman"/>
          <w:iCs/>
          <w:color w:val="00000A"/>
          <w:sz w:val="28"/>
          <w:szCs w:val="28"/>
          <w:lang w:eastAsia="zh-CN"/>
        </w:rPr>
      </w:pPr>
      <w:r w:rsidRPr="00F72B75">
        <w:rPr>
          <w:rFonts w:ascii="Times New Roman" w:eastAsia="Calibri" w:hAnsi="Times New Roman" w:cs="Times New Roman"/>
          <w:iCs/>
          <w:color w:val="00000A"/>
          <w:sz w:val="28"/>
          <w:szCs w:val="28"/>
          <w:lang w:eastAsia="zh-CN"/>
        </w:rPr>
        <w:t xml:space="preserve">Перший заступник </w:t>
      </w:r>
      <w:proofErr w:type="spellStart"/>
      <w:r w:rsidRPr="00F72B75">
        <w:rPr>
          <w:rFonts w:ascii="Times New Roman" w:eastAsia="Calibri" w:hAnsi="Times New Roman" w:cs="Times New Roman"/>
          <w:iCs/>
          <w:color w:val="00000A"/>
          <w:sz w:val="28"/>
          <w:szCs w:val="28"/>
          <w:lang w:eastAsia="zh-CN"/>
        </w:rPr>
        <w:t>голови</w:t>
      </w:r>
      <w:proofErr w:type="spellEnd"/>
      <w:r w:rsidRPr="00F72B75">
        <w:rPr>
          <w:rFonts w:ascii="Times New Roman" w:eastAsia="Calibri" w:hAnsi="Times New Roman" w:cs="Times New Roman"/>
          <w:iCs/>
          <w:color w:val="00000A"/>
          <w:sz w:val="28"/>
          <w:szCs w:val="28"/>
          <w:lang w:eastAsia="zh-CN"/>
        </w:rPr>
        <w:t xml:space="preserve"> </w:t>
      </w:r>
      <w:proofErr w:type="spellStart"/>
      <w:r w:rsidRPr="00F72B75">
        <w:rPr>
          <w:rFonts w:ascii="Times New Roman" w:eastAsia="Calibri" w:hAnsi="Times New Roman" w:cs="Times New Roman"/>
          <w:iCs/>
          <w:color w:val="00000A"/>
          <w:sz w:val="28"/>
          <w:szCs w:val="28"/>
          <w:lang w:eastAsia="zh-CN"/>
        </w:rPr>
        <w:t>постійної</w:t>
      </w:r>
      <w:proofErr w:type="spellEnd"/>
      <w:r w:rsidRPr="00F72B75">
        <w:rPr>
          <w:rFonts w:ascii="Times New Roman" w:eastAsia="Calibri" w:hAnsi="Times New Roman" w:cs="Times New Roman"/>
          <w:iCs/>
          <w:color w:val="00000A"/>
          <w:sz w:val="28"/>
          <w:szCs w:val="28"/>
          <w:lang w:eastAsia="zh-CN"/>
        </w:rPr>
        <w:t xml:space="preserve"> </w:t>
      </w:r>
      <w:proofErr w:type="spellStart"/>
      <w:r w:rsidRPr="00F72B75">
        <w:rPr>
          <w:rFonts w:ascii="Times New Roman" w:eastAsia="Calibri" w:hAnsi="Times New Roman" w:cs="Times New Roman"/>
          <w:iCs/>
          <w:color w:val="00000A"/>
          <w:sz w:val="28"/>
          <w:szCs w:val="28"/>
          <w:lang w:eastAsia="zh-CN"/>
        </w:rPr>
        <w:t>комісії</w:t>
      </w:r>
      <w:proofErr w:type="spellEnd"/>
      <w:r w:rsidRPr="00F72B75">
        <w:rPr>
          <w:rFonts w:ascii="Times New Roman" w:eastAsia="Calibri" w:hAnsi="Times New Roman" w:cs="Times New Roman"/>
          <w:iCs/>
          <w:color w:val="00000A"/>
          <w:sz w:val="28"/>
          <w:szCs w:val="28"/>
          <w:lang w:eastAsia="zh-CN"/>
        </w:rPr>
        <w:t xml:space="preserve">               </w:t>
      </w:r>
      <w:r w:rsidRPr="00F72B75">
        <w:rPr>
          <w:rFonts w:ascii="Times New Roman" w:eastAsia="Calibri" w:hAnsi="Times New Roman" w:cs="Times New Roman"/>
          <w:iCs/>
          <w:color w:val="00000A"/>
          <w:sz w:val="28"/>
          <w:szCs w:val="28"/>
          <w:lang w:val="uk-UA" w:eastAsia="zh-CN"/>
        </w:rPr>
        <w:t xml:space="preserve">              </w:t>
      </w:r>
      <w:r w:rsidRPr="00F72B75">
        <w:rPr>
          <w:rFonts w:ascii="Times New Roman" w:eastAsia="Calibri" w:hAnsi="Times New Roman" w:cs="Times New Roman"/>
          <w:iCs/>
          <w:color w:val="00000A"/>
          <w:sz w:val="28"/>
          <w:szCs w:val="28"/>
          <w:lang w:eastAsia="zh-CN"/>
        </w:rPr>
        <w:t xml:space="preserve">   </w:t>
      </w:r>
      <w:proofErr w:type="spellStart"/>
      <w:r w:rsidRPr="00F72B75">
        <w:rPr>
          <w:rFonts w:ascii="Times New Roman" w:eastAsia="Calibri" w:hAnsi="Times New Roman" w:cs="Times New Roman"/>
          <w:iCs/>
          <w:color w:val="00000A"/>
          <w:sz w:val="28"/>
          <w:szCs w:val="28"/>
          <w:lang w:eastAsia="zh-CN"/>
        </w:rPr>
        <w:t>Віталій</w:t>
      </w:r>
      <w:proofErr w:type="spellEnd"/>
      <w:r w:rsidRPr="00F72B75">
        <w:rPr>
          <w:rFonts w:ascii="Times New Roman" w:eastAsia="Calibri" w:hAnsi="Times New Roman" w:cs="Times New Roman"/>
          <w:iCs/>
          <w:color w:val="00000A"/>
          <w:sz w:val="28"/>
          <w:szCs w:val="28"/>
          <w:lang w:eastAsia="zh-CN"/>
        </w:rPr>
        <w:t xml:space="preserve"> ПАВЛИК</w:t>
      </w:r>
    </w:p>
    <w:p w14:paraId="259D91B9" w14:textId="77777777" w:rsidR="00F72B75" w:rsidRPr="00F72B75" w:rsidRDefault="00F72B75" w:rsidP="00F72B75">
      <w:pPr>
        <w:suppressAutoHyphens/>
        <w:spacing w:after="0" w:line="240" w:lineRule="auto"/>
        <w:rPr>
          <w:rFonts w:ascii="Times New Roman" w:eastAsia="Calibri" w:hAnsi="Times New Roman" w:cs="Times New Roman"/>
          <w:iCs/>
          <w:color w:val="00000A"/>
          <w:sz w:val="28"/>
          <w:szCs w:val="28"/>
          <w:lang w:eastAsia="zh-CN"/>
        </w:rPr>
      </w:pPr>
      <w:r w:rsidRPr="00F72B75">
        <w:rPr>
          <w:rFonts w:ascii="Times New Roman" w:eastAsia="Calibri" w:hAnsi="Times New Roman" w:cs="Times New Roman"/>
          <w:iCs/>
          <w:color w:val="00000A"/>
          <w:sz w:val="28"/>
          <w:szCs w:val="28"/>
          <w:lang w:eastAsia="zh-CN"/>
        </w:rPr>
        <w:t xml:space="preserve">Перший заступник </w:t>
      </w:r>
      <w:proofErr w:type="spellStart"/>
      <w:r w:rsidRPr="00F72B75">
        <w:rPr>
          <w:rFonts w:ascii="Times New Roman" w:eastAsia="Calibri" w:hAnsi="Times New Roman" w:cs="Times New Roman"/>
          <w:iCs/>
          <w:color w:val="00000A"/>
          <w:sz w:val="28"/>
          <w:szCs w:val="28"/>
          <w:lang w:eastAsia="zh-CN"/>
        </w:rPr>
        <w:t>голови</w:t>
      </w:r>
      <w:proofErr w:type="spellEnd"/>
      <w:r w:rsidRPr="00F72B75">
        <w:rPr>
          <w:rFonts w:ascii="Times New Roman" w:eastAsia="Calibri" w:hAnsi="Times New Roman" w:cs="Times New Roman"/>
          <w:iCs/>
          <w:color w:val="00000A"/>
          <w:sz w:val="28"/>
          <w:szCs w:val="28"/>
          <w:lang w:eastAsia="zh-CN"/>
        </w:rPr>
        <w:t xml:space="preserve"> </w:t>
      </w:r>
      <w:proofErr w:type="spellStart"/>
      <w:r w:rsidRPr="00F72B75">
        <w:rPr>
          <w:rFonts w:ascii="Times New Roman" w:eastAsia="Calibri" w:hAnsi="Times New Roman" w:cs="Times New Roman"/>
          <w:iCs/>
          <w:color w:val="00000A"/>
          <w:sz w:val="28"/>
          <w:szCs w:val="28"/>
          <w:lang w:eastAsia="zh-CN"/>
        </w:rPr>
        <w:t>постійної</w:t>
      </w:r>
      <w:proofErr w:type="spellEnd"/>
      <w:r w:rsidRPr="00F72B75">
        <w:rPr>
          <w:rFonts w:ascii="Times New Roman" w:eastAsia="Calibri" w:hAnsi="Times New Roman" w:cs="Times New Roman"/>
          <w:iCs/>
          <w:color w:val="00000A"/>
          <w:sz w:val="28"/>
          <w:szCs w:val="28"/>
          <w:lang w:eastAsia="zh-CN"/>
        </w:rPr>
        <w:t xml:space="preserve"> </w:t>
      </w:r>
      <w:proofErr w:type="spellStart"/>
      <w:r w:rsidRPr="00F72B75">
        <w:rPr>
          <w:rFonts w:ascii="Times New Roman" w:eastAsia="Calibri" w:hAnsi="Times New Roman" w:cs="Times New Roman"/>
          <w:iCs/>
          <w:color w:val="00000A"/>
          <w:sz w:val="28"/>
          <w:szCs w:val="28"/>
          <w:lang w:eastAsia="zh-CN"/>
        </w:rPr>
        <w:t>комісії</w:t>
      </w:r>
      <w:proofErr w:type="spellEnd"/>
      <w:r w:rsidRPr="00F72B75">
        <w:rPr>
          <w:rFonts w:ascii="Times New Roman" w:eastAsia="Calibri" w:hAnsi="Times New Roman" w:cs="Times New Roman"/>
          <w:iCs/>
          <w:color w:val="00000A"/>
          <w:sz w:val="28"/>
          <w:szCs w:val="28"/>
          <w:lang w:eastAsia="zh-CN"/>
        </w:rPr>
        <w:t xml:space="preserve">                  </w:t>
      </w:r>
      <w:r w:rsidRPr="00F72B75">
        <w:rPr>
          <w:rFonts w:ascii="Times New Roman" w:eastAsia="Calibri" w:hAnsi="Times New Roman" w:cs="Times New Roman"/>
          <w:iCs/>
          <w:color w:val="00000A"/>
          <w:sz w:val="28"/>
          <w:szCs w:val="28"/>
          <w:lang w:val="uk-UA" w:eastAsia="zh-CN"/>
        </w:rPr>
        <w:t xml:space="preserve">         </w:t>
      </w:r>
      <w:proofErr w:type="spellStart"/>
      <w:r w:rsidRPr="00F72B75">
        <w:rPr>
          <w:rFonts w:ascii="Times New Roman" w:eastAsia="Calibri" w:hAnsi="Times New Roman" w:cs="Times New Roman"/>
          <w:iCs/>
          <w:color w:val="00000A"/>
          <w:sz w:val="28"/>
          <w:szCs w:val="28"/>
          <w:lang w:eastAsia="zh-CN"/>
        </w:rPr>
        <w:t>Юрій</w:t>
      </w:r>
      <w:proofErr w:type="spellEnd"/>
      <w:r w:rsidRPr="00F72B75">
        <w:rPr>
          <w:rFonts w:ascii="Times New Roman" w:eastAsia="Calibri" w:hAnsi="Times New Roman" w:cs="Times New Roman"/>
          <w:iCs/>
          <w:color w:val="00000A"/>
          <w:sz w:val="28"/>
          <w:szCs w:val="28"/>
          <w:lang w:eastAsia="zh-CN"/>
        </w:rPr>
        <w:t xml:space="preserve"> ТИХОНОВИЧ</w:t>
      </w:r>
    </w:p>
    <w:p w14:paraId="28EC321C" w14:textId="77777777" w:rsidR="00F72B75" w:rsidRPr="00F72B75" w:rsidRDefault="00F72B75" w:rsidP="00F72B75">
      <w:pPr>
        <w:tabs>
          <w:tab w:val="left" w:pos="516"/>
        </w:tabs>
        <w:suppressAutoHyphens/>
        <w:spacing w:after="0" w:line="240" w:lineRule="auto"/>
        <w:rPr>
          <w:rFonts w:ascii="Times New Roman" w:eastAsia="Calibri" w:hAnsi="Times New Roman" w:cs="Times New Roman"/>
          <w:iCs/>
          <w:color w:val="00000A"/>
          <w:sz w:val="28"/>
          <w:szCs w:val="28"/>
          <w:lang w:val="uk-UA" w:eastAsia="zh-CN"/>
        </w:rPr>
      </w:pPr>
      <w:r w:rsidRPr="00F72B75">
        <w:rPr>
          <w:rFonts w:ascii="Times New Roman" w:eastAsia="Calibri" w:hAnsi="Times New Roman" w:cs="Times New Roman"/>
          <w:iCs/>
          <w:color w:val="00000A"/>
          <w:sz w:val="28"/>
          <w:szCs w:val="28"/>
          <w:lang w:eastAsia="zh-CN"/>
        </w:rPr>
        <w:t xml:space="preserve">Член </w:t>
      </w:r>
      <w:proofErr w:type="spellStart"/>
      <w:r w:rsidRPr="00F72B75">
        <w:rPr>
          <w:rFonts w:ascii="Times New Roman" w:eastAsia="Calibri" w:hAnsi="Times New Roman" w:cs="Times New Roman"/>
          <w:iCs/>
          <w:color w:val="00000A"/>
          <w:sz w:val="28"/>
          <w:szCs w:val="28"/>
          <w:lang w:eastAsia="zh-CN"/>
        </w:rPr>
        <w:t>постійної</w:t>
      </w:r>
      <w:proofErr w:type="spellEnd"/>
      <w:r w:rsidRPr="00F72B75">
        <w:rPr>
          <w:rFonts w:ascii="Times New Roman" w:eastAsia="Calibri" w:hAnsi="Times New Roman" w:cs="Times New Roman"/>
          <w:iCs/>
          <w:color w:val="00000A"/>
          <w:sz w:val="28"/>
          <w:szCs w:val="28"/>
          <w:lang w:eastAsia="zh-CN"/>
        </w:rPr>
        <w:t xml:space="preserve"> </w:t>
      </w:r>
      <w:proofErr w:type="spellStart"/>
      <w:r w:rsidRPr="00F72B75">
        <w:rPr>
          <w:rFonts w:ascii="Times New Roman" w:eastAsia="Calibri" w:hAnsi="Times New Roman" w:cs="Times New Roman"/>
          <w:iCs/>
          <w:color w:val="00000A"/>
          <w:sz w:val="28"/>
          <w:szCs w:val="28"/>
          <w:lang w:eastAsia="zh-CN"/>
        </w:rPr>
        <w:t>комісії</w:t>
      </w:r>
      <w:proofErr w:type="spellEnd"/>
      <w:r w:rsidRPr="00F72B75">
        <w:rPr>
          <w:rFonts w:ascii="Times New Roman" w:eastAsia="Calibri" w:hAnsi="Times New Roman" w:cs="Times New Roman"/>
          <w:iCs/>
          <w:color w:val="00000A"/>
          <w:sz w:val="28"/>
          <w:szCs w:val="28"/>
          <w:lang w:eastAsia="zh-CN"/>
        </w:rPr>
        <w:t xml:space="preserve">                                                    </w:t>
      </w:r>
      <w:r w:rsidRPr="00F72B75">
        <w:rPr>
          <w:rFonts w:ascii="Times New Roman" w:eastAsia="Calibri" w:hAnsi="Times New Roman" w:cs="Times New Roman"/>
          <w:iCs/>
          <w:color w:val="00000A"/>
          <w:sz w:val="28"/>
          <w:szCs w:val="28"/>
          <w:lang w:val="uk-UA" w:eastAsia="zh-CN"/>
        </w:rPr>
        <w:t xml:space="preserve">           </w:t>
      </w:r>
      <w:r w:rsidRPr="00F72B75">
        <w:rPr>
          <w:rFonts w:ascii="Times New Roman" w:eastAsia="Calibri" w:hAnsi="Times New Roman" w:cs="Times New Roman"/>
          <w:iCs/>
          <w:color w:val="00000A"/>
          <w:sz w:val="28"/>
          <w:szCs w:val="28"/>
          <w:lang w:eastAsia="zh-CN"/>
        </w:rPr>
        <w:t xml:space="preserve">  </w:t>
      </w:r>
      <w:r w:rsidRPr="00F72B75">
        <w:rPr>
          <w:rFonts w:ascii="Times New Roman" w:eastAsia="Calibri" w:hAnsi="Times New Roman" w:cs="Times New Roman"/>
          <w:iCs/>
          <w:color w:val="00000A"/>
          <w:sz w:val="28"/>
          <w:szCs w:val="28"/>
          <w:lang w:val="uk-UA" w:eastAsia="zh-CN"/>
        </w:rPr>
        <w:t>Олександр ПОПОВ</w:t>
      </w:r>
    </w:p>
    <w:p w14:paraId="084B3617" w14:textId="77777777" w:rsidR="00F72B75" w:rsidRPr="00F72B75" w:rsidRDefault="00F72B75" w:rsidP="00F72B75">
      <w:pPr>
        <w:tabs>
          <w:tab w:val="left" w:pos="516"/>
        </w:tabs>
        <w:suppressAutoHyphens/>
        <w:spacing w:after="0" w:line="240" w:lineRule="auto"/>
        <w:rPr>
          <w:rFonts w:ascii="Times New Roman" w:eastAsia="Calibri" w:hAnsi="Times New Roman" w:cs="Times New Roman"/>
          <w:iCs/>
          <w:color w:val="00000A"/>
          <w:sz w:val="28"/>
          <w:szCs w:val="28"/>
          <w:lang w:val="uk-UA" w:eastAsia="zh-CN"/>
        </w:rPr>
      </w:pPr>
      <w:r w:rsidRPr="00F72B75">
        <w:rPr>
          <w:rFonts w:ascii="Times New Roman" w:eastAsia="Calibri" w:hAnsi="Times New Roman" w:cs="Times New Roman"/>
          <w:iCs/>
          <w:color w:val="00000A"/>
          <w:sz w:val="28"/>
          <w:szCs w:val="28"/>
          <w:lang w:val="uk-UA" w:eastAsia="zh-CN"/>
        </w:rPr>
        <w:t>Член постійної комісії</w:t>
      </w:r>
      <w:r w:rsidRPr="00F72B75">
        <w:rPr>
          <w:rFonts w:ascii="Times New Roman" w:eastAsia="Calibri" w:hAnsi="Times New Roman" w:cs="Times New Roman"/>
          <w:iCs/>
          <w:color w:val="00000A"/>
          <w:sz w:val="28"/>
          <w:szCs w:val="28"/>
          <w:lang w:val="uk-UA" w:eastAsia="zh-CN"/>
        </w:rPr>
        <w:tab/>
      </w:r>
      <w:r w:rsidRPr="00F72B75">
        <w:rPr>
          <w:rFonts w:ascii="Times New Roman" w:eastAsia="Calibri" w:hAnsi="Times New Roman" w:cs="Times New Roman"/>
          <w:iCs/>
          <w:color w:val="00000A"/>
          <w:sz w:val="28"/>
          <w:szCs w:val="28"/>
          <w:lang w:val="uk-UA" w:eastAsia="zh-CN"/>
        </w:rPr>
        <w:tab/>
      </w:r>
      <w:r w:rsidRPr="00F72B75">
        <w:rPr>
          <w:rFonts w:ascii="Times New Roman" w:eastAsia="Calibri" w:hAnsi="Times New Roman" w:cs="Times New Roman"/>
          <w:iCs/>
          <w:color w:val="00000A"/>
          <w:sz w:val="28"/>
          <w:szCs w:val="28"/>
          <w:lang w:val="uk-UA" w:eastAsia="zh-CN"/>
        </w:rPr>
        <w:tab/>
      </w:r>
      <w:r w:rsidRPr="00F72B75">
        <w:rPr>
          <w:rFonts w:ascii="Times New Roman" w:eastAsia="Calibri" w:hAnsi="Times New Roman" w:cs="Times New Roman"/>
          <w:iCs/>
          <w:color w:val="00000A"/>
          <w:sz w:val="28"/>
          <w:szCs w:val="28"/>
          <w:lang w:val="uk-UA" w:eastAsia="zh-CN"/>
        </w:rPr>
        <w:tab/>
      </w:r>
      <w:r w:rsidRPr="00F72B75">
        <w:rPr>
          <w:rFonts w:ascii="Times New Roman" w:eastAsia="Calibri" w:hAnsi="Times New Roman" w:cs="Times New Roman"/>
          <w:iCs/>
          <w:color w:val="00000A"/>
          <w:sz w:val="28"/>
          <w:szCs w:val="28"/>
          <w:lang w:val="uk-UA" w:eastAsia="zh-CN"/>
        </w:rPr>
        <w:tab/>
        <w:t xml:space="preserve">                                   Ігор ШПАК </w:t>
      </w:r>
    </w:p>
    <w:p w14:paraId="4866C2A2" w14:textId="77777777" w:rsidR="00F72B75" w:rsidRPr="00F72B75" w:rsidRDefault="00F72B75" w:rsidP="00F72B75">
      <w:pPr>
        <w:tabs>
          <w:tab w:val="left" w:pos="516"/>
        </w:tabs>
        <w:suppressAutoHyphens/>
        <w:spacing w:after="0" w:line="240" w:lineRule="auto"/>
        <w:rPr>
          <w:rFonts w:ascii="Times New Roman" w:eastAsia="Calibri" w:hAnsi="Times New Roman" w:cs="Times New Roman"/>
          <w:iCs/>
          <w:color w:val="00000A"/>
          <w:sz w:val="28"/>
          <w:szCs w:val="28"/>
          <w:lang w:val="uk-UA" w:eastAsia="zh-CN"/>
        </w:rPr>
      </w:pPr>
    </w:p>
    <w:p w14:paraId="2945961F" w14:textId="77777777" w:rsidR="00F72B75" w:rsidRPr="00F72B75" w:rsidRDefault="00F72B75" w:rsidP="00F72B75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iCs/>
          <w:color w:val="00000A"/>
          <w:sz w:val="28"/>
          <w:szCs w:val="28"/>
          <w:lang w:val="uk-UA" w:eastAsia="zh-CN"/>
        </w:rPr>
      </w:pPr>
    </w:p>
    <w:p w14:paraId="6D9CF1DC" w14:textId="77777777" w:rsidR="00F72B75" w:rsidRPr="00F72B75" w:rsidRDefault="00F72B75" w:rsidP="00F72B75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b/>
          <w:iCs/>
          <w:color w:val="00000A"/>
          <w:sz w:val="28"/>
          <w:szCs w:val="28"/>
          <w:lang w:val="uk-UA" w:eastAsia="zh-CN"/>
        </w:rPr>
      </w:pPr>
      <w:r w:rsidRPr="00F72B75">
        <w:rPr>
          <w:rFonts w:ascii="Times New Roman" w:eastAsia="Calibri" w:hAnsi="Times New Roman" w:cs="Times New Roman"/>
          <w:b/>
          <w:iCs/>
          <w:color w:val="00000A"/>
          <w:sz w:val="28"/>
          <w:szCs w:val="28"/>
          <w:lang w:val="uk-UA" w:eastAsia="zh-CN"/>
        </w:rPr>
        <w:t>ПОГОДЖЕННЯ:</w:t>
      </w:r>
    </w:p>
    <w:p w14:paraId="38F77384" w14:textId="77777777" w:rsidR="00F72B75" w:rsidRPr="00F72B75" w:rsidRDefault="00F72B75" w:rsidP="00F72B75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b/>
          <w:iCs/>
          <w:color w:val="00000A"/>
          <w:sz w:val="28"/>
          <w:szCs w:val="28"/>
          <w:lang w:val="uk-UA" w:eastAsia="zh-CN"/>
        </w:rPr>
      </w:pPr>
    </w:p>
    <w:p w14:paraId="08176CB1" w14:textId="77777777" w:rsidR="00F72B75" w:rsidRPr="00F72B75" w:rsidRDefault="00F72B75" w:rsidP="00F72B75">
      <w:pPr>
        <w:suppressAutoHyphens/>
        <w:spacing w:after="0" w:line="240" w:lineRule="auto"/>
        <w:rPr>
          <w:rFonts w:ascii="Times New Roman" w:eastAsia="Calibri" w:hAnsi="Times New Roman" w:cs="Times New Roman"/>
          <w:iCs/>
          <w:color w:val="00000A"/>
          <w:sz w:val="28"/>
          <w:szCs w:val="28"/>
          <w:lang w:val="uk-UA" w:eastAsia="zh-CN"/>
        </w:rPr>
      </w:pPr>
      <w:r w:rsidRPr="00F72B75">
        <w:rPr>
          <w:rFonts w:ascii="Times New Roman" w:eastAsia="Calibri" w:hAnsi="Times New Roman" w:cs="Times New Roman"/>
          <w:iCs/>
          <w:color w:val="00000A"/>
          <w:sz w:val="28"/>
          <w:szCs w:val="28"/>
          <w:lang w:val="uk-UA" w:eastAsia="zh-CN"/>
        </w:rPr>
        <w:t>Постійна комісія Київської міської ради</w:t>
      </w:r>
      <w:r w:rsidRPr="00F72B75">
        <w:rPr>
          <w:rFonts w:ascii="Times New Roman" w:eastAsia="Calibri" w:hAnsi="Times New Roman" w:cs="Times New Roman"/>
          <w:iCs/>
          <w:color w:val="00000A"/>
          <w:sz w:val="28"/>
          <w:szCs w:val="28"/>
          <w:lang w:val="uk-UA" w:eastAsia="zh-CN"/>
        </w:rPr>
        <w:tab/>
      </w:r>
      <w:r w:rsidRPr="00F72B75">
        <w:rPr>
          <w:rFonts w:ascii="Times New Roman" w:eastAsia="Calibri" w:hAnsi="Times New Roman" w:cs="Times New Roman"/>
          <w:iCs/>
          <w:color w:val="00000A"/>
          <w:sz w:val="28"/>
          <w:szCs w:val="28"/>
          <w:lang w:val="uk-UA" w:eastAsia="zh-CN"/>
        </w:rPr>
        <w:tab/>
      </w:r>
      <w:r w:rsidRPr="00F72B75">
        <w:rPr>
          <w:rFonts w:ascii="Times New Roman" w:eastAsia="Calibri" w:hAnsi="Times New Roman" w:cs="Times New Roman"/>
          <w:iCs/>
          <w:color w:val="00000A"/>
          <w:sz w:val="28"/>
          <w:szCs w:val="28"/>
          <w:lang w:val="uk-UA" w:eastAsia="zh-CN"/>
        </w:rPr>
        <w:tab/>
      </w:r>
    </w:p>
    <w:p w14:paraId="05B17EB2" w14:textId="77777777" w:rsidR="00F72B75" w:rsidRPr="00F72B75" w:rsidRDefault="00F72B75" w:rsidP="00F72B75">
      <w:pPr>
        <w:suppressAutoHyphens/>
        <w:spacing w:after="0" w:line="240" w:lineRule="auto"/>
        <w:rPr>
          <w:rFonts w:ascii="Times New Roman" w:eastAsia="Calibri" w:hAnsi="Times New Roman" w:cs="Times New Roman"/>
          <w:iCs/>
          <w:color w:val="00000A"/>
          <w:sz w:val="28"/>
          <w:szCs w:val="28"/>
          <w:lang w:eastAsia="zh-CN"/>
        </w:rPr>
      </w:pPr>
      <w:r w:rsidRPr="00F72B75">
        <w:rPr>
          <w:rFonts w:ascii="Times New Roman" w:eastAsia="Calibri" w:hAnsi="Times New Roman" w:cs="Times New Roman"/>
          <w:iCs/>
          <w:color w:val="00000A"/>
          <w:sz w:val="28"/>
          <w:szCs w:val="28"/>
          <w:lang w:eastAsia="zh-CN"/>
        </w:rPr>
        <w:t xml:space="preserve">з </w:t>
      </w:r>
      <w:proofErr w:type="spellStart"/>
      <w:r w:rsidRPr="00F72B75">
        <w:rPr>
          <w:rFonts w:ascii="Times New Roman" w:eastAsia="Calibri" w:hAnsi="Times New Roman" w:cs="Times New Roman"/>
          <w:iCs/>
          <w:color w:val="00000A"/>
          <w:sz w:val="28"/>
          <w:szCs w:val="28"/>
          <w:lang w:eastAsia="zh-CN"/>
        </w:rPr>
        <w:t>питань</w:t>
      </w:r>
      <w:proofErr w:type="spellEnd"/>
      <w:r w:rsidRPr="00F72B75">
        <w:rPr>
          <w:rFonts w:ascii="Times New Roman" w:eastAsia="Calibri" w:hAnsi="Times New Roman" w:cs="Times New Roman"/>
          <w:iCs/>
          <w:color w:val="00000A"/>
          <w:sz w:val="28"/>
          <w:szCs w:val="28"/>
          <w:lang w:eastAsia="zh-CN"/>
        </w:rPr>
        <w:t xml:space="preserve"> </w:t>
      </w:r>
      <w:proofErr w:type="spellStart"/>
      <w:r w:rsidRPr="00F72B75">
        <w:rPr>
          <w:rFonts w:ascii="Times New Roman" w:eastAsia="Calibri" w:hAnsi="Times New Roman" w:cs="Times New Roman"/>
          <w:iCs/>
          <w:color w:val="00000A"/>
          <w:sz w:val="28"/>
          <w:szCs w:val="28"/>
          <w:lang w:eastAsia="zh-CN"/>
        </w:rPr>
        <w:t>житлово-комунального</w:t>
      </w:r>
      <w:proofErr w:type="spellEnd"/>
      <w:r w:rsidRPr="00F72B75">
        <w:rPr>
          <w:rFonts w:ascii="Times New Roman" w:eastAsia="Calibri" w:hAnsi="Times New Roman" w:cs="Times New Roman"/>
          <w:iCs/>
          <w:color w:val="00000A"/>
          <w:sz w:val="28"/>
          <w:szCs w:val="28"/>
          <w:lang w:eastAsia="zh-CN"/>
        </w:rPr>
        <w:t xml:space="preserve"> </w:t>
      </w:r>
      <w:proofErr w:type="spellStart"/>
      <w:r w:rsidRPr="00F72B75">
        <w:rPr>
          <w:rFonts w:ascii="Times New Roman" w:eastAsia="Calibri" w:hAnsi="Times New Roman" w:cs="Times New Roman"/>
          <w:iCs/>
          <w:color w:val="00000A"/>
          <w:sz w:val="28"/>
          <w:szCs w:val="28"/>
          <w:lang w:eastAsia="zh-CN"/>
        </w:rPr>
        <w:t>господарства</w:t>
      </w:r>
      <w:proofErr w:type="spellEnd"/>
      <w:r w:rsidRPr="00F72B75">
        <w:rPr>
          <w:rFonts w:ascii="Times New Roman" w:eastAsia="Calibri" w:hAnsi="Times New Roman" w:cs="Times New Roman"/>
          <w:iCs/>
          <w:color w:val="00000A"/>
          <w:sz w:val="28"/>
          <w:szCs w:val="28"/>
          <w:lang w:eastAsia="zh-CN"/>
        </w:rPr>
        <w:t xml:space="preserve"> </w:t>
      </w:r>
    </w:p>
    <w:p w14:paraId="05563594" w14:textId="77777777" w:rsidR="00F72B75" w:rsidRPr="00F72B75" w:rsidRDefault="00F72B75" w:rsidP="00F72B75">
      <w:pPr>
        <w:suppressAutoHyphens/>
        <w:spacing w:after="0" w:line="240" w:lineRule="auto"/>
        <w:rPr>
          <w:rFonts w:ascii="Times New Roman" w:eastAsia="Calibri" w:hAnsi="Times New Roman" w:cs="Times New Roman"/>
          <w:iCs/>
          <w:color w:val="00000A"/>
          <w:sz w:val="28"/>
          <w:szCs w:val="28"/>
          <w:lang w:eastAsia="zh-CN"/>
        </w:rPr>
      </w:pPr>
      <w:r w:rsidRPr="00F72B75">
        <w:rPr>
          <w:rFonts w:ascii="Times New Roman" w:eastAsia="Calibri" w:hAnsi="Times New Roman" w:cs="Times New Roman"/>
          <w:iCs/>
          <w:color w:val="00000A"/>
          <w:sz w:val="28"/>
          <w:szCs w:val="28"/>
          <w:lang w:eastAsia="zh-CN"/>
        </w:rPr>
        <w:t xml:space="preserve">та </w:t>
      </w:r>
      <w:proofErr w:type="spellStart"/>
      <w:r w:rsidRPr="00F72B75">
        <w:rPr>
          <w:rFonts w:ascii="Times New Roman" w:eastAsia="Calibri" w:hAnsi="Times New Roman" w:cs="Times New Roman"/>
          <w:iCs/>
          <w:color w:val="00000A"/>
          <w:sz w:val="28"/>
          <w:szCs w:val="28"/>
          <w:lang w:eastAsia="zh-CN"/>
        </w:rPr>
        <w:t>паливно-енергетичного</w:t>
      </w:r>
      <w:proofErr w:type="spellEnd"/>
      <w:r w:rsidRPr="00F72B75">
        <w:rPr>
          <w:rFonts w:ascii="Times New Roman" w:eastAsia="Calibri" w:hAnsi="Times New Roman" w:cs="Times New Roman"/>
          <w:iCs/>
          <w:color w:val="00000A"/>
          <w:sz w:val="28"/>
          <w:szCs w:val="28"/>
          <w:lang w:eastAsia="zh-CN"/>
        </w:rPr>
        <w:t xml:space="preserve"> комплексу:</w:t>
      </w:r>
    </w:p>
    <w:p w14:paraId="57522A1C" w14:textId="77777777" w:rsidR="00F72B75" w:rsidRPr="00F72B75" w:rsidRDefault="00F72B75" w:rsidP="00F72B75">
      <w:pPr>
        <w:suppressAutoHyphens/>
        <w:spacing w:after="0" w:line="240" w:lineRule="auto"/>
        <w:rPr>
          <w:rFonts w:ascii="Times New Roman" w:eastAsia="Calibri" w:hAnsi="Times New Roman" w:cs="Times New Roman"/>
          <w:iCs/>
          <w:color w:val="00000A"/>
          <w:sz w:val="28"/>
          <w:szCs w:val="28"/>
          <w:lang w:eastAsia="zh-CN"/>
        </w:rPr>
      </w:pPr>
    </w:p>
    <w:p w14:paraId="0626489F" w14:textId="77777777" w:rsidR="00F72B75" w:rsidRPr="00F72B75" w:rsidRDefault="00F72B75" w:rsidP="00F72B75">
      <w:pPr>
        <w:suppressAutoHyphens/>
        <w:spacing w:after="0" w:line="240" w:lineRule="auto"/>
        <w:rPr>
          <w:rFonts w:ascii="Times New Roman" w:eastAsia="Calibri" w:hAnsi="Times New Roman" w:cs="Times New Roman"/>
          <w:iCs/>
          <w:color w:val="00000A"/>
          <w:sz w:val="28"/>
          <w:szCs w:val="28"/>
          <w:lang w:eastAsia="zh-CN"/>
        </w:rPr>
      </w:pPr>
      <w:r w:rsidRPr="00F72B75">
        <w:rPr>
          <w:rFonts w:ascii="Times New Roman" w:eastAsia="Calibri" w:hAnsi="Times New Roman" w:cs="Times New Roman"/>
          <w:iCs/>
          <w:color w:val="00000A"/>
          <w:sz w:val="28"/>
          <w:szCs w:val="28"/>
          <w:lang w:eastAsia="zh-CN"/>
        </w:rPr>
        <w:t xml:space="preserve">Голова </w:t>
      </w:r>
      <w:proofErr w:type="spellStart"/>
      <w:r w:rsidRPr="00F72B75">
        <w:rPr>
          <w:rFonts w:ascii="Times New Roman" w:eastAsia="Calibri" w:hAnsi="Times New Roman" w:cs="Times New Roman"/>
          <w:iCs/>
          <w:color w:val="00000A"/>
          <w:sz w:val="28"/>
          <w:szCs w:val="28"/>
          <w:lang w:eastAsia="zh-CN"/>
        </w:rPr>
        <w:t>постійної</w:t>
      </w:r>
      <w:proofErr w:type="spellEnd"/>
      <w:r w:rsidRPr="00F72B75">
        <w:rPr>
          <w:rFonts w:ascii="Times New Roman" w:eastAsia="Calibri" w:hAnsi="Times New Roman" w:cs="Times New Roman"/>
          <w:iCs/>
          <w:color w:val="00000A"/>
          <w:sz w:val="28"/>
          <w:szCs w:val="28"/>
          <w:lang w:eastAsia="zh-CN"/>
        </w:rPr>
        <w:t xml:space="preserve"> комісії                                                 </w:t>
      </w:r>
      <w:r w:rsidRPr="00F72B75">
        <w:rPr>
          <w:rFonts w:ascii="Times New Roman" w:eastAsia="Calibri" w:hAnsi="Times New Roman" w:cs="Times New Roman"/>
          <w:iCs/>
          <w:color w:val="00000A"/>
          <w:sz w:val="28"/>
          <w:szCs w:val="28"/>
          <w:lang w:val="uk-UA" w:eastAsia="zh-CN"/>
        </w:rPr>
        <w:t xml:space="preserve">  </w:t>
      </w:r>
      <w:r w:rsidRPr="00F72B75">
        <w:rPr>
          <w:rFonts w:ascii="Times New Roman" w:eastAsia="Calibri" w:hAnsi="Times New Roman" w:cs="Times New Roman"/>
          <w:iCs/>
          <w:color w:val="00000A"/>
          <w:sz w:val="28"/>
          <w:szCs w:val="28"/>
          <w:lang w:eastAsia="zh-CN"/>
        </w:rPr>
        <w:t xml:space="preserve">  Олександр БРОДСЬКИЙ</w:t>
      </w:r>
    </w:p>
    <w:p w14:paraId="05BCA414" w14:textId="77777777" w:rsidR="00F72B75" w:rsidRPr="00F72B75" w:rsidRDefault="00F72B75" w:rsidP="00F72B75">
      <w:pPr>
        <w:suppressAutoHyphens/>
        <w:spacing w:after="0" w:line="240" w:lineRule="auto"/>
        <w:rPr>
          <w:rFonts w:ascii="Times New Roman" w:eastAsia="Calibri" w:hAnsi="Times New Roman" w:cs="Times New Roman"/>
          <w:iCs/>
          <w:color w:val="00000A"/>
          <w:sz w:val="28"/>
          <w:szCs w:val="28"/>
          <w:lang w:eastAsia="zh-CN"/>
        </w:rPr>
      </w:pPr>
    </w:p>
    <w:p w14:paraId="30EF3C1A" w14:textId="77777777" w:rsidR="00F72B75" w:rsidRDefault="00F72B75" w:rsidP="00F72B75">
      <w:pPr>
        <w:suppressAutoHyphens/>
        <w:spacing w:after="0" w:line="240" w:lineRule="auto"/>
        <w:rPr>
          <w:rFonts w:ascii="Times New Roman" w:eastAsia="Calibri" w:hAnsi="Times New Roman" w:cs="Times New Roman"/>
          <w:iCs/>
          <w:color w:val="00000A"/>
          <w:sz w:val="28"/>
          <w:szCs w:val="28"/>
          <w:lang w:eastAsia="zh-CN"/>
        </w:rPr>
      </w:pPr>
      <w:proofErr w:type="spellStart"/>
      <w:r w:rsidRPr="00F72B75">
        <w:rPr>
          <w:rFonts w:ascii="Times New Roman" w:eastAsia="Calibri" w:hAnsi="Times New Roman" w:cs="Times New Roman"/>
          <w:iCs/>
          <w:color w:val="00000A"/>
          <w:sz w:val="28"/>
          <w:szCs w:val="28"/>
          <w:lang w:eastAsia="zh-CN"/>
        </w:rPr>
        <w:t>Секретар</w:t>
      </w:r>
      <w:proofErr w:type="spellEnd"/>
      <w:r w:rsidRPr="00F72B75">
        <w:rPr>
          <w:rFonts w:ascii="Times New Roman" w:eastAsia="Calibri" w:hAnsi="Times New Roman" w:cs="Times New Roman"/>
          <w:iCs/>
          <w:color w:val="00000A"/>
          <w:sz w:val="28"/>
          <w:szCs w:val="28"/>
          <w:lang w:eastAsia="zh-CN"/>
        </w:rPr>
        <w:t xml:space="preserve"> </w:t>
      </w:r>
      <w:proofErr w:type="spellStart"/>
      <w:r w:rsidRPr="00F72B75">
        <w:rPr>
          <w:rFonts w:ascii="Times New Roman" w:eastAsia="Calibri" w:hAnsi="Times New Roman" w:cs="Times New Roman"/>
          <w:iCs/>
          <w:color w:val="00000A"/>
          <w:sz w:val="28"/>
          <w:szCs w:val="28"/>
          <w:lang w:eastAsia="zh-CN"/>
        </w:rPr>
        <w:t>постійної</w:t>
      </w:r>
      <w:proofErr w:type="spellEnd"/>
      <w:r w:rsidRPr="00F72B75">
        <w:rPr>
          <w:rFonts w:ascii="Times New Roman" w:eastAsia="Calibri" w:hAnsi="Times New Roman" w:cs="Times New Roman"/>
          <w:iCs/>
          <w:color w:val="00000A"/>
          <w:sz w:val="28"/>
          <w:szCs w:val="28"/>
          <w:lang w:eastAsia="zh-CN"/>
        </w:rPr>
        <w:t xml:space="preserve"> </w:t>
      </w:r>
      <w:proofErr w:type="spellStart"/>
      <w:r w:rsidRPr="00F72B75">
        <w:rPr>
          <w:rFonts w:ascii="Times New Roman" w:eastAsia="Calibri" w:hAnsi="Times New Roman" w:cs="Times New Roman"/>
          <w:iCs/>
          <w:color w:val="00000A"/>
          <w:sz w:val="28"/>
          <w:szCs w:val="28"/>
          <w:lang w:eastAsia="zh-CN"/>
        </w:rPr>
        <w:t>комісії</w:t>
      </w:r>
      <w:proofErr w:type="spellEnd"/>
      <w:r w:rsidRPr="00F72B75">
        <w:rPr>
          <w:rFonts w:ascii="Times New Roman" w:eastAsia="Calibri" w:hAnsi="Times New Roman" w:cs="Times New Roman"/>
          <w:iCs/>
          <w:color w:val="00000A"/>
          <w:sz w:val="28"/>
          <w:szCs w:val="28"/>
          <w:lang w:eastAsia="zh-CN"/>
        </w:rPr>
        <w:t xml:space="preserve">                                             </w:t>
      </w:r>
      <w:r w:rsidRPr="00F72B75">
        <w:rPr>
          <w:rFonts w:ascii="Times New Roman" w:eastAsia="Calibri" w:hAnsi="Times New Roman" w:cs="Times New Roman"/>
          <w:iCs/>
          <w:color w:val="00000A"/>
          <w:sz w:val="28"/>
          <w:szCs w:val="28"/>
          <w:lang w:val="uk-UA" w:eastAsia="zh-CN"/>
        </w:rPr>
        <w:t xml:space="preserve">        </w:t>
      </w:r>
      <w:r w:rsidRPr="00F72B75">
        <w:rPr>
          <w:rFonts w:ascii="Times New Roman" w:eastAsia="Calibri" w:hAnsi="Times New Roman" w:cs="Times New Roman"/>
          <w:iCs/>
          <w:color w:val="00000A"/>
          <w:sz w:val="28"/>
          <w:szCs w:val="28"/>
          <w:lang w:eastAsia="zh-CN"/>
        </w:rPr>
        <w:t xml:space="preserve"> Тарас КРИВОРУЧКО</w:t>
      </w:r>
    </w:p>
    <w:p w14:paraId="14CF085A" w14:textId="77777777" w:rsidR="00F72B75" w:rsidRPr="00F72B75" w:rsidRDefault="00F72B75" w:rsidP="00F72B75">
      <w:pPr>
        <w:suppressAutoHyphens/>
        <w:spacing w:after="0" w:line="240" w:lineRule="auto"/>
        <w:rPr>
          <w:rFonts w:ascii="Times New Roman" w:eastAsia="Calibri" w:hAnsi="Times New Roman" w:cs="Times New Roman"/>
          <w:iCs/>
          <w:color w:val="00000A"/>
          <w:sz w:val="28"/>
          <w:szCs w:val="28"/>
          <w:lang w:eastAsia="zh-CN"/>
        </w:rPr>
      </w:pPr>
    </w:p>
    <w:p w14:paraId="64E18B0F" w14:textId="77777777" w:rsidR="00F72B75" w:rsidRPr="00F72B75" w:rsidRDefault="00F72B75" w:rsidP="00F72B75">
      <w:pPr>
        <w:suppressAutoHyphens/>
        <w:spacing w:after="0" w:line="240" w:lineRule="auto"/>
        <w:rPr>
          <w:rFonts w:ascii="Times New Roman" w:eastAsia="Calibri" w:hAnsi="Times New Roman" w:cs="Times New Roman"/>
          <w:iCs/>
          <w:color w:val="00000A"/>
          <w:sz w:val="28"/>
          <w:szCs w:val="28"/>
          <w:lang w:eastAsia="zh-CN"/>
        </w:rPr>
      </w:pPr>
    </w:p>
    <w:p w14:paraId="52B8947F" w14:textId="77777777" w:rsidR="00F72B75" w:rsidRPr="00F72B75" w:rsidRDefault="00F72B75" w:rsidP="00F72B75">
      <w:pPr>
        <w:suppressAutoHyphens/>
        <w:overflowPunct w:val="0"/>
        <w:spacing w:after="0" w:line="240" w:lineRule="auto"/>
        <w:jc w:val="both"/>
        <w:rPr>
          <w:rFonts w:ascii="Times New Roman" w:eastAsia="Calibri" w:hAnsi="Times New Roman" w:cs="Times New Roman"/>
          <w:color w:val="00000A"/>
          <w:sz w:val="28"/>
          <w:szCs w:val="28"/>
          <w:lang w:val="uk-UA" w:eastAsia="en-US"/>
        </w:rPr>
      </w:pPr>
      <w:r w:rsidRPr="00F72B75">
        <w:rPr>
          <w:rFonts w:ascii="Times New Roman" w:eastAsia="Calibri" w:hAnsi="Times New Roman" w:cs="Times New Roman"/>
          <w:color w:val="00000A"/>
          <w:sz w:val="28"/>
          <w:szCs w:val="28"/>
          <w:lang w:val="uk-UA" w:eastAsia="en-US"/>
        </w:rPr>
        <w:t>Постійна комісія Київської міської ради</w:t>
      </w:r>
    </w:p>
    <w:p w14:paraId="0E25B9E9" w14:textId="6EE50BF4" w:rsidR="00F72B75" w:rsidRPr="00F72B75" w:rsidRDefault="00F72B75" w:rsidP="00F72B75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</w:pPr>
      <w:r w:rsidRPr="00F72B75"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>з питань бюджету</w:t>
      </w:r>
      <w:r w:rsidR="0086738F"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>,</w:t>
      </w:r>
      <w:r w:rsidRPr="00F72B75"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 xml:space="preserve"> соціально-</w:t>
      </w:r>
    </w:p>
    <w:p w14:paraId="5859D717" w14:textId="77777777" w:rsidR="00F72B75" w:rsidRPr="00F72B75" w:rsidRDefault="00F72B75" w:rsidP="00F72B75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</w:pPr>
      <w:r w:rsidRPr="00F72B75"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>економічного розвитку та інвестиційної</w:t>
      </w:r>
    </w:p>
    <w:p w14:paraId="099D7715" w14:textId="77777777" w:rsidR="00F72B75" w:rsidRPr="00F72B75" w:rsidRDefault="00F72B75" w:rsidP="00F72B75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</w:pPr>
      <w:r w:rsidRPr="00F72B75"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>діяльності</w:t>
      </w:r>
    </w:p>
    <w:p w14:paraId="78EE1F6A" w14:textId="77777777" w:rsidR="00F72B75" w:rsidRPr="00F72B75" w:rsidRDefault="00F72B75" w:rsidP="00F72B75">
      <w:pPr>
        <w:widowControl w:val="0"/>
        <w:suppressAutoHyphens/>
        <w:overflowPunct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</w:pPr>
    </w:p>
    <w:p w14:paraId="62382DF3" w14:textId="7C19225D" w:rsidR="00F72B75" w:rsidRPr="00F72B75" w:rsidRDefault="00F72B75" w:rsidP="00F72B75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</w:pPr>
      <w:r w:rsidRPr="00F72B75"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 xml:space="preserve">Голова                                                                            </w:t>
      </w:r>
      <w:r w:rsidRPr="00F72B75"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 xml:space="preserve">   </w:t>
      </w:r>
      <w:r w:rsidR="00686C37"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 xml:space="preserve">          </w:t>
      </w:r>
      <w:r w:rsidRPr="00F72B75"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 xml:space="preserve"> </w:t>
      </w:r>
      <w:r w:rsidRPr="00F72B75"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 xml:space="preserve"> Андрій ВІТРЕНКО</w:t>
      </w:r>
    </w:p>
    <w:p w14:paraId="2047BAA4" w14:textId="77777777" w:rsidR="00F72B75" w:rsidRPr="00F72B75" w:rsidRDefault="00F72B75" w:rsidP="00F72B75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</w:pPr>
    </w:p>
    <w:p w14:paraId="7ACFE69D" w14:textId="11476C79" w:rsidR="00F72B75" w:rsidRPr="00F72B75" w:rsidRDefault="00F72B75" w:rsidP="00F72B75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</w:pPr>
      <w:r w:rsidRPr="00F72B75"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 xml:space="preserve">Секретар                                                                     </w:t>
      </w:r>
      <w:r w:rsidRPr="00F72B75"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 xml:space="preserve">    </w:t>
      </w:r>
      <w:r w:rsidR="00686C37"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 xml:space="preserve">    </w:t>
      </w:r>
      <w:r w:rsidRPr="00F72B75"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 xml:space="preserve"> </w:t>
      </w:r>
      <w:r w:rsidRPr="00F72B75"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 xml:space="preserve">  Владислав АНДРОНОВ</w:t>
      </w:r>
    </w:p>
    <w:p w14:paraId="3BA0A194" w14:textId="77777777" w:rsidR="00F72B75" w:rsidRPr="00F72B75" w:rsidRDefault="00F72B75" w:rsidP="00F72B75">
      <w:pPr>
        <w:suppressAutoHyphens/>
        <w:spacing w:after="0" w:line="240" w:lineRule="auto"/>
        <w:rPr>
          <w:rFonts w:ascii="Times New Roman" w:eastAsia="Calibri" w:hAnsi="Times New Roman" w:cs="Times New Roman"/>
          <w:iCs/>
          <w:color w:val="00000A"/>
          <w:sz w:val="28"/>
          <w:szCs w:val="28"/>
          <w:lang w:eastAsia="zh-CN"/>
        </w:rPr>
      </w:pPr>
    </w:p>
    <w:p w14:paraId="52E4F039" w14:textId="77777777" w:rsidR="00F72B75" w:rsidRDefault="00F72B75" w:rsidP="00F72B75">
      <w:pPr>
        <w:widowControl w:val="0"/>
        <w:suppressAutoHyphens/>
        <w:overflowPunct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color w:val="00000A"/>
          <w:kern w:val="2"/>
          <w:sz w:val="28"/>
          <w:szCs w:val="28"/>
          <w:lang w:eastAsia="en-US"/>
        </w:rPr>
      </w:pPr>
    </w:p>
    <w:p w14:paraId="33E09572" w14:textId="77777777" w:rsidR="00F72B75" w:rsidRDefault="00F72B75" w:rsidP="00F72B75">
      <w:pPr>
        <w:widowControl w:val="0"/>
        <w:suppressAutoHyphens/>
        <w:overflowPunct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color w:val="00000A"/>
          <w:kern w:val="2"/>
          <w:sz w:val="28"/>
          <w:szCs w:val="28"/>
          <w:lang w:eastAsia="en-US"/>
        </w:rPr>
      </w:pPr>
    </w:p>
    <w:p w14:paraId="234249E5" w14:textId="77777777" w:rsidR="00F72B75" w:rsidRPr="00F72B75" w:rsidRDefault="00F72B75" w:rsidP="00F72B75">
      <w:pPr>
        <w:widowControl w:val="0"/>
        <w:suppressAutoHyphens/>
        <w:overflowPunct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color w:val="00000A"/>
          <w:kern w:val="2"/>
          <w:sz w:val="28"/>
          <w:szCs w:val="28"/>
          <w:lang w:eastAsia="en-US"/>
        </w:rPr>
      </w:pPr>
      <w:r w:rsidRPr="00F72B75">
        <w:rPr>
          <w:rFonts w:ascii="Times New Roman" w:eastAsia="Calibri" w:hAnsi="Times New Roman" w:cs="Times New Roman"/>
          <w:color w:val="00000A"/>
          <w:kern w:val="2"/>
          <w:sz w:val="28"/>
          <w:szCs w:val="28"/>
          <w:lang w:eastAsia="en-US"/>
        </w:rPr>
        <w:t xml:space="preserve">  </w:t>
      </w:r>
    </w:p>
    <w:p w14:paraId="10DF1BF4" w14:textId="77777777" w:rsidR="00F72B75" w:rsidRPr="00F72B75" w:rsidRDefault="00F72B75" w:rsidP="00F72B75">
      <w:pPr>
        <w:suppressAutoHyphens/>
        <w:spacing w:after="0" w:line="240" w:lineRule="auto"/>
        <w:rPr>
          <w:rFonts w:ascii="Times New Roman" w:eastAsia="Calibri" w:hAnsi="Times New Roman" w:cs="Times New Roman"/>
          <w:b/>
          <w:color w:val="00000A"/>
          <w:sz w:val="28"/>
          <w:szCs w:val="28"/>
          <w:lang w:eastAsia="en-US"/>
        </w:rPr>
      </w:pPr>
    </w:p>
    <w:p w14:paraId="5A401763" w14:textId="77777777" w:rsidR="00F72B75" w:rsidRPr="00F72B75" w:rsidRDefault="00F72B75" w:rsidP="00F72B75">
      <w:pPr>
        <w:suppressAutoHyphens/>
        <w:spacing w:after="0" w:line="240" w:lineRule="auto"/>
        <w:rPr>
          <w:rFonts w:ascii="Times New Roman" w:eastAsia="Calibri" w:hAnsi="Times New Roman" w:cs="Times New Roman"/>
          <w:b/>
          <w:color w:val="00000A"/>
          <w:sz w:val="28"/>
          <w:szCs w:val="28"/>
          <w:lang w:eastAsia="en-US"/>
        </w:rPr>
      </w:pPr>
    </w:p>
    <w:p w14:paraId="67CE1032" w14:textId="77777777" w:rsidR="00F72B75" w:rsidRPr="00F72B75" w:rsidRDefault="00F72B75" w:rsidP="00F72B75">
      <w:pPr>
        <w:suppressAutoHyphens/>
        <w:spacing w:after="0" w:line="240" w:lineRule="auto"/>
        <w:rPr>
          <w:rFonts w:ascii="Times New Roman" w:eastAsia="Calibri" w:hAnsi="Times New Roman" w:cs="Times New Roman"/>
          <w:color w:val="00000A"/>
          <w:sz w:val="28"/>
          <w:szCs w:val="28"/>
          <w:lang w:eastAsia="en-US"/>
        </w:rPr>
      </w:pPr>
      <w:proofErr w:type="spellStart"/>
      <w:r w:rsidRPr="00F72B75">
        <w:rPr>
          <w:rFonts w:ascii="Times New Roman" w:eastAsia="Calibri" w:hAnsi="Times New Roman" w:cs="Times New Roman"/>
          <w:color w:val="00000A"/>
          <w:sz w:val="28"/>
          <w:szCs w:val="28"/>
          <w:lang w:eastAsia="en-US"/>
        </w:rPr>
        <w:t>В.о</w:t>
      </w:r>
      <w:proofErr w:type="spellEnd"/>
      <w:r w:rsidRPr="00F72B75">
        <w:rPr>
          <w:rFonts w:ascii="Times New Roman" w:eastAsia="Calibri" w:hAnsi="Times New Roman" w:cs="Times New Roman"/>
          <w:color w:val="00000A"/>
          <w:sz w:val="28"/>
          <w:szCs w:val="28"/>
          <w:lang w:eastAsia="en-US"/>
        </w:rPr>
        <w:t xml:space="preserve">. начальника </w:t>
      </w:r>
      <w:proofErr w:type="spellStart"/>
      <w:r w:rsidRPr="00F72B75">
        <w:rPr>
          <w:rFonts w:ascii="Times New Roman" w:eastAsia="Calibri" w:hAnsi="Times New Roman" w:cs="Times New Roman"/>
          <w:color w:val="00000A"/>
          <w:sz w:val="28"/>
          <w:szCs w:val="28"/>
          <w:lang w:eastAsia="en-US"/>
        </w:rPr>
        <w:t>Управління</w:t>
      </w:r>
      <w:proofErr w:type="spellEnd"/>
    </w:p>
    <w:p w14:paraId="67504932" w14:textId="77777777" w:rsidR="00F72B75" w:rsidRPr="00F72B75" w:rsidRDefault="00F72B75" w:rsidP="00F72B75">
      <w:pPr>
        <w:suppressAutoHyphens/>
        <w:spacing w:after="0" w:line="240" w:lineRule="auto"/>
        <w:rPr>
          <w:rFonts w:ascii="Times New Roman" w:eastAsia="Calibri" w:hAnsi="Times New Roman" w:cs="Times New Roman"/>
          <w:color w:val="00000A"/>
          <w:sz w:val="28"/>
          <w:szCs w:val="28"/>
          <w:lang w:eastAsia="en-US"/>
        </w:rPr>
      </w:pPr>
      <w:r w:rsidRPr="00F72B75">
        <w:rPr>
          <w:rFonts w:ascii="Times New Roman" w:eastAsia="Calibri" w:hAnsi="Times New Roman" w:cs="Times New Roman"/>
          <w:color w:val="00000A"/>
          <w:sz w:val="28"/>
          <w:szCs w:val="28"/>
          <w:lang w:eastAsia="en-US"/>
        </w:rPr>
        <w:t xml:space="preserve">правового </w:t>
      </w:r>
      <w:proofErr w:type="spellStart"/>
      <w:r w:rsidRPr="00F72B75">
        <w:rPr>
          <w:rFonts w:ascii="Times New Roman" w:eastAsia="Calibri" w:hAnsi="Times New Roman" w:cs="Times New Roman"/>
          <w:color w:val="00000A"/>
          <w:sz w:val="28"/>
          <w:szCs w:val="28"/>
          <w:lang w:eastAsia="en-US"/>
        </w:rPr>
        <w:t>забезпечення</w:t>
      </w:r>
      <w:proofErr w:type="spellEnd"/>
      <w:r w:rsidRPr="00F72B75">
        <w:rPr>
          <w:rFonts w:ascii="Times New Roman" w:eastAsia="Calibri" w:hAnsi="Times New Roman" w:cs="Times New Roman"/>
          <w:color w:val="00000A"/>
          <w:sz w:val="28"/>
          <w:szCs w:val="28"/>
          <w:lang w:eastAsia="en-US"/>
        </w:rPr>
        <w:t xml:space="preserve"> </w:t>
      </w:r>
      <w:proofErr w:type="spellStart"/>
      <w:r w:rsidRPr="00F72B75">
        <w:rPr>
          <w:rFonts w:ascii="Times New Roman" w:eastAsia="Calibri" w:hAnsi="Times New Roman" w:cs="Times New Roman"/>
          <w:color w:val="00000A"/>
          <w:sz w:val="28"/>
          <w:szCs w:val="28"/>
          <w:lang w:eastAsia="en-US"/>
        </w:rPr>
        <w:t>діяльності</w:t>
      </w:r>
      <w:proofErr w:type="spellEnd"/>
      <w:r w:rsidRPr="00F72B75">
        <w:rPr>
          <w:rFonts w:ascii="Times New Roman" w:eastAsia="Calibri" w:hAnsi="Times New Roman" w:cs="Times New Roman"/>
          <w:color w:val="00000A"/>
          <w:sz w:val="28"/>
          <w:szCs w:val="28"/>
          <w:lang w:eastAsia="en-US"/>
        </w:rPr>
        <w:t xml:space="preserve"> </w:t>
      </w:r>
    </w:p>
    <w:p w14:paraId="0E14E6BF" w14:textId="77777777" w:rsidR="00F72B75" w:rsidRPr="00F72B75" w:rsidRDefault="00F72B75" w:rsidP="00F72B7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8"/>
          <w:szCs w:val="28"/>
          <w:lang w:val="uk-UA"/>
        </w:rPr>
      </w:pPr>
      <w:proofErr w:type="spellStart"/>
      <w:r w:rsidRPr="00F72B75">
        <w:rPr>
          <w:rFonts w:ascii="Times New Roman" w:eastAsia="Calibri" w:hAnsi="Times New Roman" w:cs="Times New Roman"/>
          <w:color w:val="00000A"/>
          <w:sz w:val="28"/>
          <w:szCs w:val="28"/>
          <w:lang w:eastAsia="en-US"/>
        </w:rPr>
        <w:t>Київської</w:t>
      </w:r>
      <w:proofErr w:type="spellEnd"/>
      <w:r w:rsidRPr="00F72B75">
        <w:rPr>
          <w:rFonts w:ascii="Times New Roman" w:eastAsia="Calibri" w:hAnsi="Times New Roman" w:cs="Times New Roman"/>
          <w:color w:val="00000A"/>
          <w:sz w:val="28"/>
          <w:szCs w:val="28"/>
          <w:lang w:eastAsia="en-US"/>
        </w:rPr>
        <w:t xml:space="preserve"> </w:t>
      </w:r>
      <w:proofErr w:type="spellStart"/>
      <w:r w:rsidRPr="00F72B75">
        <w:rPr>
          <w:rFonts w:ascii="Times New Roman" w:eastAsia="Calibri" w:hAnsi="Times New Roman" w:cs="Times New Roman"/>
          <w:color w:val="00000A"/>
          <w:sz w:val="28"/>
          <w:szCs w:val="28"/>
          <w:lang w:eastAsia="en-US"/>
        </w:rPr>
        <w:t>міської</w:t>
      </w:r>
      <w:proofErr w:type="spellEnd"/>
      <w:r w:rsidRPr="00F72B75">
        <w:rPr>
          <w:rFonts w:ascii="Times New Roman" w:eastAsia="Calibri" w:hAnsi="Times New Roman" w:cs="Times New Roman"/>
          <w:color w:val="00000A"/>
          <w:sz w:val="28"/>
          <w:szCs w:val="28"/>
          <w:lang w:eastAsia="en-US"/>
        </w:rPr>
        <w:t xml:space="preserve"> ради</w:t>
      </w:r>
      <w:r w:rsidRPr="00F72B75">
        <w:rPr>
          <w:rFonts w:ascii="Times New Roman" w:eastAsia="Calibri" w:hAnsi="Times New Roman" w:cs="Times New Roman"/>
          <w:color w:val="00000A"/>
          <w:sz w:val="28"/>
          <w:szCs w:val="28"/>
          <w:lang w:eastAsia="en-US"/>
        </w:rPr>
        <w:tab/>
      </w:r>
      <w:r w:rsidRPr="00F72B75">
        <w:rPr>
          <w:rFonts w:ascii="Times New Roman" w:eastAsia="Calibri" w:hAnsi="Times New Roman" w:cs="Times New Roman"/>
          <w:color w:val="00000A"/>
          <w:sz w:val="28"/>
          <w:szCs w:val="28"/>
          <w:lang w:eastAsia="en-US"/>
        </w:rPr>
        <w:tab/>
      </w:r>
      <w:r w:rsidRPr="00F72B75">
        <w:rPr>
          <w:rFonts w:ascii="Times New Roman" w:eastAsia="Calibri" w:hAnsi="Times New Roman" w:cs="Times New Roman"/>
          <w:color w:val="00000A"/>
          <w:sz w:val="28"/>
          <w:szCs w:val="28"/>
          <w:lang w:eastAsia="en-US"/>
        </w:rPr>
        <w:tab/>
      </w:r>
      <w:r w:rsidRPr="00F72B75">
        <w:rPr>
          <w:rFonts w:ascii="Times New Roman" w:eastAsia="Calibri" w:hAnsi="Times New Roman" w:cs="Times New Roman"/>
          <w:color w:val="00000A"/>
          <w:sz w:val="28"/>
          <w:szCs w:val="28"/>
          <w:lang w:eastAsia="en-US"/>
        </w:rPr>
        <w:tab/>
      </w:r>
      <w:r w:rsidRPr="00F72B75">
        <w:rPr>
          <w:rFonts w:ascii="Times New Roman" w:eastAsia="Calibri" w:hAnsi="Times New Roman" w:cs="Times New Roman"/>
          <w:color w:val="00000A"/>
          <w:sz w:val="28"/>
          <w:szCs w:val="28"/>
          <w:lang w:eastAsia="en-US"/>
        </w:rPr>
        <w:tab/>
        <w:t xml:space="preserve">       Валентина ПОЛОЖИШНИК</w:t>
      </w:r>
    </w:p>
    <w:p w14:paraId="69F5E0A4" w14:textId="77777777" w:rsidR="00BA7F84" w:rsidRDefault="00BA7F84" w:rsidP="00F72B75">
      <w:pPr>
        <w:spacing w:after="0"/>
        <w:ind w:left="5670"/>
        <w:rPr>
          <w:color w:val="333333"/>
          <w:shd w:val="clear" w:color="auto" w:fill="FFFFE2"/>
          <w:lang w:val="uk-UA"/>
        </w:rPr>
      </w:pPr>
    </w:p>
    <w:sectPr w:rsidR="00BA7F84" w:rsidSect="000475E4">
      <w:pgSz w:w="11906" w:h="16838"/>
      <w:pgMar w:top="1134" w:right="566" w:bottom="993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iberation Mono">
    <w:altName w:val="Courier New"/>
    <w:charset w:val="01"/>
    <w:family w:val="modern"/>
    <w:pitch w:val="fixed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F41125"/>
    <w:multiLevelType w:val="hybridMultilevel"/>
    <w:tmpl w:val="AD262A2A"/>
    <w:lvl w:ilvl="0" w:tplc="A6581D84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0F6029F"/>
    <w:multiLevelType w:val="multilevel"/>
    <w:tmpl w:val="053E6F98"/>
    <w:lvl w:ilvl="0">
      <w:start w:val="1"/>
      <w:numFmt w:val="decimal"/>
      <w:lvlText w:val="%1."/>
      <w:lvlJc w:val="left"/>
      <w:pPr>
        <w:ind w:left="2039" w:hanging="1188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11" w:hanging="36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1931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1931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2291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2291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2651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3011" w:hanging="2160"/>
      </w:pPr>
      <w:rPr>
        <w:rFonts w:hint="default"/>
        <w:color w:val="auto"/>
      </w:rPr>
    </w:lvl>
  </w:abstractNum>
  <w:abstractNum w:abstractNumId="2" w15:restartNumberingAfterBreak="0">
    <w:nsid w:val="385F40E0"/>
    <w:multiLevelType w:val="hybridMultilevel"/>
    <w:tmpl w:val="F912BCC0"/>
    <w:lvl w:ilvl="0" w:tplc="69822EA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0B44C9"/>
    <w:multiLevelType w:val="hybridMultilevel"/>
    <w:tmpl w:val="083E7F74"/>
    <w:lvl w:ilvl="0" w:tplc="430A2DB0">
      <w:start w:val="1"/>
      <w:numFmt w:val="decimal"/>
      <w:lvlText w:val="%1."/>
      <w:lvlJc w:val="left"/>
      <w:pPr>
        <w:ind w:left="1551" w:hanging="984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6C716998"/>
    <w:multiLevelType w:val="hybridMultilevel"/>
    <w:tmpl w:val="AFD04578"/>
    <w:lvl w:ilvl="0" w:tplc="2A28B10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1794864955">
    <w:abstractNumId w:val="3"/>
  </w:num>
  <w:num w:numId="2" w16cid:durableId="1429037039">
    <w:abstractNumId w:val="1"/>
  </w:num>
  <w:num w:numId="3" w16cid:durableId="1235162627">
    <w:abstractNumId w:val="0"/>
  </w:num>
  <w:num w:numId="4" w16cid:durableId="1242061108">
    <w:abstractNumId w:val="4"/>
  </w:num>
  <w:num w:numId="5" w16cid:durableId="12808010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206E"/>
    <w:rsid w:val="00004FB4"/>
    <w:rsid w:val="0001287B"/>
    <w:rsid w:val="00012E81"/>
    <w:rsid w:val="00013FD4"/>
    <w:rsid w:val="00022E7B"/>
    <w:rsid w:val="00041060"/>
    <w:rsid w:val="000437B2"/>
    <w:rsid w:val="000475E4"/>
    <w:rsid w:val="00050BCD"/>
    <w:rsid w:val="00051650"/>
    <w:rsid w:val="00071227"/>
    <w:rsid w:val="000763A5"/>
    <w:rsid w:val="00080EC7"/>
    <w:rsid w:val="00087546"/>
    <w:rsid w:val="00087FFD"/>
    <w:rsid w:val="000954EA"/>
    <w:rsid w:val="000A0307"/>
    <w:rsid w:val="000A1DBB"/>
    <w:rsid w:val="000A7812"/>
    <w:rsid w:val="000B76B0"/>
    <w:rsid w:val="000C161D"/>
    <w:rsid w:val="000C1AA1"/>
    <w:rsid w:val="000C33E0"/>
    <w:rsid w:val="000C3A4D"/>
    <w:rsid w:val="000D6303"/>
    <w:rsid w:val="000D6E4A"/>
    <w:rsid w:val="000F5205"/>
    <w:rsid w:val="0010624E"/>
    <w:rsid w:val="001129F1"/>
    <w:rsid w:val="00120C7D"/>
    <w:rsid w:val="001250DC"/>
    <w:rsid w:val="00125A65"/>
    <w:rsid w:val="00141C95"/>
    <w:rsid w:val="00143EDA"/>
    <w:rsid w:val="00152D07"/>
    <w:rsid w:val="00155DAB"/>
    <w:rsid w:val="00156F27"/>
    <w:rsid w:val="00164EE4"/>
    <w:rsid w:val="00171EF0"/>
    <w:rsid w:val="00172DDE"/>
    <w:rsid w:val="00174B20"/>
    <w:rsid w:val="00176E5B"/>
    <w:rsid w:val="001917F4"/>
    <w:rsid w:val="001929A7"/>
    <w:rsid w:val="00197D01"/>
    <w:rsid w:val="001A6EE3"/>
    <w:rsid w:val="001B1E42"/>
    <w:rsid w:val="001F211B"/>
    <w:rsid w:val="001F303A"/>
    <w:rsid w:val="001F48C0"/>
    <w:rsid w:val="00206BA3"/>
    <w:rsid w:val="00210AD4"/>
    <w:rsid w:val="002117DF"/>
    <w:rsid w:val="00223E2E"/>
    <w:rsid w:val="00224508"/>
    <w:rsid w:val="0023436C"/>
    <w:rsid w:val="00242FB5"/>
    <w:rsid w:val="0024382B"/>
    <w:rsid w:val="00250DDF"/>
    <w:rsid w:val="00254154"/>
    <w:rsid w:val="00260CED"/>
    <w:rsid w:val="00265901"/>
    <w:rsid w:val="0026594C"/>
    <w:rsid w:val="00267392"/>
    <w:rsid w:val="00283C35"/>
    <w:rsid w:val="00283CDF"/>
    <w:rsid w:val="00286B42"/>
    <w:rsid w:val="00296E45"/>
    <w:rsid w:val="002A2A6C"/>
    <w:rsid w:val="002B2890"/>
    <w:rsid w:val="002C0A19"/>
    <w:rsid w:val="002D4F3D"/>
    <w:rsid w:val="002D510D"/>
    <w:rsid w:val="002E4F59"/>
    <w:rsid w:val="002F0B10"/>
    <w:rsid w:val="002F2075"/>
    <w:rsid w:val="002F3BC6"/>
    <w:rsid w:val="00301F3C"/>
    <w:rsid w:val="00310BD0"/>
    <w:rsid w:val="003135B3"/>
    <w:rsid w:val="003167EC"/>
    <w:rsid w:val="0032179A"/>
    <w:rsid w:val="00350F0E"/>
    <w:rsid w:val="00360DEF"/>
    <w:rsid w:val="003649D1"/>
    <w:rsid w:val="00396F85"/>
    <w:rsid w:val="003A0087"/>
    <w:rsid w:val="003A0E44"/>
    <w:rsid w:val="003A2223"/>
    <w:rsid w:val="003A62C8"/>
    <w:rsid w:val="003B0BC9"/>
    <w:rsid w:val="003B3A3E"/>
    <w:rsid w:val="003D0ABF"/>
    <w:rsid w:val="003D1093"/>
    <w:rsid w:val="003D776D"/>
    <w:rsid w:val="003E086F"/>
    <w:rsid w:val="00402EDB"/>
    <w:rsid w:val="004215DB"/>
    <w:rsid w:val="00425445"/>
    <w:rsid w:val="00430260"/>
    <w:rsid w:val="00442C50"/>
    <w:rsid w:val="00446E95"/>
    <w:rsid w:val="00450892"/>
    <w:rsid w:val="00454156"/>
    <w:rsid w:val="0046054D"/>
    <w:rsid w:val="004732E3"/>
    <w:rsid w:val="004755E3"/>
    <w:rsid w:val="00477263"/>
    <w:rsid w:val="004901F6"/>
    <w:rsid w:val="00495EAE"/>
    <w:rsid w:val="004A4D80"/>
    <w:rsid w:val="004A5C5C"/>
    <w:rsid w:val="004B2344"/>
    <w:rsid w:val="004C0228"/>
    <w:rsid w:val="004D3A02"/>
    <w:rsid w:val="004E261D"/>
    <w:rsid w:val="004E2F00"/>
    <w:rsid w:val="004E375E"/>
    <w:rsid w:val="004E4CA4"/>
    <w:rsid w:val="004F2985"/>
    <w:rsid w:val="004F72C0"/>
    <w:rsid w:val="00517213"/>
    <w:rsid w:val="0053580F"/>
    <w:rsid w:val="0054570E"/>
    <w:rsid w:val="005550D3"/>
    <w:rsid w:val="00557848"/>
    <w:rsid w:val="005667BB"/>
    <w:rsid w:val="00571B25"/>
    <w:rsid w:val="005822C3"/>
    <w:rsid w:val="00583EC2"/>
    <w:rsid w:val="00584B32"/>
    <w:rsid w:val="00592CA8"/>
    <w:rsid w:val="005A23DA"/>
    <w:rsid w:val="005A43E7"/>
    <w:rsid w:val="005B133C"/>
    <w:rsid w:val="005B5AF1"/>
    <w:rsid w:val="005B734F"/>
    <w:rsid w:val="005C1386"/>
    <w:rsid w:val="005C437F"/>
    <w:rsid w:val="005D417F"/>
    <w:rsid w:val="005D7322"/>
    <w:rsid w:val="005D7EA0"/>
    <w:rsid w:val="005E1153"/>
    <w:rsid w:val="005F5DD1"/>
    <w:rsid w:val="005F7737"/>
    <w:rsid w:val="006030E3"/>
    <w:rsid w:val="006049B2"/>
    <w:rsid w:val="00613DFF"/>
    <w:rsid w:val="006268A9"/>
    <w:rsid w:val="006356EA"/>
    <w:rsid w:val="00637DE7"/>
    <w:rsid w:val="0064728C"/>
    <w:rsid w:val="00657C88"/>
    <w:rsid w:val="00681883"/>
    <w:rsid w:val="00683631"/>
    <w:rsid w:val="00686C37"/>
    <w:rsid w:val="006924D3"/>
    <w:rsid w:val="006A5F8E"/>
    <w:rsid w:val="006C2543"/>
    <w:rsid w:val="006C5025"/>
    <w:rsid w:val="006D418D"/>
    <w:rsid w:val="006D6659"/>
    <w:rsid w:val="006D77D4"/>
    <w:rsid w:val="006D7A55"/>
    <w:rsid w:val="006E020C"/>
    <w:rsid w:val="006E0D86"/>
    <w:rsid w:val="006E1530"/>
    <w:rsid w:val="006F039B"/>
    <w:rsid w:val="006F54E5"/>
    <w:rsid w:val="00704324"/>
    <w:rsid w:val="00705CD2"/>
    <w:rsid w:val="0070790F"/>
    <w:rsid w:val="00707BC8"/>
    <w:rsid w:val="00711352"/>
    <w:rsid w:val="00712027"/>
    <w:rsid w:val="007150CD"/>
    <w:rsid w:val="00715C71"/>
    <w:rsid w:val="00717F6C"/>
    <w:rsid w:val="00720B0E"/>
    <w:rsid w:val="00723ECD"/>
    <w:rsid w:val="00760124"/>
    <w:rsid w:val="0076206E"/>
    <w:rsid w:val="00764385"/>
    <w:rsid w:val="00767A25"/>
    <w:rsid w:val="00795B6D"/>
    <w:rsid w:val="007A7DE6"/>
    <w:rsid w:val="007B03CD"/>
    <w:rsid w:val="007B090E"/>
    <w:rsid w:val="007B256E"/>
    <w:rsid w:val="007C0FD4"/>
    <w:rsid w:val="007C3E16"/>
    <w:rsid w:val="007C5617"/>
    <w:rsid w:val="007C6DA3"/>
    <w:rsid w:val="007C7F86"/>
    <w:rsid w:val="007D6665"/>
    <w:rsid w:val="00810882"/>
    <w:rsid w:val="00814D61"/>
    <w:rsid w:val="00822235"/>
    <w:rsid w:val="00827C46"/>
    <w:rsid w:val="00850D79"/>
    <w:rsid w:val="00864AF8"/>
    <w:rsid w:val="0086738F"/>
    <w:rsid w:val="008778CB"/>
    <w:rsid w:val="00882D4E"/>
    <w:rsid w:val="00890D67"/>
    <w:rsid w:val="008A3D5E"/>
    <w:rsid w:val="008B1CCE"/>
    <w:rsid w:val="008C10D2"/>
    <w:rsid w:val="008C3293"/>
    <w:rsid w:val="008C43C9"/>
    <w:rsid w:val="008D7E96"/>
    <w:rsid w:val="008E0F06"/>
    <w:rsid w:val="008E15E9"/>
    <w:rsid w:val="008E2D89"/>
    <w:rsid w:val="008E4B62"/>
    <w:rsid w:val="008E4CD1"/>
    <w:rsid w:val="008E604A"/>
    <w:rsid w:val="008F0672"/>
    <w:rsid w:val="008F2B4F"/>
    <w:rsid w:val="009054F7"/>
    <w:rsid w:val="009109DA"/>
    <w:rsid w:val="00915942"/>
    <w:rsid w:val="009353ED"/>
    <w:rsid w:val="00956CE6"/>
    <w:rsid w:val="0096019A"/>
    <w:rsid w:val="0096317C"/>
    <w:rsid w:val="009851D3"/>
    <w:rsid w:val="00991667"/>
    <w:rsid w:val="0099394E"/>
    <w:rsid w:val="009957B3"/>
    <w:rsid w:val="009A00EA"/>
    <w:rsid w:val="009B4125"/>
    <w:rsid w:val="009B7573"/>
    <w:rsid w:val="009B7A9D"/>
    <w:rsid w:val="009C1B4E"/>
    <w:rsid w:val="009C2586"/>
    <w:rsid w:val="009F2F28"/>
    <w:rsid w:val="009F6A1C"/>
    <w:rsid w:val="00A023AE"/>
    <w:rsid w:val="00A05958"/>
    <w:rsid w:val="00A07865"/>
    <w:rsid w:val="00A10504"/>
    <w:rsid w:val="00A12E41"/>
    <w:rsid w:val="00A1505E"/>
    <w:rsid w:val="00A175CE"/>
    <w:rsid w:val="00A24F09"/>
    <w:rsid w:val="00A304CB"/>
    <w:rsid w:val="00A32785"/>
    <w:rsid w:val="00A41C6C"/>
    <w:rsid w:val="00A41EB2"/>
    <w:rsid w:val="00A8144A"/>
    <w:rsid w:val="00A92D7E"/>
    <w:rsid w:val="00AA5C8D"/>
    <w:rsid w:val="00AB0AC4"/>
    <w:rsid w:val="00AB57C8"/>
    <w:rsid w:val="00AC447F"/>
    <w:rsid w:val="00AC5724"/>
    <w:rsid w:val="00AD0948"/>
    <w:rsid w:val="00AD374C"/>
    <w:rsid w:val="00AD46B8"/>
    <w:rsid w:val="00AF02B2"/>
    <w:rsid w:val="00AF0E9F"/>
    <w:rsid w:val="00AF1659"/>
    <w:rsid w:val="00AF18A7"/>
    <w:rsid w:val="00B076BD"/>
    <w:rsid w:val="00B17768"/>
    <w:rsid w:val="00B218FC"/>
    <w:rsid w:val="00B33E3E"/>
    <w:rsid w:val="00B42A43"/>
    <w:rsid w:val="00B45DB1"/>
    <w:rsid w:val="00B46577"/>
    <w:rsid w:val="00B7104A"/>
    <w:rsid w:val="00B7404C"/>
    <w:rsid w:val="00B75F04"/>
    <w:rsid w:val="00B82614"/>
    <w:rsid w:val="00B83E5C"/>
    <w:rsid w:val="00B90209"/>
    <w:rsid w:val="00B91BD9"/>
    <w:rsid w:val="00B97928"/>
    <w:rsid w:val="00BA75C9"/>
    <w:rsid w:val="00BA7D7D"/>
    <w:rsid w:val="00BA7F84"/>
    <w:rsid w:val="00BB0135"/>
    <w:rsid w:val="00BB124A"/>
    <w:rsid w:val="00BB494D"/>
    <w:rsid w:val="00BB586A"/>
    <w:rsid w:val="00BC2F53"/>
    <w:rsid w:val="00BD04B1"/>
    <w:rsid w:val="00BE5F50"/>
    <w:rsid w:val="00BF21E4"/>
    <w:rsid w:val="00BF477D"/>
    <w:rsid w:val="00BF6672"/>
    <w:rsid w:val="00BF708E"/>
    <w:rsid w:val="00BF783F"/>
    <w:rsid w:val="00C21392"/>
    <w:rsid w:val="00C33580"/>
    <w:rsid w:val="00C52F7E"/>
    <w:rsid w:val="00C530F9"/>
    <w:rsid w:val="00C56A15"/>
    <w:rsid w:val="00C57902"/>
    <w:rsid w:val="00C62268"/>
    <w:rsid w:val="00C63D9A"/>
    <w:rsid w:val="00C655CC"/>
    <w:rsid w:val="00C6745A"/>
    <w:rsid w:val="00C70379"/>
    <w:rsid w:val="00C779EC"/>
    <w:rsid w:val="00C80B6A"/>
    <w:rsid w:val="00C84BA9"/>
    <w:rsid w:val="00C8594C"/>
    <w:rsid w:val="00C91DE4"/>
    <w:rsid w:val="00C94E32"/>
    <w:rsid w:val="00CA0028"/>
    <w:rsid w:val="00CA0F75"/>
    <w:rsid w:val="00CA15C0"/>
    <w:rsid w:val="00CB0E81"/>
    <w:rsid w:val="00CB495F"/>
    <w:rsid w:val="00CB6625"/>
    <w:rsid w:val="00CC1DEB"/>
    <w:rsid w:val="00CE3ECC"/>
    <w:rsid w:val="00CE6283"/>
    <w:rsid w:val="00CF0962"/>
    <w:rsid w:val="00CF2B86"/>
    <w:rsid w:val="00D00329"/>
    <w:rsid w:val="00D00E18"/>
    <w:rsid w:val="00D03CD3"/>
    <w:rsid w:val="00D043AF"/>
    <w:rsid w:val="00D10A03"/>
    <w:rsid w:val="00D21A08"/>
    <w:rsid w:val="00D24D7D"/>
    <w:rsid w:val="00D31A36"/>
    <w:rsid w:val="00D3793E"/>
    <w:rsid w:val="00D42D45"/>
    <w:rsid w:val="00D43942"/>
    <w:rsid w:val="00D47B1E"/>
    <w:rsid w:val="00D62720"/>
    <w:rsid w:val="00D824D0"/>
    <w:rsid w:val="00D87ED8"/>
    <w:rsid w:val="00DA13F4"/>
    <w:rsid w:val="00DA20A2"/>
    <w:rsid w:val="00DA3F47"/>
    <w:rsid w:val="00DA7039"/>
    <w:rsid w:val="00DD3B4E"/>
    <w:rsid w:val="00DD4AB5"/>
    <w:rsid w:val="00DD7965"/>
    <w:rsid w:val="00DF27B8"/>
    <w:rsid w:val="00DF6CAE"/>
    <w:rsid w:val="00E05A9C"/>
    <w:rsid w:val="00E06CF9"/>
    <w:rsid w:val="00E108D3"/>
    <w:rsid w:val="00E130D5"/>
    <w:rsid w:val="00E3455D"/>
    <w:rsid w:val="00E347C4"/>
    <w:rsid w:val="00E35278"/>
    <w:rsid w:val="00E464D9"/>
    <w:rsid w:val="00E61F1D"/>
    <w:rsid w:val="00E63105"/>
    <w:rsid w:val="00E635A4"/>
    <w:rsid w:val="00E66234"/>
    <w:rsid w:val="00E66FED"/>
    <w:rsid w:val="00E67068"/>
    <w:rsid w:val="00E75909"/>
    <w:rsid w:val="00E87808"/>
    <w:rsid w:val="00E935B2"/>
    <w:rsid w:val="00ED3072"/>
    <w:rsid w:val="00EE4FFE"/>
    <w:rsid w:val="00EE5222"/>
    <w:rsid w:val="00EF1082"/>
    <w:rsid w:val="00EF4C86"/>
    <w:rsid w:val="00F00E40"/>
    <w:rsid w:val="00F04E96"/>
    <w:rsid w:val="00F175BE"/>
    <w:rsid w:val="00F24513"/>
    <w:rsid w:val="00F33DB7"/>
    <w:rsid w:val="00F372C8"/>
    <w:rsid w:val="00F40459"/>
    <w:rsid w:val="00F41A07"/>
    <w:rsid w:val="00F460B6"/>
    <w:rsid w:val="00F46961"/>
    <w:rsid w:val="00F50D25"/>
    <w:rsid w:val="00F53E24"/>
    <w:rsid w:val="00F54220"/>
    <w:rsid w:val="00F57F1A"/>
    <w:rsid w:val="00F61ADC"/>
    <w:rsid w:val="00F72B75"/>
    <w:rsid w:val="00F758C3"/>
    <w:rsid w:val="00F77613"/>
    <w:rsid w:val="00F87112"/>
    <w:rsid w:val="00FB107A"/>
    <w:rsid w:val="00FC6812"/>
    <w:rsid w:val="00FC7EDE"/>
    <w:rsid w:val="00FD0BA3"/>
    <w:rsid w:val="00FD320C"/>
    <w:rsid w:val="00FD4272"/>
    <w:rsid w:val="00FE7165"/>
    <w:rsid w:val="00FF238F"/>
    <w:rsid w:val="00FF41DC"/>
    <w:rsid w:val="00FF5457"/>
    <w:rsid w:val="00FF6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76503"/>
  <w15:docId w15:val="{86574061-DCA7-438A-BF77-8CBAEEE31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7A55"/>
    <w:pPr>
      <w:spacing w:after="200" w:line="276" w:lineRule="auto"/>
    </w:pPr>
    <w:rPr>
      <w:rFonts w:eastAsiaTheme="minorEastAsia"/>
      <w:lang w:val="ru-RU" w:eastAsia="ru-RU"/>
    </w:rPr>
  </w:style>
  <w:style w:type="paragraph" w:styleId="1">
    <w:name w:val="heading 1"/>
    <w:basedOn w:val="a"/>
    <w:link w:val="10"/>
    <w:uiPriority w:val="9"/>
    <w:qFormat/>
    <w:rsid w:val="00AB57C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6438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reformattedText">
    <w:name w:val="Preformatted Text"/>
    <w:basedOn w:val="a"/>
    <w:qFormat/>
    <w:rsid w:val="0076206E"/>
    <w:pPr>
      <w:widowControl w:val="0"/>
      <w:suppressAutoHyphens/>
      <w:spacing w:after="0" w:line="240" w:lineRule="auto"/>
    </w:pPr>
    <w:rPr>
      <w:rFonts w:ascii="Liberation Mono" w:eastAsia="Liberation Mono" w:hAnsi="Liberation Mono" w:cs="Liberation Mono"/>
      <w:sz w:val="20"/>
      <w:szCs w:val="20"/>
      <w:lang w:val="en-US" w:eastAsia="zh-CN" w:bidi="hi-IN"/>
    </w:rPr>
  </w:style>
  <w:style w:type="paragraph" w:styleId="a3">
    <w:name w:val="Balloon Text"/>
    <w:basedOn w:val="a"/>
    <w:link w:val="a4"/>
    <w:uiPriority w:val="99"/>
    <w:semiHidden/>
    <w:unhideWhenUsed/>
    <w:rsid w:val="00723E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723ECD"/>
    <w:rPr>
      <w:rFonts w:ascii="Segoe UI" w:eastAsiaTheme="minorEastAsia" w:hAnsi="Segoe UI" w:cs="Segoe UI"/>
      <w:sz w:val="18"/>
      <w:szCs w:val="18"/>
      <w:lang w:val="ru-RU" w:eastAsia="ru-RU"/>
    </w:rPr>
  </w:style>
  <w:style w:type="table" w:styleId="a5">
    <w:name w:val="Table Grid"/>
    <w:basedOn w:val="a1"/>
    <w:uiPriority w:val="59"/>
    <w:rsid w:val="00CA0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ard-blue-color">
    <w:name w:val="hard-blue-color"/>
    <w:basedOn w:val="a0"/>
    <w:rsid w:val="00717F6C"/>
  </w:style>
  <w:style w:type="character" w:styleId="a6">
    <w:name w:val="Hyperlink"/>
    <w:basedOn w:val="a0"/>
    <w:uiPriority w:val="99"/>
    <w:semiHidden/>
    <w:unhideWhenUsed/>
    <w:rsid w:val="002117DF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172DDE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AB57C8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764385"/>
    <w:rPr>
      <w:rFonts w:asciiTheme="majorHAnsi" w:eastAsiaTheme="majorEastAsia" w:hAnsiTheme="majorHAnsi" w:cstheme="majorBidi"/>
      <w:b/>
      <w:bCs/>
      <w:color w:val="4472C4" w:themeColor="accent1"/>
      <w:lang w:val="ru-RU" w:eastAsia="ru-RU"/>
    </w:rPr>
  </w:style>
  <w:style w:type="paragraph" w:customStyle="1" w:styleId="tl">
    <w:name w:val="tl"/>
    <w:basedOn w:val="a"/>
    <w:rsid w:val="007643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j">
    <w:name w:val="tj"/>
    <w:basedOn w:val="a"/>
    <w:rsid w:val="007C3E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c">
    <w:name w:val="tc"/>
    <w:basedOn w:val="a"/>
    <w:rsid w:val="007C3E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s2">
    <w:name w:val="fs2"/>
    <w:basedOn w:val="a0"/>
    <w:rsid w:val="00E347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66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72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15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97541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56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8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8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7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84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54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07587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058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5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E89990-8288-4993-84EF-B545C0BE32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2332</Words>
  <Characters>1330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Тетяна Петренко</dc:creator>
  <cp:lastModifiedBy>Мельничук Олена Василівна</cp:lastModifiedBy>
  <cp:revision>6</cp:revision>
  <cp:lastPrinted>2023-07-05T05:21:00Z</cp:lastPrinted>
  <dcterms:created xsi:type="dcterms:W3CDTF">2023-07-05T08:06:00Z</dcterms:created>
  <dcterms:modified xsi:type="dcterms:W3CDTF">2023-07-07T09:47:00Z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2023-07-07T09:47:37Z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6f19c253-fa26-478b-b195-8ad401d00d84</vt:lpwstr>
  </property>
  <property fmtid="{D5CDD505-2E9C-101B-9397-08002B2CF9AE}" pid="8" name="MSIP_Label_defa4170-0d19-0005-0004-bc88714345d2_ContentBits">
    <vt:lpwstr>0</vt:lpwstr>
  </property>
</Properties>
</file>