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02826B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uk-UA" w:bidi="ar-SA"/>
        </w:rPr>
        <w:drawing>
          <wp:inline distT="114300" distB="114300" distL="114300" distR="114300" wp14:anchorId="1F461C7C" wp14:editId="47D068F8">
            <wp:extent cx="504825" cy="752053"/>
            <wp:effectExtent l="0" t="0" r="0" b="0"/>
            <wp:docPr id="161813483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168" cy="7808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B52233B" w14:textId="77777777" w:rsidR="00AE4DBF" w:rsidRDefault="00AE4DBF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91E5889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КИЇВСЬКА МІСЬКА РАДА</w:t>
      </w:r>
    </w:p>
    <w:p w14:paraId="4C377242" w14:textId="3503DBCB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 сесія IX скликання</w:t>
      </w:r>
    </w:p>
    <w:p w14:paraId="06273CCD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2A542A63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Н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Я</w:t>
      </w:r>
    </w:p>
    <w:p w14:paraId="79EAEE5B" w14:textId="77777777" w:rsidR="00AE4DBF" w:rsidRDefault="00AE4DBF">
      <w:pPr>
        <w:widowControl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44C70375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21DC76A6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_______________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Київ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№ _______________</w:t>
      </w:r>
    </w:p>
    <w:p w14:paraId="21C07B4C" w14:textId="77777777" w:rsidR="00AE4DBF" w:rsidRDefault="00AE4DBF">
      <w:pPr>
        <w:widowControl/>
        <w:rPr>
          <w:rFonts w:ascii="Times New Roman" w:eastAsia="Times New Roman" w:hAnsi="Times New Roman" w:cs="Times New Roman"/>
        </w:rPr>
      </w:pPr>
    </w:p>
    <w:tbl>
      <w:tblPr>
        <w:tblStyle w:val="a8"/>
        <w:tblW w:w="97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527"/>
      </w:tblGrid>
      <w:tr w:rsidR="00A036A1" w:rsidRPr="00F10680" w14:paraId="63C1163F" w14:textId="77777777" w:rsidTr="00A036A1">
        <w:tc>
          <w:tcPr>
            <w:tcW w:w="5245" w:type="dxa"/>
          </w:tcPr>
          <w:p w14:paraId="1F931307" w14:textId="28498584" w:rsidR="00284EF9" w:rsidRPr="00547AEB" w:rsidRDefault="00A036A1" w:rsidP="005B716E">
            <w:pPr>
              <w:ind w:right="17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 включення до Переліку другого типу нежитлових приміщень комунальної власності територіальної громади міста Києва</w:t>
            </w:r>
          </w:p>
          <w:p w14:paraId="684DBEB2" w14:textId="77777777" w:rsidR="00284EF9" w:rsidRPr="00F10680" w:rsidRDefault="00284EF9" w:rsidP="0056500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27" w:type="dxa"/>
          </w:tcPr>
          <w:p w14:paraId="099993A0" w14:textId="47C3A946" w:rsidR="00284EF9" w:rsidRPr="00F10680" w:rsidRDefault="00284EF9" w:rsidP="0056500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F106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</w:t>
            </w:r>
            <w:r w:rsidR="00AD59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</w:t>
            </w:r>
            <w:r w:rsidRPr="00F106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</w:t>
            </w:r>
            <w:r w:rsidRPr="00F1068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ПРОЄКТ</w:t>
            </w:r>
          </w:p>
        </w:tc>
      </w:tr>
    </w:tbl>
    <w:p w14:paraId="017F66C7" w14:textId="4541E8B5" w:rsidR="00284EF9" w:rsidRPr="00B67355" w:rsidRDefault="00A036A1" w:rsidP="003F73D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Розглянувши звернення </w:t>
      </w:r>
      <w:r w:rsidR="00253985">
        <w:rPr>
          <w:sz w:val="28"/>
          <w:szCs w:val="28"/>
        </w:rPr>
        <w:t>Економіко-правового ліцею ІІ-ІІІ ступенів Деснянського району міста Києва</w:t>
      </w:r>
      <w:r w:rsidR="00CE76AF" w:rsidRPr="00CE7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76AF">
        <w:rPr>
          <w:rFonts w:ascii="Times New Roman" w:eastAsia="Times New Roman" w:hAnsi="Times New Roman" w:cs="Times New Roman"/>
          <w:sz w:val="28"/>
          <w:szCs w:val="28"/>
          <w:lang w:eastAsia="ru-RU"/>
        </w:rPr>
        <w:t>(02</w:t>
      </w:r>
      <w:r w:rsidR="00253985">
        <w:rPr>
          <w:rFonts w:ascii="Times New Roman" w:eastAsia="Times New Roman" w:hAnsi="Times New Roman" w:cs="Times New Roman"/>
          <w:sz w:val="28"/>
          <w:szCs w:val="28"/>
          <w:lang w:eastAsia="ru-RU"/>
        </w:rPr>
        <w:t>156</w:t>
      </w:r>
      <w:r w:rsidR="00CE7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місто Київ, вулиця </w:t>
      </w:r>
      <w:proofErr w:type="spellStart"/>
      <w:r w:rsidR="00253985">
        <w:rPr>
          <w:rFonts w:ascii="Times New Roman" w:eastAsia="Times New Roman" w:hAnsi="Times New Roman" w:cs="Times New Roman"/>
          <w:sz w:val="28"/>
          <w:szCs w:val="28"/>
          <w:lang w:eastAsia="ru-RU"/>
        </w:rPr>
        <w:t>Мілютенка</w:t>
      </w:r>
      <w:proofErr w:type="spellEnd"/>
      <w:r w:rsidR="00CE7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53985">
        <w:rPr>
          <w:rFonts w:ascii="Times New Roman" w:eastAsia="Times New Roman" w:hAnsi="Times New Roman" w:cs="Times New Roman"/>
          <w:sz w:val="28"/>
          <w:szCs w:val="28"/>
          <w:lang w:eastAsia="ru-RU"/>
        </w:rPr>
        <w:t>5-Б</w:t>
      </w:r>
      <w:r w:rsidR="00CE7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CE76AF" w:rsidRPr="00455DE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</w:t>
      </w:r>
      <w:proofErr w:type="spellEnd"/>
      <w:r w:rsidR="00CE76AF" w:rsidRPr="00455DE0">
        <w:rPr>
          <w:rFonts w:ascii="Times New Roman" w:eastAsia="Times New Roman" w:hAnsi="Times New Roman" w:cs="Times New Roman"/>
          <w:sz w:val="28"/>
          <w:szCs w:val="28"/>
          <w:lang w:eastAsia="ru-RU"/>
        </w:rPr>
        <w:t>. (</w:t>
      </w:r>
      <w:r w:rsidR="00CE76A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53985">
        <w:rPr>
          <w:rFonts w:ascii="Times New Roman" w:eastAsia="Times New Roman" w:hAnsi="Times New Roman" w:cs="Times New Roman"/>
          <w:sz w:val="28"/>
          <w:szCs w:val="28"/>
          <w:lang w:eastAsia="ru-RU"/>
        </w:rPr>
        <w:t>95</w:t>
      </w:r>
      <w:r w:rsidR="00CE76AF" w:rsidRPr="00455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253985">
        <w:rPr>
          <w:rFonts w:ascii="Times New Roman" w:eastAsia="Times New Roman" w:hAnsi="Times New Roman" w:cs="Times New Roman"/>
          <w:sz w:val="28"/>
          <w:szCs w:val="28"/>
          <w:lang w:eastAsia="ru-RU"/>
        </w:rPr>
        <w:t>515</w:t>
      </w:r>
      <w:r w:rsidR="00CE76AF" w:rsidRPr="00455DE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53985">
        <w:rPr>
          <w:rFonts w:ascii="Times New Roman" w:eastAsia="Times New Roman" w:hAnsi="Times New Roman" w:cs="Times New Roman"/>
          <w:sz w:val="28"/>
          <w:szCs w:val="28"/>
          <w:lang w:eastAsia="ru-RU"/>
        </w:rPr>
        <w:t>83</w:t>
      </w:r>
      <w:r w:rsidR="00CE76A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53985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="00CE76AF" w:rsidRPr="00455DE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36E0F" w:rsidRPr="00736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6E0F" w:rsidRPr="00736E0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</w:t>
      </w:r>
      <w:r w:rsidR="00736E0F" w:rsidRPr="00736E0F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736E0F" w:rsidRPr="00736E0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</w:t>
      </w:r>
      <w:r w:rsidR="00CE7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3985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CE7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398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червня</w:t>
      </w:r>
      <w:r w:rsidR="00CE7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6E0F" w:rsidRPr="00736E0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AE4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</w:t>
      </w:r>
      <w:r w:rsidR="00736E0F" w:rsidRPr="00736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6E0F" w:rsidRPr="00736E0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№</w:t>
      </w:r>
      <w:r w:rsidR="00736E0F" w:rsidRPr="00736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102/</w:t>
      </w:r>
      <w:r w:rsidR="00253985">
        <w:rPr>
          <w:rFonts w:ascii="Times New Roman" w:eastAsia="Times New Roman" w:hAnsi="Times New Roman" w:cs="Times New Roman"/>
          <w:sz w:val="28"/>
          <w:szCs w:val="28"/>
          <w:lang w:eastAsia="ru-RU"/>
        </w:rPr>
        <w:t>5635</w:t>
      </w:r>
      <w:r w:rsidR="00AD59A9" w:rsidRPr="00455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3B15" w:rsidRPr="00455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включення майна до Перелік</w:t>
      </w:r>
      <w:r w:rsidR="00E50725" w:rsidRPr="00455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другого </w:t>
      </w:r>
      <w:r w:rsidR="00E50725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типу та відповідно до</w:t>
      </w:r>
      <w:r w:rsidR="00736E0F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статей</w:t>
      </w:r>
      <w:r w:rsidR="008B0F12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0725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>759-763</w:t>
      </w:r>
      <w:r w:rsidR="00284EF9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Цивільного кодексу України, </w:t>
      </w:r>
      <w:r w:rsidR="00E50725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 п’ятої статті 60 Закону України «Про місцеве самоврядування в Україні»,</w:t>
      </w:r>
      <w:r w:rsidR="009E3070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статей 5,6,15 Закону України «</w:t>
      </w:r>
      <w:r w:rsidR="00E50725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оренду державного та комунального майна», Закону України «Про адміністративну процедуру», </w:t>
      </w:r>
      <w:r w:rsidR="00455DE0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постанови Кабінету Міністрів України</w:t>
      </w:r>
      <w:r w:rsidR="00CE7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5DE0" w:rsidRPr="00EE5DB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ar-SA"/>
        </w:rPr>
        <w:t xml:space="preserve">від 27 травня 2022 </w:t>
      </w:r>
      <w:r w:rsidR="0025398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ar-SA"/>
        </w:rPr>
        <w:t xml:space="preserve">року              </w:t>
      </w:r>
      <w:r w:rsidR="00455DE0" w:rsidRPr="00EE5DB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ar-SA"/>
        </w:rPr>
        <w:t>№ 634 «Про особливості оренди державного та комунального</w:t>
      </w:r>
      <w:r w:rsidR="00CE76A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ar-SA"/>
        </w:rPr>
        <w:t xml:space="preserve"> майна у період воєнного стану»</w:t>
      </w:r>
      <w:r w:rsidR="00AE44DA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ar-SA"/>
        </w:rPr>
        <w:t xml:space="preserve"> </w:t>
      </w:r>
      <w:r w:rsidR="00455DE0" w:rsidRPr="00EE5DB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ar-SA"/>
        </w:rPr>
        <w:t xml:space="preserve">(зі змінами), </w:t>
      </w:r>
      <w:r w:rsidR="00E50725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Порядку передачі в оренду державного та комунального майна, затвердженого постановою Кабінету </w:t>
      </w:r>
      <w:r w:rsidR="00CE76A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Міністрів України від 03 червня</w:t>
      </w:r>
      <w:r w:rsidR="00AE4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0725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2020 року № 483, підпункту 3.1 пункту 3 </w:t>
      </w:r>
      <w:r w:rsidR="001627DD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</w:t>
      </w:r>
      <w:r w:rsidR="00956DB1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>я Київської міської ради від 23 </w:t>
      </w:r>
      <w:r w:rsidR="001627DD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>липня 2020 року № 50/9129 «Про деякі питання оренди комунального майна територіальної громади міста Києва»,</w:t>
      </w:r>
      <w:r w:rsidR="00162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метою ефективного використання нерухомого майна територіальної громади міста Києва</w:t>
      </w:r>
      <w:r w:rsidR="00284EF9" w:rsidRPr="00B706FE">
        <w:rPr>
          <w:rFonts w:ascii="Times New Roman" w:eastAsia="Times New Roman" w:hAnsi="Times New Roman" w:cs="Times New Roman"/>
          <w:sz w:val="28"/>
          <w:szCs w:val="28"/>
          <w:lang w:eastAsia="ru-RU"/>
        </w:rPr>
        <w:t>, Київська міська рада</w:t>
      </w:r>
    </w:p>
    <w:p w14:paraId="0F968563" w14:textId="77777777" w:rsidR="00284EF9" w:rsidRPr="00B67355" w:rsidRDefault="00284EF9" w:rsidP="003F73D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87D713" w14:textId="77777777" w:rsidR="00284EF9" w:rsidRPr="00B706FE" w:rsidRDefault="00284EF9" w:rsidP="003F73D1">
      <w:pPr>
        <w:ind w:right="-34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06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ВИРІШИЛА:</w:t>
      </w:r>
    </w:p>
    <w:p w14:paraId="2252A40C" w14:textId="05540713" w:rsidR="00284EF9" w:rsidRDefault="00284EF9" w:rsidP="003F73D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D491E0" w14:textId="181C5279" w:rsidR="00956DB1" w:rsidRPr="00956DB1" w:rsidRDefault="00923B15" w:rsidP="003F73D1">
      <w:pPr>
        <w:pStyle w:val="rvps6"/>
        <w:numPr>
          <w:ilvl w:val="0"/>
          <w:numId w:val="6"/>
        </w:numPr>
        <w:shd w:val="clear" w:color="auto" w:fill="FFFFFF"/>
        <w:tabs>
          <w:tab w:val="left" w:pos="709"/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Включити до Переліку другого типу нежитлові приміщення</w:t>
      </w:r>
      <w:r w:rsidR="004A3965">
        <w:rPr>
          <w:sz w:val="28"/>
          <w:szCs w:val="28"/>
          <w:lang w:val="uk-UA"/>
        </w:rPr>
        <w:t xml:space="preserve"> загальною площею </w:t>
      </w:r>
      <w:r w:rsidR="00253985">
        <w:rPr>
          <w:sz w:val="28"/>
          <w:szCs w:val="28"/>
          <w:lang w:val="uk-UA"/>
        </w:rPr>
        <w:t>2104</w:t>
      </w:r>
      <w:r>
        <w:rPr>
          <w:sz w:val="28"/>
          <w:szCs w:val="28"/>
          <w:lang w:val="uk-UA"/>
        </w:rPr>
        <w:t>,</w:t>
      </w:r>
      <w:r w:rsidR="00253985">
        <w:rPr>
          <w:sz w:val="28"/>
          <w:szCs w:val="28"/>
          <w:lang w:val="uk-UA"/>
        </w:rPr>
        <w:t>7</w:t>
      </w:r>
      <w:r w:rsidR="004A3965" w:rsidRPr="00AE44DA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кв</w:t>
      </w:r>
      <w:proofErr w:type="spellEnd"/>
      <w:r>
        <w:rPr>
          <w:sz w:val="28"/>
          <w:szCs w:val="28"/>
          <w:lang w:val="uk-UA"/>
        </w:rPr>
        <w:t xml:space="preserve">. м на </w:t>
      </w:r>
      <w:r w:rsidR="004A3965">
        <w:rPr>
          <w:sz w:val="28"/>
          <w:szCs w:val="28"/>
          <w:lang w:val="uk-UA"/>
        </w:rPr>
        <w:t>вул</w:t>
      </w:r>
      <w:r w:rsidR="00C22279">
        <w:rPr>
          <w:sz w:val="28"/>
          <w:szCs w:val="28"/>
          <w:lang w:val="uk-UA"/>
        </w:rPr>
        <w:t xml:space="preserve">. </w:t>
      </w:r>
      <w:r w:rsidR="00253985">
        <w:rPr>
          <w:sz w:val="28"/>
          <w:szCs w:val="28"/>
          <w:lang w:val="uk-UA"/>
        </w:rPr>
        <w:t>Ореста Левицького, 14</w:t>
      </w:r>
      <w:r w:rsidR="004A3965">
        <w:rPr>
          <w:sz w:val="28"/>
          <w:szCs w:val="28"/>
          <w:lang w:val="uk-UA"/>
        </w:rPr>
        <w:t>-А</w:t>
      </w:r>
      <w:r w:rsidR="00CE76AF">
        <w:rPr>
          <w:sz w:val="28"/>
          <w:szCs w:val="28"/>
          <w:lang w:val="uk-UA"/>
        </w:rPr>
        <w:t>,</w:t>
      </w:r>
      <w:r w:rsidR="00D43BD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які закріплені на праві </w:t>
      </w:r>
      <w:r w:rsidR="009F155C">
        <w:rPr>
          <w:sz w:val="28"/>
          <w:szCs w:val="28"/>
          <w:lang w:val="uk-UA"/>
        </w:rPr>
        <w:t>оперативн</w:t>
      </w:r>
      <w:r>
        <w:rPr>
          <w:sz w:val="28"/>
          <w:szCs w:val="28"/>
          <w:lang w:val="uk-UA"/>
        </w:rPr>
        <w:t xml:space="preserve">ого </w:t>
      </w:r>
      <w:r w:rsidR="009F155C">
        <w:rPr>
          <w:sz w:val="28"/>
          <w:szCs w:val="28"/>
          <w:lang w:val="uk-UA"/>
        </w:rPr>
        <w:t>управлі</w:t>
      </w:r>
      <w:r>
        <w:rPr>
          <w:sz w:val="28"/>
          <w:szCs w:val="28"/>
          <w:lang w:val="uk-UA"/>
        </w:rPr>
        <w:t xml:space="preserve">ння за </w:t>
      </w:r>
      <w:r w:rsidR="004A3965">
        <w:rPr>
          <w:sz w:val="28"/>
          <w:szCs w:val="28"/>
          <w:lang w:val="uk-UA"/>
        </w:rPr>
        <w:t>Управлінням освіти Деснянської районної в місті Києві державної адміністрації</w:t>
      </w:r>
      <w:r w:rsidR="00284EF9" w:rsidRPr="007A1354">
        <w:rPr>
          <w:sz w:val="28"/>
          <w:szCs w:val="28"/>
          <w:lang w:val="uk-UA"/>
        </w:rPr>
        <w:t>.</w:t>
      </w:r>
    </w:p>
    <w:p w14:paraId="3FAB0DBA" w14:textId="77777777" w:rsidR="00455DE0" w:rsidRPr="00956DB1" w:rsidRDefault="00455DE0" w:rsidP="003F73D1">
      <w:pPr>
        <w:pStyle w:val="rvps6"/>
        <w:shd w:val="clear" w:color="auto" w:fill="FFFFFF"/>
        <w:tabs>
          <w:tab w:val="left" w:pos="1080"/>
        </w:tabs>
        <w:spacing w:before="0" w:beforeAutospacing="0" w:after="0" w:afterAutospacing="0"/>
        <w:ind w:left="360"/>
        <w:jc w:val="both"/>
        <w:rPr>
          <w:color w:val="000000"/>
          <w:sz w:val="28"/>
          <w:szCs w:val="28"/>
          <w:lang w:val="uk-UA"/>
        </w:rPr>
      </w:pPr>
    </w:p>
    <w:p w14:paraId="573A70F4" w14:textId="012D2A5F" w:rsidR="0061356B" w:rsidRPr="0061356B" w:rsidRDefault="0061356B" w:rsidP="003F73D1">
      <w:pPr>
        <w:shd w:val="clear" w:color="auto" w:fill="FFFFFF"/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61356B">
        <w:rPr>
          <w:sz w:val="28"/>
          <w:szCs w:val="28"/>
        </w:rPr>
        <w:t>2. Деснянській районній в місті Києві державній адміністрації здійснити організаційно-правові заходи щодо передачі в оренду об’єкта, зазначеного в пункті 1 цього рішення відповідно до Порядку</w:t>
      </w:r>
      <w:r w:rsidRPr="0061356B">
        <w:rPr>
          <w:color w:val="000000"/>
          <w:spacing w:val="-2"/>
          <w:sz w:val="28"/>
          <w:szCs w:val="28"/>
        </w:rPr>
        <w:t xml:space="preserve"> передачі в оренду державного та комунального майна, затвердженого постановою Кабінету Міністрів України  від 03 червня 2020 року № 483</w:t>
      </w:r>
      <w:r w:rsidRPr="0061356B">
        <w:rPr>
          <w:sz w:val="28"/>
          <w:szCs w:val="28"/>
        </w:rPr>
        <w:t>.</w:t>
      </w:r>
    </w:p>
    <w:p w14:paraId="4EBC6032" w14:textId="21434EA6" w:rsidR="00956DB1" w:rsidRDefault="00956DB1" w:rsidP="003F73D1">
      <w:pPr>
        <w:pStyle w:val="a6"/>
        <w:jc w:val="both"/>
        <w:rPr>
          <w:rFonts w:hint="eastAsia"/>
          <w:sz w:val="28"/>
          <w:szCs w:val="28"/>
        </w:rPr>
      </w:pPr>
    </w:p>
    <w:p w14:paraId="32ED3438" w14:textId="020C6B9D" w:rsidR="001627DD" w:rsidRPr="00455DE0" w:rsidRDefault="00455DE0" w:rsidP="003F73D1">
      <w:pPr>
        <w:pStyle w:val="a6"/>
        <w:numPr>
          <w:ilvl w:val="0"/>
          <w:numId w:val="7"/>
        </w:numPr>
        <w:tabs>
          <w:tab w:val="left" w:pos="993"/>
        </w:tabs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4EF9" w:rsidRPr="00455DE0">
        <w:rPr>
          <w:rFonts w:ascii="Times New Roman" w:eastAsia="Times New Roman" w:hAnsi="Times New Roman" w:cs="Times New Roman"/>
          <w:sz w:val="28"/>
          <w:szCs w:val="28"/>
          <w:lang w:eastAsia="ru-RU"/>
        </w:rPr>
        <w:t>Офіційно оприлюднити це рішення в установленому порядку.</w:t>
      </w:r>
    </w:p>
    <w:p w14:paraId="42A700CE" w14:textId="4E9C40C9" w:rsidR="00956DB1" w:rsidRPr="00956DB1" w:rsidRDefault="00956DB1" w:rsidP="003F73D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5AE299" w14:textId="26686955" w:rsidR="00E50725" w:rsidRDefault="003F73D1" w:rsidP="003F73D1">
      <w:pPr>
        <w:pStyle w:val="a6"/>
        <w:numPr>
          <w:ilvl w:val="0"/>
          <w:numId w:val="7"/>
        </w:numPr>
        <w:tabs>
          <w:tab w:val="left" w:pos="993"/>
        </w:tabs>
        <w:ind w:left="0" w:firstLine="69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0725" w:rsidRPr="00956D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Київської міської ради набирає чинності з дня доведення його до відома особи.</w:t>
      </w:r>
    </w:p>
    <w:p w14:paraId="4D26CE3A" w14:textId="08C2347B" w:rsidR="00956DB1" w:rsidRPr="00956DB1" w:rsidRDefault="00956DB1" w:rsidP="003F73D1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D2FBE7" w14:textId="27A06460" w:rsidR="00284EF9" w:rsidRDefault="003F73D1" w:rsidP="003F73D1">
      <w:pPr>
        <w:pStyle w:val="a6"/>
        <w:numPr>
          <w:ilvl w:val="0"/>
          <w:numId w:val="7"/>
        </w:numPr>
        <w:tabs>
          <w:tab w:val="left" w:pos="993"/>
        </w:tabs>
        <w:spacing w:after="12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4EF9" w:rsidRPr="00956D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виконанням цього рішення покласти на постійну комісію Київської міської ради з питань власності та регуляторної політики.</w:t>
      </w:r>
    </w:p>
    <w:p w14:paraId="53FF7367" w14:textId="77777777" w:rsidR="00956DB1" w:rsidRPr="00956DB1" w:rsidRDefault="00956DB1" w:rsidP="003F73D1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7BBC9C" w14:textId="77777777" w:rsidR="00956DB1" w:rsidRPr="00956DB1" w:rsidRDefault="00956DB1" w:rsidP="003F73D1">
      <w:pPr>
        <w:pStyle w:val="a6"/>
        <w:tabs>
          <w:tab w:val="left" w:pos="993"/>
        </w:tabs>
        <w:spacing w:after="12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854261" w14:textId="77777777" w:rsidR="00284EF9" w:rsidRDefault="00284EF9" w:rsidP="003F73D1">
      <w:pPr>
        <w:ind w:right="-33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9060FE1" w14:textId="2EA0092A" w:rsidR="00284EF9" w:rsidRDefault="003F73D1" w:rsidP="003F73D1">
      <w:pPr>
        <w:ind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Київський міський голова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                 </w:t>
      </w:r>
      <w:r w:rsidR="00284EF9" w:rsidRPr="00E520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Віталій КЛИЧКО</w:t>
      </w:r>
    </w:p>
    <w:p w14:paraId="6A87AD78" w14:textId="7216D338" w:rsidR="00266D5C" w:rsidRDefault="00266D5C" w:rsidP="003F73D1">
      <w:pPr>
        <w:ind w:right="-33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0B20A7F" w14:textId="05DD3E5D" w:rsidR="00266D5C" w:rsidRDefault="00266D5C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13AE322E" w14:textId="1CC7D1A0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38C1A278" w14:textId="7782AA09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6AC2104E" w14:textId="31F8760D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23D591EA" w14:textId="534B7288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1075B1E9" w14:textId="0E36FDB5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6EAFB5DC" w14:textId="65E0A019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756ABD90" w14:textId="1AF73F64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1A479F65" w14:textId="67EA7A68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2966D88D" w14:textId="01602792" w:rsidR="003F73D1" w:rsidRDefault="003F73D1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60DAAC8E" w14:textId="77777777" w:rsidR="003F73D1" w:rsidRDefault="003F73D1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3B50643F" w14:textId="1622ABB1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4B2160DE" w14:textId="5A8E0DFF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16BBD850" w14:textId="3F664563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5180B603" w14:textId="51D38321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3A5A745C" w14:textId="3B2ED26D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0E4B73BF" w14:textId="7FA4192F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5567261F" w14:textId="712E4B73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181172F7" w14:textId="70742EB1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343028A6" w14:textId="369434F5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6EC06DDF" w14:textId="6744002A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36C74AB6" w14:textId="168A00D6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474EC79E" w14:textId="344CC2E1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7FDCFA57" w14:textId="5B7CDC2E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6017C539" w14:textId="0AF606DC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1B71CFA9" w14:textId="78384089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2110C62D" w14:textId="1B8F704F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68D456DF" w14:textId="3515907D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1754DF55" w14:textId="2E088424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17C21EC4" w14:textId="0D22F5D6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113DC1CD" w14:textId="09408BA6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0C3A1F4C" w14:textId="2CCF5EBB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2A7207A6" w14:textId="739C2B5E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49389A9A" w14:textId="1B8FDDB0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7938774F" w14:textId="064611C1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4923DCEC" w14:textId="7FDF3255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309AD699" w14:textId="3F277ED4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tbl>
      <w:tblPr>
        <w:tblW w:w="9684" w:type="dxa"/>
        <w:tblInd w:w="-176" w:type="dxa"/>
        <w:tblLook w:val="01E0" w:firstRow="1" w:lastRow="1" w:firstColumn="1" w:lastColumn="1" w:noHBand="0" w:noVBand="0"/>
      </w:tblPr>
      <w:tblGrid>
        <w:gridCol w:w="9684"/>
      </w:tblGrid>
      <w:tr w:rsidR="00A16854" w:rsidRPr="00A16854" w14:paraId="6F80EB2C" w14:textId="77777777" w:rsidTr="00A16854">
        <w:trPr>
          <w:trHeight w:val="374"/>
        </w:trPr>
        <w:tc>
          <w:tcPr>
            <w:tcW w:w="9684" w:type="dxa"/>
          </w:tcPr>
          <w:p w14:paraId="3193214B" w14:textId="77777777" w:rsidR="00FE1FE4" w:rsidRDefault="00FE1FE4">
            <w:pPr>
              <w:rPr>
                <w:rFonts w:hint="eastAsia"/>
              </w:rPr>
            </w:pPr>
          </w:p>
          <w:tbl>
            <w:tblPr>
              <w:tblW w:w="9468" w:type="dxa"/>
              <w:tblLook w:val="04A0" w:firstRow="1" w:lastRow="0" w:firstColumn="1" w:lastColumn="0" w:noHBand="0" w:noVBand="1"/>
            </w:tblPr>
            <w:tblGrid>
              <w:gridCol w:w="4958"/>
              <w:gridCol w:w="1939"/>
              <w:gridCol w:w="2571"/>
            </w:tblGrid>
            <w:tr w:rsidR="000D0439" w:rsidRPr="00A16854" w14:paraId="3F5DE065" w14:textId="77777777" w:rsidTr="00A16854">
              <w:trPr>
                <w:trHeight w:val="543"/>
              </w:trPr>
              <w:tc>
                <w:tcPr>
                  <w:tcW w:w="4958" w:type="dxa"/>
                </w:tcPr>
                <w:p w14:paraId="133E7247" w14:textId="5938AAC8" w:rsidR="000D0439" w:rsidRPr="000D0439" w:rsidRDefault="000D0439" w:rsidP="000D0439">
                  <w:pPr>
                    <w:pStyle w:val="af"/>
                    <w:ind w:firstLine="0"/>
                    <w:jc w:val="left"/>
                    <w:rPr>
                      <w:b/>
                      <w:bCs/>
                      <w:szCs w:val="28"/>
                    </w:rPr>
                  </w:pPr>
                  <w:r w:rsidRPr="000D0439">
                    <w:rPr>
                      <w:b/>
                      <w:bCs/>
                      <w:szCs w:val="28"/>
                    </w:rPr>
                    <w:t>Подання</w:t>
                  </w:r>
                  <w:r>
                    <w:rPr>
                      <w:b/>
                      <w:bCs/>
                      <w:szCs w:val="28"/>
                    </w:rPr>
                    <w:t xml:space="preserve"> :</w:t>
                  </w:r>
                </w:p>
                <w:p w14:paraId="141C2DE8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  <w:p w14:paraId="5DB2BCD9" w14:textId="47153843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bCs/>
                      <w:szCs w:val="28"/>
                    </w:rPr>
                    <w:t xml:space="preserve">Голова </w:t>
                  </w:r>
                  <w:r w:rsidRPr="00A16854">
                    <w:rPr>
                      <w:szCs w:val="28"/>
                    </w:rPr>
                    <w:t>Деснянської районної в місті Києві державної адміністрації</w:t>
                  </w:r>
                </w:p>
                <w:p w14:paraId="3C0059A5" w14:textId="77777777" w:rsidR="000D0439" w:rsidRPr="00FE1FE4" w:rsidRDefault="000D0439" w:rsidP="000D0439">
                  <w:pPr>
                    <w:pStyle w:val="af"/>
                    <w:ind w:firstLine="0"/>
                    <w:jc w:val="left"/>
                    <w:rPr>
                      <w:b/>
                      <w:bCs/>
                      <w:szCs w:val="28"/>
                    </w:rPr>
                  </w:pPr>
                </w:p>
                <w:p w14:paraId="3B90845F" w14:textId="77777777" w:rsidR="005968DB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 xml:space="preserve">Заступник </w:t>
                  </w:r>
                  <w:r>
                    <w:rPr>
                      <w:szCs w:val="28"/>
                    </w:rPr>
                    <w:t>н</w:t>
                  </w:r>
                  <w:r w:rsidRPr="00A16854">
                    <w:rPr>
                      <w:szCs w:val="28"/>
                    </w:rPr>
                    <w:t>ачальник</w:t>
                  </w:r>
                  <w:r w:rsidR="005968DB">
                    <w:rPr>
                      <w:szCs w:val="28"/>
                    </w:rPr>
                    <w:t>а</w:t>
                  </w:r>
                  <w:r w:rsidRPr="00A16854">
                    <w:rPr>
                      <w:szCs w:val="28"/>
                    </w:rPr>
                    <w:t xml:space="preserve"> </w:t>
                  </w:r>
                </w:p>
                <w:p w14:paraId="78F25085" w14:textId="5ACB1279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>юридичного відділу Деснянської районної в місті Києві державної адміністрації</w:t>
                  </w:r>
                </w:p>
                <w:p w14:paraId="61636C9A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</w:p>
                <w:p w14:paraId="4C1A33D1" w14:textId="79507E8E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Директор </w:t>
                  </w:r>
                  <w:r w:rsidRPr="00A16854">
                    <w:rPr>
                      <w:bCs/>
                      <w:szCs w:val="28"/>
                    </w:rPr>
                    <w:t>Департаменту комунальної в</w:t>
                  </w:r>
                  <w:r>
                    <w:rPr>
                      <w:bCs/>
                      <w:szCs w:val="28"/>
                    </w:rPr>
                    <w:t xml:space="preserve">ласності  </w:t>
                  </w:r>
                  <w:r w:rsidRPr="00A16854">
                    <w:rPr>
                      <w:bCs/>
                      <w:szCs w:val="28"/>
                    </w:rPr>
                    <w:t>м. Києва</w:t>
                  </w:r>
                </w:p>
                <w:p w14:paraId="45FE6BBA" w14:textId="2BE6B0D2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1939" w:type="dxa"/>
                </w:tcPr>
                <w:p w14:paraId="4C7796FC" w14:textId="77777777" w:rsidR="000D0439" w:rsidRPr="00A16854" w:rsidRDefault="000D0439" w:rsidP="000D0439">
                  <w:pPr>
                    <w:pStyle w:val="af"/>
                    <w:ind w:firstLine="0"/>
                    <w:jc w:val="right"/>
                    <w:rPr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4AAC3FA1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</w:p>
                <w:p w14:paraId="355B66C2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  <w:p w14:paraId="4108B553" w14:textId="1819EB0F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bCs/>
                      <w:szCs w:val="28"/>
                    </w:rPr>
                    <w:t>Максим БАХМАТОВ</w:t>
                  </w:r>
                </w:p>
                <w:p w14:paraId="3F2227C1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</w:p>
                <w:p w14:paraId="0BBF2EC5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</w:p>
                <w:p w14:paraId="41E20240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</w:p>
                <w:p w14:paraId="5A21AC14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</w:p>
                <w:p w14:paraId="41601CDB" w14:textId="26F8A725" w:rsidR="000D0439" w:rsidRDefault="005968DB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>
                    <w:rPr>
                      <w:bCs/>
                      <w:szCs w:val="28"/>
                    </w:rPr>
                    <w:t>Артем ШИЯН</w:t>
                  </w:r>
                </w:p>
                <w:p w14:paraId="6F8D71D8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</w:p>
                <w:p w14:paraId="06B786C1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</w:p>
                <w:p w14:paraId="22E82847" w14:textId="49B94FE9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b/>
                      <w:bCs/>
                      <w:szCs w:val="28"/>
                    </w:rPr>
                  </w:pPr>
                  <w:r w:rsidRPr="00A16854">
                    <w:rPr>
                      <w:szCs w:val="28"/>
                    </w:rPr>
                    <w:t>Андрій ГУДЗЬ</w:t>
                  </w:r>
                </w:p>
              </w:tc>
            </w:tr>
            <w:tr w:rsidR="000D0439" w:rsidRPr="00A16854" w14:paraId="0758F792" w14:textId="77777777" w:rsidTr="00A16854">
              <w:trPr>
                <w:trHeight w:val="102"/>
              </w:trPr>
              <w:tc>
                <w:tcPr>
                  <w:tcW w:w="4958" w:type="dxa"/>
                </w:tcPr>
                <w:p w14:paraId="5EEB72BD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  <w:p w14:paraId="0F7649CD" w14:textId="617BD921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  <w:r>
                    <w:rPr>
                      <w:bCs/>
                      <w:szCs w:val="28"/>
                    </w:rPr>
                    <w:t xml:space="preserve">Заступник </w:t>
                  </w:r>
                  <w:r w:rsidR="00017CA4">
                    <w:rPr>
                      <w:bCs/>
                      <w:szCs w:val="28"/>
                    </w:rPr>
                    <w:t xml:space="preserve">директора </w:t>
                  </w:r>
                  <w:r w:rsidRPr="00A16854">
                    <w:rPr>
                      <w:bCs/>
                      <w:szCs w:val="28"/>
                    </w:rPr>
                    <w:t>Департаменту комунальної в</w:t>
                  </w:r>
                  <w:r>
                    <w:rPr>
                      <w:bCs/>
                      <w:szCs w:val="28"/>
                    </w:rPr>
                    <w:t xml:space="preserve">ласності  </w:t>
                  </w:r>
                  <w:r w:rsidRPr="00A16854">
                    <w:rPr>
                      <w:bCs/>
                      <w:szCs w:val="28"/>
                    </w:rPr>
                    <w:t>м. Києва</w:t>
                  </w:r>
                  <w:r>
                    <w:rPr>
                      <w:bCs/>
                      <w:szCs w:val="28"/>
                    </w:rPr>
                    <w:t>-н</w:t>
                  </w:r>
                  <w:r w:rsidRPr="00A16854">
                    <w:rPr>
                      <w:bCs/>
                      <w:szCs w:val="28"/>
                    </w:rPr>
                    <w:t xml:space="preserve">ачальник юридичного управління </w:t>
                  </w:r>
                </w:p>
              </w:tc>
              <w:tc>
                <w:tcPr>
                  <w:tcW w:w="1939" w:type="dxa"/>
                </w:tcPr>
                <w:p w14:paraId="47F9FF69" w14:textId="77777777" w:rsidR="000D0439" w:rsidRPr="00A16854" w:rsidRDefault="000D0439" w:rsidP="000D0439">
                  <w:pPr>
                    <w:pStyle w:val="af"/>
                    <w:ind w:right="175" w:firstLine="0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735CA43A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  <w:p w14:paraId="7B664A55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  <w:p w14:paraId="5CC832FD" w14:textId="44152CD9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  <w:r w:rsidRPr="00A16854">
                    <w:rPr>
                      <w:bCs/>
                      <w:szCs w:val="28"/>
                    </w:rPr>
                    <w:t>Всеволод КОМАРНИЦЬКИЙ</w:t>
                  </w:r>
                </w:p>
              </w:tc>
            </w:tr>
            <w:tr w:rsidR="000D0439" w:rsidRPr="00A16854" w14:paraId="250C943B" w14:textId="77777777" w:rsidTr="00A16854">
              <w:trPr>
                <w:trHeight w:val="99"/>
              </w:trPr>
              <w:tc>
                <w:tcPr>
                  <w:tcW w:w="4958" w:type="dxa"/>
                </w:tcPr>
                <w:p w14:paraId="19F4EAEA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1939" w:type="dxa"/>
                </w:tcPr>
                <w:p w14:paraId="63E4DDC9" w14:textId="77777777" w:rsidR="000D0439" w:rsidRPr="00A16854" w:rsidRDefault="000D0439" w:rsidP="000D0439">
                  <w:pPr>
                    <w:pStyle w:val="af"/>
                    <w:ind w:firstLine="0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5E1D4C7F" w14:textId="011ED581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</w:tc>
            </w:tr>
            <w:tr w:rsidR="000D0439" w:rsidRPr="00A16854" w14:paraId="573E3458" w14:textId="77777777" w:rsidTr="00A16854">
              <w:trPr>
                <w:trHeight w:val="1129"/>
              </w:trPr>
              <w:tc>
                <w:tcPr>
                  <w:tcW w:w="4958" w:type="dxa"/>
                </w:tcPr>
                <w:p w14:paraId="5B3A6DD4" w14:textId="77777777" w:rsidR="000D0439" w:rsidRPr="00A16854" w:rsidRDefault="000D0439" w:rsidP="000D0439">
                  <w:pPr>
                    <w:pStyle w:val="af"/>
                    <w:rPr>
                      <w:b/>
                      <w:bCs/>
                      <w:sz w:val="16"/>
                      <w:szCs w:val="16"/>
                    </w:rPr>
                  </w:pPr>
                </w:p>
                <w:p w14:paraId="17D2443C" w14:textId="17CF1C00" w:rsidR="000D0439" w:rsidRPr="00A16854" w:rsidRDefault="000D0439" w:rsidP="000D0439">
                  <w:pPr>
                    <w:pStyle w:val="af"/>
                    <w:ind w:firstLine="0"/>
                    <w:rPr>
                      <w:bCs/>
                      <w:szCs w:val="28"/>
                    </w:rPr>
                  </w:pPr>
                  <w:r w:rsidRPr="00A16854">
                    <w:rPr>
                      <w:b/>
                      <w:bCs/>
                      <w:szCs w:val="28"/>
                    </w:rPr>
                    <w:t>Погоджено:</w:t>
                  </w:r>
                </w:p>
              </w:tc>
              <w:tc>
                <w:tcPr>
                  <w:tcW w:w="1939" w:type="dxa"/>
                </w:tcPr>
                <w:p w14:paraId="78908111" w14:textId="77777777" w:rsidR="000D0439" w:rsidRPr="00A16854" w:rsidRDefault="000D0439" w:rsidP="000D0439">
                  <w:pPr>
                    <w:pStyle w:val="af"/>
                    <w:ind w:firstLine="0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5AB4701F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</w:tc>
            </w:tr>
            <w:tr w:rsidR="000D0439" w:rsidRPr="00A16854" w14:paraId="3626F387" w14:textId="77777777" w:rsidTr="00A16854">
              <w:tc>
                <w:tcPr>
                  <w:tcW w:w="4958" w:type="dxa"/>
                </w:tcPr>
                <w:p w14:paraId="086B0111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 xml:space="preserve">Заступник голови Київської </w:t>
                  </w:r>
                </w:p>
                <w:p w14:paraId="0C14AEA3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>міської державної адміністрації з питань здійснення самоврядних повноважень</w:t>
                  </w:r>
                </w:p>
              </w:tc>
              <w:tc>
                <w:tcPr>
                  <w:tcW w:w="1939" w:type="dxa"/>
                </w:tcPr>
                <w:p w14:paraId="107C654E" w14:textId="77777777" w:rsidR="000D0439" w:rsidRPr="00A16854" w:rsidRDefault="000D0439" w:rsidP="000D0439">
                  <w:pPr>
                    <w:pStyle w:val="af"/>
                    <w:ind w:firstLine="0"/>
                    <w:jc w:val="right"/>
                    <w:rPr>
                      <w:szCs w:val="28"/>
                    </w:rPr>
                  </w:pPr>
                </w:p>
              </w:tc>
              <w:tc>
                <w:tcPr>
                  <w:tcW w:w="2571" w:type="dxa"/>
                  <w:vAlign w:val="bottom"/>
                </w:tcPr>
                <w:p w14:paraId="0F471CC2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>Владислав АНДРОНОВ</w:t>
                  </w:r>
                </w:p>
              </w:tc>
            </w:tr>
            <w:tr w:rsidR="000D0439" w:rsidRPr="00A16854" w14:paraId="252AADBA" w14:textId="77777777" w:rsidTr="00A16854">
              <w:tc>
                <w:tcPr>
                  <w:tcW w:w="4958" w:type="dxa"/>
                </w:tcPr>
                <w:p w14:paraId="0F594C9A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939" w:type="dxa"/>
                </w:tcPr>
                <w:p w14:paraId="6FDC5927" w14:textId="77777777" w:rsidR="000D0439" w:rsidRPr="00A16854" w:rsidRDefault="000D0439" w:rsidP="000D0439">
                  <w:pPr>
                    <w:pStyle w:val="af"/>
                    <w:ind w:firstLine="0"/>
                    <w:jc w:val="right"/>
                    <w:rPr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7355299F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</w:p>
              </w:tc>
            </w:tr>
            <w:tr w:rsidR="000D0439" w:rsidRPr="00A16854" w14:paraId="2F56393A" w14:textId="77777777" w:rsidTr="00A16854">
              <w:tc>
                <w:tcPr>
                  <w:tcW w:w="4958" w:type="dxa"/>
                </w:tcPr>
                <w:p w14:paraId="715780E0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 xml:space="preserve">Заступник голови Київської </w:t>
                  </w:r>
                </w:p>
                <w:p w14:paraId="44F7F614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>міської державної адміністрації</w:t>
                  </w:r>
                </w:p>
              </w:tc>
              <w:tc>
                <w:tcPr>
                  <w:tcW w:w="1939" w:type="dxa"/>
                </w:tcPr>
                <w:p w14:paraId="77A83BE6" w14:textId="77777777" w:rsidR="000D0439" w:rsidRPr="00A16854" w:rsidRDefault="000D0439" w:rsidP="000D0439">
                  <w:pPr>
                    <w:pStyle w:val="af"/>
                    <w:ind w:firstLine="0"/>
                    <w:jc w:val="right"/>
                    <w:rPr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0C0ED035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>Ганна СТАРОСТЕНКО</w:t>
                  </w:r>
                </w:p>
              </w:tc>
            </w:tr>
            <w:tr w:rsidR="000D0439" w:rsidRPr="00A16854" w14:paraId="7F7F1281" w14:textId="77777777" w:rsidTr="00A16854">
              <w:tc>
                <w:tcPr>
                  <w:tcW w:w="4958" w:type="dxa"/>
                </w:tcPr>
                <w:p w14:paraId="19DE33D9" w14:textId="77777777" w:rsidR="000D0439" w:rsidRPr="00A16854" w:rsidRDefault="000D0439" w:rsidP="000D0439">
                  <w:pPr>
                    <w:pStyle w:val="af"/>
                    <w:ind w:firstLine="0"/>
                    <w:rPr>
                      <w:color w:val="000000"/>
                      <w:sz w:val="16"/>
                      <w:szCs w:val="16"/>
                      <w:shd w:val="clear" w:color="auto" w:fill="FFFFFF"/>
                    </w:rPr>
                  </w:pPr>
                </w:p>
              </w:tc>
              <w:tc>
                <w:tcPr>
                  <w:tcW w:w="1939" w:type="dxa"/>
                </w:tcPr>
                <w:p w14:paraId="7C77D422" w14:textId="77777777" w:rsidR="000D0439" w:rsidRPr="00A16854" w:rsidRDefault="000D0439" w:rsidP="000D0439">
                  <w:pPr>
                    <w:pStyle w:val="af"/>
                    <w:ind w:firstLine="0"/>
                    <w:rPr>
                      <w:bCs/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1C12276C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rStyle w:val="af1"/>
                      <w:b w:val="0"/>
                      <w:color w:val="000000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</w:p>
              </w:tc>
            </w:tr>
            <w:tr w:rsidR="000D0439" w:rsidRPr="00A16854" w14:paraId="42E2BD9C" w14:textId="77777777" w:rsidTr="00A16854">
              <w:tc>
                <w:tcPr>
                  <w:tcW w:w="4958" w:type="dxa"/>
                </w:tcPr>
                <w:p w14:paraId="7D63B878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 xml:space="preserve">Голова постійної комісії Київської </w:t>
                  </w:r>
                </w:p>
                <w:p w14:paraId="75A8DDE9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>міської ради з питань власності та регуляторної політики</w:t>
                  </w:r>
                </w:p>
              </w:tc>
              <w:tc>
                <w:tcPr>
                  <w:tcW w:w="1939" w:type="dxa"/>
                </w:tcPr>
                <w:p w14:paraId="6A561978" w14:textId="77777777" w:rsidR="000D0439" w:rsidRPr="00A16854" w:rsidRDefault="000D0439" w:rsidP="000D0439">
                  <w:pPr>
                    <w:pStyle w:val="af"/>
                    <w:ind w:firstLine="0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041C0B1B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>Михайло ПРИСЯЖНЮК</w:t>
                  </w:r>
                </w:p>
              </w:tc>
            </w:tr>
            <w:tr w:rsidR="000D0439" w:rsidRPr="00A16854" w14:paraId="7FF974F9" w14:textId="77777777" w:rsidTr="00A16854">
              <w:tc>
                <w:tcPr>
                  <w:tcW w:w="4958" w:type="dxa"/>
                </w:tcPr>
                <w:p w14:paraId="0F90E95C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939" w:type="dxa"/>
                </w:tcPr>
                <w:p w14:paraId="4555202D" w14:textId="77777777" w:rsidR="000D0439" w:rsidRPr="00A16854" w:rsidRDefault="000D0439" w:rsidP="000D0439">
                  <w:pPr>
                    <w:pStyle w:val="af"/>
                    <w:ind w:firstLine="0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6DC02933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</w:p>
              </w:tc>
            </w:tr>
            <w:tr w:rsidR="000D0439" w:rsidRPr="00A16854" w14:paraId="5DFBD5D0" w14:textId="77777777" w:rsidTr="00A16854">
              <w:tc>
                <w:tcPr>
                  <w:tcW w:w="4958" w:type="dxa"/>
                </w:tcPr>
                <w:p w14:paraId="6739DDE7" w14:textId="30F627DF" w:rsidR="000D0439" w:rsidRPr="00A16854" w:rsidRDefault="000D0439" w:rsidP="000D0439">
                  <w:pPr>
                    <w:pStyle w:val="af"/>
                    <w:ind w:hanging="30"/>
                    <w:rPr>
                      <w:b/>
                      <w:bCs/>
                      <w:szCs w:val="28"/>
                    </w:rPr>
                  </w:pPr>
                  <w:r w:rsidRPr="00A16854">
                    <w:rPr>
                      <w:bCs/>
                      <w:szCs w:val="28"/>
                    </w:rPr>
                    <w:t xml:space="preserve">Голова постійної комісії Київської міської ради </w:t>
                  </w:r>
                  <w:r w:rsidR="00A0230E" w:rsidRPr="00A0230E">
                    <w:rPr>
                      <w:rFonts w:hint="eastAsia"/>
                      <w:bCs/>
                      <w:szCs w:val="28"/>
                    </w:rPr>
                    <w:t>з</w:t>
                  </w:r>
                  <w:r w:rsidR="00A0230E" w:rsidRPr="00A0230E">
                    <w:rPr>
                      <w:bCs/>
                      <w:szCs w:val="28"/>
                    </w:rPr>
                    <w:t xml:space="preserve"> </w:t>
                  </w:r>
                  <w:r w:rsidR="00A0230E" w:rsidRPr="00A0230E">
                    <w:rPr>
                      <w:rFonts w:hint="eastAsia"/>
                      <w:bCs/>
                      <w:szCs w:val="28"/>
                    </w:rPr>
                    <w:t>питань</w:t>
                  </w:r>
                  <w:r w:rsidR="00A0230E" w:rsidRPr="00A0230E">
                    <w:rPr>
                      <w:bCs/>
                      <w:szCs w:val="28"/>
                    </w:rPr>
                    <w:t xml:space="preserve"> </w:t>
                  </w:r>
                  <w:r w:rsidR="00A0230E" w:rsidRPr="00A0230E">
                    <w:rPr>
                      <w:rFonts w:hint="eastAsia"/>
                      <w:bCs/>
                      <w:szCs w:val="28"/>
                    </w:rPr>
                    <w:t>осв</w:t>
                  </w:r>
                  <w:r w:rsidR="00A0230E" w:rsidRPr="00A0230E">
                    <w:rPr>
                      <w:bCs/>
                      <w:szCs w:val="28"/>
                    </w:rPr>
                    <w:t>і</w:t>
                  </w:r>
                  <w:r w:rsidR="00A0230E" w:rsidRPr="00A0230E">
                    <w:rPr>
                      <w:rFonts w:hint="eastAsia"/>
                      <w:bCs/>
                      <w:szCs w:val="28"/>
                    </w:rPr>
                    <w:t>ти</w:t>
                  </w:r>
                  <w:r w:rsidR="00A0230E" w:rsidRPr="00A0230E">
                    <w:rPr>
                      <w:bCs/>
                      <w:szCs w:val="28"/>
                    </w:rPr>
                    <w:t xml:space="preserve"> і </w:t>
                  </w:r>
                  <w:r w:rsidR="00A0230E" w:rsidRPr="00A0230E">
                    <w:rPr>
                      <w:rFonts w:hint="eastAsia"/>
                      <w:bCs/>
                      <w:szCs w:val="28"/>
                    </w:rPr>
                    <w:t>науки</w:t>
                  </w:r>
                  <w:r w:rsidR="00A0230E" w:rsidRPr="00A0230E">
                    <w:rPr>
                      <w:bCs/>
                      <w:szCs w:val="28"/>
                    </w:rPr>
                    <w:t xml:space="preserve">, </w:t>
                  </w:r>
                  <w:r w:rsidR="00A0230E" w:rsidRPr="00A0230E">
                    <w:rPr>
                      <w:rFonts w:hint="eastAsia"/>
                      <w:bCs/>
                      <w:szCs w:val="28"/>
                    </w:rPr>
                    <w:t>молод</w:t>
                  </w:r>
                  <w:r w:rsidR="00A0230E" w:rsidRPr="00A0230E">
                    <w:rPr>
                      <w:bCs/>
                      <w:szCs w:val="28"/>
                    </w:rPr>
                    <w:t xml:space="preserve">і </w:t>
                  </w:r>
                  <w:r w:rsidR="00A0230E" w:rsidRPr="00A0230E">
                    <w:rPr>
                      <w:rFonts w:hint="eastAsia"/>
                      <w:bCs/>
                      <w:szCs w:val="28"/>
                    </w:rPr>
                    <w:t>та</w:t>
                  </w:r>
                  <w:r w:rsidR="00A0230E" w:rsidRPr="00A0230E">
                    <w:rPr>
                      <w:bCs/>
                      <w:szCs w:val="28"/>
                    </w:rPr>
                    <w:t xml:space="preserve"> </w:t>
                  </w:r>
                  <w:r w:rsidR="00A0230E" w:rsidRPr="00A0230E">
                    <w:rPr>
                      <w:rFonts w:hint="eastAsia"/>
                      <w:bCs/>
                      <w:szCs w:val="28"/>
                    </w:rPr>
                    <w:t>спорту</w:t>
                  </w:r>
                </w:p>
              </w:tc>
              <w:tc>
                <w:tcPr>
                  <w:tcW w:w="1939" w:type="dxa"/>
                </w:tcPr>
                <w:p w14:paraId="3202D643" w14:textId="77777777" w:rsidR="000D0439" w:rsidRPr="00A16854" w:rsidRDefault="000D0439" w:rsidP="000D0439">
                  <w:pPr>
                    <w:pStyle w:val="af"/>
                    <w:ind w:firstLine="0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12FF6B80" w14:textId="77777777" w:rsidR="00FE1FE4" w:rsidRDefault="00FE1FE4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  <w:p w14:paraId="2A238A0D" w14:textId="721BB715" w:rsidR="000D0439" w:rsidRPr="00A16854" w:rsidRDefault="00A0230E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  <w:r>
                    <w:rPr>
                      <w:bCs/>
                      <w:szCs w:val="28"/>
                    </w:rPr>
                    <w:t>Вадим ВАСИЛЬЧУК</w:t>
                  </w:r>
                </w:p>
                <w:p w14:paraId="31E29F08" w14:textId="3E9EE1FF" w:rsidR="000D0439" w:rsidRPr="00A16854" w:rsidRDefault="000D0439" w:rsidP="00FE1FE4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</w:tc>
            </w:tr>
            <w:tr w:rsidR="000D0439" w:rsidRPr="00A16854" w14:paraId="6DCBDDDC" w14:textId="77777777" w:rsidTr="00A16854">
              <w:tc>
                <w:tcPr>
                  <w:tcW w:w="4958" w:type="dxa"/>
                </w:tcPr>
                <w:p w14:paraId="1EF6F634" w14:textId="5AF648D3" w:rsidR="000D0439" w:rsidRPr="00A16854" w:rsidRDefault="00325CDE" w:rsidP="00325CDE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  <w:r>
                    <w:rPr>
                      <w:bCs/>
                      <w:szCs w:val="28"/>
                    </w:rPr>
                    <w:t>Н</w:t>
                  </w:r>
                  <w:r w:rsidR="000D0439" w:rsidRPr="00A16854">
                    <w:rPr>
                      <w:bCs/>
                      <w:szCs w:val="28"/>
                    </w:rPr>
                    <w:t>ачальник</w:t>
                  </w:r>
                  <w:bookmarkStart w:id="0" w:name="_GoBack"/>
                  <w:bookmarkEnd w:id="0"/>
                  <w:r w:rsidR="000D0439" w:rsidRPr="00A16854">
                    <w:rPr>
                      <w:bCs/>
                      <w:szCs w:val="28"/>
                    </w:rPr>
                    <w:t xml:space="preserve"> управління правового забезпечення діяльності Київської міської ради</w:t>
                  </w:r>
                </w:p>
              </w:tc>
              <w:tc>
                <w:tcPr>
                  <w:tcW w:w="1939" w:type="dxa"/>
                </w:tcPr>
                <w:p w14:paraId="034FED61" w14:textId="77777777" w:rsidR="000D0439" w:rsidRPr="00A16854" w:rsidRDefault="000D0439" w:rsidP="000D0439">
                  <w:pPr>
                    <w:pStyle w:val="af"/>
                    <w:ind w:firstLine="0"/>
                    <w:rPr>
                      <w:bCs/>
                      <w:szCs w:val="28"/>
                    </w:rPr>
                  </w:pPr>
                </w:p>
              </w:tc>
              <w:tc>
                <w:tcPr>
                  <w:tcW w:w="2571" w:type="dxa"/>
                  <w:vAlign w:val="bottom"/>
                </w:tcPr>
                <w:p w14:paraId="2C525677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  <w:r w:rsidRPr="00A16854">
                    <w:rPr>
                      <w:bCs/>
                      <w:szCs w:val="28"/>
                    </w:rPr>
                    <w:t>Валентина ПОЛОЖИШНИК</w:t>
                  </w:r>
                </w:p>
              </w:tc>
            </w:tr>
            <w:tr w:rsidR="000D0439" w:rsidRPr="00A16854" w14:paraId="3AF95285" w14:textId="77777777" w:rsidTr="00A16854">
              <w:tc>
                <w:tcPr>
                  <w:tcW w:w="4958" w:type="dxa"/>
                </w:tcPr>
                <w:p w14:paraId="410B2E78" w14:textId="77777777" w:rsidR="000D0439" w:rsidRPr="00A16854" w:rsidRDefault="000D0439" w:rsidP="000D0439">
                  <w:pPr>
                    <w:pStyle w:val="af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1939" w:type="dxa"/>
                </w:tcPr>
                <w:p w14:paraId="65027AA6" w14:textId="77777777" w:rsidR="000D0439" w:rsidRPr="00A16854" w:rsidRDefault="000D0439" w:rsidP="000D0439">
                  <w:pPr>
                    <w:pStyle w:val="af"/>
                    <w:ind w:firstLine="0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2571" w:type="dxa"/>
                </w:tcPr>
                <w:p w14:paraId="2B280FF7" w14:textId="77777777" w:rsidR="000D0439" w:rsidRPr="00A16854" w:rsidRDefault="000D0439" w:rsidP="000D0439">
                  <w:pPr>
                    <w:pStyle w:val="af"/>
                    <w:ind w:firstLine="0"/>
                    <w:rPr>
                      <w:b/>
                      <w:bCs/>
                      <w:szCs w:val="28"/>
                    </w:rPr>
                  </w:pPr>
                </w:p>
              </w:tc>
            </w:tr>
          </w:tbl>
          <w:p w14:paraId="189BFBF7" w14:textId="0421CF90" w:rsidR="00A16854" w:rsidRPr="00A16854" w:rsidRDefault="00A16854" w:rsidP="00B46A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30382EB" w14:textId="77777777" w:rsidR="00AE4DBF" w:rsidRPr="00A16854" w:rsidRDefault="00AE4DBF">
      <w:pP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sectPr w:rsidR="00AE4DBF" w:rsidRPr="00A16854" w:rsidSect="003F73D1">
      <w:headerReference w:type="default" r:id="rId10"/>
      <w:pgSz w:w="11906" w:h="16838"/>
      <w:pgMar w:top="709" w:right="850" w:bottom="709" w:left="1701" w:header="708" w:footer="708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040A64" w14:textId="77777777" w:rsidR="00D1792A" w:rsidRDefault="00D1792A" w:rsidP="003C18AF">
      <w:pPr>
        <w:rPr>
          <w:rFonts w:hint="eastAsia"/>
        </w:rPr>
      </w:pPr>
      <w:r>
        <w:separator/>
      </w:r>
    </w:p>
  </w:endnote>
  <w:endnote w:type="continuationSeparator" w:id="0">
    <w:p w14:paraId="11765BD0" w14:textId="77777777" w:rsidR="00D1792A" w:rsidRDefault="00D1792A" w:rsidP="003C18A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F49A15" w14:textId="77777777" w:rsidR="00D1792A" w:rsidRDefault="00D1792A" w:rsidP="003C18AF">
      <w:pPr>
        <w:rPr>
          <w:rFonts w:hint="eastAsia"/>
        </w:rPr>
      </w:pPr>
      <w:r>
        <w:separator/>
      </w:r>
    </w:p>
  </w:footnote>
  <w:footnote w:type="continuationSeparator" w:id="0">
    <w:p w14:paraId="4D487421" w14:textId="77777777" w:rsidR="00D1792A" w:rsidRDefault="00D1792A" w:rsidP="003C18A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485CEF" w14:textId="4BBD4485" w:rsidR="003F73D1" w:rsidRDefault="003F73D1">
    <w:pPr>
      <w:pStyle w:val="a9"/>
      <w:jc w:val="center"/>
      <w:rPr>
        <w:rFonts w:hint="eastAsia"/>
      </w:rPr>
    </w:pPr>
  </w:p>
  <w:p w14:paraId="4D57CF1C" w14:textId="77777777" w:rsidR="003F73D1" w:rsidRDefault="003F73D1">
    <w:pPr>
      <w:pStyle w:val="a9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D55F3"/>
    <w:multiLevelType w:val="hybridMultilevel"/>
    <w:tmpl w:val="D89E9C7E"/>
    <w:lvl w:ilvl="0" w:tplc="49A0F6B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7BA6788"/>
    <w:multiLevelType w:val="hybridMultilevel"/>
    <w:tmpl w:val="2DF8EBE8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D5425"/>
    <w:multiLevelType w:val="multilevel"/>
    <w:tmpl w:val="B48031C8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D4C51D8"/>
    <w:multiLevelType w:val="hybridMultilevel"/>
    <w:tmpl w:val="6CA68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AA5CD4"/>
    <w:multiLevelType w:val="multilevel"/>
    <w:tmpl w:val="13BA0ED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5413E85"/>
    <w:multiLevelType w:val="multilevel"/>
    <w:tmpl w:val="8F2285D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D28DE"/>
    <w:multiLevelType w:val="multilevel"/>
    <w:tmpl w:val="0CC8B44A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DBF"/>
    <w:rsid w:val="00017CA4"/>
    <w:rsid w:val="00026EF9"/>
    <w:rsid w:val="00097A66"/>
    <w:rsid w:val="000A41C0"/>
    <w:rsid w:val="000A7645"/>
    <w:rsid w:val="000B4E7A"/>
    <w:rsid w:val="000D0439"/>
    <w:rsid w:val="000D1A6D"/>
    <w:rsid w:val="000F1E46"/>
    <w:rsid w:val="00107247"/>
    <w:rsid w:val="00153397"/>
    <w:rsid w:val="001627DD"/>
    <w:rsid w:val="0017562E"/>
    <w:rsid w:val="00181EBC"/>
    <w:rsid w:val="001D6E9A"/>
    <w:rsid w:val="001D6FD9"/>
    <w:rsid w:val="00253985"/>
    <w:rsid w:val="00266D5C"/>
    <w:rsid w:val="00281D39"/>
    <w:rsid w:val="00284EF9"/>
    <w:rsid w:val="002C7D3A"/>
    <w:rsid w:val="003110CB"/>
    <w:rsid w:val="00325CDE"/>
    <w:rsid w:val="003323E1"/>
    <w:rsid w:val="003C18AF"/>
    <w:rsid w:val="003D3A91"/>
    <w:rsid w:val="003F73D1"/>
    <w:rsid w:val="00403D04"/>
    <w:rsid w:val="00423C5C"/>
    <w:rsid w:val="0043163C"/>
    <w:rsid w:val="00452133"/>
    <w:rsid w:val="00455DE0"/>
    <w:rsid w:val="00490ED2"/>
    <w:rsid w:val="0049474B"/>
    <w:rsid w:val="004A3965"/>
    <w:rsid w:val="004A47F3"/>
    <w:rsid w:val="004A5AAB"/>
    <w:rsid w:val="004D7596"/>
    <w:rsid w:val="00531654"/>
    <w:rsid w:val="0055004B"/>
    <w:rsid w:val="00553333"/>
    <w:rsid w:val="0059370D"/>
    <w:rsid w:val="005968DB"/>
    <w:rsid w:val="005B716E"/>
    <w:rsid w:val="005C7E1E"/>
    <w:rsid w:val="005D38B8"/>
    <w:rsid w:val="0061356B"/>
    <w:rsid w:val="00625918"/>
    <w:rsid w:val="006764D3"/>
    <w:rsid w:val="0069110C"/>
    <w:rsid w:val="006B2F1C"/>
    <w:rsid w:val="006E7D83"/>
    <w:rsid w:val="007350AE"/>
    <w:rsid w:val="00736E0F"/>
    <w:rsid w:val="00747FD6"/>
    <w:rsid w:val="00786626"/>
    <w:rsid w:val="00790A30"/>
    <w:rsid w:val="007A1B7A"/>
    <w:rsid w:val="007D7654"/>
    <w:rsid w:val="00811726"/>
    <w:rsid w:val="0081176D"/>
    <w:rsid w:val="008B0F12"/>
    <w:rsid w:val="008F2FFF"/>
    <w:rsid w:val="00921F75"/>
    <w:rsid w:val="00923B15"/>
    <w:rsid w:val="00927134"/>
    <w:rsid w:val="00956DB1"/>
    <w:rsid w:val="009714E3"/>
    <w:rsid w:val="00990C6B"/>
    <w:rsid w:val="009953A3"/>
    <w:rsid w:val="009B7827"/>
    <w:rsid w:val="009E3070"/>
    <w:rsid w:val="009F155C"/>
    <w:rsid w:val="00A0230E"/>
    <w:rsid w:val="00A036A1"/>
    <w:rsid w:val="00A16854"/>
    <w:rsid w:val="00AB7AB9"/>
    <w:rsid w:val="00AC177B"/>
    <w:rsid w:val="00AC4141"/>
    <w:rsid w:val="00AD59A9"/>
    <w:rsid w:val="00AE44DA"/>
    <w:rsid w:val="00AE4DBF"/>
    <w:rsid w:val="00B24373"/>
    <w:rsid w:val="00B46A2B"/>
    <w:rsid w:val="00BB0685"/>
    <w:rsid w:val="00C00410"/>
    <w:rsid w:val="00C22279"/>
    <w:rsid w:val="00C40D29"/>
    <w:rsid w:val="00CA3958"/>
    <w:rsid w:val="00CD751B"/>
    <w:rsid w:val="00CE3858"/>
    <w:rsid w:val="00CE76AF"/>
    <w:rsid w:val="00D1792A"/>
    <w:rsid w:val="00D2398A"/>
    <w:rsid w:val="00D43BDA"/>
    <w:rsid w:val="00DA04D4"/>
    <w:rsid w:val="00E04A57"/>
    <w:rsid w:val="00E15E9E"/>
    <w:rsid w:val="00E16D11"/>
    <w:rsid w:val="00E217F6"/>
    <w:rsid w:val="00E50725"/>
    <w:rsid w:val="00E66ADC"/>
    <w:rsid w:val="00EB3CF8"/>
    <w:rsid w:val="00EB68AE"/>
    <w:rsid w:val="00EE540B"/>
    <w:rsid w:val="00EE5DBD"/>
    <w:rsid w:val="00F50CE9"/>
    <w:rsid w:val="00F67F14"/>
    <w:rsid w:val="00F8678B"/>
    <w:rsid w:val="00F97111"/>
    <w:rsid w:val="00FE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1167C8"/>
  <w15:docId w15:val="{6DB37066-543E-4088-9C8A-DF9991788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Liberation Serif" w:hAnsi="Liberation Serif" w:cs="Liberation Serif"/>
        <w:sz w:val="24"/>
        <w:szCs w:val="24"/>
        <w:lang w:val="uk-UA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461E"/>
    <w:pPr>
      <w:suppressAutoHyphens/>
    </w:pPr>
    <w:rPr>
      <w:rFonts w:eastAsia="SimSun" w:cs="Mangal"/>
      <w:kern w:val="1"/>
      <w:lang w:eastAsia="zh-CN" w:bidi="hi-I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rvps2">
    <w:name w:val="rvps2"/>
    <w:basedOn w:val="a"/>
    <w:rsid w:val="00154EA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styleId="a4">
    <w:name w:val="Hyperlink"/>
    <w:basedOn w:val="a0"/>
    <w:uiPriority w:val="99"/>
    <w:semiHidden/>
    <w:unhideWhenUsed/>
    <w:rsid w:val="00E80CC3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6F12B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paragraph" w:styleId="a6">
    <w:name w:val="List Paragraph"/>
    <w:basedOn w:val="a"/>
    <w:uiPriority w:val="34"/>
    <w:qFormat/>
    <w:rsid w:val="009A47A2"/>
    <w:pPr>
      <w:ind w:left="720"/>
      <w:contextualSpacing/>
    </w:pPr>
    <w:rPr>
      <w:szCs w:val="21"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9">
    <w:name w:val="9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60">
    <w:name w:val="6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0">
    <w:name w:val="5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0">
    <w:name w:val="4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0">
    <w:name w:val="3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0">
    <w:name w:val="2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0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8">
    <w:name w:val="Table Grid"/>
    <w:basedOn w:val="a1"/>
    <w:uiPriority w:val="39"/>
    <w:rsid w:val="00284EF9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6">
    <w:name w:val="rvps6"/>
    <w:basedOn w:val="a"/>
    <w:rsid w:val="00284EF9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paragraph" w:styleId="a9">
    <w:name w:val="header"/>
    <w:basedOn w:val="a"/>
    <w:link w:val="aa"/>
    <w:uiPriority w:val="99"/>
    <w:unhideWhenUsed/>
    <w:rsid w:val="003C18AF"/>
    <w:pPr>
      <w:tabs>
        <w:tab w:val="center" w:pos="4819"/>
        <w:tab w:val="right" w:pos="9639"/>
      </w:tabs>
    </w:pPr>
    <w:rPr>
      <w:szCs w:val="21"/>
    </w:rPr>
  </w:style>
  <w:style w:type="character" w:customStyle="1" w:styleId="aa">
    <w:name w:val="Верхній колонтитул Знак"/>
    <w:basedOn w:val="a0"/>
    <w:link w:val="a9"/>
    <w:uiPriority w:val="99"/>
    <w:rsid w:val="003C18AF"/>
    <w:rPr>
      <w:rFonts w:eastAsia="SimSun" w:cs="Mangal"/>
      <w:kern w:val="1"/>
      <w:szCs w:val="21"/>
      <w:lang w:eastAsia="zh-CN" w:bidi="hi-IN"/>
    </w:rPr>
  </w:style>
  <w:style w:type="paragraph" w:styleId="ab">
    <w:name w:val="footer"/>
    <w:basedOn w:val="a"/>
    <w:link w:val="ac"/>
    <w:uiPriority w:val="99"/>
    <w:unhideWhenUsed/>
    <w:rsid w:val="003C18AF"/>
    <w:pPr>
      <w:tabs>
        <w:tab w:val="center" w:pos="4819"/>
        <w:tab w:val="right" w:pos="9639"/>
      </w:tabs>
    </w:pPr>
    <w:rPr>
      <w:szCs w:val="21"/>
    </w:rPr>
  </w:style>
  <w:style w:type="character" w:customStyle="1" w:styleId="ac">
    <w:name w:val="Нижній колонтитул Знак"/>
    <w:basedOn w:val="a0"/>
    <w:link w:val="ab"/>
    <w:uiPriority w:val="99"/>
    <w:rsid w:val="003C18AF"/>
    <w:rPr>
      <w:rFonts w:eastAsia="SimSun" w:cs="Mangal"/>
      <w:kern w:val="1"/>
      <w:szCs w:val="21"/>
      <w:lang w:eastAsia="zh-CN" w:bidi="hi-IN"/>
    </w:rPr>
  </w:style>
  <w:style w:type="paragraph" w:styleId="ad">
    <w:name w:val="Balloon Text"/>
    <w:basedOn w:val="a"/>
    <w:link w:val="ae"/>
    <w:uiPriority w:val="99"/>
    <w:semiHidden/>
    <w:unhideWhenUsed/>
    <w:rsid w:val="009F155C"/>
    <w:rPr>
      <w:rFonts w:ascii="Segoe UI" w:hAnsi="Segoe UI"/>
      <w:sz w:val="18"/>
      <w:szCs w:val="16"/>
    </w:rPr>
  </w:style>
  <w:style w:type="character" w:customStyle="1" w:styleId="ae">
    <w:name w:val="Текст у виносці Знак"/>
    <w:basedOn w:val="a0"/>
    <w:link w:val="ad"/>
    <w:uiPriority w:val="99"/>
    <w:semiHidden/>
    <w:rsid w:val="009F155C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styleId="af">
    <w:name w:val="Body Text Indent"/>
    <w:aliases w:val=" Знак,Знак"/>
    <w:basedOn w:val="a"/>
    <w:link w:val="af0"/>
    <w:rsid w:val="005C7E1E"/>
    <w:pPr>
      <w:widowControl/>
      <w:suppressAutoHyphens w:val="0"/>
      <w:ind w:firstLine="72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customStyle="1" w:styleId="af0">
    <w:name w:val="Основний текст з відступом Знак"/>
    <w:aliases w:val=" Знак Знак,Знак Знак"/>
    <w:basedOn w:val="a0"/>
    <w:link w:val="af"/>
    <w:rsid w:val="005C7E1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Strong"/>
    <w:uiPriority w:val="22"/>
    <w:qFormat/>
    <w:rsid w:val="005C7E1E"/>
    <w:rPr>
      <w:b/>
      <w:bCs/>
    </w:rPr>
  </w:style>
  <w:style w:type="paragraph" w:customStyle="1" w:styleId="rvps17">
    <w:name w:val="rvps17"/>
    <w:basedOn w:val="a"/>
    <w:rsid w:val="00455DE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rvts23">
    <w:name w:val="rvts23"/>
    <w:basedOn w:val="a0"/>
    <w:rsid w:val="00455DE0"/>
  </w:style>
  <w:style w:type="character" w:customStyle="1" w:styleId="rvts64">
    <w:name w:val="rvts64"/>
    <w:basedOn w:val="a0"/>
    <w:rsid w:val="00455DE0"/>
  </w:style>
  <w:style w:type="paragraph" w:customStyle="1" w:styleId="rvps7">
    <w:name w:val="rvps7"/>
    <w:basedOn w:val="a"/>
    <w:rsid w:val="00455DE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rvts9">
    <w:name w:val="rvts9"/>
    <w:basedOn w:val="a0"/>
    <w:rsid w:val="00455D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4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7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230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1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rOWDbp9dyTUqeDJTEVZIhCF7rA==">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CF5B8CA-625A-4334-9884-26B420CB4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406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Максим Пономаренко</cp:lastModifiedBy>
  <cp:revision>28</cp:revision>
  <cp:lastPrinted>2026-08-13T13:51:00Z</cp:lastPrinted>
  <dcterms:created xsi:type="dcterms:W3CDTF">2026-03-25T13:17:00Z</dcterms:created>
  <dcterms:modified xsi:type="dcterms:W3CDTF">2026-09-28T08:27:00Z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18c3c84b338ca0f7f3b95d893c9bca1e96e2fcee35f7f6370705248a72bb578b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2024-09-18T12:51:34Z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eb258766-b719-42a2-a2af-31a2b3c3a817</vt:lpwstr>
  </property>
  <property fmtid="{D5CDD505-2E9C-101B-9397-08002B2CF9AE}" pid="8" name="MSIP_Label_defa4170-0d19-0005-0004-bc88714345d2_ActionId">
    <vt:lpwstr>a905d8c1-a0c4-40e5-84be-441105a33145</vt:lpwstr>
  </property>
  <property fmtid="{D5CDD505-2E9C-101B-9397-08002B2CF9AE}" pid="9" name="MSIP_Label_defa4170-0d19-0005-0004-bc88714345d2_ContentBits">
    <vt:lpwstr>0</vt:lpwstr>
  </property>
</Properties>
</file>