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610DE" w14:textId="77777777" w:rsidR="00D96505" w:rsidRPr="007F424A" w:rsidRDefault="00EF132A" w:rsidP="009B1958">
      <w:pPr>
        <w:tabs>
          <w:tab w:val="left" w:pos="4395"/>
        </w:tabs>
        <w:spacing w:after="0" w:line="240" w:lineRule="auto"/>
        <w:jc w:val="center"/>
        <w:rPr>
          <w:rFonts w:ascii="Times New Roman" w:eastAsia="Times New Roman" w:hAnsi="Times New Roman" w:cs="Times New Roman"/>
          <w:sz w:val="28"/>
          <w:szCs w:val="28"/>
        </w:rPr>
      </w:pPr>
      <w:r w:rsidRPr="007F424A">
        <w:rPr>
          <w:noProof/>
          <w:lang w:eastAsia="uk-UA"/>
        </w:rPr>
        <w:drawing>
          <wp:inline distT="0" distB="0" distL="0" distR="0" wp14:anchorId="500DC5F7" wp14:editId="3B7074A4">
            <wp:extent cx="432000" cy="6120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32000" cy="612000"/>
                    </a:xfrm>
                    <a:prstGeom prst="rect">
                      <a:avLst/>
                    </a:prstGeom>
                    <a:ln/>
                  </pic:spPr>
                </pic:pic>
              </a:graphicData>
            </a:graphic>
          </wp:inline>
        </w:drawing>
      </w:r>
    </w:p>
    <w:p w14:paraId="7801C3A0" w14:textId="77777777" w:rsidR="00D96505" w:rsidRPr="007F424A" w:rsidRDefault="00D96505">
      <w:pPr>
        <w:tabs>
          <w:tab w:val="left" w:pos="4395"/>
        </w:tabs>
        <w:spacing w:after="0" w:line="240" w:lineRule="auto"/>
        <w:rPr>
          <w:rFonts w:ascii="Times New Roman" w:eastAsia="Times New Roman" w:hAnsi="Times New Roman" w:cs="Times New Roman"/>
          <w:sz w:val="28"/>
          <w:szCs w:val="28"/>
        </w:rPr>
      </w:pPr>
    </w:p>
    <w:p w14:paraId="76BACD0E" w14:textId="77777777" w:rsidR="00D96505" w:rsidRPr="007F424A" w:rsidRDefault="00EF132A">
      <w:pPr>
        <w:tabs>
          <w:tab w:val="left" w:pos="4395"/>
        </w:tabs>
        <w:spacing w:after="0" w:line="240" w:lineRule="auto"/>
        <w:jc w:val="center"/>
        <w:rPr>
          <w:rFonts w:ascii="Times New Roman" w:eastAsia="Times New Roman" w:hAnsi="Times New Roman" w:cs="Times New Roman"/>
          <w:b/>
          <w:sz w:val="28"/>
          <w:szCs w:val="28"/>
        </w:rPr>
      </w:pPr>
      <w:r w:rsidRPr="007F424A">
        <w:rPr>
          <w:rFonts w:ascii="Times New Roman" w:eastAsia="Times New Roman" w:hAnsi="Times New Roman" w:cs="Times New Roman"/>
          <w:b/>
          <w:sz w:val="28"/>
          <w:szCs w:val="28"/>
        </w:rPr>
        <w:t>КИЇВСЬКА МІСЬКА РАДА</w:t>
      </w:r>
    </w:p>
    <w:p w14:paraId="77598818" w14:textId="77777777" w:rsidR="00D96505" w:rsidRPr="007F424A" w:rsidRDefault="00EF132A">
      <w:pPr>
        <w:tabs>
          <w:tab w:val="left" w:pos="4395"/>
        </w:tabs>
        <w:spacing w:after="0" w:line="240" w:lineRule="auto"/>
        <w:jc w:val="center"/>
        <w:rPr>
          <w:rFonts w:ascii="Times New Roman" w:eastAsia="Times New Roman" w:hAnsi="Times New Roman" w:cs="Times New Roman"/>
          <w:sz w:val="28"/>
          <w:szCs w:val="28"/>
        </w:rPr>
      </w:pPr>
      <w:r w:rsidRPr="007F424A">
        <w:rPr>
          <w:rFonts w:ascii="Times New Roman" w:eastAsia="Times New Roman" w:hAnsi="Times New Roman" w:cs="Times New Roman"/>
          <w:sz w:val="28"/>
          <w:szCs w:val="28"/>
        </w:rPr>
        <w:t>V сесія</w:t>
      </w:r>
      <w:r w:rsidR="005E29FE" w:rsidRPr="007F424A">
        <w:rPr>
          <w:rFonts w:ascii="Times New Roman" w:eastAsia="Times New Roman" w:hAnsi="Times New Roman" w:cs="Times New Roman"/>
          <w:sz w:val="28"/>
          <w:szCs w:val="28"/>
        </w:rPr>
        <w:t xml:space="preserve"> </w:t>
      </w:r>
      <w:r w:rsidRPr="007F424A">
        <w:rPr>
          <w:rFonts w:ascii="Times New Roman" w:eastAsia="Times New Roman" w:hAnsi="Times New Roman" w:cs="Times New Roman"/>
          <w:sz w:val="28"/>
          <w:szCs w:val="28"/>
        </w:rPr>
        <w:t>IX</w:t>
      </w:r>
      <w:r w:rsidR="005E29FE" w:rsidRPr="007F424A">
        <w:rPr>
          <w:rFonts w:ascii="Times New Roman" w:eastAsia="Times New Roman" w:hAnsi="Times New Roman" w:cs="Times New Roman"/>
          <w:sz w:val="28"/>
          <w:szCs w:val="28"/>
        </w:rPr>
        <w:t xml:space="preserve"> </w:t>
      </w:r>
      <w:r w:rsidRPr="007F424A">
        <w:rPr>
          <w:rFonts w:ascii="Times New Roman" w:eastAsia="Times New Roman" w:hAnsi="Times New Roman" w:cs="Times New Roman"/>
          <w:sz w:val="28"/>
          <w:szCs w:val="28"/>
        </w:rPr>
        <w:t>скликання</w:t>
      </w:r>
    </w:p>
    <w:p w14:paraId="40C70438" w14:textId="77777777" w:rsidR="00D96505" w:rsidRPr="007F424A" w:rsidRDefault="00D96505">
      <w:pPr>
        <w:tabs>
          <w:tab w:val="left" w:pos="4395"/>
        </w:tabs>
        <w:spacing w:after="0" w:line="240" w:lineRule="auto"/>
        <w:jc w:val="center"/>
        <w:rPr>
          <w:rFonts w:ascii="Times New Roman" w:eastAsia="Times New Roman" w:hAnsi="Times New Roman" w:cs="Times New Roman"/>
          <w:sz w:val="20"/>
          <w:szCs w:val="20"/>
        </w:rPr>
      </w:pPr>
    </w:p>
    <w:p w14:paraId="2DF9A9CB" w14:textId="77777777" w:rsidR="00D96505" w:rsidRPr="007F424A" w:rsidRDefault="00EF132A">
      <w:pPr>
        <w:tabs>
          <w:tab w:val="left" w:pos="4395"/>
        </w:tabs>
        <w:spacing w:after="0" w:line="240" w:lineRule="auto"/>
        <w:jc w:val="center"/>
        <w:rPr>
          <w:rFonts w:ascii="Times New Roman" w:eastAsia="Times New Roman" w:hAnsi="Times New Roman" w:cs="Times New Roman"/>
          <w:b/>
          <w:sz w:val="32"/>
          <w:szCs w:val="32"/>
        </w:rPr>
        <w:sectPr w:rsidR="00D96505" w:rsidRPr="007F424A">
          <w:headerReference w:type="default" r:id="rId10"/>
          <w:pgSz w:w="11906" w:h="16838"/>
          <w:pgMar w:top="1134" w:right="566" w:bottom="1135" w:left="1701" w:header="708" w:footer="708" w:gutter="0"/>
          <w:pgNumType w:start="1"/>
          <w:cols w:space="720"/>
          <w:titlePg/>
        </w:sectPr>
      </w:pPr>
      <w:r w:rsidRPr="007F424A">
        <w:rPr>
          <w:rFonts w:ascii="Times New Roman" w:eastAsia="Times New Roman" w:hAnsi="Times New Roman" w:cs="Times New Roman"/>
          <w:b/>
          <w:sz w:val="32"/>
          <w:szCs w:val="32"/>
        </w:rPr>
        <w:t xml:space="preserve">Р І Ш Е Н </w:t>
      </w:r>
      <w:proofErr w:type="spellStart"/>
      <w:r w:rsidRPr="007F424A">
        <w:rPr>
          <w:rFonts w:ascii="Times New Roman" w:eastAsia="Times New Roman" w:hAnsi="Times New Roman" w:cs="Times New Roman"/>
          <w:b/>
          <w:sz w:val="32"/>
          <w:szCs w:val="32"/>
        </w:rPr>
        <w:t>Н</w:t>
      </w:r>
      <w:proofErr w:type="spellEnd"/>
      <w:r w:rsidRPr="007F424A">
        <w:rPr>
          <w:rFonts w:ascii="Times New Roman" w:eastAsia="Times New Roman" w:hAnsi="Times New Roman" w:cs="Times New Roman"/>
          <w:b/>
          <w:sz w:val="32"/>
          <w:szCs w:val="32"/>
        </w:rPr>
        <w:t xml:space="preserve"> Я</w:t>
      </w:r>
    </w:p>
    <w:p w14:paraId="5DF3953B" w14:textId="77777777" w:rsidR="00D96505" w:rsidRPr="007F424A" w:rsidRDefault="00D96505">
      <w:pPr>
        <w:tabs>
          <w:tab w:val="left" w:pos="4395"/>
        </w:tabs>
        <w:spacing w:after="0" w:line="240" w:lineRule="auto"/>
        <w:jc w:val="center"/>
        <w:rPr>
          <w:rFonts w:ascii="Times New Roman" w:eastAsia="Times New Roman" w:hAnsi="Times New Roman" w:cs="Times New Roman"/>
          <w:sz w:val="20"/>
          <w:szCs w:val="20"/>
        </w:rPr>
      </w:pPr>
    </w:p>
    <w:p w14:paraId="64B0D305" w14:textId="77777777" w:rsidR="00D96505" w:rsidRPr="007F424A" w:rsidRDefault="00EF132A">
      <w:pPr>
        <w:tabs>
          <w:tab w:val="left" w:pos="4395"/>
        </w:tabs>
        <w:spacing w:after="0" w:line="240" w:lineRule="auto"/>
        <w:jc w:val="center"/>
        <w:rPr>
          <w:rFonts w:ascii="Times New Roman" w:eastAsia="Times New Roman" w:hAnsi="Times New Roman" w:cs="Times New Roman"/>
          <w:sz w:val="28"/>
          <w:szCs w:val="28"/>
        </w:rPr>
      </w:pPr>
      <w:r w:rsidRPr="007F424A">
        <w:rPr>
          <w:rFonts w:ascii="Times New Roman" w:eastAsia="Times New Roman" w:hAnsi="Times New Roman" w:cs="Times New Roman"/>
          <w:sz w:val="28"/>
          <w:szCs w:val="28"/>
        </w:rPr>
        <w:t>_______________                        Київ                      № _______________</w:t>
      </w:r>
    </w:p>
    <w:p w14:paraId="6E9C57CE" w14:textId="77777777" w:rsidR="00D96505" w:rsidRPr="007F424A" w:rsidRDefault="00D96505">
      <w:pPr>
        <w:tabs>
          <w:tab w:val="left" w:pos="4395"/>
        </w:tabs>
        <w:spacing w:after="0" w:line="240" w:lineRule="auto"/>
        <w:jc w:val="both"/>
        <w:rPr>
          <w:rFonts w:ascii="Times New Roman" w:eastAsia="Times New Roman" w:hAnsi="Times New Roman" w:cs="Times New Roman"/>
          <w:color w:val="000000"/>
          <w:sz w:val="28"/>
          <w:szCs w:val="28"/>
        </w:rPr>
      </w:pPr>
    </w:p>
    <w:p w14:paraId="37556D7C" w14:textId="77777777" w:rsidR="00D96505" w:rsidRPr="007F424A" w:rsidRDefault="00D96505">
      <w:pPr>
        <w:tabs>
          <w:tab w:val="left" w:pos="4395"/>
        </w:tabs>
        <w:spacing w:after="0" w:line="240" w:lineRule="auto"/>
        <w:jc w:val="center"/>
        <w:rPr>
          <w:rFonts w:ascii="Times New Roman" w:eastAsia="Times New Roman" w:hAnsi="Times New Roman" w:cs="Times New Roman"/>
          <w:sz w:val="28"/>
          <w:szCs w:val="28"/>
        </w:rPr>
      </w:pPr>
    </w:p>
    <w:p w14:paraId="6355EEA2" w14:textId="2D04F0EB" w:rsidR="00D96505" w:rsidRPr="007F424A" w:rsidRDefault="0038725A" w:rsidP="0038725A">
      <w:pPr>
        <w:tabs>
          <w:tab w:val="left" w:pos="4395"/>
        </w:tabs>
        <w:spacing w:after="0" w:line="240" w:lineRule="auto"/>
        <w:jc w:val="right"/>
        <w:rPr>
          <w:rFonts w:ascii="Times New Roman" w:eastAsia="Times New Roman" w:hAnsi="Times New Roman" w:cs="Times New Roman"/>
          <w:sz w:val="28"/>
          <w:szCs w:val="28"/>
        </w:rPr>
      </w:pPr>
      <w:r w:rsidRPr="007F424A">
        <w:rPr>
          <w:rFonts w:ascii="Times New Roman" w:eastAsia="Times New Roman" w:hAnsi="Times New Roman" w:cs="Times New Roman"/>
          <w:sz w:val="28"/>
          <w:szCs w:val="28"/>
        </w:rPr>
        <w:t>П</w:t>
      </w:r>
      <w:r w:rsidR="007C3887">
        <w:rPr>
          <w:rFonts w:ascii="Times New Roman" w:eastAsia="Times New Roman" w:hAnsi="Times New Roman" w:cs="Times New Roman"/>
          <w:sz w:val="28"/>
          <w:szCs w:val="28"/>
        </w:rPr>
        <w:t xml:space="preserve"> </w:t>
      </w:r>
      <w:r w:rsidRPr="007F424A">
        <w:rPr>
          <w:rFonts w:ascii="Times New Roman" w:eastAsia="Times New Roman" w:hAnsi="Times New Roman" w:cs="Times New Roman"/>
          <w:sz w:val="28"/>
          <w:szCs w:val="28"/>
        </w:rPr>
        <w:t>Р</w:t>
      </w:r>
      <w:r w:rsidR="007C3887">
        <w:rPr>
          <w:rFonts w:ascii="Times New Roman" w:eastAsia="Times New Roman" w:hAnsi="Times New Roman" w:cs="Times New Roman"/>
          <w:sz w:val="28"/>
          <w:szCs w:val="28"/>
        </w:rPr>
        <w:t xml:space="preserve"> </w:t>
      </w:r>
      <w:r w:rsidRPr="007F424A">
        <w:rPr>
          <w:rFonts w:ascii="Times New Roman" w:eastAsia="Times New Roman" w:hAnsi="Times New Roman" w:cs="Times New Roman"/>
          <w:sz w:val="28"/>
          <w:szCs w:val="28"/>
        </w:rPr>
        <w:t>О</w:t>
      </w:r>
      <w:r w:rsidR="007C3887">
        <w:rPr>
          <w:rFonts w:ascii="Times New Roman" w:eastAsia="Times New Roman" w:hAnsi="Times New Roman" w:cs="Times New Roman"/>
          <w:sz w:val="28"/>
          <w:szCs w:val="28"/>
        </w:rPr>
        <w:t xml:space="preserve"> </w:t>
      </w:r>
      <w:r w:rsidRPr="007F424A">
        <w:rPr>
          <w:rFonts w:ascii="Times New Roman" w:eastAsia="Times New Roman" w:hAnsi="Times New Roman" w:cs="Times New Roman"/>
          <w:sz w:val="28"/>
          <w:szCs w:val="28"/>
        </w:rPr>
        <w:t>Є</w:t>
      </w:r>
      <w:r w:rsidR="007C3887">
        <w:rPr>
          <w:rFonts w:ascii="Times New Roman" w:eastAsia="Times New Roman" w:hAnsi="Times New Roman" w:cs="Times New Roman"/>
          <w:sz w:val="28"/>
          <w:szCs w:val="28"/>
        </w:rPr>
        <w:t xml:space="preserve"> </w:t>
      </w:r>
      <w:r w:rsidRPr="007F424A">
        <w:rPr>
          <w:rFonts w:ascii="Times New Roman" w:eastAsia="Times New Roman" w:hAnsi="Times New Roman" w:cs="Times New Roman"/>
          <w:sz w:val="28"/>
          <w:szCs w:val="28"/>
        </w:rPr>
        <w:t>К</w:t>
      </w:r>
      <w:r w:rsidR="007C3887">
        <w:rPr>
          <w:rFonts w:ascii="Times New Roman" w:eastAsia="Times New Roman" w:hAnsi="Times New Roman" w:cs="Times New Roman"/>
          <w:sz w:val="28"/>
          <w:szCs w:val="28"/>
        </w:rPr>
        <w:t xml:space="preserve"> </w:t>
      </w:r>
      <w:r w:rsidRPr="007F424A">
        <w:rPr>
          <w:rFonts w:ascii="Times New Roman" w:eastAsia="Times New Roman" w:hAnsi="Times New Roman" w:cs="Times New Roman"/>
          <w:sz w:val="28"/>
          <w:szCs w:val="28"/>
        </w:rPr>
        <w:t>Т</w:t>
      </w:r>
    </w:p>
    <w:p w14:paraId="72B0ACB7" w14:textId="77777777" w:rsidR="001E585E" w:rsidRDefault="00EF132A" w:rsidP="001E585E">
      <w:pPr>
        <w:widowControl w:val="0"/>
        <w:spacing w:after="0" w:line="240" w:lineRule="auto"/>
        <w:rPr>
          <w:rFonts w:ascii="Times New Roman" w:eastAsia="Times New Roman" w:hAnsi="Times New Roman" w:cs="Times New Roman"/>
          <w:b/>
          <w:sz w:val="28"/>
          <w:szCs w:val="28"/>
        </w:rPr>
      </w:pPr>
      <w:r w:rsidRPr="007F424A">
        <w:rPr>
          <w:rFonts w:ascii="Times New Roman" w:eastAsia="Times New Roman" w:hAnsi="Times New Roman" w:cs="Times New Roman"/>
          <w:b/>
          <w:sz w:val="28"/>
          <w:szCs w:val="28"/>
        </w:rPr>
        <w:t>Про посилення інституційної</w:t>
      </w:r>
    </w:p>
    <w:p w14:paraId="7EDEEFF3" w14:textId="77777777" w:rsidR="001E585E" w:rsidRDefault="001E585E" w:rsidP="001E585E">
      <w:pPr>
        <w:widowControl w:val="0"/>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с</w:t>
      </w:r>
      <w:r w:rsidR="00EF132A" w:rsidRPr="007F424A">
        <w:rPr>
          <w:rFonts w:ascii="Times New Roman" w:eastAsia="Times New Roman" w:hAnsi="Times New Roman" w:cs="Times New Roman"/>
          <w:b/>
          <w:sz w:val="28"/>
          <w:szCs w:val="28"/>
        </w:rPr>
        <w:t>проможності</w:t>
      </w:r>
      <w:r>
        <w:rPr>
          <w:rFonts w:ascii="Times New Roman" w:eastAsia="Times New Roman" w:hAnsi="Times New Roman" w:cs="Times New Roman"/>
          <w:b/>
          <w:sz w:val="28"/>
          <w:szCs w:val="28"/>
        </w:rPr>
        <w:t xml:space="preserve"> </w:t>
      </w:r>
      <w:r w:rsidR="00EF132A" w:rsidRPr="007F424A">
        <w:rPr>
          <w:rFonts w:ascii="Times New Roman" w:eastAsia="Times New Roman" w:hAnsi="Times New Roman" w:cs="Times New Roman"/>
          <w:b/>
          <w:sz w:val="28"/>
          <w:szCs w:val="28"/>
        </w:rPr>
        <w:t>органів самоорганізації</w:t>
      </w:r>
    </w:p>
    <w:p w14:paraId="49A826B4" w14:textId="77777777" w:rsidR="00D96505" w:rsidRPr="007F424A" w:rsidRDefault="00EF132A" w:rsidP="001E585E">
      <w:pPr>
        <w:widowControl w:val="0"/>
        <w:spacing w:after="0" w:line="240" w:lineRule="auto"/>
        <w:rPr>
          <w:rFonts w:ascii="Times New Roman" w:eastAsia="Times New Roman" w:hAnsi="Times New Roman" w:cs="Times New Roman"/>
          <w:b/>
          <w:sz w:val="28"/>
          <w:szCs w:val="28"/>
        </w:rPr>
      </w:pPr>
      <w:r w:rsidRPr="007F424A">
        <w:rPr>
          <w:rFonts w:ascii="Times New Roman" w:eastAsia="Times New Roman" w:hAnsi="Times New Roman" w:cs="Times New Roman"/>
          <w:b/>
          <w:sz w:val="28"/>
          <w:szCs w:val="28"/>
        </w:rPr>
        <w:t>населення у місті Києві</w:t>
      </w:r>
    </w:p>
    <w:p w14:paraId="52E190BF" w14:textId="77777777" w:rsidR="00D96505" w:rsidRPr="007F424A" w:rsidRDefault="00D96505">
      <w:pPr>
        <w:spacing w:after="0" w:line="240" w:lineRule="auto"/>
        <w:jc w:val="both"/>
        <w:rPr>
          <w:rFonts w:ascii="Times New Roman" w:eastAsia="Times New Roman" w:hAnsi="Times New Roman" w:cs="Times New Roman"/>
          <w:sz w:val="28"/>
          <w:szCs w:val="28"/>
        </w:rPr>
      </w:pPr>
    </w:p>
    <w:p w14:paraId="327AC28F" w14:textId="77777777" w:rsidR="00D96505" w:rsidRPr="001E585E" w:rsidRDefault="00EF132A" w:rsidP="007954AC">
      <w:pPr>
        <w:spacing w:after="0"/>
        <w:ind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color w:val="000000"/>
          <w:sz w:val="28"/>
          <w:szCs w:val="28"/>
        </w:rPr>
        <w:t>Відповідно до статей 5, 11, 14, 16, 26, 54, 80 Закону України «Про місцеве самоврядування в Україні», статей 7, 10 Закону України «Про столицю України - місто-герой Київ</w:t>
      </w:r>
      <w:r w:rsidR="007954AC" w:rsidRPr="001E585E">
        <w:rPr>
          <w:rFonts w:ascii="Times New Roman" w:eastAsia="Times New Roman" w:hAnsi="Times New Roman" w:cs="Times New Roman"/>
          <w:color w:val="000000"/>
          <w:sz w:val="28"/>
          <w:szCs w:val="28"/>
        </w:rPr>
        <w:t>»</w:t>
      </w:r>
      <w:r w:rsidRPr="001E585E">
        <w:rPr>
          <w:rFonts w:ascii="Times New Roman" w:eastAsia="Times New Roman" w:hAnsi="Times New Roman" w:cs="Times New Roman"/>
          <w:color w:val="000000"/>
          <w:sz w:val="28"/>
          <w:szCs w:val="28"/>
        </w:rPr>
        <w:t xml:space="preserve">, Закону України </w:t>
      </w:r>
      <w:r w:rsidR="007954AC" w:rsidRPr="001E585E">
        <w:rPr>
          <w:rFonts w:ascii="Times New Roman" w:eastAsia="Times New Roman" w:hAnsi="Times New Roman" w:cs="Times New Roman"/>
          <w:color w:val="000000"/>
          <w:sz w:val="28"/>
          <w:szCs w:val="28"/>
        </w:rPr>
        <w:t>«</w:t>
      </w:r>
      <w:r w:rsidRPr="001E585E">
        <w:rPr>
          <w:rFonts w:ascii="Times New Roman" w:eastAsia="Times New Roman" w:hAnsi="Times New Roman" w:cs="Times New Roman"/>
          <w:color w:val="000000"/>
          <w:sz w:val="28"/>
          <w:szCs w:val="28"/>
        </w:rPr>
        <w:t>Про органи самоорганізації населення», статті 14 Статуту територіальної громади міста Києва, затвердженого рішенням Київської міської ради від 28 березня 2002 року № 371/1805, зареєстрованого наказом Міністерства юстиції України від 02 лютого 2005 року № 14/5, частини третьої статті 11 Регламенту Київської міської ради, затвердженого рішенням Київської міської ради від 04 листопада 2021 року № 3135/3176, з метою підвищення інституційної спроможності та ефективності функціонування органів самоорганізації населення в місті Києві Київська міська рада вирішила:</w:t>
      </w:r>
    </w:p>
    <w:p w14:paraId="2A86B341" w14:textId="77777777" w:rsidR="00D96505" w:rsidRPr="00A21F2F" w:rsidRDefault="00D96505" w:rsidP="007954AC">
      <w:pPr>
        <w:spacing w:after="0"/>
        <w:ind w:firstLine="709"/>
        <w:jc w:val="both"/>
        <w:rPr>
          <w:rFonts w:ascii="Times New Roman" w:eastAsia="Times New Roman" w:hAnsi="Times New Roman" w:cs="Times New Roman"/>
          <w:sz w:val="16"/>
          <w:szCs w:val="16"/>
        </w:rPr>
      </w:pPr>
    </w:p>
    <w:p w14:paraId="0C978D26" w14:textId="7BD2BF69" w:rsidR="00D96505" w:rsidRPr="001E585E" w:rsidRDefault="00B81802" w:rsidP="00B8180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0" w:name="bookmark=id.gjdgxs" w:colFirst="0" w:colLast="0"/>
      <w:bookmarkEnd w:id="0"/>
      <w:r>
        <w:rPr>
          <w:rFonts w:ascii="Times New Roman" w:eastAsia="Times New Roman" w:hAnsi="Times New Roman" w:cs="Times New Roman"/>
          <w:color w:val="000000"/>
          <w:sz w:val="28"/>
          <w:szCs w:val="28"/>
        </w:rPr>
        <w:t xml:space="preserve">1. </w:t>
      </w:r>
      <w:proofErr w:type="spellStart"/>
      <w:r w:rsidR="00EF132A" w:rsidRPr="001E585E">
        <w:rPr>
          <w:rFonts w:ascii="Times New Roman" w:eastAsia="Times New Roman" w:hAnsi="Times New Roman" w:cs="Times New Roman"/>
          <w:color w:val="000000"/>
          <w:sz w:val="28"/>
          <w:szCs w:val="28"/>
        </w:rPr>
        <w:t>Внести</w:t>
      </w:r>
      <w:proofErr w:type="spellEnd"/>
      <w:r w:rsidR="00EF132A" w:rsidRPr="001E585E">
        <w:rPr>
          <w:rFonts w:ascii="Times New Roman" w:eastAsia="Times New Roman" w:hAnsi="Times New Roman" w:cs="Times New Roman"/>
          <w:color w:val="000000"/>
          <w:sz w:val="28"/>
          <w:szCs w:val="28"/>
        </w:rPr>
        <w:t xml:space="preserve"> зміни до рішення Київської міської ради від 26 вересня 2002 року № 10/170 «Про органи самоорганізації населення у місті Києві»</w:t>
      </w:r>
      <w:r w:rsidR="00B357D3">
        <w:rPr>
          <w:rFonts w:ascii="Times New Roman" w:eastAsia="Times New Roman" w:hAnsi="Times New Roman" w:cs="Times New Roman"/>
          <w:color w:val="000000"/>
          <w:sz w:val="28"/>
          <w:szCs w:val="28"/>
        </w:rPr>
        <w:t xml:space="preserve"> (із змінами і доповненнями)</w:t>
      </w:r>
      <w:r w:rsidR="00EF132A" w:rsidRPr="001E585E">
        <w:rPr>
          <w:rFonts w:ascii="Times New Roman" w:eastAsia="Times New Roman" w:hAnsi="Times New Roman" w:cs="Times New Roman"/>
          <w:color w:val="000000"/>
          <w:sz w:val="28"/>
          <w:szCs w:val="28"/>
        </w:rPr>
        <w:t>:</w:t>
      </w:r>
    </w:p>
    <w:p w14:paraId="2D0E97B0" w14:textId="77777777" w:rsidR="00D96505" w:rsidRPr="00A21F2F" w:rsidRDefault="00D96505" w:rsidP="007954AC">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16"/>
          <w:szCs w:val="16"/>
        </w:rPr>
      </w:pPr>
    </w:p>
    <w:p w14:paraId="23DE0D36" w14:textId="77777777" w:rsidR="00D96505" w:rsidRPr="001E585E" w:rsidRDefault="00EF132A" w:rsidP="007954AC">
      <w:pPr>
        <w:widowControl w:val="0"/>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color w:val="000000"/>
          <w:sz w:val="28"/>
          <w:szCs w:val="28"/>
        </w:rPr>
        <w:t>Пункт 3 доповнити абзац</w:t>
      </w:r>
      <w:r w:rsidR="006A134B">
        <w:rPr>
          <w:rFonts w:ascii="Times New Roman" w:eastAsia="Times New Roman" w:hAnsi="Times New Roman" w:cs="Times New Roman"/>
          <w:color w:val="000000"/>
          <w:sz w:val="28"/>
          <w:szCs w:val="28"/>
        </w:rPr>
        <w:t>о</w:t>
      </w:r>
      <w:r w:rsidRPr="001E585E">
        <w:rPr>
          <w:rFonts w:ascii="Times New Roman" w:eastAsia="Times New Roman" w:hAnsi="Times New Roman" w:cs="Times New Roman"/>
          <w:color w:val="000000"/>
          <w:sz w:val="28"/>
          <w:szCs w:val="28"/>
        </w:rPr>
        <w:t>м другим такого змісту:</w:t>
      </w:r>
    </w:p>
    <w:p w14:paraId="18AD9508" w14:textId="77777777" w:rsidR="00D96505" w:rsidRPr="001E585E" w:rsidRDefault="00EF132A" w:rsidP="007954AC">
      <w:pPr>
        <w:widowControl w:val="0"/>
        <w:spacing w:after="0" w:line="240" w:lineRule="auto"/>
        <w:ind w:firstLine="709"/>
        <w:jc w:val="both"/>
        <w:rPr>
          <w:rFonts w:ascii="Times New Roman" w:eastAsia="Times New Roman" w:hAnsi="Times New Roman" w:cs="Times New Roman"/>
          <w:sz w:val="28"/>
          <w:szCs w:val="28"/>
        </w:rPr>
      </w:pPr>
      <w:r w:rsidRPr="001E585E">
        <w:rPr>
          <w:rFonts w:ascii="Times New Roman" w:eastAsia="Times New Roman" w:hAnsi="Times New Roman" w:cs="Times New Roman"/>
          <w:sz w:val="28"/>
          <w:szCs w:val="28"/>
        </w:rPr>
        <w:t>«Порядок надання фінансової підтримки органам самоорганізації населення у місті Києві та використання відповідних коштів встановлюється окремим рішенням Київської міської ради.».</w:t>
      </w:r>
    </w:p>
    <w:p w14:paraId="563B0129" w14:textId="77777777" w:rsidR="00D96505" w:rsidRPr="00A21F2F" w:rsidRDefault="00D96505" w:rsidP="007954AC">
      <w:pPr>
        <w:widowControl w:val="0"/>
        <w:spacing w:after="0" w:line="240" w:lineRule="auto"/>
        <w:ind w:firstLine="709"/>
        <w:jc w:val="both"/>
        <w:rPr>
          <w:rFonts w:ascii="Times New Roman" w:eastAsia="Times New Roman" w:hAnsi="Times New Roman" w:cs="Times New Roman"/>
          <w:sz w:val="16"/>
          <w:szCs w:val="16"/>
        </w:rPr>
      </w:pPr>
    </w:p>
    <w:p w14:paraId="30FCD5C6" w14:textId="0D1992D4" w:rsidR="00D96505" w:rsidRPr="00CA79E4" w:rsidRDefault="006E547D" w:rsidP="007954AC">
      <w:pPr>
        <w:widowControl w:val="0"/>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CA79E4">
        <w:rPr>
          <w:rFonts w:ascii="Times New Roman" w:eastAsia="Times New Roman" w:hAnsi="Times New Roman" w:cs="Times New Roman"/>
          <w:color w:val="000000"/>
          <w:sz w:val="28"/>
          <w:szCs w:val="28"/>
        </w:rPr>
        <w:t>У п</w:t>
      </w:r>
      <w:r w:rsidR="00EF132A" w:rsidRPr="00CA79E4">
        <w:rPr>
          <w:rFonts w:ascii="Times New Roman" w:eastAsia="Times New Roman" w:hAnsi="Times New Roman" w:cs="Times New Roman"/>
          <w:color w:val="000000"/>
          <w:sz w:val="28"/>
          <w:szCs w:val="28"/>
        </w:rPr>
        <w:t>ідпункт</w:t>
      </w:r>
      <w:r w:rsidRPr="00CA79E4">
        <w:rPr>
          <w:rFonts w:ascii="Times New Roman" w:eastAsia="Times New Roman" w:hAnsi="Times New Roman" w:cs="Times New Roman"/>
          <w:color w:val="000000"/>
          <w:sz w:val="28"/>
          <w:szCs w:val="28"/>
        </w:rPr>
        <w:t>і</w:t>
      </w:r>
      <w:r w:rsidR="00EF132A" w:rsidRPr="00CA79E4">
        <w:rPr>
          <w:rFonts w:ascii="Times New Roman" w:eastAsia="Times New Roman" w:hAnsi="Times New Roman" w:cs="Times New Roman"/>
          <w:color w:val="000000"/>
          <w:sz w:val="28"/>
          <w:szCs w:val="28"/>
        </w:rPr>
        <w:t xml:space="preserve"> 5.4 пункту 5 </w:t>
      </w:r>
      <w:r w:rsidR="006C6965" w:rsidRPr="00CA79E4">
        <w:rPr>
          <w:rFonts w:ascii="Times New Roman" w:eastAsia="Times New Roman" w:hAnsi="Times New Roman" w:cs="Times New Roman"/>
          <w:color w:val="000000"/>
          <w:sz w:val="28"/>
          <w:szCs w:val="28"/>
        </w:rPr>
        <w:t>сл</w:t>
      </w:r>
      <w:r w:rsidR="00671DA7" w:rsidRPr="00CA79E4">
        <w:rPr>
          <w:rFonts w:ascii="Times New Roman" w:eastAsia="Times New Roman" w:hAnsi="Times New Roman" w:cs="Times New Roman"/>
          <w:color w:val="000000"/>
          <w:sz w:val="28"/>
          <w:szCs w:val="28"/>
        </w:rPr>
        <w:t>ова</w:t>
      </w:r>
      <w:r w:rsidR="006C6965" w:rsidRPr="00CA79E4">
        <w:rPr>
          <w:rFonts w:ascii="Times New Roman" w:eastAsia="Times New Roman" w:hAnsi="Times New Roman" w:cs="Times New Roman"/>
          <w:color w:val="000000"/>
          <w:sz w:val="28"/>
          <w:szCs w:val="28"/>
        </w:rPr>
        <w:t xml:space="preserve"> «постійної комісії Київської міської ради з питань місцевого самоврядування, регіональних та міжнародних </w:t>
      </w:r>
      <w:r w:rsidR="00671DA7" w:rsidRPr="00CA79E4">
        <w:rPr>
          <w:rFonts w:ascii="Times New Roman" w:eastAsia="Times New Roman" w:hAnsi="Times New Roman" w:cs="Times New Roman"/>
          <w:color w:val="000000"/>
          <w:sz w:val="28"/>
          <w:szCs w:val="28"/>
        </w:rPr>
        <w:t xml:space="preserve">зовнішніх </w:t>
      </w:r>
      <w:proofErr w:type="spellStart"/>
      <w:r w:rsidR="006C6965" w:rsidRPr="00CA79E4">
        <w:rPr>
          <w:rFonts w:ascii="Times New Roman" w:eastAsia="Times New Roman" w:hAnsi="Times New Roman" w:cs="Times New Roman"/>
          <w:color w:val="000000"/>
          <w:sz w:val="28"/>
          <w:szCs w:val="28"/>
        </w:rPr>
        <w:t>зв'язків</w:t>
      </w:r>
      <w:proofErr w:type="spellEnd"/>
      <w:r w:rsidR="006C6965" w:rsidRPr="00CA79E4">
        <w:rPr>
          <w:rFonts w:ascii="Times New Roman" w:eastAsia="Times New Roman" w:hAnsi="Times New Roman" w:cs="Times New Roman"/>
          <w:color w:val="000000"/>
          <w:sz w:val="28"/>
          <w:szCs w:val="28"/>
        </w:rPr>
        <w:t>»</w:t>
      </w:r>
      <w:r w:rsidR="00671DA7" w:rsidRPr="00CA79E4">
        <w:rPr>
          <w:rFonts w:ascii="Times New Roman" w:eastAsia="Times New Roman" w:hAnsi="Times New Roman" w:cs="Times New Roman"/>
          <w:color w:val="000000"/>
          <w:sz w:val="28"/>
          <w:szCs w:val="28"/>
        </w:rPr>
        <w:t xml:space="preserve"> замінити словами «постійн</w:t>
      </w:r>
      <w:r w:rsidR="007E566F" w:rsidRPr="00CA79E4">
        <w:rPr>
          <w:rFonts w:ascii="Times New Roman" w:eastAsia="Times New Roman" w:hAnsi="Times New Roman" w:cs="Times New Roman"/>
          <w:color w:val="000000"/>
          <w:sz w:val="28"/>
          <w:szCs w:val="28"/>
        </w:rPr>
        <w:t>ої</w:t>
      </w:r>
      <w:r w:rsidR="00671DA7" w:rsidRPr="00CA79E4">
        <w:rPr>
          <w:rFonts w:ascii="Times New Roman" w:eastAsia="Times New Roman" w:hAnsi="Times New Roman" w:cs="Times New Roman"/>
          <w:color w:val="000000"/>
          <w:sz w:val="28"/>
          <w:szCs w:val="28"/>
        </w:rPr>
        <w:t xml:space="preserve"> комісі</w:t>
      </w:r>
      <w:r w:rsidR="007E566F" w:rsidRPr="00CA79E4">
        <w:rPr>
          <w:rFonts w:ascii="Times New Roman" w:eastAsia="Times New Roman" w:hAnsi="Times New Roman" w:cs="Times New Roman"/>
          <w:color w:val="000000"/>
          <w:sz w:val="28"/>
          <w:szCs w:val="28"/>
        </w:rPr>
        <w:t>ї</w:t>
      </w:r>
      <w:r w:rsidR="00671DA7" w:rsidRPr="00CA79E4">
        <w:rPr>
          <w:rFonts w:ascii="Times New Roman" w:eastAsia="Times New Roman" w:hAnsi="Times New Roman" w:cs="Times New Roman"/>
          <w:color w:val="000000"/>
          <w:sz w:val="28"/>
          <w:szCs w:val="28"/>
        </w:rPr>
        <w:t xml:space="preserve"> Київської міської ради з питань місцевого самоврядування та зовнішніх </w:t>
      </w:r>
      <w:proofErr w:type="spellStart"/>
      <w:r w:rsidR="00671DA7" w:rsidRPr="00CA79E4">
        <w:rPr>
          <w:rFonts w:ascii="Times New Roman" w:eastAsia="Times New Roman" w:hAnsi="Times New Roman" w:cs="Times New Roman"/>
          <w:color w:val="000000"/>
          <w:sz w:val="28"/>
          <w:szCs w:val="28"/>
        </w:rPr>
        <w:t>зв'язків</w:t>
      </w:r>
      <w:proofErr w:type="spellEnd"/>
      <w:r w:rsidR="007E566F" w:rsidRPr="00CA79E4">
        <w:rPr>
          <w:rFonts w:ascii="Times New Roman" w:eastAsia="Times New Roman" w:hAnsi="Times New Roman" w:cs="Times New Roman"/>
          <w:color w:val="000000"/>
          <w:sz w:val="28"/>
          <w:szCs w:val="28"/>
        </w:rPr>
        <w:t xml:space="preserve">» та </w:t>
      </w:r>
      <w:r w:rsidR="00671DA7" w:rsidRPr="00CA79E4">
        <w:rPr>
          <w:rFonts w:ascii="Times New Roman" w:eastAsia="Times New Roman" w:hAnsi="Times New Roman" w:cs="Times New Roman"/>
          <w:color w:val="000000"/>
          <w:sz w:val="28"/>
          <w:szCs w:val="28"/>
        </w:rPr>
        <w:t xml:space="preserve"> </w:t>
      </w:r>
      <w:r w:rsidR="006C6965" w:rsidRPr="00CA79E4">
        <w:rPr>
          <w:rFonts w:ascii="Times New Roman" w:eastAsia="Times New Roman" w:hAnsi="Times New Roman" w:cs="Times New Roman"/>
          <w:color w:val="000000"/>
          <w:sz w:val="28"/>
          <w:szCs w:val="28"/>
        </w:rPr>
        <w:t>доповнити словами «а також постійної комісії Київської міської ради з питань бюджету, соціально-економічного розвитку та інвестиційної діяльності».</w:t>
      </w:r>
    </w:p>
    <w:p w14:paraId="6EA1E199" w14:textId="77777777" w:rsidR="00D96505" w:rsidRDefault="00D96505" w:rsidP="007954AC">
      <w:pPr>
        <w:widowControl w:val="0"/>
        <w:spacing w:after="0" w:line="240" w:lineRule="auto"/>
        <w:ind w:firstLine="709"/>
        <w:jc w:val="both"/>
        <w:rPr>
          <w:rFonts w:ascii="Times New Roman" w:eastAsia="Times New Roman" w:hAnsi="Times New Roman" w:cs="Times New Roman"/>
          <w:sz w:val="16"/>
          <w:szCs w:val="16"/>
        </w:rPr>
      </w:pPr>
    </w:p>
    <w:p w14:paraId="79F650E2" w14:textId="77777777" w:rsidR="00671DA7" w:rsidRDefault="00671DA7" w:rsidP="007954AC">
      <w:pPr>
        <w:widowControl w:val="0"/>
        <w:spacing w:after="0" w:line="240" w:lineRule="auto"/>
        <w:ind w:firstLine="709"/>
        <w:jc w:val="both"/>
        <w:rPr>
          <w:rFonts w:ascii="Times New Roman" w:eastAsia="Times New Roman" w:hAnsi="Times New Roman" w:cs="Times New Roman"/>
          <w:sz w:val="16"/>
          <w:szCs w:val="16"/>
        </w:rPr>
      </w:pPr>
    </w:p>
    <w:p w14:paraId="2D642021" w14:textId="77777777" w:rsidR="00671DA7" w:rsidRDefault="00671DA7" w:rsidP="007954AC">
      <w:pPr>
        <w:widowControl w:val="0"/>
        <w:spacing w:after="0" w:line="240" w:lineRule="auto"/>
        <w:ind w:firstLine="709"/>
        <w:jc w:val="both"/>
        <w:rPr>
          <w:rFonts w:ascii="Times New Roman" w:eastAsia="Times New Roman" w:hAnsi="Times New Roman" w:cs="Times New Roman"/>
          <w:sz w:val="16"/>
          <w:szCs w:val="16"/>
        </w:rPr>
      </w:pPr>
    </w:p>
    <w:p w14:paraId="0464314B" w14:textId="77777777" w:rsidR="00671DA7" w:rsidRDefault="00671DA7" w:rsidP="007954AC">
      <w:pPr>
        <w:widowControl w:val="0"/>
        <w:spacing w:after="0" w:line="240" w:lineRule="auto"/>
        <w:ind w:firstLine="709"/>
        <w:jc w:val="both"/>
        <w:rPr>
          <w:rFonts w:ascii="Times New Roman" w:eastAsia="Times New Roman" w:hAnsi="Times New Roman" w:cs="Times New Roman"/>
          <w:sz w:val="16"/>
          <w:szCs w:val="16"/>
        </w:rPr>
      </w:pPr>
    </w:p>
    <w:p w14:paraId="7C409DA2" w14:textId="77777777" w:rsidR="00671DA7" w:rsidRPr="00A21F2F" w:rsidRDefault="00671DA7" w:rsidP="007954AC">
      <w:pPr>
        <w:widowControl w:val="0"/>
        <w:spacing w:after="0" w:line="240" w:lineRule="auto"/>
        <w:ind w:firstLine="709"/>
        <w:jc w:val="both"/>
        <w:rPr>
          <w:rFonts w:ascii="Times New Roman" w:eastAsia="Times New Roman" w:hAnsi="Times New Roman" w:cs="Times New Roman"/>
          <w:sz w:val="16"/>
          <w:szCs w:val="16"/>
        </w:rPr>
      </w:pPr>
    </w:p>
    <w:p w14:paraId="569E0EE4" w14:textId="77777777" w:rsidR="00A21F2F" w:rsidRPr="001E585E" w:rsidRDefault="00A21F2F" w:rsidP="00A21F2F">
      <w:pPr>
        <w:widowControl w:val="0"/>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color w:val="000000"/>
          <w:sz w:val="28"/>
          <w:szCs w:val="28"/>
        </w:rPr>
        <w:lastRenderedPageBreak/>
        <w:t>Пункт 5 доповнити підпунктом 5.5 такого змісту:</w:t>
      </w:r>
    </w:p>
    <w:p w14:paraId="08AE29E2" w14:textId="7DAC404B" w:rsidR="00A21F2F" w:rsidRPr="001E585E" w:rsidRDefault="00A21F2F" w:rsidP="00A21F2F">
      <w:pPr>
        <w:widowControl w:val="0"/>
        <w:spacing w:after="0" w:line="240" w:lineRule="auto"/>
        <w:ind w:firstLine="709"/>
        <w:jc w:val="both"/>
        <w:rPr>
          <w:rFonts w:ascii="Times New Roman" w:eastAsia="Times New Roman" w:hAnsi="Times New Roman" w:cs="Times New Roman"/>
          <w:sz w:val="28"/>
          <w:szCs w:val="28"/>
        </w:rPr>
      </w:pPr>
      <w:r w:rsidRPr="001E585E">
        <w:rPr>
          <w:rFonts w:ascii="Times New Roman" w:eastAsia="Times New Roman" w:hAnsi="Times New Roman" w:cs="Times New Roman"/>
          <w:sz w:val="28"/>
          <w:szCs w:val="28"/>
        </w:rPr>
        <w:t>«Виготовлення та видачу посвідчення керівникам органів самоорганізації населення.».</w:t>
      </w:r>
    </w:p>
    <w:p w14:paraId="1C89698B" w14:textId="77777777" w:rsidR="00A21F2F" w:rsidRPr="00A21F2F" w:rsidRDefault="00A21F2F" w:rsidP="00A21F2F">
      <w:pPr>
        <w:widowControl w:val="0"/>
        <w:spacing w:after="0" w:line="240" w:lineRule="auto"/>
        <w:ind w:firstLine="709"/>
        <w:jc w:val="both"/>
        <w:rPr>
          <w:rFonts w:ascii="Times New Roman" w:eastAsia="Times New Roman" w:hAnsi="Times New Roman" w:cs="Times New Roman"/>
          <w:sz w:val="16"/>
          <w:szCs w:val="16"/>
        </w:rPr>
      </w:pPr>
    </w:p>
    <w:p w14:paraId="53588E29" w14:textId="506F29E1" w:rsidR="00D96505" w:rsidRPr="001E585E" w:rsidRDefault="00EF132A" w:rsidP="007954AC">
      <w:pPr>
        <w:widowControl w:val="0"/>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color w:val="000000"/>
          <w:sz w:val="28"/>
          <w:szCs w:val="28"/>
        </w:rPr>
        <w:t>Доповнити рішення пунктом 7 такого змісту:</w:t>
      </w:r>
    </w:p>
    <w:p w14:paraId="78A7C234" w14:textId="490989FB" w:rsidR="007A26B2" w:rsidRPr="001E585E" w:rsidRDefault="007A26B2" w:rsidP="007954AC">
      <w:pPr>
        <w:pStyle w:val="a8"/>
        <w:widowControl w:val="0"/>
        <w:spacing w:after="0" w:line="240" w:lineRule="auto"/>
        <w:ind w:left="0" w:firstLine="709"/>
        <w:jc w:val="both"/>
        <w:rPr>
          <w:rFonts w:ascii="Times New Roman" w:eastAsia="Times New Roman" w:hAnsi="Times New Roman" w:cs="Times New Roman"/>
          <w:sz w:val="28"/>
          <w:szCs w:val="28"/>
        </w:rPr>
      </w:pPr>
      <w:r w:rsidRPr="001E585E">
        <w:rPr>
          <w:rFonts w:ascii="Times New Roman" w:eastAsia="Times New Roman" w:hAnsi="Times New Roman" w:cs="Times New Roman"/>
          <w:sz w:val="28"/>
          <w:szCs w:val="28"/>
        </w:rPr>
        <w:t>«</w:t>
      </w:r>
      <w:r w:rsidR="00874BE5">
        <w:rPr>
          <w:rFonts w:ascii="Times New Roman" w:eastAsia="Times New Roman" w:hAnsi="Times New Roman" w:cs="Times New Roman"/>
          <w:sz w:val="28"/>
          <w:szCs w:val="28"/>
        </w:rPr>
        <w:t xml:space="preserve">7. </w:t>
      </w:r>
      <w:r w:rsidRPr="001E585E">
        <w:rPr>
          <w:rFonts w:ascii="Times New Roman" w:eastAsia="Times New Roman" w:hAnsi="Times New Roman" w:cs="Times New Roman"/>
          <w:sz w:val="28"/>
          <w:szCs w:val="28"/>
        </w:rPr>
        <w:t>З метою розширення основних завдань органів самоорганізації населення Київська міська рада може додатково наділяти частиною своїх повноважень орган самоорганізації населення з одночасною передачею йому додаткових коштів, а також матеріально-технічних та інших ресурсів, необхідних для здійснення цих повноважень. Порядок делегування додаткових повноважень, а також механізм передачі додаткових коштів та інших ресурсів визначається окремим рішенням Київської міської ради.</w:t>
      </w:r>
      <w:r w:rsidR="00D22DDB" w:rsidRPr="001E585E">
        <w:rPr>
          <w:rFonts w:ascii="Times New Roman" w:eastAsia="Times New Roman" w:hAnsi="Times New Roman" w:cs="Times New Roman"/>
          <w:sz w:val="28"/>
          <w:szCs w:val="28"/>
        </w:rPr>
        <w:t>»</w:t>
      </w:r>
      <w:r w:rsidRPr="001E585E">
        <w:rPr>
          <w:rFonts w:ascii="Times New Roman" w:eastAsia="Times New Roman" w:hAnsi="Times New Roman" w:cs="Times New Roman"/>
          <w:sz w:val="28"/>
          <w:szCs w:val="28"/>
        </w:rPr>
        <w:t xml:space="preserve"> </w:t>
      </w:r>
    </w:p>
    <w:p w14:paraId="56D22B64" w14:textId="77777777" w:rsidR="00D96505" w:rsidRPr="001E585E" w:rsidRDefault="00D96505" w:rsidP="007954AC">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14:paraId="57D787C0" w14:textId="78F1C271" w:rsidR="00D96505" w:rsidRDefault="00EF132A" w:rsidP="007954AC">
      <w:pPr>
        <w:widowControl w:val="0"/>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color w:val="000000"/>
          <w:sz w:val="28"/>
          <w:szCs w:val="28"/>
        </w:rPr>
        <w:t xml:space="preserve">Пункт 7 вважати пунктом </w:t>
      </w:r>
      <w:r w:rsidR="00E0032B">
        <w:rPr>
          <w:rFonts w:ascii="Times New Roman" w:eastAsia="Times New Roman" w:hAnsi="Times New Roman" w:cs="Times New Roman"/>
          <w:color w:val="000000"/>
          <w:sz w:val="28"/>
          <w:szCs w:val="28"/>
        </w:rPr>
        <w:t>8</w:t>
      </w:r>
      <w:r w:rsidRPr="001E585E">
        <w:rPr>
          <w:rFonts w:ascii="Times New Roman" w:eastAsia="Times New Roman" w:hAnsi="Times New Roman" w:cs="Times New Roman"/>
          <w:color w:val="000000"/>
          <w:sz w:val="28"/>
          <w:szCs w:val="28"/>
        </w:rPr>
        <w:t>.</w:t>
      </w:r>
    </w:p>
    <w:p w14:paraId="09F1F165" w14:textId="77777777" w:rsidR="00B81802" w:rsidRPr="001E585E" w:rsidRDefault="00B81802" w:rsidP="00B81802">
      <w:pPr>
        <w:widowControl w:val="0"/>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p>
    <w:p w14:paraId="75CBDF84" w14:textId="1BDDB214" w:rsidR="00D96505" w:rsidRPr="001E585E" w:rsidRDefault="00B81802" w:rsidP="001F6932">
      <w:pPr>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proofErr w:type="spellStart"/>
      <w:r w:rsidR="00EF132A" w:rsidRPr="001E585E">
        <w:rPr>
          <w:rFonts w:ascii="Times New Roman" w:eastAsia="Times New Roman" w:hAnsi="Times New Roman" w:cs="Times New Roman"/>
          <w:color w:val="000000"/>
          <w:sz w:val="28"/>
          <w:szCs w:val="28"/>
        </w:rPr>
        <w:t>Внести</w:t>
      </w:r>
      <w:proofErr w:type="spellEnd"/>
      <w:r w:rsidR="00EF132A" w:rsidRPr="001E585E">
        <w:rPr>
          <w:rFonts w:ascii="Times New Roman" w:eastAsia="Times New Roman" w:hAnsi="Times New Roman" w:cs="Times New Roman"/>
          <w:color w:val="000000"/>
          <w:sz w:val="28"/>
          <w:szCs w:val="28"/>
        </w:rPr>
        <w:t xml:space="preserve"> зміни до Типового положення про орган самоорганізації населення (будинковий, вуличний, квартальний комітет, комітет мікрорайону, району) у місті Києві, </w:t>
      </w:r>
      <w:r>
        <w:rPr>
          <w:rFonts w:ascii="Times New Roman" w:eastAsia="Times New Roman" w:hAnsi="Times New Roman" w:cs="Times New Roman"/>
          <w:color w:val="000000"/>
          <w:sz w:val="28"/>
          <w:szCs w:val="28"/>
        </w:rPr>
        <w:t xml:space="preserve">затвердженого рішенням Київської міської ради від </w:t>
      </w:r>
      <w:r w:rsidRPr="00B81802">
        <w:rPr>
          <w:rFonts w:ascii="Times New Roman" w:hAnsi="Times New Roman" w:cs="Times New Roman"/>
          <w:sz w:val="28"/>
          <w:szCs w:val="28"/>
        </w:rPr>
        <w:t>23</w:t>
      </w:r>
      <w:r w:rsidR="001F6932">
        <w:rPr>
          <w:rFonts w:ascii="Times New Roman" w:hAnsi="Times New Roman" w:cs="Times New Roman"/>
          <w:sz w:val="28"/>
          <w:szCs w:val="28"/>
        </w:rPr>
        <w:t xml:space="preserve"> березня </w:t>
      </w:r>
      <w:r w:rsidRPr="00B81802">
        <w:rPr>
          <w:rFonts w:ascii="Times New Roman" w:hAnsi="Times New Roman" w:cs="Times New Roman"/>
          <w:sz w:val="28"/>
          <w:szCs w:val="28"/>
        </w:rPr>
        <w:t>2023</w:t>
      </w:r>
      <w:r w:rsidR="001F6932">
        <w:rPr>
          <w:rFonts w:ascii="Times New Roman" w:hAnsi="Times New Roman" w:cs="Times New Roman"/>
          <w:sz w:val="28"/>
          <w:szCs w:val="28"/>
        </w:rPr>
        <w:t xml:space="preserve"> року</w:t>
      </w:r>
      <w:r w:rsidRPr="00B81802">
        <w:rPr>
          <w:rFonts w:ascii="Times New Roman" w:hAnsi="Times New Roman" w:cs="Times New Roman"/>
          <w:sz w:val="28"/>
          <w:szCs w:val="28"/>
        </w:rPr>
        <w:t xml:space="preserve"> </w:t>
      </w:r>
      <w:r>
        <w:rPr>
          <w:rFonts w:ascii="Times New Roman" w:hAnsi="Times New Roman" w:cs="Times New Roman"/>
          <w:sz w:val="28"/>
          <w:szCs w:val="28"/>
        </w:rPr>
        <w:t>№</w:t>
      </w:r>
      <w:r w:rsidRPr="00B81802">
        <w:rPr>
          <w:rFonts w:ascii="Times New Roman" w:hAnsi="Times New Roman" w:cs="Times New Roman"/>
          <w:sz w:val="28"/>
          <w:szCs w:val="28"/>
        </w:rPr>
        <w:t xml:space="preserve"> 6261/6302</w:t>
      </w:r>
      <w:r>
        <w:rPr>
          <w:rFonts w:ascii="Times New Roman" w:hAnsi="Times New Roman" w:cs="Times New Roman"/>
          <w:sz w:val="28"/>
          <w:szCs w:val="28"/>
        </w:rPr>
        <w:t xml:space="preserve"> </w:t>
      </w:r>
      <w:r w:rsidR="001F6932">
        <w:rPr>
          <w:rFonts w:ascii="Times New Roman" w:hAnsi="Times New Roman" w:cs="Times New Roman"/>
          <w:sz w:val="28"/>
          <w:szCs w:val="28"/>
        </w:rPr>
        <w:t>«</w:t>
      </w:r>
      <w:r w:rsidRPr="00B81802">
        <w:rPr>
          <w:rFonts w:ascii="Times New Roman" w:hAnsi="Times New Roman" w:cs="Times New Roman"/>
          <w:sz w:val="28"/>
          <w:szCs w:val="28"/>
        </w:rPr>
        <w:t>Про органи самоорганізації населення у місті Києві</w:t>
      </w:r>
      <w:r w:rsidR="001F6932">
        <w:rPr>
          <w:rFonts w:ascii="Times New Roman" w:hAnsi="Times New Roman" w:cs="Times New Roman"/>
          <w:sz w:val="28"/>
          <w:szCs w:val="28"/>
        </w:rPr>
        <w:t>» (зі змінами і доповненнями)</w:t>
      </w:r>
      <w:r>
        <w:rPr>
          <w:rFonts w:ascii="Times New Roman" w:hAnsi="Times New Roman" w:cs="Times New Roman"/>
          <w:sz w:val="28"/>
          <w:szCs w:val="28"/>
        </w:rPr>
        <w:t xml:space="preserve">, </w:t>
      </w:r>
      <w:r w:rsidR="00EF132A" w:rsidRPr="001E585E">
        <w:rPr>
          <w:rFonts w:ascii="Times New Roman" w:eastAsia="Times New Roman" w:hAnsi="Times New Roman" w:cs="Times New Roman"/>
          <w:color w:val="000000"/>
          <w:sz w:val="28"/>
          <w:szCs w:val="28"/>
        </w:rPr>
        <w:t>виклавши абзац восьмий підпункту 2.2.1 пункту 2 розділу другого у такій редакції:</w:t>
      </w:r>
    </w:p>
    <w:p w14:paraId="0311791C" w14:textId="2925BEAA" w:rsidR="00D828C9" w:rsidRPr="007E566F" w:rsidRDefault="00EF132A" w:rsidP="00D828C9">
      <w:pPr>
        <w:spacing w:after="0"/>
        <w:jc w:val="both"/>
        <w:rPr>
          <w:rFonts w:ascii="Times New Roman" w:hAnsi="Times New Roman"/>
          <w:sz w:val="28"/>
          <w:szCs w:val="28"/>
        </w:rPr>
      </w:pPr>
      <w:r w:rsidRPr="00CA79E4">
        <w:rPr>
          <w:rFonts w:ascii="Times New Roman" w:eastAsia="Times New Roman" w:hAnsi="Times New Roman" w:cs="Times New Roman"/>
          <w:sz w:val="28"/>
          <w:szCs w:val="28"/>
        </w:rPr>
        <w:t xml:space="preserve">«8) організовувати допомогу </w:t>
      </w:r>
      <w:r w:rsidR="00D828C9" w:rsidRPr="00CA79E4">
        <w:rPr>
          <w:rFonts w:ascii="Times New Roman" w:hAnsi="Times New Roman"/>
          <w:sz w:val="28"/>
          <w:szCs w:val="28"/>
        </w:rPr>
        <w:t>вразливим верствам населення (</w:t>
      </w:r>
      <w:r w:rsidR="00D828C9" w:rsidRPr="00CA79E4">
        <w:rPr>
          <w:rFonts w:ascii="Times New Roman" w:eastAsia="Times New Roman" w:hAnsi="Times New Roman" w:cs="Times New Roman"/>
          <w:sz w:val="28"/>
          <w:szCs w:val="28"/>
        </w:rPr>
        <w:t>громадянам похилого віку</w:t>
      </w:r>
      <w:r w:rsidR="00D828C9" w:rsidRPr="00CA79E4">
        <w:rPr>
          <w:rFonts w:ascii="Times New Roman" w:hAnsi="Times New Roman"/>
          <w:sz w:val="28"/>
          <w:szCs w:val="28"/>
        </w:rPr>
        <w:t>, особам з інвалідністю, родинам загиблих, поранених військових, учасникам бойових</w:t>
      </w:r>
      <w:r w:rsidR="00CA79E4" w:rsidRPr="00CA79E4">
        <w:rPr>
          <w:rFonts w:ascii="Times New Roman" w:hAnsi="Times New Roman"/>
          <w:sz w:val="28"/>
          <w:szCs w:val="28"/>
        </w:rPr>
        <w:t xml:space="preserve"> дій</w:t>
      </w:r>
      <w:r w:rsidR="00D828C9" w:rsidRPr="00CA79E4">
        <w:rPr>
          <w:rFonts w:ascii="Times New Roman" w:hAnsi="Times New Roman"/>
          <w:sz w:val="28"/>
          <w:szCs w:val="28"/>
        </w:rPr>
        <w:t xml:space="preserve">, </w:t>
      </w:r>
      <w:r w:rsidR="00D828C9" w:rsidRPr="00CA79E4">
        <w:rPr>
          <w:rFonts w:ascii="Times New Roman" w:eastAsia="Times New Roman" w:hAnsi="Times New Roman" w:cs="Times New Roman"/>
          <w:sz w:val="28"/>
          <w:szCs w:val="28"/>
        </w:rPr>
        <w:t>внутрішньо переміщеним особам,</w:t>
      </w:r>
      <w:r w:rsidR="00D828C9" w:rsidRPr="00CA79E4">
        <w:rPr>
          <w:rFonts w:ascii="Times New Roman" w:hAnsi="Times New Roman"/>
          <w:sz w:val="28"/>
          <w:szCs w:val="28"/>
        </w:rPr>
        <w:t xml:space="preserve"> </w:t>
      </w:r>
      <w:r w:rsidR="00D828C9" w:rsidRPr="00CA79E4">
        <w:rPr>
          <w:rFonts w:ascii="Times New Roman" w:eastAsia="Times New Roman" w:hAnsi="Times New Roman" w:cs="Times New Roman"/>
          <w:sz w:val="28"/>
          <w:szCs w:val="28"/>
        </w:rPr>
        <w:t>малозабезпеченим та багатодітним сім’ям</w:t>
      </w:r>
      <w:r w:rsidR="00D828C9" w:rsidRPr="00CA79E4">
        <w:rPr>
          <w:rFonts w:ascii="Times New Roman" w:hAnsi="Times New Roman"/>
          <w:sz w:val="28"/>
          <w:szCs w:val="28"/>
        </w:rPr>
        <w:t xml:space="preserve">, </w:t>
      </w:r>
      <w:r w:rsidR="00D828C9" w:rsidRPr="00CA79E4">
        <w:rPr>
          <w:rFonts w:ascii="Times New Roman" w:eastAsia="Times New Roman" w:hAnsi="Times New Roman" w:cs="Times New Roman"/>
          <w:sz w:val="28"/>
          <w:szCs w:val="28"/>
        </w:rPr>
        <w:t>а також самотнім громадянам, дітям-сиротам та дітям, позбавленим батьківського піклування,</w:t>
      </w:r>
      <w:r w:rsidR="00D828C9" w:rsidRPr="00CA79E4">
        <w:rPr>
          <w:rFonts w:ascii="Times New Roman" w:hAnsi="Times New Roman"/>
          <w:sz w:val="28"/>
          <w:szCs w:val="28"/>
        </w:rPr>
        <w:t xml:space="preserve"> ліквідаторам ЧАЕС, тощо) </w:t>
      </w:r>
      <w:r w:rsidR="00D828C9" w:rsidRPr="00CA79E4">
        <w:rPr>
          <w:rFonts w:ascii="Times New Roman" w:eastAsia="Times New Roman" w:hAnsi="Times New Roman" w:cs="Times New Roman"/>
          <w:sz w:val="28"/>
          <w:szCs w:val="28"/>
        </w:rPr>
        <w:t>вносити пропозиції з цих питань до органів місцевого самоврядування;».</w:t>
      </w:r>
    </w:p>
    <w:p w14:paraId="4E9C5B18" w14:textId="505FD9AC" w:rsidR="00D828C9" w:rsidRDefault="00D828C9" w:rsidP="007954AC">
      <w:pPr>
        <w:widowControl w:val="0"/>
        <w:spacing w:after="0" w:line="240" w:lineRule="auto"/>
        <w:ind w:firstLine="709"/>
        <w:jc w:val="both"/>
        <w:rPr>
          <w:rFonts w:ascii="Times New Roman" w:eastAsia="Times New Roman" w:hAnsi="Times New Roman" w:cs="Times New Roman"/>
          <w:sz w:val="28"/>
          <w:szCs w:val="28"/>
          <w:highlight w:val="lightGray"/>
        </w:rPr>
      </w:pPr>
    </w:p>
    <w:p w14:paraId="685FF868" w14:textId="136EC6EA" w:rsidR="00D96505" w:rsidRDefault="001F6932" w:rsidP="001F6932">
      <w:pPr>
        <w:pStyle w:val="a8"/>
        <w:widowControl w:val="0"/>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proofErr w:type="spellStart"/>
      <w:r w:rsidR="00EF132A" w:rsidRPr="001E585E">
        <w:rPr>
          <w:rFonts w:ascii="Times New Roman" w:eastAsia="Times New Roman" w:hAnsi="Times New Roman" w:cs="Times New Roman"/>
          <w:sz w:val="28"/>
          <w:szCs w:val="28"/>
        </w:rPr>
        <w:t>Внести</w:t>
      </w:r>
      <w:proofErr w:type="spellEnd"/>
      <w:r w:rsidR="00EF132A" w:rsidRPr="001E585E">
        <w:rPr>
          <w:rFonts w:ascii="Times New Roman" w:eastAsia="Times New Roman" w:hAnsi="Times New Roman" w:cs="Times New Roman"/>
          <w:sz w:val="28"/>
          <w:szCs w:val="28"/>
        </w:rPr>
        <w:t xml:space="preserve"> зміни у додаток «Модельний порядок проведення громадського звіту про роботу районних в місті Києві державних адміністрацій» до рішення Київської міської ради від 9 лютого 2017 року № 832/1836 «Про громадський звіт щодо роботи районних державних адміністрацій»:</w:t>
      </w:r>
    </w:p>
    <w:p w14:paraId="44C9A4C4" w14:textId="77777777" w:rsidR="00ED4E03" w:rsidRPr="001E585E" w:rsidRDefault="00ED4E03" w:rsidP="00ED4E03">
      <w:pPr>
        <w:pStyle w:val="a8"/>
        <w:widowControl w:val="0"/>
        <w:spacing w:after="0" w:line="240" w:lineRule="auto"/>
        <w:ind w:left="709"/>
        <w:jc w:val="both"/>
        <w:rPr>
          <w:rFonts w:ascii="Times New Roman" w:eastAsia="Times New Roman" w:hAnsi="Times New Roman" w:cs="Times New Roman"/>
          <w:sz w:val="28"/>
          <w:szCs w:val="28"/>
        </w:rPr>
      </w:pPr>
    </w:p>
    <w:p w14:paraId="06C2DE21" w14:textId="18178216" w:rsidR="00D96505" w:rsidRPr="001E585E" w:rsidRDefault="009E225A" w:rsidP="007954AC">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EF132A" w:rsidRPr="001E585E">
        <w:rPr>
          <w:rFonts w:ascii="Times New Roman" w:eastAsia="Times New Roman" w:hAnsi="Times New Roman" w:cs="Times New Roman"/>
          <w:sz w:val="28"/>
          <w:szCs w:val="28"/>
        </w:rPr>
        <w:t>.1. Пункт 1 викласти у такій редакції:</w:t>
      </w:r>
    </w:p>
    <w:p w14:paraId="7CD0532E" w14:textId="601E78E0" w:rsidR="00D96505" w:rsidRDefault="00EF132A" w:rsidP="007954AC">
      <w:pPr>
        <w:widowControl w:val="0"/>
        <w:spacing w:after="0" w:line="240" w:lineRule="auto"/>
        <w:ind w:firstLine="709"/>
        <w:jc w:val="both"/>
        <w:rPr>
          <w:rFonts w:ascii="Times New Roman" w:eastAsia="Times New Roman" w:hAnsi="Times New Roman" w:cs="Times New Roman"/>
          <w:sz w:val="28"/>
          <w:szCs w:val="28"/>
        </w:rPr>
      </w:pPr>
      <w:r w:rsidRPr="001E585E">
        <w:rPr>
          <w:rFonts w:ascii="Times New Roman" w:eastAsia="Times New Roman" w:hAnsi="Times New Roman" w:cs="Times New Roman"/>
          <w:sz w:val="28"/>
          <w:szCs w:val="28"/>
        </w:rPr>
        <w:t>«</w:t>
      </w:r>
      <w:r w:rsidR="00874BE5">
        <w:rPr>
          <w:rFonts w:ascii="Times New Roman" w:eastAsia="Times New Roman" w:hAnsi="Times New Roman" w:cs="Times New Roman"/>
          <w:sz w:val="28"/>
          <w:szCs w:val="28"/>
        </w:rPr>
        <w:t xml:space="preserve">1. </w:t>
      </w:r>
      <w:r w:rsidRPr="001E585E">
        <w:rPr>
          <w:rFonts w:ascii="Times New Roman" w:eastAsia="Times New Roman" w:hAnsi="Times New Roman" w:cs="Times New Roman"/>
          <w:sz w:val="28"/>
          <w:szCs w:val="28"/>
        </w:rPr>
        <w:t>Громадський звіт районних в місті Києві державних адміністрацій (надалі - Звіт) - це повідомлення про виконання роботи районної в місті Києві державної адміністрації із запрошенням представників преси, територіальної громади міста Києва, у тому числі керівників органів самоорганізації міста Києва, територія діяльності яких входить до території відповідного району міста Києва, інших місцевих органів виконавчої влади, народних депутатів та депутатів Київської міської ради.».</w:t>
      </w:r>
    </w:p>
    <w:p w14:paraId="5F13F895" w14:textId="77777777" w:rsidR="00ED4E03" w:rsidRPr="001E585E" w:rsidRDefault="00ED4E03" w:rsidP="007954AC">
      <w:pPr>
        <w:widowControl w:val="0"/>
        <w:spacing w:after="0" w:line="240" w:lineRule="auto"/>
        <w:ind w:firstLine="709"/>
        <w:jc w:val="both"/>
        <w:rPr>
          <w:rFonts w:ascii="Times New Roman" w:eastAsia="Times New Roman" w:hAnsi="Times New Roman" w:cs="Times New Roman"/>
          <w:sz w:val="28"/>
          <w:szCs w:val="28"/>
        </w:rPr>
      </w:pPr>
    </w:p>
    <w:p w14:paraId="1BFFD1AF" w14:textId="14D56FA5" w:rsidR="00D96505" w:rsidRPr="001E585E" w:rsidRDefault="009E225A" w:rsidP="007954AC">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EF132A" w:rsidRPr="001E585E">
        <w:rPr>
          <w:rFonts w:ascii="Times New Roman" w:eastAsia="Times New Roman" w:hAnsi="Times New Roman" w:cs="Times New Roman"/>
          <w:sz w:val="28"/>
          <w:szCs w:val="28"/>
        </w:rPr>
        <w:t>.2. Пункт 10 викласти у такій редакції:</w:t>
      </w:r>
    </w:p>
    <w:p w14:paraId="401BDCBF" w14:textId="7F485757" w:rsidR="00D96505" w:rsidRPr="001E585E" w:rsidRDefault="00EF132A" w:rsidP="007954AC">
      <w:pPr>
        <w:widowControl w:val="0"/>
        <w:spacing w:after="0" w:line="240" w:lineRule="auto"/>
        <w:ind w:firstLine="709"/>
        <w:jc w:val="both"/>
        <w:rPr>
          <w:rFonts w:ascii="Times New Roman" w:eastAsia="Times New Roman" w:hAnsi="Times New Roman" w:cs="Times New Roman"/>
          <w:sz w:val="28"/>
          <w:szCs w:val="28"/>
        </w:rPr>
      </w:pPr>
      <w:r w:rsidRPr="001E585E">
        <w:rPr>
          <w:rFonts w:ascii="Times New Roman" w:eastAsia="Times New Roman" w:hAnsi="Times New Roman" w:cs="Times New Roman"/>
          <w:sz w:val="28"/>
          <w:szCs w:val="28"/>
        </w:rPr>
        <w:lastRenderedPageBreak/>
        <w:t>«</w:t>
      </w:r>
      <w:r w:rsidR="00874BE5">
        <w:rPr>
          <w:rFonts w:ascii="Times New Roman" w:eastAsia="Times New Roman" w:hAnsi="Times New Roman" w:cs="Times New Roman"/>
          <w:sz w:val="28"/>
          <w:szCs w:val="28"/>
        </w:rPr>
        <w:t xml:space="preserve">10. </w:t>
      </w:r>
      <w:r w:rsidRPr="001E585E">
        <w:rPr>
          <w:rFonts w:ascii="Times New Roman" w:eastAsia="Times New Roman" w:hAnsi="Times New Roman" w:cs="Times New Roman"/>
          <w:sz w:val="28"/>
          <w:szCs w:val="28"/>
        </w:rPr>
        <w:t>Право присутності на звіті можуть мати всі громадяни України або особи, які законно проживають на території України. Під час обговорення питань порядку денного право виступу із пропозиціями та зауваженнями щодо роботи районних в місті Києві державних адміністрацій мають громадяни України, які проживають на території відповідного району, народні депутати та депутати Київської міської ради, керівники органів самоорганізації населення, представники засобів масової інформації та громадських організацій.».</w:t>
      </w:r>
    </w:p>
    <w:p w14:paraId="07F071BE" w14:textId="77777777" w:rsidR="00D96505" w:rsidRPr="001E585E" w:rsidRDefault="00D96505" w:rsidP="007954AC">
      <w:pPr>
        <w:widowControl w:val="0"/>
        <w:spacing w:after="0" w:line="240" w:lineRule="auto"/>
        <w:ind w:firstLine="709"/>
        <w:jc w:val="both"/>
        <w:rPr>
          <w:rFonts w:ascii="Times New Roman" w:eastAsia="Times New Roman" w:hAnsi="Times New Roman" w:cs="Times New Roman"/>
          <w:sz w:val="28"/>
          <w:szCs w:val="28"/>
        </w:rPr>
      </w:pPr>
    </w:p>
    <w:p w14:paraId="2E483E25" w14:textId="48673824" w:rsidR="00D96505" w:rsidRPr="001E585E" w:rsidRDefault="009E225A" w:rsidP="007954AC">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EF132A" w:rsidRPr="001E585E">
        <w:rPr>
          <w:rFonts w:ascii="Times New Roman" w:eastAsia="Times New Roman" w:hAnsi="Times New Roman" w:cs="Times New Roman"/>
          <w:sz w:val="28"/>
          <w:szCs w:val="28"/>
        </w:rPr>
        <w:t>.3. Пункт 12 викласти у такій редакції:</w:t>
      </w:r>
    </w:p>
    <w:p w14:paraId="2484ED28" w14:textId="1B06B2A9" w:rsidR="00D96505" w:rsidRPr="001E585E" w:rsidRDefault="00EF132A" w:rsidP="007954AC">
      <w:pPr>
        <w:widowControl w:val="0"/>
        <w:spacing w:after="0" w:line="240" w:lineRule="auto"/>
        <w:ind w:firstLine="709"/>
        <w:jc w:val="both"/>
        <w:rPr>
          <w:rFonts w:ascii="Times New Roman" w:eastAsia="Times New Roman" w:hAnsi="Times New Roman" w:cs="Times New Roman"/>
          <w:sz w:val="28"/>
          <w:szCs w:val="28"/>
        </w:rPr>
      </w:pPr>
      <w:r w:rsidRPr="001E585E">
        <w:rPr>
          <w:rFonts w:ascii="Times New Roman" w:eastAsia="Times New Roman" w:hAnsi="Times New Roman" w:cs="Times New Roman"/>
          <w:sz w:val="28"/>
          <w:szCs w:val="28"/>
        </w:rPr>
        <w:t>«</w:t>
      </w:r>
      <w:r w:rsidR="00874BE5">
        <w:rPr>
          <w:rFonts w:ascii="Times New Roman" w:eastAsia="Times New Roman" w:hAnsi="Times New Roman" w:cs="Times New Roman"/>
          <w:sz w:val="28"/>
          <w:szCs w:val="28"/>
        </w:rPr>
        <w:t xml:space="preserve">12. </w:t>
      </w:r>
      <w:r w:rsidRPr="001E585E">
        <w:rPr>
          <w:rFonts w:ascii="Times New Roman" w:eastAsia="Times New Roman" w:hAnsi="Times New Roman" w:cs="Times New Roman"/>
          <w:sz w:val="28"/>
          <w:szCs w:val="28"/>
        </w:rPr>
        <w:t xml:space="preserve">Під час проведення Звіту працівниками районної в місті Києві державної адміністрації ведеться </w:t>
      </w:r>
      <w:proofErr w:type="spellStart"/>
      <w:r w:rsidRPr="001E585E">
        <w:rPr>
          <w:rFonts w:ascii="Times New Roman" w:eastAsia="Times New Roman" w:hAnsi="Times New Roman" w:cs="Times New Roman"/>
          <w:sz w:val="28"/>
          <w:szCs w:val="28"/>
        </w:rPr>
        <w:t>відеотрансляція</w:t>
      </w:r>
      <w:proofErr w:type="spellEnd"/>
      <w:r w:rsidRPr="001E585E">
        <w:rPr>
          <w:rFonts w:ascii="Times New Roman" w:eastAsia="Times New Roman" w:hAnsi="Times New Roman" w:cs="Times New Roman"/>
          <w:sz w:val="28"/>
          <w:szCs w:val="28"/>
        </w:rPr>
        <w:t>, відеозапис якої має бути розміщений на сайті районної в місті Києві державної адміністрації, та протокол Звіту, підписаний головуючим, секретарем, а також присутніми народними депутатами України, обраними по одномандатних виборчих округах міста Києва, і депутатами Київської міської ради та</w:t>
      </w:r>
      <w:r w:rsidRPr="001E585E">
        <w:rPr>
          <w:rFonts w:ascii="Times New Roman" w:eastAsia="Times New Roman" w:hAnsi="Times New Roman" w:cs="Times New Roman"/>
          <w:sz w:val="25"/>
          <w:szCs w:val="25"/>
        </w:rPr>
        <w:t xml:space="preserve"> </w:t>
      </w:r>
      <w:r w:rsidRPr="001E585E">
        <w:rPr>
          <w:rFonts w:ascii="Times New Roman" w:eastAsia="Times New Roman" w:hAnsi="Times New Roman" w:cs="Times New Roman"/>
          <w:sz w:val="28"/>
          <w:szCs w:val="28"/>
        </w:rPr>
        <w:t>керівниками органів самоорганізації населення.».</w:t>
      </w:r>
    </w:p>
    <w:p w14:paraId="1A8AD799" w14:textId="77777777" w:rsidR="00D96505" w:rsidRPr="001E585E" w:rsidRDefault="00D96505" w:rsidP="007954AC">
      <w:pPr>
        <w:widowControl w:val="0"/>
        <w:spacing w:after="0" w:line="240" w:lineRule="auto"/>
        <w:ind w:firstLine="709"/>
        <w:jc w:val="both"/>
        <w:rPr>
          <w:rFonts w:ascii="Times New Roman" w:eastAsia="Times New Roman" w:hAnsi="Times New Roman" w:cs="Times New Roman"/>
          <w:sz w:val="28"/>
          <w:szCs w:val="28"/>
        </w:rPr>
      </w:pPr>
    </w:p>
    <w:p w14:paraId="5B7DC7AC" w14:textId="64F11B07" w:rsidR="00D96505" w:rsidRPr="009E225A" w:rsidRDefault="009E225A" w:rsidP="009E225A">
      <w:pPr>
        <w:pStyle w:val="a8"/>
        <w:widowControl w:val="0"/>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proofErr w:type="spellStart"/>
      <w:r w:rsidR="00EF132A" w:rsidRPr="009E225A">
        <w:rPr>
          <w:rFonts w:ascii="Times New Roman" w:eastAsia="Times New Roman" w:hAnsi="Times New Roman" w:cs="Times New Roman"/>
          <w:sz w:val="28"/>
          <w:szCs w:val="28"/>
        </w:rPr>
        <w:t>Внести</w:t>
      </w:r>
      <w:proofErr w:type="spellEnd"/>
      <w:r w:rsidR="00EF132A" w:rsidRPr="009E225A">
        <w:rPr>
          <w:rFonts w:ascii="Times New Roman" w:eastAsia="Times New Roman" w:hAnsi="Times New Roman" w:cs="Times New Roman"/>
          <w:sz w:val="28"/>
          <w:szCs w:val="28"/>
        </w:rPr>
        <w:t xml:space="preserve"> зміни до </w:t>
      </w:r>
      <w:r w:rsidR="009F0DED" w:rsidRPr="009E225A">
        <w:rPr>
          <w:rFonts w:ascii="Times New Roman" w:eastAsia="Times New Roman" w:hAnsi="Times New Roman" w:cs="Times New Roman"/>
          <w:sz w:val="28"/>
          <w:szCs w:val="28"/>
        </w:rPr>
        <w:t>Положення про постійні комісії Київської міської ради</w:t>
      </w:r>
      <w:r w:rsidR="009F0DED">
        <w:rPr>
          <w:rFonts w:ascii="Times New Roman" w:eastAsia="Times New Roman" w:hAnsi="Times New Roman" w:cs="Times New Roman"/>
          <w:sz w:val="28"/>
          <w:szCs w:val="28"/>
        </w:rPr>
        <w:t>, затвердженого р</w:t>
      </w:r>
      <w:r w:rsidR="00EF132A" w:rsidRPr="009E225A">
        <w:rPr>
          <w:rFonts w:ascii="Times New Roman" w:eastAsia="Times New Roman" w:hAnsi="Times New Roman" w:cs="Times New Roman"/>
          <w:sz w:val="28"/>
          <w:szCs w:val="28"/>
        </w:rPr>
        <w:t>ішення</w:t>
      </w:r>
      <w:r w:rsidR="009F0DED">
        <w:rPr>
          <w:rFonts w:ascii="Times New Roman" w:eastAsia="Times New Roman" w:hAnsi="Times New Roman" w:cs="Times New Roman"/>
          <w:sz w:val="28"/>
          <w:szCs w:val="28"/>
        </w:rPr>
        <w:t>м</w:t>
      </w:r>
      <w:r w:rsidR="00EF132A" w:rsidRPr="009E225A">
        <w:rPr>
          <w:rFonts w:ascii="Times New Roman" w:eastAsia="Times New Roman" w:hAnsi="Times New Roman" w:cs="Times New Roman"/>
          <w:sz w:val="28"/>
          <w:szCs w:val="28"/>
        </w:rPr>
        <w:t xml:space="preserve"> Київської міської ради № 7796/7837 від 29 лютого 2024 року </w:t>
      </w:r>
      <w:r w:rsidR="001E585E" w:rsidRPr="009E225A">
        <w:rPr>
          <w:rFonts w:ascii="Times New Roman" w:eastAsia="Times New Roman" w:hAnsi="Times New Roman" w:cs="Times New Roman"/>
          <w:sz w:val="28"/>
          <w:szCs w:val="28"/>
        </w:rPr>
        <w:t>«</w:t>
      </w:r>
      <w:r w:rsidR="00EF132A" w:rsidRPr="009E225A">
        <w:rPr>
          <w:rFonts w:ascii="Times New Roman" w:eastAsia="Times New Roman" w:hAnsi="Times New Roman" w:cs="Times New Roman"/>
          <w:sz w:val="28"/>
          <w:szCs w:val="28"/>
        </w:rPr>
        <w:t>Про затвердження</w:t>
      </w:r>
      <w:r w:rsidR="001E585E" w:rsidRPr="009E225A">
        <w:rPr>
          <w:rFonts w:ascii="Times New Roman" w:eastAsia="Times New Roman" w:hAnsi="Times New Roman" w:cs="Times New Roman"/>
          <w:sz w:val="28"/>
          <w:szCs w:val="28"/>
        </w:rPr>
        <w:t>»</w:t>
      </w:r>
      <w:r w:rsidR="00EF132A" w:rsidRPr="009E225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(із </w:t>
      </w:r>
      <w:proofErr w:type="spellStart"/>
      <w:r>
        <w:rPr>
          <w:rFonts w:ascii="Times New Roman" w:eastAsia="Times New Roman" w:hAnsi="Times New Roman" w:cs="Times New Roman"/>
          <w:sz w:val="28"/>
          <w:szCs w:val="28"/>
        </w:rPr>
        <w:t>змінти</w:t>
      </w:r>
      <w:proofErr w:type="spellEnd"/>
      <w:r>
        <w:rPr>
          <w:rFonts w:ascii="Times New Roman" w:eastAsia="Times New Roman" w:hAnsi="Times New Roman" w:cs="Times New Roman"/>
          <w:sz w:val="28"/>
          <w:szCs w:val="28"/>
        </w:rPr>
        <w:t xml:space="preserve"> і доповненнями), </w:t>
      </w:r>
      <w:r w:rsidR="00EF132A" w:rsidRPr="009E225A">
        <w:rPr>
          <w:rFonts w:ascii="Times New Roman" w:eastAsia="Times New Roman" w:hAnsi="Times New Roman" w:cs="Times New Roman"/>
          <w:sz w:val="28"/>
          <w:szCs w:val="28"/>
        </w:rPr>
        <w:t>виклавши пункт 3 статті 25  у такій редакції:</w:t>
      </w:r>
    </w:p>
    <w:p w14:paraId="0361E914" w14:textId="77777777" w:rsidR="00D96505" w:rsidRPr="001E585E" w:rsidRDefault="001E585E" w:rsidP="007954AC">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EF132A" w:rsidRPr="001E585E">
        <w:rPr>
          <w:rFonts w:ascii="Times New Roman" w:eastAsia="Times New Roman" w:hAnsi="Times New Roman" w:cs="Times New Roman"/>
          <w:sz w:val="28"/>
          <w:szCs w:val="28"/>
        </w:rPr>
        <w:t>3. Засідання постійних комісій Київради проводяться відкрито й гласно. На засіданнях постійних комісій мають право бути присутніми представники/представниці засобів масової інформації, представники/представниці органів самоорганізації населення міста Києва, громадяни/громадянки, які виявили бажання.</w:t>
      </w:r>
      <w:r>
        <w:rPr>
          <w:rFonts w:ascii="Times New Roman" w:eastAsia="Times New Roman" w:hAnsi="Times New Roman" w:cs="Times New Roman"/>
          <w:sz w:val="28"/>
          <w:szCs w:val="28"/>
        </w:rPr>
        <w:t>».</w:t>
      </w:r>
    </w:p>
    <w:p w14:paraId="5E3764B4" w14:textId="77777777" w:rsidR="00922FBE" w:rsidRPr="001E585E" w:rsidRDefault="00922FBE" w:rsidP="007954AC">
      <w:pPr>
        <w:widowControl w:val="0"/>
        <w:spacing w:after="0" w:line="240" w:lineRule="auto"/>
        <w:ind w:firstLine="709"/>
        <w:jc w:val="both"/>
        <w:rPr>
          <w:rFonts w:ascii="Times New Roman" w:eastAsia="Times New Roman" w:hAnsi="Times New Roman" w:cs="Times New Roman"/>
          <w:sz w:val="28"/>
          <w:szCs w:val="28"/>
        </w:rPr>
      </w:pPr>
    </w:p>
    <w:p w14:paraId="0E1F2F53" w14:textId="5676CB52" w:rsidR="00C10F6E" w:rsidRPr="001E585E" w:rsidRDefault="009F0DED" w:rsidP="009F0DED">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proofErr w:type="spellStart"/>
      <w:r w:rsidR="00F11200" w:rsidRPr="001E585E">
        <w:rPr>
          <w:rFonts w:ascii="Times New Roman" w:eastAsia="Times New Roman" w:hAnsi="Times New Roman" w:cs="Times New Roman"/>
          <w:sz w:val="28"/>
          <w:szCs w:val="28"/>
        </w:rPr>
        <w:t>Внести</w:t>
      </w:r>
      <w:proofErr w:type="spellEnd"/>
      <w:r w:rsidR="00F11200" w:rsidRPr="001E585E">
        <w:rPr>
          <w:rFonts w:ascii="Times New Roman" w:eastAsia="Times New Roman" w:hAnsi="Times New Roman" w:cs="Times New Roman"/>
          <w:sz w:val="28"/>
          <w:szCs w:val="28"/>
        </w:rPr>
        <w:t xml:space="preserve"> зміни у Додаток 2 «Бюджетний регламент Київської міської ради» до рішення Київської міської ради від 07.07.2016 </w:t>
      </w:r>
      <w:r>
        <w:rPr>
          <w:rFonts w:ascii="Times New Roman" w:eastAsia="Times New Roman" w:hAnsi="Times New Roman" w:cs="Times New Roman"/>
          <w:sz w:val="28"/>
          <w:szCs w:val="28"/>
        </w:rPr>
        <w:t>№</w:t>
      </w:r>
      <w:r w:rsidR="00F11200" w:rsidRPr="001E585E">
        <w:rPr>
          <w:rFonts w:ascii="Times New Roman" w:eastAsia="Times New Roman" w:hAnsi="Times New Roman" w:cs="Times New Roman"/>
          <w:sz w:val="28"/>
          <w:szCs w:val="28"/>
        </w:rPr>
        <w:t xml:space="preserve"> 579/579 (у редакції рішення Київської міської ради від 16.05.2019 </w:t>
      </w:r>
      <w:r>
        <w:rPr>
          <w:rFonts w:ascii="Times New Roman" w:eastAsia="Times New Roman" w:hAnsi="Times New Roman" w:cs="Times New Roman"/>
          <w:sz w:val="28"/>
          <w:szCs w:val="28"/>
        </w:rPr>
        <w:t>№</w:t>
      </w:r>
      <w:r w:rsidR="00F11200" w:rsidRPr="001E585E">
        <w:rPr>
          <w:rFonts w:ascii="Times New Roman" w:eastAsia="Times New Roman" w:hAnsi="Times New Roman" w:cs="Times New Roman"/>
          <w:sz w:val="28"/>
          <w:szCs w:val="28"/>
        </w:rPr>
        <w:t xml:space="preserve"> 903/7559) «Про регламент Київської міської ради»:</w:t>
      </w:r>
    </w:p>
    <w:p w14:paraId="5D674623" w14:textId="40D2A212" w:rsidR="00F11200" w:rsidRPr="009F0DED" w:rsidRDefault="009F0DED" w:rsidP="009F0DED">
      <w:pPr>
        <w:widowControl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5.1 </w:t>
      </w:r>
      <w:r w:rsidRPr="009F0DED">
        <w:rPr>
          <w:rFonts w:ascii="Times New Roman" w:eastAsia="Times New Roman" w:hAnsi="Times New Roman" w:cs="Times New Roman"/>
          <w:color w:val="000000"/>
          <w:sz w:val="28"/>
          <w:szCs w:val="28"/>
        </w:rPr>
        <w:t>У абзаці першому п</w:t>
      </w:r>
      <w:r w:rsidR="00F11200" w:rsidRPr="009F0DED">
        <w:rPr>
          <w:rFonts w:ascii="Times New Roman" w:eastAsia="Times New Roman" w:hAnsi="Times New Roman" w:cs="Times New Roman"/>
          <w:color w:val="000000"/>
          <w:sz w:val="28"/>
          <w:szCs w:val="28"/>
        </w:rPr>
        <w:t>ункт 5 статті 6</w:t>
      </w:r>
      <w:r w:rsidRPr="009F0DED">
        <w:rPr>
          <w:rFonts w:ascii="Times New Roman" w:eastAsia="Times New Roman" w:hAnsi="Times New Roman" w:cs="Times New Roman"/>
          <w:color w:val="000000"/>
          <w:sz w:val="28"/>
          <w:szCs w:val="28"/>
        </w:rPr>
        <w:t xml:space="preserve"> після слів та знаку «депутати Київради,»  </w:t>
      </w:r>
      <w:r>
        <w:rPr>
          <w:rFonts w:ascii="Times New Roman" w:eastAsia="Times New Roman" w:hAnsi="Times New Roman" w:cs="Times New Roman"/>
          <w:color w:val="000000"/>
          <w:sz w:val="28"/>
          <w:szCs w:val="28"/>
        </w:rPr>
        <w:t xml:space="preserve"> доповнити словами «</w:t>
      </w:r>
      <w:r w:rsidRPr="001E585E">
        <w:rPr>
          <w:rFonts w:ascii="Times New Roman" w:eastAsia="Times New Roman" w:hAnsi="Times New Roman" w:cs="Times New Roman"/>
          <w:color w:val="000000"/>
          <w:sz w:val="28"/>
          <w:szCs w:val="28"/>
        </w:rPr>
        <w:t>керівники органів самоорганізації населення</w:t>
      </w:r>
      <w:r w:rsidR="00AE2DA8">
        <w:rPr>
          <w:rFonts w:ascii="Times New Roman" w:eastAsia="Times New Roman" w:hAnsi="Times New Roman" w:cs="Times New Roman"/>
          <w:color w:val="000000"/>
          <w:sz w:val="28"/>
          <w:szCs w:val="28"/>
        </w:rPr>
        <w:t>».</w:t>
      </w:r>
    </w:p>
    <w:p w14:paraId="48FCF7D5" w14:textId="03B546B7" w:rsidR="005D1764" w:rsidRDefault="00AE2DA8" w:rsidP="007954AC">
      <w:pPr>
        <w:widowControl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5.2 </w:t>
      </w:r>
      <w:r w:rsidRPr="009F0DED">
        <w:rPr>
          <w:rFonts w:ascii="Times New Roman" w:eastAsia="Times New Roman" w:hAnsi="Times New Roman" w:cs="Times New Roman"/>
          <w:color w:val="000000"/>
          <w:sz w:val="28"/>
          <w:szCs w:val="28"/>
        </w:rPr>
        <w:t xml:space="preserve">У </w:t>
      </w:r>
      <w:r>
        <w:rPr>
          <w:rFonts w:ascii="Times New Roman" w:eastAsia="Times New Roman" w:hAnsi="Times New Roman" w:cs="Times New Roman"/>
          <w:color w:val="000000"/>
          <w:sz w:val="28"/>
          <w:szCs w:val="28"/>
        </w:rPr>
        <w:t>абзаці першому п</w:t>
      </w:r>
      <w:r w:rsidRPr="001E585E">
        <w:rPr>
          <w:rFonts w:ascii="Times New Roman" w:eastAsia="Times New Roman" w:hAnsi="Times New Roman" w:cs="Times New Roman"/>
          <w:color w:val="000000"/>
          <w:sz w:val="28"/>
          <w:szCs w:val="28"/>
        </w:rPr>
        <w:t xml:space="preserve">ункт 5 статті 12 </w:t>
      </w:r>
      <w:r w:rsidRPr="009F0DED">
        <w:rPr>
          <w:rFonts w:ascii="Times New Roman" w:eastAsia="Times New Roman" w:hAnsi="Times New Roman" w:cs="Times New Roman"/>
          <w:color w:val="000000"/>
          <w:sz w:val="28"/>
          <w:szCs w:val="28"/>
        </w:rPr>
        <w:t xml:space="preserve">після слів та знаку  «депутати Київради,»  </w:t>
      </w:r>
      <w:r>
        <w:rPr>
          <w:rFonts w:ascii="Times New Roman" w:eastAsia="Times New Roman" w:hAnsi="Times New Roman" w:cs="Times New Roman"/>
          <w:color w:val="000000"/>
          <w:sz w:val="28"/>
          <w:szCs w:val="28"/>
        </w:rPr>
        <w:t xml:space="preserve"> доповнити словами «</w:t>
      </w:r>
      <w:r w:rsidRPr="001E585E">
        <w:rPr>
          <w:rFonts w:ascii="Times New Roman" w:eastAsia="Times New Roman" w:hAnsi="Times New Roman" w:cs="Times New Roman"/>
          <w:color w:val="000000"/>
          <w:sz w:val="28"/>
          <w:szCs w:val="28"/>
        </w:rPr>
        <w:t>керівники органів самоорганізації населення</w:t>
      </w:r>
      <w:r>
        <w:rPr>
          <w:rFonts w:ascii="Times New Roman" w:eastAsia="Times New Roman" w:hAnsi="Times New Roman" w:cs="Times New Roman"/>
          <w:color w:val="000000"/>
          <w:sz w:val="28"/>
          <w:szCs w:val="28"/>
        </w:rPr>
        <w:t>».</w:t>
      </w:r>
    </w:p>
    <w:p w14:paraId="1CF6604C" w14:textId="77777777" w:rsidR="00AE2DA8" w:rsidRPr="001E585E" w:rsidRDefault="00AE2DA8" w:rsidP="007954AC">
      <w:pPr>
        <w:widowControl w:val="0"/>
        <w:spacing w:after="0" w:line="240" w:lineRule="auto"/>
        <w:ind w:firstLine="709"/>
        <w:jc w:val="both"/>
        <w:rPr>
          <w:rFonts w:ascii="Times New Roman" w:eastAsia="Times New Roman" w:hAnsi="Times New Roman" w:cs="Times New Roman"/>
          <w:color w:val="000000"/>
          <w:sz w:val="28"/>
          <w:szCs w:val="28"/>
        </w:rPr>
      </w:pPr>
    </w:p>
    <w:p w14:paraId="699E8B51" w14:textId="7BE1CE36" w:rsidR="00B119DA" w:rsidRDefault="00AE2DA8" w:rsidP="00AE2DA8">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6. </w:t>
      </w:r>
      <w:proofErr w:type="spellStart"/>
      <w:r w:rsidR="00947971" w:rsidRPr="001E585E">
        <w:rPr>
          <w:rFonts w:ascii="Times New Roman" w:eastAsia="Times New Roman" w:hAnsi="Times New Roman" w:cs="Times New Roman"/>
          <w:color w:val="000000"/>
          <w:sz w:val="28"/>
          <w:szCs w:val="28"/>
        </w:rPr>
        <w:t>Внести</w:t>
      </w:r>
      <w:proofErr w:type="spellEnd"/>
      <w:r w:rsidR="00947971" w:rsidRPr="001E585E">
        <w:rPr>
          <w:rFonts w:ascii="Times New Roman" w:eastAsia="Times New Roman" w:hAnsi="Times New Roman" w:cs="Times New Roman"/>
          <w:color w:val="000000"/>
          <w:sz w:val="28"/>
          <w:szCs w:val="28"/>
        </w:rPr>
        <w:t xml:space="preserve"> зміни до рішення Київської міської ради </w:t>
      </w:r>
      <w:r w:rsidR="00B119DA" w:rsidRPr="001E585E">
        <w:rPr>
          <w:rFonts w:ascii="Times New Roman" w:eastAsia="Times New Roman" w:hAnsi="Times New Roman" w:cs="Times New Roman"/>
          <w:sz w:val="28"/>
          <w:szCs w:val="28"/>
        </w:rPr>
        <w:t xml:space="preserve">від 13 листопада 2014 року </w:t>
      </w:r>
      <w:r w:rsidR="00947971" w:rsidRPr="001E585E">
        <w:rPr>
          <w:rFonts w:ascii="Times New Roman" w:eastAsia="Times New Roman" w:hAnsi="Times New Roman" w:cs="Times New Roman"/>
          <w:sz w:val="28"/>
          <w:szCs w:val="28"/>
        </w:rPr>
        <w:t>№</w:t>
      </w:r>
      <w:r w:rsidR="00B119DA" w:rsidRPr="001E585E">
        <w:rPr>
          <w:rFonts w:ascii="Times New Roman" w:eastAsia="Times New Roman" w:hAnsi="Times New Roman" w:cs="Times New Roman"/>
          <w:sz w:val="28"/>
          <w:szCs w:val="28"/>
        </w:rPr>
        <w:t xml:space="preserve"> 372/372</w:t>
      </w:r>
      <w:bookmarkStart w:id="1" w:name="5"/>
      <w:bookmarkEnd w:id="1"/>
      <w:r w:rsidR="00947971" w:rsidRPr="001E585E">
        <w:rPr>
          <w:rFonts w:ascii="Times New Roman" w:eastAsia="Times New Roman" w:hAnsi="Times New Roman" w:cs="Times New Roman"/>
          <w:sz w:val="28"/>
          <w:szCs w:val="28"/>
        </w:rPr>
        <w:t xml:space="preserve"> «</w:t>
      </w:r>
      <w:r w:rsidR="00B119DA" w:rsidRPr="001E585E">
        <w:rPr>
          <w:rFonts w:ascii="Times New Roman" w:eastAsia="Times New Roman" w:hAnsi="Times New Roman" w:cs="Times New Roman"/>
          <w:sz w:val="28"/>
          <w:szCs w:val="28"/>
        </w:rPr>
        <w:t>Про затвердження Положення про здійснення органами самоорганізації населення контролю за якістю проведення ремонтів у житлових будинках, переданих до сфери управління районних в місті Києві державних адміністрацій</w:t>
      </w:r>
      <w:r w:rsidR="00947971" w:rsidRPr="001E585E">
        <w:rPr>
          <w:rFonts w:ascii="Times New Roman" w:eastAsia="Times New Roman" w:hAnsi="Times New Roman" w:cs="Times New Roman"/>
          <w:sz w:val="28"/>
          <w:szCs w:val="28"/>
        </w:rPr>
        <w:t>»:</w:t>
      </w:r>
    </w:p>
    <w:p w14:paraId="02538C4E" w14:textId="77777777" w:rsidR="00975088" w:rsidRPr="001E585E" w:rsidRDefault="00975088" w:rsidP="00975088">
      <w:pPr>
        <w:widowControl w:val="0"/>
        <w:spacing w:after="0" w:line="240" w:lineRule="auto"/>
        <w:ind w:left="709"/>
        <w:jc w:val="both"/>
        <w:rPr>
          <w:rFonts w:ascii="Times New Roman" w:eastAsia="Times New Roman" w:hAnsi="Times New Roman" w:cs="Times New Roman"/>
          <w:sz w:val="28"/>
          <w:szCs w:val="28"/>
        </w:rPr>
      </w:pPr>
    </w:p>
    <w:p w14:paraId="5A3A32B3" w14:textId="77473DD3" w:rsidR="00B119DA" w:rsidRPr="00606789" w:rsidRDefault="00947971" w:rsidP="00321FC9">
      <w:pPr>
        <w:pStyle w:val="a8"/>
        <w:numPr>
          <w:ilvl w:val="1"/>
          <w:numId w:val="6"/>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color w:val="000000"/>
          <w:sz w:val="28"/>
          <w:szCs w:val="28"/>
        </w:rPr>
        <w:lastRenderedPageBreak/>
        <w:t xml:space="preserve">В </w:t>
      </w:r>
      <w:r w:rsidR="003C04EC" w:rsidRPr="001E585E">
        <w:rPr>
          <w:rFonts w:ascii="Times New Roman" w:eastAsia="Times New Roman" w:hAnsi="Times New Roman" w:cs="Times New Roman"/>
          <w:color w:val="000000"/>
          <w:sz w:val="28"/>
          <w:szCs w:val="28"/>
        </w:rPr>
        <w:t>назві рішення, тексті рішення та додатку до рішення</w:t>
      </w:r>
      <w:r w:rsidRPr="001E585E">
        <w:rPr>
          <w:rFonts w:ascii="Times New Roman" w:eastAsia="Times New Roman" w:hAnsi="Times New Roman" w:cs="Times New Roman"/>
          <w:color w:val="000000"/>
          <w:sz w:val="28"/>
          <w:szCs w:val="28"/>
        </w:rPr>
        <w:t xml:space="preserve"> </w:t>
      </w:r>
      <w:r w:rsidR="00B8796F" w:rsidRPr="001E585E">
        <w:rPr>
          <w:rFonts w:ascii="Times New Roman" w:eastAsia="Times New Roman" w:hAnsi="Times New Roman" w:cs="Times New Roman"/>
          <w:color w:val="000000"/>
          <w:sz w:val="28"/>
          <w:szCs w:val="28"/>
        </w:rPr>
        <w:t>виключи</w:t>
      </w:r>
      <w:r w:rsidRPr="001E585E">
        <w:rPr>
          <w:rFonts w:ascii="Times New Roman" w:eastAsia="Times New Roman" w:hAnsi="Times New Roman" w:cs="Times New Roman"/>
          <w:color w:val="000000"/>
          <w:sz w:val="28"/>
          <w:szCs w:val="28"/>
        </w:rPr>
        <w:t xml:space="preserve">ти слова </w:t>
      </w:r>
      <w:r w:rsidR="001C6F5C">
        <w:rPr>
          <w:rFonts w:ascii="Times New Roman" w:eastAsia="Times New Roman" w:hAnsi="Times New Roman" w:cs="Times New Roman"/>
          <w:color w:val="000000"/>
          <w:sz w:val="28"/>
          <w:szCs w:val="28"/>
        </w:rPr>
        <w:t xml:space="preserve">та словосполучення </w:t>
      </w:r>
      <w:r w:rsidRPr="001E585E">
        <w:rPr>
          <w:rFonts w:ascii="Times New Roman" w:eastAsia="Times New Roman" w:hAnsi="Times New Roman" w:cs="Times New Roman"/>
          <w:color w:val="000000"/>
          <w:sz w:val="28"/>
          <w:szCs w:val="28"/>
        </w:rPr>
        <w:t>«</w:t>
      </w:r>
      <w:r w:rsidRPr="001E585E">
        <w:rPr>
          <w:rFonts w:ascii="Times New Roman" w:eastAsia="Times New Roman" w:hAnsi="Times New Roman" w:cs="Times New Roman"/>
          <w:sz w:val="28"/>
          <w:szCs w:val="28"/>
        </w:rPr>
        <w:t>переданих до сфери управління районних в місті Києві державних адміністрацій».</w:t>
      </w:r>
    </w:p>
    <w:p w14:paraId="78BAEB52" w14:textId="77777777" w:rsidR="003C04EC" w:rsidRPr="001E585E" w:rsidRDefault="003C04EC" w:rsidP="007954AC">
      <w:pPr>
        <w:pStyle w:val="a8"/>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p>
    <w:p w14:paraId="35E29F7A" w14:textId="28DF5DAB" w:rsidR="00947971" w:rsidRPr="001E585E" w:rsidRDefault="00947971" w:rsidP="00321FC9">
      <w:pPr>
        <w:pStyle w:val="a8"/>
        <w:numPr>
          <w:ilvl w:val="1"/>
          <w:numId w:val="6"/>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color w:val="000000"/>
          <w:sz w:val="28"/>
          <w:szCs w:val="28"/>
        </w:rPr>
        <w:t>В назві рішення, тексті рішення та додатку до рішення словосполучення «</w:t>
      </w:r>
      <w:r w:rsidRPr="001E585E">
        <w:rPr>
          <w:rFonts w:ascii="Times New Roman" w:eastAsia="Times New Roman" w:hAnsi="Times New Roman" w:cs="Times New Roman"/>
          <w:sz w:val="28"/>
          <w:szCs w:val="28"/>
        </w:rPr>
        <w:t xml:space="preserve">житлових будинках» в усіх </w:t>
      </w:r>
      <w:r w:rsidR="003C04EC" w:rsidRPr="001E585E">
        <w:rPr>
          <w:rFonts w:ascii="Times New Roman" w:eastAsia="Times New Roman" w:hAnsi="Times New Roman" w:cs="Times New Roman"/>
          <w:sz w:val="28"/>
          <w:szCs w:val="28"/>
        </w:rPr>
        <w:t>й</w:t>
      </w:r>
      <w:r w:rsidRPr="001E585E">
        <w:rPr>
          <w:rFonts w:ascii="Times New Roman" w:eastAsia="Times New Roman" w:hAnsi="Times New Roman" w:cs="Times New Roman"/>
          <w:sz w:val="28"/>
          <w:szCs w:val="28"/>
        </w:rPr>
        <w:t>ого відмінках замінити на словосполучення «багатоквартирних будинках» в усіх його відмінках.</w:t>
      </w:r>
    </w:p>
    <w:p w14:paraId="520CDA5E" w14:textId="77777777" w:rsidR="003C04EC" w:rsidRPr="001E585E" w:rsidRDefault="003C04EC" w:rsidP="007954AC">
      <w:pPr>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14:paraId="52223A30" w14:textId="77777777" w:rsidR="003C04EC" w:rsidRPr="001E585E" w:rsidRDefault="003C04EC" w:rsidP="00321FC9">
      <w:pPr>
        <w:pStyle w:val="a8"/>
        <w:numPr>
          <w:ilvl w:val="1"/>
          <w:numId w:val="6"/>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color w:val="000000"/>
          <w:sz w:val="28"/>
          <w:szCs w:val="28"/>
        </w:rPr>
        <w:t xml:space="preserve">Доповнити </w:t>
      </w:r>
      <w:r w:rsidRPr="001E585E">
        <w:rPr>
          <w:rFonts w:ascii="Times New Roman" w:eastAsia="Times New Roman" w:hAnsi="Times New Roman" w:cs="Times New Roman"/>
          <w:sz w:val="28"/>
          <w:szCs w:val="28"/>
        </w:rPr>
        <w:t>Положення про здійснення органами самоорганізації населення контролю за якістю проведення ремонтів у житлових будинках, переданих до сфери управління районних в місті Києві державних адміністрацій</w:t>
      </w:r>
      <w:r w:rsidR="00D97131" w:rsidRPr="001E585E">
        <w:rPr>
          <w:rFonts w:ascii="Times New Roman" w:eastAsia="Times New Roman" w:hAnsi="Times New Roman" w:cs="Times New Roman"/>
          <w:sz w:val="28"/>
          <w:szCs w:val="28"/>
        </w:rPr>
        <w:t xml:space="preserve"> пунктом 3.5</w:t>
      </w:r>
      <w:r w:rsidRPr="001E585E">
        <w:rPr>
          <w:rFonts w:ascii="Times New Roman" w:eastAsia="Times New Roman" w:hAnsi="Times New Roman" w:cs="Times New Roman"/>
          <w:sz w:val="28"/>
          <w:szCs w:val="28"/>
        </w:rPr>
        <w:t>. такого змісту:</w:t>
      </w:r>
    </w:p>
    <w:p w14:paraId="061F2ED0" w14:textId="4313A96F" w:rsidR="003C04EC" w:rsidRPr="001E585E" w:rsidRDefault="003C04EC" w:rsidP="007954AC">
      <w:pPr>
        <w:pStyle w:val="a8"/>
        <w:pBdr>
          <w:top w:val="nil"/>
          <w:left w:val="nil"/>
          <w:bottom w:val="nil"/>
          <w:right w:val="nil"/>
          <w:between w:val="nil"/>
        </w:pBdr>
        <w:spacing w:after="0"/>
        <w:ind w:left="0" w:firstLine="709"/>
        <w:jc w:val="both"/>
        <w:rPr>
          <w:rFonts w:ascii="Times New Roman" w:eastAsia="Times New Roman" w:hAnsi="Times New Roman" w:cs="Times New Roman"/>
          <w:sz w:val="28"/>
          <w:szCs w:val="28"/>
        </w:rPr>
      </w:pPr>
      <w:r w:rsidRPr="001E585E">
        <w:rPr>
          <w:rFonts w:ascii="Times New Roman" w:eastAsia="Times New Roman" w:hAnsi="Times New Roman" w:cs="Times New Roman"/>
          <w:sz w:val="28"/>
          <w:szCs w:val="28"/>
        </w:rPr>
        <w:t>«</w:t>
      </w:r>
      <w:r w:rsidR="00583EF7">
        <w:rPr>
          <w:rFonts w:ascii="Times New Roman" w:eastAsia="Times New Roman" w:hAnsi="Times New Roman" w:cs="Times New Roman"/>
          <w:sz w:val="28"/>
          <w:szCs w:val="28"/>
        </w:rPr>
        <w:t xml:space="preserve">3.5. </w:t>
      </w:r>
      <w:r w:rsidRPr="001E585E">
        <w:rPr>
          <w:rFonts w:ascii="Times New Roman" w:eastAsia="Times New Roman" w:hAnsi="Times New Roman" w:cs="Times New Roman"/>
          <w:sz w:val="28"/>
          <w:szCs w:val="28"/>
        </w:rPr>
        <w:t xml:space="preserve">При наявності не усунутих письмових зауважень, що були висловлені ОСН відповідно до пункту 3.3 цього Положення, ОСН може звертатись до профільної комісії Київської міської ради з </w:t>
      </w:r>
      <w:r w:rsidR="00B8796F" w:rsidRPr="001E585E">
        <w:rPr>
          <w:rFonts w:ascii="Times New Roman" w:eastAsia="Times New Roman" w:hAnsi="Times New Roman" w:cs="Times New Roman"/>
          <w:sz w:val="28"/>
          <w:szCs w:val="28"/>
        </w:rPr>
        <w:t>метою</w:t>
      </w:r>
      <w:r w:rsidR="00B8796F" w:rsidRPr="001E585E">
        <w:rPr>
          <w:rFonts w:ascii="Times New Roman" w:eastAsia="Times New Roman" w:hAnsi="Times New Roman" w:cs="Times New Roman"/>
          <w:i/>
          <w:sz w:val="28"/>
          <w:szCs w:val="28"/>
        </w:rPr>
        <w:t xml:space="preserve"> </w:t>
      </w:r>
      <w:r w:rsidRPr="001E585E">
        <w:rPr>
          <w:rFonts w:ascii="Times New Roman" w:eastAsia="Times New Roman" w:hAnsi="Times New Roman" w:cs="Times New Roman"/>
          <w:sz w:val="28"/>
          <w:szCs w:val="28"/>
        </w:rPr>
        <w:t xml:space="preserve">розгляду відповідного питання на засіданні комісії, витребування необхідних документів та </w:t>
      </w:r>
      <w:r w:rsidR="00B8796F" w:rsidRPr="001E585E">
        <w:rPr>
          <w:rFonts w:ascii="Times New Roman" w:eastAsia="Times New Roman" w:hAnsi="Times New Roman" w:cs="Times New Roman"/>
          <w:sz w:val="28"/>
          <w:szCs w:val="28"/>
        </w:rPr>
        <w:t xml:space="preserve">вжиття відповідних заходів </w:t>
      </w:r>
      <w:r w:rsidRPr="001E585E">
        <w:rPr>
          <w:rFonts w:ascii="Times New Roman" w:eastAsia="Times New Roman" w:hAnsi="Times New Roman" w:cs="Times New Roman"/>
          <w:sz w:val="28"/>
          <w:szCs w:val="28"/>
        </w:rPr>
        <w:t>ре</w:t>
      </w:r>
      <w:r w:rsidR="00B8796F" w:rsidRPr="001E585E">
        <w:rPr>
          <w:rFonts w:ascii="Times New Roman" w:eastAsia="Times New Roman" w:hAnsi="Times New Roman" w:cs="Times New Roman"/>
          <w:sz w:val="28"/>
          <w:szCs w:val="28"/>
        </w:rPr>
        <w:t>агу</w:t>
      </w:r>
      <w:r w:rsidRPr="001E585E">
        <w:rPr>
          <w:rFonts w:ascii="Times New Roman" w:eastAsia="Times New Roman" w:hAnsi="Times New Roman" w:cs="Times New Roman"/>
          <w:sz w:val="28"/>
          <w:szCs w:val="28"/>
        </w:rPr>
        <w:t>вання.»</w:t>
      </w:r>
      <w:r w:rsidR="007F7324" w:rsidRPr="001E585E">
        <w:rPr>
          <w:rFonts w:ascii="Times New Roman" w:eastAsia="Times New Roman" w:hAnsi="Times New Roman" w:cs="Times New Roman"/>
          <w:sz w:val="28"/>
          <w:szCs w:val="28"/>
        </w:rPr>
        <w:t>.</w:t>
      </w:r>
    </w:p>
    <w:p w14:paraId="7553A033" w14:textId="77777777" w:rsidR="003C04EC" w:rsidRPr="001E585E" w:rsidRDefault="003C04EC" w:rsidP="007954AC">
      <w:pPr>
        <w:pStyle w:val="a8"/>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p>
    <w:p w14:paraId="2435BF0A" w14:textId="77777777" w:rsidR="00947971" w:rsidRPr="001E585E" w:rsidRDefault="003C04EC" w:rsidP="00321FC9">
      <w:pPr>
        <w:pStyle w:val="a8"/>
        <w:numPr>
          <w:ilvl w:val="1"/>
          <w:numId w:val="6"/>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sz w:val="28"/>
          <w:szCs w:val="28"/>
        </w:rPr>
        <w:t>Пункт</w:t>
      </w:r>
      <w:r w:rsidR="00D97131" w:rsidRPr="001E585E">
        <w:rPr>
          <w:rFonts w:ascii="Times New Roman" w:eastAsia="Times New Roman" w:hAnsi="Times New Roman" w:cs="Times New Roman"/>
          <w:sz w:val="28"/>
          <w:szCs w:val="28"/>
        </w:rPr>
        <w:t>и 3.5. та</w:t>
      </w:r>
      <w:r w:rsidRPr="001E585E">
        <w:rPr>
          <w:rFonts w:ascii="Times New Roman" w:eastAsia="Times New Roman" w:hAnsi="Times New Roman" w:cs="Times New Roman"/>
          <w:sz w:val="28"/>
          <w:szCs w:val="28"/>
        </w:rPr>
        <w:t xml:space="preserve"> 3.6. Положення про здійснення органами самоорганізації населення контролю за якістю проведення ремонтів у житлових будинках, переданих до сфери управління районних в місті Києві державних адміністрацій</w:t>
      </w:r>
      <w:r w:rsidR="00D97131" w:rsidRPr="001E585E">
        <w:rPr>
          <w:rFonts w:ascii="Times New Roman" w:eastAsia="Times New Roman" w:hAnsi="Times New Roman" w:cs="Times New Roman"/>
          <w:sz w:val="28"/>
          <w:szCs w:val="28"/>
        </w:rPr>
        <w:t xml:space="preserve"> вважати пункта</w:t>
      </w:r>
      <w:r w:rsidRPr="001E585E">
        <w:rPr>
          <w:rFonts w:ascii="Times New Roman" w:eastAsia="Times New Roman" w:hAnsi="Times New Roman" w:cs="Times New Roman"/>
          <w:sz w:val="28"/>
          <w:szCs w:val="28"/>
        </w:rPr>
        <w:t>м</w:t>
      </w:r>
      <w:r w:rsidR="00D97131" w:rsidRPr="001E585E">
        <w:rPr>
          <w:rFonts w:ascii="Times New Roman" w:eastAsia="Times New Roman" w:hAnsi="Times New Roman" w:cs="Times New Roman"/>
          <w:sz w:val="28"/>
          <w:szCs w:val="28"/>
        </w:rPr>
        <w:t>и 3.6. та</w:t>
      </w:r>
      <w:r w:rsidRPr="001E585E">
        <w:rPr>
          <w:rFonts w:ascii="Times New Roman" w:eastAsia="Times New Roman" w:hAnsi="Times New Roman" w:cs="Times New Roman"/>
          <w:sz w:val="28"/>
          <w:szCs w:val="28"/>
        </w:rPr>
        <w:t xml:space="preserve"> 3.7.</w:t>
      </w:r>
    </w:p>
    <w:p w14:paraId="1F167AB0" w14:textId="77777777" w:rsidR="00232559" w:rsidRDefault="00232559" w:rsidP="00A0109E">
      <w:pPr>
        <w:pBdr>
          <w:top w:val="nil"/>
          <w:left w:val="nil"/>
          <w:bottom w:val="nil"/>
          <w:right w:val="nil"/>
          <w:between w:val="nil"/>
        </w:pBdr>
        <w:spacing w:after="0"/>
        <w:jc w:val="both"/>
        <w:rPr>
          <w:rFonts w:ascii="Times New Roman" w:eastAsia="Times New Roman" w:hAnsi="Times New Roman" w:cs="Times New Roman"/>
          <w:sz w:val="28"/>
          <w:szCs w:val="28"/>
        </w:rPr>
      </w:pPr>
    </w:p>
    <w:p w14:paraId="45014842" w14:textId="08F5BBD6" w:rsidR="00CE72D3" w:rsidRDefault="00A0109E" w:rsidP="00CE72D3">
      <w:pPr>
        <w:pStyle w:val="a8"/>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sidRPr="00A0109E">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 xml:space="preserve"> </w:t>
      </w:r>
      <w:proofErr w:type="spellStart"/>
      <w:r w:rsidR="00CE72D3" w:rsidRPr="00FC6A4D">
        <w:rPr>
          <w:rFonts w:ascii="Times New Roman" w:eastAsia="Times New Roman" w:hAnsi="Times New Roman" w:cs="Times New Roman"/>
          <w:color w:val="000000"/>
          <w:sz w:val="28"/>
          <w:szCs w:val="28"/>
        </w:rPr>
        <w:t>Внести</w:t>
      </w:r>
      <w:proofErr w:type="spellEnd"/>
      <w:r w:rsidR="00CE72D3" w:rsidRPr="00FC6A4D">
        <w:rPr>
          <w:rFonts w:ascii="Times New Roman" w:eastAsia="Times New Roman" w:hAnsi="Times New Roman" w:cs="Times New Roman"/>
          <w:color w:val="000000"/>
          <w:sz w:val="28"/>
          <w:szCs w:val="28"/>
        </w:rPr>
        <w:t xml:space="preserve"> зміни до</w:t>
      </w:r>
      <w:r w:rsidR="00CE72D3">
        <w:rPr>
          <w:rFonts w:ascii="Times New Roman" w:eastAsia="Times New Roman" w:hAnsi="Times New Roman" w:cs="Times New Roman"/>
          <w:color w:val="000000"/>
          <w:sz w:val="28"/>
          <w:szCs w:val="28"/>
        </w:rPr>
        <w:t xml:space="preserve"> </w:t>
      </w:r>
      <w:r w:rsidR="00CE72D3" w:rsidRPr="00B900EA">
        <w:rPr>
          <w:rFonts w:ascii="Times New Roman" w:eastAsia="Times New Roman" w:hAnsi="Times New Roman" w:cs="Times New Roman"/>
          <w:color w:val="000000"/>
          <w:sz w:val="28"/>
          <w:szCs w:val="28"/>
        </w:rPr>
        <w:t>рішення Київської міської ради від 12.12.2024 №</w:t>
      </w:r>
      <w:r w:rsidR="00CE72D3">
        <w:rPr>
          <w:rFonts w:ascii="Times New Roman" w:eastAsia="Times New Roman" w:hAnsi="Times New Roman" w:cs="Times New Roman"/>
          <w:color w:val="000000"/>
          <w:sz w:val="28"/>
          <w:szCs w:val="28"/>
        </w:rPr>
        <w:t> </w:t>
      </w:r>
      <w:r w:rsidR="00CE72D3" w:rsidRPr="00B900EA">
        <w:rPr>
          <w:rFonts w:ascii="Times New Roman" w:eastAsia="Times New Roman" w:hAnsi="Times New Roman" w:cs="Times New Roman"/>
          <w:color w:val="000000"/>
          <w:sz w:val="28"/>
          <w:szCs w:val="28"/>
        </w:rPr>
        <w:t>444/10252</w:t>
      </w:r>
      <w:r w:rsidR="00CE72D3">
        <w:rPr>
          <w:rFonts w:ascii="Times New Roman" w:eastAsia="Times New Roman" w:hAnsi="Times New Roman" w:cs="Times New Roman"/>
          <w:color w:val="000000"/>
          <w:sz w:val="28"/>
          <w:szCs w:val="28"/>
        </w:rPr>
        <w:t xml:space="preserve"> «</w:t>
      </w:r>
      <w:r w:rsidR="00CE72D3" w:rsidRPr="00B900EA">
        <w:rPr>
          <w:rFonts w:ascii="Times New Roman" w:eastAsia="Times New Roman" w:hAnsi="Times New Roman" w:cs="Times New Roman"/>
          <w:color w:val="000000"/>
          <w:sz w:val="28"/>
          <w:szCs w:val="28"/>
        </w:rPr>
        <w:t>Про затвердження програми посилення інституційної спроможності місцевого самоврядування та залучення громади до прийняття рішень у місті Києві на 2025 - 2027 роки</w:t>
      </w:r>
      <w:r w:rsidR="00CE72D3">
        <w:rPr>
          <w:rFonts w:ascii="Times New Roman" w:eastAsia="Times New Roman" w:hAnsi="Times New Roman" w:cs="Times New Roman"/>
          <w:color w:val="000000"/>
          <w:sz w:val="28"/>
          <w:szCs w:val="28"/>
        </w:rPr>
        <w:t>»:</w:t>
      </w:r>
    </w:p>
    <w:p w14:paraId="3D64889E" w14:textId="5D3DE956" w:rsidR="00CE72D3" w:rsidRDefault="00CE72D3" w:rsidP="00A0109E">
      <w:pPr>
        <w:pStyle w:val="a8"/>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p>
    <w:p w14:paraId="1C282F69" w14:textId="435045F0" w:rsidR="00A0109E" w:rsidRDefault="00CE72D3" w:rsidP="00A0109E">
      <w:pPr>
        <w:pStyle w:val="a8"/>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7.1 </w:t>
      </w:r>
      <w:proofErr w:type="spellStart"/>
      <w:r w:rsidR="00A0109E" w:rsidRPr="00FC6A4D">
        <w:rPr>
          <w:rFonts w:ascii="Times New Roman" w:eastAsia="Times New Roman" w:hAnsi="Times New Roman" w:cs="Times New Roman"/>
          <w:color w:val="000000"/>
          <w:sz w:val="28"/>
          <w:szCs w:val="28"/>
        </w:rPr>
        <w:t>Внести</w:t>
      </w:r>
      <w:proofErr w:type="spellEnd"/>
      <w:r w:rsidR="00A0109E" w:rsidRPr="00FC6A4D">
        <w:rPr>
          <w:rFonts w:ascii="Times New Roman" w:eastAsia="Times New Roman" w:hAnsi="Times New Roman" w:cs="Times New Roman"/>
          <w:color w:val="000000"/>
          <w:sz w:val="28"/>
          <w:szCs w:val="28"/>
        </w:rPr>
        <w:t xml:space="preserve"> зміни до</w:t>
      </w:r>
      <w:r w:rsidR="00A0109E">
        <w:rPr>
          <w:rFonts w:ascii="Times New Roman" w:eastAsia="Times New Roman" w:hAnsi="Times New Roman" w:cs="Times New Roman"/>
          <w:color w:val="000000"/>
          <w:sz w:val="28"/>
          <w:szCs w:val="28"/>
        </w:rPr>
        <w:t xml:space="preserve"> </w:t>
      </w:r>
      <w:r w:rsidR="00A0109E" w:rsidRPr="00B900EA">
        <w:rPr>
          <w:rFonts w:ascii="Times New Roman" w:eastAsia="Times New Roman" w:hAnsi="Times New Roman" w:cs="Times New Roman"/>
          <w:color w:val="000000"/>
          <w:sz w:val="28"/>
          <w:szCs w:val="28"/>
        </w:rPr>
        <w:t>Порядку використання коштів програми посилення інституційної спроможності місцевого самоврядування та залучення громади до прийняття рішень у місті Києві на 2025 - 2027 роки органами самоорганізації населення</w:t>
      </w:r>
      <w:r w:rsidR="00A0109E">
        <w:rPr>
          <w:rFonts w:ascii="Times New Roman" w:eastAsia="Times New Roman" w:hAnsi="Times New Roman" w:cs="Times New Roman"/>
          <w:color w:val="000000"/>
          <w:sz w:val="28"/>
          <w:szCs w:val="28"/>
        </w:rPr>
        <w:t>:</w:t>
      </w:r>
    </w:p>
    <w:p w14:paraId="41429811" w14:textId="77777777" w:rsidR="00A0109E" w:rsidRDefault="00A0109E" w:rsidP="00A0109E">
      <w:pPr>
        <w:pStyle w:val="a8"/>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p>
    <w:p w14:paraId="4CAF986D" w14:textId="50E12E12" w:rsidR="00A0109E" w:rsidRDefault="00A0109E" w:rsidP="00A0109E">
      <w:pPr>
        <w:pStyle w:val="a8"/>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w:t>
      </w:r>
      <w:r w:rsidR="00CE72D3">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xml:space="preserve"> Пункт 1.5. викласти у такій редакції:</w:t>
      </w:r>
    </w:p>
    <w:p w14:paraId="077759CE" w14:textId="7066EBB3"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eastAsia="Times New Roman" w:hAnsi="Times New Roman" w:cs="Times New Roman"/>
          <w:color w:val="000000"/>
          <w:sz w:val="28"/>
          <w:szCs w:val="28"/>
        </w:rPr>
        <w:t>«</w:t>
      </w:r>
      <w:r w:rsidR="00221138">
        <w:rPr>
          <w:rFonts w:ascii="Times New Roman" w:eastAsia="Times New Roman" w:hAnsi="Times New Roman" w:cs="Times New Roman"/>
          <w:color w:val="000000"/>
          <w:sz w:val="28"/>
          <w:szCs w:val="28"/>
        </w:rPr>
        <w:t xml:space="preserve">1.5. </w:t>
      </w:r>
      <w:r w:rsidRPr="008F63D8">
        <w:rPr>
          <w:rFonts w:ascii="Times New Roman" w:hAnsi="Times New Roman" w:cs="Times New Roman"/>
          <w:sz w:val="28"/>
          <w:szCs w:val="28"/>
        </w:rPr>
        <w:t xml:space="preserve">Фінансова підтримка діяльності органів самоорганізації населення - це кошти бюджету міста Києва, затвердженого рішенням Київської міської ради на відповідний рік, що надаються на безповоротній основі відповідно до </w:t>
      </w:r>
      <w:r w:rsidRPr="00B900EA">
        <w:rPr>
          <w:rFonts w:ascii="Times New Roman" w:hAnsi="Times New Roman" w:cs="Times New Roman"/>
          <w:sz w:val="28"/>
          <w:szCs w:val="28"/>
        </w:rPr>
        <w:t>Програми посилення інституційної спроможності місцевого самоврядування та залучення громади до прийняття рішень в місті Києві на 2025-2027 роки</w:t>
      </w:r>
      <w:r w:rsidRPr="008F63D8">
        <w:rPr>
          <w:rFonts w:ascii="Times New Roman" w:hAnsi="Times New Roman" w:cs="Times New Roman"/>
          <w:sz w:val="28"/>
          <w:szCs w:val="28"/>
        </w:rPr>
        <w:t xml:space="preserve"> для здійснення наданих органам самоорганізації населення повноважень.</w:t>
      </w:r>
      <w:r>
        <w:rPr>
          <w:rFonts w:ascii="Times New Roman" w:hAnsi="Times New Roman" w:cs="Times New Roman"/>
          <w:sz w:val="28"/>
          <w:szCs w:val="28"/>
        </w:rPr>
        <w:t>»</w:t>
      </w:r>
    </w:p>
    <w:p w14:paraId="06456868"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08BCDCE6" w14:textId="51210B5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CE72D3">
        <w:rPr>
          <w:rFonts w:ascii="Times New Roman" w:hAnsi="Times New Roman" w:cs="Times New Roman"/>
          <w:sz w:val="28"/>
          <w:szCs w:val="28"/>
        </w:rPr>
        <w:t>1.</w:t>
      </w:r>
      <w:r>
        <w:rPr>
          <w:rFonts w:ascii="Times New Roman" w:hAnsi="Times New Roman" w:cs="Times New Roman"/>
          <w:sz w:val="28"/>
          <w:szCs w:val="28"/>
        </w:rPr>
        <w:t>2. Пункт 1.7. викласти у такій редакції:</w:t>
      </w:r>
    </w:p>
    <w:p w14:paraId="50732BB6" w14:textId="740741F5"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eastAsia="Times New Roman" w:hAnsi="Times New Roman" w:cs="Times New Roman"/>
          <w:color w:val="000000"/>
          <w:sz w:val="28"/>
          <w:szCs w:val="28"/>
        </w:rPr>
        <w:lastRenderedPageBreak/>
        <w:t>«</w:t>
      </w:r>
      <w:r w:rsidR="00221138">
        <w:rPr>
          <w:rFonts w:ascii="Times New Roman" w:eastAsia="Times New Roman" w:hAnsi="Times New Roman" w:cs="Times New Roman"/>
          <w:color w:val="000000"/>
          <w:sz w:val="28"/>
          <w:szCs w:val="28"/>
        </w:rPr>
        <w:t xml:space="preserve">1.7. </w:t>
      </w:r>
      <w:r w:rsidRPr="008F63D8">
        <w:rPr>
          <w:rFonts w:ascii="Times New Roman" w:hAnsi="Times New Roman" w:cs="Times New Roman"/>
          <w:sz w:val="28"/>
          <w:szCs w:val="28"/>
        </w:rPr>
        <w:t xml:space="preserve">Фінансова підтримка діяльності органів самоорганізації населення надається відповідно </w:t>
      </w:r>
      <w:r w:rsidRPr="00B900EA">
        <w:rPr>
          <w:rFonts w:ascii="Times New Roman" w:hAnsi="Times New Roman" w:cs="Times New Roman"/>
          <w:sz w:val="28"/>
          <w:szCs w:val="28"/>
        </w:rPr>
        <w:t>погоджених Планів використання бюджетних коштів і Штатних розписів</w:t>
      </w:r>
      <w:r w:rsidRPr="008F63D8">
        <w:rPr>
          <w:rFonts w:ascii="Times New Roman" w:hAnsi="Times New Roman" w:cs="Times New Roman"/>
          <w:sz w:val="28"/>
          <w:szCs w:val="28"/>
        </w:rPr>
        <w:t xml:space="preserve"> і триває до завершення бюджетного періоду або до настання підстав для припинення її надання.</w:t>
      </w:r>
      <w:r>
        <w:rPr>
          <w:rFonts w:ascii="Times New Roman" w:hAnsi="Times New Roman" w:cs="Times New Roman"/>
          <w:sz w:val="28"/>
          <w:szCs w:val="28"/>
        </w:rPr>
        <w:t>»</w:t>
      </w:r>
    </w:p>
    <w:p w14:paraId="6B570D2E"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6D60BBE2" w14:textId="18817E81"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CE72D3">
        <w:rPr>
          <w:rFonts w:ascii="Times New Roman" w:hAnsi="Times New Roman" w:cs="Times New Roman"/>
          <w:sz w:val="28"/>
          <w:szCs w:val="28"/>
        </w:rPr>
        <w:t>1.</w:t>
      </w:r>
      <w:r>
        <w:rPr>
          <w:rFonts w:ascii="Times New Roman" w:hAnsi="Times New Roman" w:cs="Times New Roman"/>
          <w:sz w:val="28"/>
          <w:szCs w:val="28"/>
        </w:rPr>
        <w:t>3. Пункт 1.9. викласти у такій редакції:</w:t>
      </w:r>
    </w:p>
    <w:p w14:paraId="3314B3FB" w14:textId="0A660531"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w:t>
      </w:r>
      <w:r w:rsidR="00221138">
        <w:rPr>
          <w:rFonts w:ascii="Times New Roman" w:hAnsi="Times New Roman" w:cs="Times New Roman"/>
          <w:sz w:val="28"/>
          <w:szCs w:val="28"/>
        </w:rPr>
        <w:t xml:space="preserve">1.9. </w:t>
      </w:r>
      <w:r w:rsidRPr="00B900EA">
        <w:rPr>
          <w:rFonts w:ascii="Times New Roman" w:hAnsi="Times New Roman" w:cs="Times New Roman"/>
          <w:sz w:val="28"/>
          <w:szCs w:val="28"/>
        </w:rPr>
        <w:t>Для надання фінансової підтримки діяльності орган самоорганізації населення має бути включений у мережу Головного розпорядника бюджетних коштів – Київська міська рада (Секретаріат), як одержувач бюджетних коштів та надати Картку із зразками підписів та відбитка печатки для її засвідчення.</w:t>
      </w:r>
      <w:r>
        <w:rPr>
          <w:rFonts w:ascii="Times New Roman" w:hAnsi="Times New Roman" w:cs="Times New Roman"/>
          <w:sz w:val="28"/>
          <w:szCs w:val="28"/>
        </w:rPr>
        <w:t>»</w:t>
      </w:r>
    </w:p>
    <w:p w14:paraId="1F5A23A0"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3C4966CC" w14:textId="0FB8BBA0"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CE72D3">
        <w:rPr>
          <w:rFonts w:ascii="Times New Roman" w:hAnsi="Times New Roman" w:cs="Times New Roman"/>
          <w:sz w:val="28"/>
          <w:szCs w:val="28"/>
        </w:rPr>
        <w:t>1.</w:t>
      </w:r>
      <w:r>
        <w:rPr>
          <w:rFonts w:ascii="Times New Roman" w:hAnsi="Times New Roman" w:cs="Times New Roman"/>
          <w:sz w:val="28"/>
          <w:szCs w:val="28"/>
        </w:rPr>
        <w:t>4. Пункт 1.10. викласти у такій редакції:</w:t>
      </w:r>
    </w:p>
    <w:p w14:paraId="66F965F1" w14:textId="1CAD1DFD"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w:t>
      </w:r>
      <w:r w:rsidR="00221138">
        <w:rPr>
          <w:rFonts w:ascii="Times New Roman" w:hAnsi="Times New Roman" w:cs="Times New Roman"/>
          <w:sz w:val="28"/>
          <w:szCs w:val="28"/>
        </w:rPr>
        <w:t xml:space="preserve">1.10. </w:t>
      </w:r>
      <w:r w:rsidRPr="00AD0E29">
        <w:rPr>
          <w:rFonts w:ascii="Times New Roman" w:hAnsi="Times New Roman" w:cs="Times New Roman"/>
          <w:sz w:val="28"/>
          <w:szCs w:val="28"/>
        </w:rPr>
        <w:t xml:space="preserve">Лист органу самоорганізації населення </w:t>
      </w:r>
      <w:r w:rsidRPr="00B900EA">
        <w:rPr>
          <w:rFonts w:ascii="Times New Roman" w:hAnsi="Times New Roman" w:cs="Times New Roman"/>
          <w:sz w:val="28"/>
          <w:szCs w:val="28"/>
        </w:rPr>
        <w:t>щодо включення до Єдиного реєстру розпорядників бюджетних коштів та одержувачів бюджетних коштів</w:t>
      </w:r>
      <w:r w:rsidRPr="00AD0E29">
        <w:rPr>
          <w:rFonts w:ascii="Times New Roman" w:hAnsi="Times New Roman" w:cs="Times New Roman"/>
          <w:sz w:val="28"/>
          <w:szCs w:val="28"/>
        </w:rPr>
        <w:t xml:space="preserve"> реєструється Управління документообігу, аналізу кореспонденції та контрольно-аналітичної роботи Київської міської ради</w:t>
      </w:r>
      <w:r>
        <w:rPr>
          <w:rFonts w:ascii="Times New Roman" w:hAnsi="Times New Roman" w:cs="Times New Roman"/>
          <w:sz w:val="28"/>
          <w:szCs w:val="28"/>
        </w:rPr>
        <w:t xml:space="preserve"> </w:t>
      </w:r>
      <w:r w:rsidRPr="00AD0E29">
        <w:rPr>
          <w:rFonts w:ascii="Times New Roman" w:hAnsi="Times New Roman" w:cs="Times New Roman"/>
          <w:sz w:val="28"/>
          <w:szCs w:val="28"/>
        </w:rPr>
        <w:t>секретаріату Київської міської ради (далі – Управління документообігу, аналізу кореспонденції та контрольно-аналітичної роботи) не пізніше наступного робочого дня з дня його отримання та передається Управлінню з питань розвитку місцевого самоврядування, механізмів прямої демократії та цифрової трансформації секретаріату Київської міської ради (далі – Управління з питань розвитку місцевого самоврядування, механізмів прямої демократії та цифрової трансформації), яке протягом 5 робочих днів із дня його реєстрації здійснює аналіз актуальності відомостей у поданому листі та їх відповідності вимогам законодавства України і рішенням зборів (конференції) жителів за місцем проживання на території діяльності органу самоорганізації населення.</w:t>
      </w:r>
      <w:r>
        <w:rPr>
          <w:rFonts w:ascii="Times New Roman" w:hAnsi="Times New Roman" w:cs="Times New Roman"/>
          <w:sz w:val="28"/>
          <w:szCs w:val="28"/>
        </w:rPr>
        <w:t>»</w:t>
      </w:r>
    </w:p>
    <w:p w14:paraId="5D0EEE6C"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08C8B37C" w14:textId="2B972B14"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CE72D3">
        <w:rPr>
          <w:rFonts w:ascii="Times New Roman" w:hAnsi="Times New Roman" w:cs="Times New Roman"/>
          <w:sz w:val="28"/>
          <w:szCs w:val="28"/>
        </w:rPr>
        <w:t>1.</w:t>
      </w:r>
      <w:r>
        <w:rPr>
          <w:rFonts w:ascii="Times New Roman" w:hAnsi="Times New Roman" w:cs="Times New Roman"/>
          <w:sz w:val="28"/>
          <w:szCs w:val="28"/>
        </w:rPr>
        <w:t xml:space="preserve">5. Пункт 1.11. викласти у такій редакції: </w:t>
      </w:r>
    </w:p>
    <w:p w14:paraId="169A42DD" w14:textId="6C45730A"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w:t>
      </w:r>
      <w:r w:rsidR="00221138">
        <w:rPr>
          <w:rFonts w:ascii="Times New Roman" w:hAnsi="Times New Roman" w:cs="Times New Roman"/>
          <w:sz w:val="28"/>
          <w:szCs w:val="28"/>
        </w:rPr>
        <w:t xml:space="preserve">1.11. </w:t>
      </w:r>
      <w:r w:rsidRPr="00B900EA">
        <w:rPr>
          <w:rFonts w:ascii="Times New Roman" w:hAnsi="Times New Roman" w:cs="Times New Roman"/>
          <w:sz w:val="28"/>
          <w:szCs w:val="28"/>
        </w:rPr>
        <w:t>Після розгляду Управлінням з питань розвитку місцевого самоврядування, механізмів прямої демократії та цифрової трансформації лист органу самоорганізації населення передається до Управління планово-фінансової діяльності, бухгалтерського обліку та звітності Київської міської ради секретаріату Київської міської ради (далі – Управління планово-фінансової діяльності, бухгалтерського обліку та звітності) для підготовки протягом 3 робочих днів листа до відповідного територіального органу Державної казначейської служби України (далі – Казначейство) за місцем реєстрації органу самоорганізації населення щодо наміру його включення у мережу Головного розпорядника бюджетних коштів як одержувача бюджетних коштів, який в подальшому, орган самоорганізації населення подає до Казначейства.</w:t>
      </w:r>
      <w:r>
        <w:rPr>
          <w:rFonts w:ascii="Times New Roman" w:hAnsi="Times New Roman" w:cs="Times New Roman"/>
          <w:sz w:val="28"/>
          <w:szCs w:val="28"/>
        </w:rPr>
        <w:t>»</w:t>
      </w:r>
    </w:p>
    <w:p w14:paraId="4BCD385B"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3703CF35" w14:textId="3355F709"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CE72D3">
        <w:rPr>
          <w:rFonts w:ascii="Times New Roman" w:hAnsi="Times New Roman" w:cs="Times New Roman"/>
          <w:sz w:val="28"/>
          <w:szCs w:val="28"/>
        </w:rPr>
        <w:t>1.</w:t>
      </w:r>
      <w:r>
        <w:rPr>
          <w:rFonts w:ascii="Times New Roman" w:hAnsi="Times New Roman" w:cs="Times New Roman"/>
          <w:sz w:val="28"/>
          <w:szCs w:val="28"/>
        </w:rPr>
        <w:t>6. Пункт 1.12. викласти у такій редакції:</w:t>
      </w:r>
    </w:p>
    <w:p w14:paraId="28310391" w14:textId="3412319B"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w:t>
      </w:r>
      <w:r w:rsidR="00221138">
        <w:rPr>
          <w:rFonts w:ascii="Times New Roman" w:hAnsi="Times New Roman" w:cs="Times New Roman"/>
          <w:sz w:val="28"/>
          <w:szCs w:val="28"/>
        </w:rPr>
        <w:t xml:space="preserve">1.12. </w:t>
      </w:r>
      <w:r w:rsidRPr="00C226AB">
        <w:rPr>
          <w:rFonts w:ascii="Times New Roman" w:hAnsi="Times New Roman" w:cs="Times New Roman"/>
          <w:sz w:val="28"/>
          <w:szCs w:val="28"/>
        </w:rPr>
        <w:t xml:space="preserve">На підставі Довідки про включення розпорядника бюджетних коштів (одержувача бюджетних коштів) до Єдиного реєстру розпорядників бюджетних коштів та одержувачів бюджетних коштів, виданої Державною казначейською </w:t>
      </w:r>
      <w:r w:rsidRPr="00C226AB">
        <w:rPr>
          <w:rFonts w:ascii="Times New Roman" w:hAnsi="Times New Roman" w:cs="Times New Roman"/>
          <w:sz w:val="28"/>
          <w:szCs w:val="28"/>
        </w:rPr>
        <w:lastRenderedPageBreak/>
        <w:t>службою України та копії Реєстраційної картки розпорядника бюджетних коштів (одержувача бюджетних коштів), орган самоорганізації населення подає Головному розпоряднику лист щодо включення до мережі Головного розпорядника.</w:t>
      </w:r>
      <w:r>
        <w:rPr>
          <w:rFonts w:ascii="Times New Roman" w:hAnsi="Times New Roman" w:cs="Times New Roman"/>
          <w:sz w:val="28"/>
          <w:szCs w:val="28"/>
        </w:rPr>
        <w:t>»</w:t>
      </w:r>
    </w:p>
    <w:p w14:paraId="7526A033"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7B6286F2" w14:textId="157DE9B2"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CE72D3">
        <w:rPr>
          <w:rFonts w:ascii="Times New Roman" w:hAnsi="Times New Roman" w:cs="Times New Roman"/>
          <w:sz w:val="28"/>
          <w:szCs w:val="28"/>
        </w:rPr>
        <w:t>1.</w:t>
      </w:r>
      <w:r>
        <w:rPr>
          <w:rFonts w:ascii="Times New Roman" w:hAnsi="Times New Roman" w:cs="Times New Roman"/>
          <w:sz w:val="28"/>
          <w:szCs w:val="28"/>
        </w:rPr>
        <w:t>7. Доповнити Порядок пунктом 1.13. такого змісту:</w:t>
      </w:r>
    </w:p>
    <w:p w14:paraId="0DDFF7BD" w14:textId="3D6E1EEA" w:rsidR="00A0109E" w:rsidRPr="00E71BBA"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w:t>
      </w:r>
      <w:r w:rsidR="00221138">
        <w:rPr>
          <w:rFonts w:ascii="Times New Roman" w:hAnsi="Times New Roman" w:cs="Times New Roman"/>
          <w:sz w:val="28"/>
          <w:szCs w:val="28"/>
        </w:rPr>
        <w:t xml:space="preserve">1.13. </w:t>
      </w:r>
      <w:r w:rsidRPr="00E71BBA">
        <w:rPr>
          <w:rFonts w:ascii="Times New Roman" w:hAnsi="Times New Roman" w:cs="Times New Roman"/>
          <w:sz w:val="28"/>
          <w:szCs w:val="28"/>
        </w:rPr>
        <w:t xml:space="preserve">Для отримання фінансової підтримки на відповідний бюджетний період орган самоорганізації населення, як одержувач бюджетних коштів подає Головному розпоряднику лист з документами згідно з таким переліком: </w:t>
      </w:r>
    </w:p>
    <w:p w14:paraId="642FD105" w14:textId="77777777" w:rsidR="00A0109E" w:rsidRPr="00E71BBA"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sidRPr="00E71BBA">
        <w:rPr>
          <w:rFonts w:ascii="Times New Roman" w:hAnsi="Times New Roman" w:cs="Times New Roman"/>
          <w:sz w:val="28"/>
          <w:szCs w:val="28"/>
        </w:rPr>
        <w:t>1)</w:t>
      </w:r>
      <w:r w:rsidRPr="00E71BBA">
        <w:rPr>
          <w:rFonts w:ascii="Times New Roman" w:hAnsi="Times New Roman" w:cs="Times New Roman"/>
          <w:sz w:val="28"/>
          <w:szCs w:val="28"/>
        </w:rPr>
        <w:tab/>
        <w:t xml:space="preserve">план використання бюджетних коштів (за формою затвердженою наказом Міністерства фінансів України від 28 січня 2002 року № 57); </w:t>
      </w:r>
    </w:p>
    <w:p w14:paraId="197291F9" w14:textId="77777777" w:rsidR="00A0109E" w:rsidRPr="00E71BBA"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sidRPr="00E71BBA">
        <w:rPr>
          <w:rFonts w:ascii="Times New Roman" w:hAnsi="Times New Roman" w:cs="Times New Roman"/>
          <w:sz w:val="28"/>
          <w:szCs w:val="28"/>
        </w:rPr>
        <w:t>2)</w:t>
      </w:r>
      <w:r w:rsidRPr="00E71BBA">
        <w:rPr>
          <w:rFonts w:ascii="Times New Roman" w:hAnsi="Times New Roman" w:cs="Times New Roman"/>
          <w:sz w:val="28"/>
          <w:szCs w:val="28"/>
        </w:rPr>
        <w:tab/>
        <w:t xml:space="preserve">штатний розпис (за формою затвердженою наказом Міністерства фінансів України від 28 січня 2002 року № 57); </w:t>
      </w:r>
    </w:p>
    <w:p w14:paraId="5B56B92C"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sidRPr="00E71BBA">
        <w:rPr>
          <w:rFonts w:ascii="Times New Roman" w:hAnsi="Times New Roman" w:cs="Times New Roman"/>
          <w:sz w:val="28"/>
          <w:szCs w:val="28"/>
        </w:rPr>
        <w:t>3)</w:t>
      </w:r>
      <w:r w:rsidRPr="00E71BBA">
        <w:rPr>
          <w:rFonts w:ascii="Times New Roman" w:hAnsi="Times New Roman" w:cs="Times New Roman"/>
          <w:sz w:val="28"/>
          <w:szCs w:val="28"/>
        </w:rPr>
        <w:tab/>
        <w:t>детальний розрахунок до плану використання бюджетних коштів, який має містити обґрунтування видатків з урахуванням кількісних та вартісних показників, що стали підставою для визначення обсягу необхідної фінансової підтримки за рахунок коштів бюджету міста Києва.</w:t>
      </w:r>
      <w:r>
        <w:rPr>
          <w:rFonts w:ascii="Times New Roman" w:hAnsi="Times New Roman" w:cs="Times New Roman"/>
          <w:sz w:val="28"/>
          <w:szCs w:val="28"/>
        </w:rPr>
        <w:t>»</w:t>
      </w:r>
    </w:p>
    <w:p w14:paraId="4AADE2AA"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290AC446" w14:textId="00B9D721"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CE72D3">
        <w:rPr>
          <w:rFonts w:ascii="Times New Roman" w:hAnsi="Times New Roman" w:cs="Times New Roman"/>
          <w:sz w:val="28"/>
          <w:szCs w:val="28"/>
        </w:rPr>
        <w:t>1.</w:t>
      </w:r>
      <w:r>
        <w:rPr>
          <w:rFonts w:ascii="Times New Roman" w:hAnsi="Times New Roman" w:cs="Times New Roman"/>
          <w:sz w:val="28"/>
          <w:szCs w:val="28"/>
        </w:rPr>
        <w:t>8.</w:t>
      </w:r>
      <w:r w:rsidRPr="003F1789">
        <w:rPr>
          <w:rFonts w:ascii="Times New Roman" w:hAnsi="Times New Roman" w:cs="Times New Roman"/>
          <w:sz w:val="28"/>
          <w:szCs w:val="28"/>
        </w:rPr>
        <w:t xml:space="preserve"> </w:t>
      </w:r>
      <w:r>
        <w:rPr>
          <w:rFonts w:ascii="Times New Roman" w:hAnsi="Times New Roman" w:cs="Times New Roman"/>
          <w:sz w:val="28"/>
          <w:szCs w:val="28"/>
        </w:rPr>
        <w:t>Пункти Порядку 1.13, 1.14, 1.15, 1.16, 1.17, 1.18, 1.19, 1.20, 1.21, 1.22, 1.23, 1.24 вважати пунктами 1.14, 1.15, 1.16, 1.17, 1.18, 1.19, 1.20, 1.21, 1.22, 1.23, 1.24, 1.25 відповідно.</w:t>
      </w:r>
    </w:p>
    <w:p w14:paraId="3CFBA1F3"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1D186B80" w14:textId="3B5A418C"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CE72D3">
        <w:rPr>
          <w:rFonts w:ascii="Times New Roman" w:hAnsi="Times New Roman" w:cs="Times New Roman"/>
          <w:sz w:val="28"/>
          <w:szCs w:val="28"/>
        </w:rPr>
        <w:t>1.</w:t>
      </w:r>
      <w:r>
        <w:rPr>
          <w:rFonts w:ascii="Times New Roman" w:hAnsi="Times New Roman" w:cs="Times New Roman"/>
          <w:sz w:val="28"/>
          <w:szCs w:val="28"/>
        </w:rPr>
        <w:t>9. Пункт 1.14. викласти у такій редакції:</w:t>
      </w:r>
    </w:p>
    <w:p w14:paraId="4CE0DE92" w14:textId="48D33F25"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w:t>
      </w:r>
      <w:r w:rsidR="00221138">
        <w:rPr>
          <w:rFonts w:ascii="Times New Roman" w:hAnsi="Times New Roman" w:cs="Times New Roman"/>
          <w:sz w:val="28"/>
          <w:szCs w:val="28"/>
        </w:rPr>
        <w:t xml:space="preserve">1.14. </w:t>
      </w:r>
      <w:r w:rsidRPr="002111EB">
        <w:rPr>
          <w:rFonts w:ascii="Times New Roman" w:hAnsi="Times New Roman" w:cs="Times New Roman"/>
          <w:sz w:val="28"/>
          <w:szCs w:val="28"/>
        </w:rPr>
        <w:t>Лист органу самоорганізації населення реєструється Управлінням документообігу, аналізу кореспонденції та контрольно-аналітичної роботи не пізніше наступного робочого дня з дня його отримання та передається Управлінню планово-фінансової діяльності, бухгалтерського обліку та звітності, який протягом 10 робочих днів із дня його реєстрації здійснює попередню перевірку правильності підрахунків та коректності заповнення форм наданих документів.</w:t>
      </w:r>
      <w:r>
        <w:rPr>
          <w:rFonts w:ascii="Times New Roman" w:hAnsi="Times New Roman" w:cs="Times New Roman"/>
          <w:sz w:val="28"/>
          <w:szCs w:val="28"/>
        </w:rPr>
        <w:t>»</w:t>
      </w:r>
    </w:p>
    <w:p w14:paraId="136231F7"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69C77568" w14:textId="336B183D"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CE72D3">
        <w:rPr>
          <w:rFonts w:ascii="Times New Roman" w:hAnsi="Times New Roman" w:cs="Times New Roman"/>
          <w:sz w:val="28"/>
          <w:szCs w:val="28"/>
        </w:rPr>
        <w:t>1.</w:t>
      </w:r>
      <w:r>
        <w:rPr>
          <w:rFonts w:ascii="Times New Roman" w:hAnsi="Times New Roman" w:cs="Times New Roman"/>
          <w:sz w:val="28"/>
          <w:szCs w:val="28"/>
        </w:rPr>
        <w:t>10. Пункт 1.16. викласти у такій редакції:</w:t>
      </w:r>
    </w:p>
    <w:p w14:paraId="23F005FA" w14:textId="70A53753"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w:t>
      </w:r>
      <w:r w:rsidR="00A86BA7">
        <w:rPr>
          <w:rFonts w:ascii="Times New Roman" w:hAnsi="Times New Roman" w:cs="Times New Roman"/>
          <w:sz w:val="28"/>
          <w:szCs w:val="28"/>
        </w:rPr>
        <w:t>1.16</w:t>
      </w:r>
      <w:r w:rsidR="00221138">
        <w:rPr>
          <w:rFonts w:ascii="Times New Roman" w:hAnsi="Times New Roman" w:cs="Times New Roman"/>
          <w:sz w:val="28"/>
          <w:szCs w:val="28"/>
        </w:rPr>
        <w:t xml:space="preserve">. </w:t>
      </w:r>
      <w:r w:rsidRPr="00C226AB">
        <w:rPr>
          <w:rFonts w:ascii="Times New Roman" w:hAnsi="Times New Roman" w:cs="Times New Roman"/>
          <w:sz w:val="28"/>
          <w:szCs w:val="28"/>
        </w:rPr>
        <w:t xml:space="preserve">Після опрацювання Управління планово-фінансової діяльності, бухгалтерського обліку та звітності лист органу самоорганізації населення з доданими документами передається для подальшого розгляду протягом </w:t>
      </w:r>
      <w:r w:rsidRPr="00E71BBA">
        <w:rPr>
          <w:rFonts w:ascii="Times New Roman" w:hAnsi="Times New Roman" w:cs="Times New Roman"/>
          <w:sz w:val="28"/>
          <w:szCs w:val="28"/>
        </w:rPr>
        <w:t>10 робочих днів</w:t>
      </w:r>
      <w:r w:rsidRPr="00C226AB">
        <w:rPr>
          <w:rFonts w:ascii="Times New Roman" w:hAnsi="Times New Roman" w:cs="Times New Roman"/>
          <w:sz w:val="28"/>
          <w:szCs w:val="28"/>
        </w:rPr>
        <w:t xml:space="preserve"> до Управлінням з питань розвитку місцевого самоврядування, механізмів прямої демократії та цифрової трансформації, яке у разі погодження документів передає погодження План використання бюджетних коштів та Штатний розпис заступнику міського голови – секретарю Київської міської ради або керуючому справами Київської міської ради секретаріату Київської міської ради.</w:t>
      </w:r>
      <w:r>
        <w:rPr>
          <w:rFonts w:ascii="Times New Roman" w:hAnsi="Times New Roman" w:cs="Times New Roman"/>
          <w:sz w:val="28"/>
          <w:szCs w:val="28"/>
        </w:rPr>
        <w:t>»</w:t>
      </w:r>
    </w:p>
    <w:p w14:paraId="21408630"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4A221093" w14:textId="0D8BEFAD"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CE72D3">
        <w:rPr>
          <w:rFonts w:ascii="Times New Roman" w:hAnsi="Times New Roman" w:cs="Times New Roman"/>
          <w:sz w:val="28"/>
          <w:szCs w:val="28"/>
        </w:rPr>
        <w:t>1.</w:t>
      </w:r>
      <w:r>
        <w:rPr>
          <w:rFonts w:ascii="Times New Roman" w:hAnsi="Times New Roman" w:cs="Times New Roman"/>
          <w:sz w:val="28"/>
          <w:szCs w:val="28"/>
        </w:rPr>
        <w:t>11. Пункт 1.18. викласти у такій редакції:</w:t>
      </w:r>
    </w:p>
    <w:p w14:paraId="17E2BF8E" w14:textId="53756A86"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sidR="00DA435B">
        <w:rPr>
          <w:rFonts w:ascii="Times New Roman" w:hAnsi="Times New Roman" w:cs="Times New Roman"/>
          <w:sz w:val="28"/>
          <w:szCs w:val="28"/>
        </w:rPr>
        <w:t xml:space="preserve">1.18. </w:t>
      </w:r>
      <w:r w:rsidRPr="00E71BBA">
        <w:rPr>
          <w:rFonts w:ascii="Times New Roman" w:hAnsi="Times New Roman" w:cs="Times New Roman"/>
          <w:sz w:val="28"/>
          <w:szCs w:val="28"/>
        </w:rPr>
        <w:t>У разі наявності підстав для відмови у наданні фінансової підтримки діяльності органу самоорганізації населення начальник Управління з питань розвитку місцевого самоврядування, механізмів прямої демократії та цифрової трансформації подає доповідну записку на ім'я заступника міського голови – секретаря Київської міської ради або Керуючому справами Київської міської ради секретаріату Київської міської ради із викладенням підстав, а додані до листа документи повертається органу самоорганізації населення на доопрацювання.</w:t>
      </w:r>
      <w:r>
        <w:rPr>
          <w:rFonts w:ascii="Times New Roman" w:hAnsi="Times New Roman" w:cs="Times New Roman"/>
          <w:sz w:val="28"/>
          <w:szCs w:val="28"/>
        </w:rPr>
        <w:t>»</w:t>
      </w:r>
    </w:p>
    <w:p w14:paraId="5382ACCB" w14:textId="77777777" w:rsidR="00EB7B87" w:rsidRDefault="00EB7B87"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70DB707E" w14:textId="7721C999" w:rsidR="00A0109E" w:rsidRDefault="00EB7B87"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w:t>
      </w:r>
      <w:r w:rsidR="00A0109E">
        <w:rPr>
          <w:rFonts w:ascii="Times New Roman" w:hAnsi="Times New Roman" w:cs="Times New Roman"/>
          <w:sz w:val="28"/>
          <w:szCs w:val="28"/>
        </w:rPr>
        <w:t>.</w:t>
      </w:r>
      <w:r w:rsidR="00CE72D3">
        <w:rPr>
          <w:rFonts w:ascii="Times New Roman" w:hAnsi="Times New Roman" w:cs="Times New Roman"/>
          <w:sz w:val="28"/>
          <w:szCs w:val="28"/>
        </w:rPr>
        <w:t>1.</w:t>
      </w:r>
      <w:r w:rsidR="00A0109E">
        <w:rPr>
          <w:rFonts w:ascii="Times New Roman" w:hAnsi="Times New Roman" w:cs="Times New Roman"/>
          <w:sz w:val="28"/>
          <w:szCs w:val="28"/>
        </w:rPr>
        <w:t>12. Пункт 1.19. викласти у такій редакції:</w:t>
      </w:r>
    </w:p>
    <w:p w14:paraId="2D777DAC" w14:textId="60D3D9F9" w:rsidR="00A0109E" w:rsidRPr="00D556DC" w:rsidRDefault="00A0109E" w:rsidP="00A0109E">
      <w:pPr>
        <w:spacing w:after="0" w:line="240" w:lineRule="auto"/>
        <w:ind w:firstLine="567"/>
        <w:jc w:val="both"/>
        <w:rPr>
          <w:rFonts w:ascii="Times New Roman" w:hAnsi="Times New Roman" w:cs="Times New Roman"/>
          <w:sz w:val="28"/>
          <w:szCs w:val="28"/>
        </w:rPr>
      </w:pPr>
      <w:r w:rsidRPr="00A91FBA">
        <w:rPr>
          <w:rFonts w:ascii="Times New Roman" w:hAnsi="Times New Roman" w:cs="Times New Roman"/>
          <w:sz w:val="28"/>
          <w:szCs w:val="28"/>
        </w:rPr>
        <w:t>«</w:t>
      </w:r>
      <w:r w:rsidR="00DA435B">
        <w:rPr>
          <w:rFonts w:ascii="Times New Roman" w:hAnsi="Times New Roman" w:cs="Times New Roman"/>
          <w:sz w:val="28"/>
          <w:szCs w:val="28"/>
        </w:rPr>
        <w:t xml:space="preserve">1.19. </w:t>
      </w:r>
      <w:r w:rsidRPr="00A91FBA">
        <w:rPr>
          <w:rFonts w:ascii="Times New Roman" w:hAnsi="Times New Roman" w:cs="Times New Roman"/>
          <w:sz w:val="28"/>
          <w:szCs w:val="28"/>
        </w:rPr>
        <w:t>Після погодження Плану використання бюджетних коштів та Штатного розпису</w:t>
      </w:r>
      <w:r w:rsidRPr="00D556DC">
        <w:rPr>
          <w:rFonts w:ascii="Times New Roman" w:hAnsi="Times New Roman" w:cs="Times New Roman"/>
          <w:sz w:val="28"/>
          <w:szCs w:val="28"/>
        </w:rPr>
        <w:t xml:space="preserve"> лист з доданими документами передається Управлінню планово-фінансової діяльності, бухгалтерського обліку та звітності Київської міської ради, яке протягом 7 робочих днів готує та надає до Головного управління Державної казначейської служби України у місті Києві:</w:t>
      </w:r>
    </w:p>
    <w:p w14:paraId="5C1CF88A" w14:textId="77777777" w:rsidR="00A0109E" w:rsidRPr="00D556DC" w:rsidRDefault="00A0109E" w:rsidP="00A0109E">
      <w:pPr>
        <w:spacing w:after="0" w:line="240" w:lineRule="auto"/>
        <w:ind w:left="567" w:hanging="141"/>
        <w:jc w:val="both"/>
        <w:rPr>
          <w:rFonts w:ascii="Times New Roman" w:hAnsi="Times New Roman" w:cs="Times New Roman"/>
          <w:sz w:val="28"/>
          <w:szCs w:val="28"/>
        </w:rPr>
      </w:pPr>
      <w:r w:rsidRPr="00D556DC">
        <w:rPr>
          <w:rFonts w:ascii="Times New Roman" w:hAnsi="Times New Roman" w:cs="Times New Roman"/>
          <w:sz w:val="28"/>
          <w:szCs w:val="28"/>
        </w:rPr>
        <w:t>1)</w:t>
      </w:r>
      <w:r w:rsidRPr="00D556DC">
        <w:rPr>
          <w:rFonts w:ascii="Times New Roman" w:hAnsi="Times New Roman" w:cs="Times New Roman"/>
          <w:sz w:val="28"/>
          <w:szCs w:val="28"/>
        </w:rPr>
        <w:tab/>
        <w:t>Довідку про зміни до кошторису Головного розпорядника;</w:t>
      </w:r>
    </w:p>
    <w:p w14:paraId="5E77A3CB" w14:textId="77777777" w:rsidR="00A0109E" w:rsidRPr="00D556DC" w:rsidRDefault="00A0109E" w:rsidP="00A0109E">
      <w:pPr>
        <w:spacing w:after="0" w:line="240" w:lineRule="auto"/>
        <w:ind w:left="567" w:hanging="141"/>
        <w:jc w:val="both"/>
        <w:rPr>
          <w:rFonts w:ascii="Times New Roman" w:hAnsi="Times New Roman" w:cs="Times New Roman"/>
          <w:sz w:val="28"/>
          <w:szCs w:val="28"/>
        </w:rPr>
      </w:pPr>
      <w:r w:rsidRPr="00D556DC">
        <w:rPr>
          <w:rFonts w:ascii="Times New Roman" w:hAnsi="Times New Roman" w:cs="Times New Roman"/>
          <w:sz w:val="28"/>
          <w:szCs w:val="28"/>
        </w:rPr>
        <w:t>2)</w:t>
      </w:r>
      <w:r w:rsidRPr="00D556DC">
        <w:rPr>
          <w:rFonts w:ascii="Times New Roman" w:hAnsi="Times New Roman" w:cs="Times New Roman"/>
          <w:sz w:val="28"/>
          <w:szCs w:val="28"/>
        </w:rPr>
        <w:tab/>
        <w:t>Довідку про зміни до плану асигнувань Головного розпорядника;</w:t>
      </w:r>
    </w:p>
    <w:p w14:paraId="2ED37E89" w14:textId="77777777" w:rsidR="00A0109E" w:rsidRPr="00D556DC" w:rsidRDefault="00A0109E" w:rsidP="00A0109E">
      <w:pPr>
        <w:spacing w:after="0" w:line="240" w:lineRule="auto"/>
        <w:ind w:left="567" w:hanging="141"/>
        <w:jc w:val="both"/>
        <w:rPr>
          <w:rFonts w:ascii="Times New Roman" w:hAnsi="Times New Roman" w:cs="Times New Roman"/>
          <w:sz w:val="28"/>
          <w:szCs w:val="28"/>
        </w:rPr>
      </w:pPr>
      <w:r w:rsidRPr="00D556DC">
        <w:rPr>
          <w:rFonts w:ascii="Times New Roman" w:hAnsi="Times New Roman" w:cs="Times New Roman"/>
          <w:sz w:val="28"/>
          <w:szCs w:val="28"/>
        </w:rPr>
        <w:t>3)</w:t>
      </w:r>
      <w:r w:rsidRPr="00D556DC">
        <w:rPr>
          <w:rFonts w:ascii="Times New Roman" w:hAnsi="Times New Roman" w:cs="Times New Roman"/>
          <w:sz w:val="28"/>
          <w:szCs w:val="28"/>
        </w:rPr>
        <w:tab/>
        <w:t>Реєстр змін розподілу показників зведених кошторисів;</w:t>
      </w:r>
    </w:p>
    <w:p w14:paraId="02AA14CE" w14:textId="77777777" w:rsidR="00A0109E" w:rsidRDefault="00A0109E" w:rsidP="00A0109E">
      <w:pPr>
        <w:pBdr>
          <w:top w:val="nil"/>
          <w:left w:val="nil"/>
          <w:bottom w:val="nil"/>
          <w:right w:val="nil"/>
          <w:between w:val="nil"/>
        </w:pBdr>
        <w:spacing w:after="0" w:line="240" w:lineRule="auto"/>
        <w:ind w:left="567" w:hanging="141"/>
        <w:jc w:val="both"/>
        <w:rPr>
          <w:rFonts w:ascii="Times New Roman" w:hAnsi="Times New Roman" w:cs="Times New Roman"/>
          <w:sz w:val="28"/>
          <w:szCs w:val="28"/>
        </w:rPr>
      </w:pPr>
      <w:r w:rsidRPr="00A91FBA">
        <w:rPr>
          <w:rFonts w:ascii="Times New Roman" w:hAnsi="Times New Roman" w:cs="Times New Roman"/>
          <w:sz w:val="28"/>
          <w:szCs w:val="28"/>
        </w:rPr>
        <w:t>4)</w:t>
      </w:r>
      <w:r w:rsidRPr="00A91FBA">
        <w:rPr>
          <w:rFonts w:ascii="Times New Roman" w:hAnsi="Times New Roman" w:cs="Times New Roman"/>
          <w:sz w:val="28"/>
          <w:szCs w:val="28"/>
        </w:rPr>
        <w:tab/>
        <w:t>Реєстр змін розподілу показників зведених планів асигнувань.</w:t>
      </w:r>
      <w:r>
        <w:rPr>
          <w:rFonts w:ascii="Times New Roman" w:hAnsi="Times New Roman" w:cs="Times New Roman"/>
          <w:sz w:val="28"/>
          <w:szCs w:val="28"/>
        </w:rPr>
        <w:t>»</w:t>
      </w:r>
    </w:p>
    <w:p w14:paraId="69530BEA" w14:textId="77777777" w:rsidR="00EB7B87" w:rsidRDefault="00EB7B87" w:rsidP="00A0109E">
      <w:pPr>
        <w:pBdr>
          <w:top w:val="nil"/>
          <w:left w:val="nil"/>
          <w:bottom w:val="nil"/>
          <w:right w:val="nil"/>
          <w:between w:val="nil"/>
        </w:pBdr>
        <w:spacing w:after="0" w:line="240" w:lineRule="auto"/>
        <w:ind w:left="567" w:hanging="141"/>
        <w:jc w:val="both"/>
        <w:rPr>
          <w:rFonts w:ascii="Times New Roman" w:hAnsi="Times New Roman" w:cs="Times New Roman"/>
          <w:sz w:val="28"/>
          <w:szCs w:val="28"/>
        </w:rPr>
      </w:pPr>
    </w:p>
    <w:p w14:paraId="51ECDDCE" w14:textId="3C357315" w:rsidR="00A0109E" w:rsidRDefault="00EB7B87" w:rsidP="00A0109E">
      <w:pPr>
        <w:pBdr>
          <w:top w:val="nil"/>
          <w:left w:val="nil"/>
          <w:bottom w:val="nil"/>
          <w:right w:val="nil"/>
          <w:between w:val="nil"/>
        </w:pBd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w:t>
      </w:r>
      <w:r w:rsidR="00A0109E">
        <w:rPr>
          <w:rFonts w:ascii="Times New Roman" w:hAnsi="Times New Roman" w:cs="Times New Roman"/>
          <w:sz w:val="28"/>
          <w:szCs w:val="28"/>
        </w:rPr>
        <w:t>.</w:t>
      </w:r>
      <w:r w:rsidR="00CE72D3">
        <w:rPr>
          <w:rFonts w:ascii="Times New Roman" w:hAnsi="Times New Roman" w:cs="Times New Roman"/>
          <w:sz w:val="28"/>
          <w:szCs w:val="28"/>
        </w:rPr>
        <w:t>1.</w:t>
      </w:r>
      <w:r w:rsidR="00A0109E">
        <w:rPr>
          <w:rFonts w:ascii="Times New Roman" w:hAnsi="Times New Roman" w:cs="Times New Roman"/>
          <w:sz w:val="28"/>
          <w:szCs w:val="28"/>
        </w:rPr>
        <w:t>13. Пункт 1.20. викласти у такій редакції:</w:t>
      </w:r>
    </w:p>
    <w:p w14:paraId="0705FFCF" w14:textId="44BD717E" w:rsidR="00A0109E" w:rsidRPr="00A91FBA" w:rsidRDefault="00A0109E" w:rsidP="00A0109E">
      <w:pPr>
        <w:pBdr>
          <w:top w:val="nil"/>
          <w:left w:val="nil"/>
          <w:bottom w:val="nil"/>
          <w:right w:val="nil"/>
          <w:between w:val="nil"/>
        </w:pBd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DA435B">
        <w:rPr>
          <w:rFonts w:ascii="Times New Roman" w:hAnsi="Times New Roman" w:cs="Times New Roman"/>
          <w:sz w:val="28"/>
          <w:szCs w:val="28"/>
        </w:rPr>
        <w:t xml:space="preserve">1.20. </w:t>
      </w:r>
      <w:r w:rsidRPr="00D556DC">
        <w:rPr>
          <w:rFonts w:ascii="Times New Roman" w:hAnsi="Times New Roman" w:cs="Times New Roman"/>
          <w:sz w:val="28"/>
          <w:szCs w:val="28"/>
        </w:rPr>
        <w:t xml:space="preserve">В разі надходження до Київської міської ради (Секретаріату) листів щодо необхідності внесення змін до Плану використання бюджетних коштів органу самоорганізації населення їх розгляд та погодження відбувається у порядку відповідно до пунктів </w:t>
      </w:r>
      <w:r w:rsidRPr="00A91FBA">
        <w:rPr>
          <w:rFonts w:ascii="Times New Roman" w:hAnsi="Times New Roman" w:cs="Times New Roman"/>
          <w:sz w:val="28"/>
          <w:szCs w:val="28"/>
        </w:rPr>
        <w:t>1.13.-1.19.</w:t>
      </w:r>
      <w:r w:rsidRPr="00D556DC">
        <w:rPr>
          <w:rFonts w:ascii="Times New Roman" w:hAnsi="Times New Roman" w:cs="Times New Roman"/>
          <w:sz w:val="28"/>
          <w:szCs w:val="28"/>
        </w:rPr>
        <w:t xml:space="preserve"> цього Порядку.</w:t>
      </w:r>
      <w:r>
        <w:rPr>
          <w:rFonts w:ascii="Times New Roman" w:hAnsi="Times New Roman" w:cs="Times New Roman"/>
          <w:sz w:val="28"/>
          <w:szCs w:val="28"/>
        </w:rPr>
        <w:t>»</w:t>
      </w:r>
    </w:p>
    <w:p w14:paraId="0C3355C2" w14:textId="77777777" w:rsidR="00A0109E" w:rsidRDefault="00A0109E"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28"/>
          <w:szCs w:val="28"/>
        </w:rPr>
      </w:pPr>
    </w:p>
    <w:p w14:paraId="6098C5FC" w14:textId="4A950B0B" w:rsidR="006B2F4E" w:rsidRDefault="006B2F4E" w:rsidP="00A0109E">
      <w:pPr>
        <w:pStyle w:val="a8"/>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7.2 </w:t>
      </w:r>
      <w:proofErr w:type="spellStart"/>
      <w:r>
        <w:rPr>
          <w:rFonts w:ascii="Times New Roman" w:eastAsia="Times New Roman" w:hAnsi="Times New Roman" w:cs="Times New Roman"/>
          <w:sz w:val="28"/>
          <w:szCs w:val="28"/>
        </w:rPr>
        <w:t>Внести</w:t>
      </w:r>
      <w:proofErr w:type="spellEnd"/>
      <w:r>
        <w:rPr>
          <w:rFonts w:ascii="Times New Roman" w:eastAsia="Times New Roman" w:hAnsi="Times New Roman" w:cs="Times New Roman"/>
          <w:sz w:val="28"/>
          <w:szCs w:val="28"/>
        </w:rPr>
        <w:t xml:space="preserve"> зміни до Програми </w:t>
      </w:r>
      <w:r w:rsidRPr="002C66C3">
        <w:rPr>
          <w:rFonts w:ascii="Times New Roman" w:eastAsia="Times New Roman" w:hAnsi="Times New Roman" w:cs="Times New Roman"/>
          <w:sz w:val="28"/>
          <w:szCs w:val="28"/>
        </w:rPr>
        <w:t>посилення інституційної спроможності місцевого самоврядування та залучення громади до прийняття рішень у місті Києві на 2025 – 2027 роки</w:t>
      </w:r>
      <w:r>
        <w:rPr>
          <w:rFonts w:ascii="Times New Roman" w:eastAsia="Times New Roman" w:hAnsi="Times New Roman" w:cs="Times New Roman"/>
          <w:sz w:val="28"/>
          <w:szCs w:val="28"/>
        </w:rPr>
        <w:t>:</w:t>
      </w:r>
    </w:p>
    <w:p w14:paraId="25016F61" w14:textId="362F561A" w:rsidR="00B04811" w:rsidRDefault="00B04811" w:rsidP="00A0109E">
      <w:pPr>
        <w:pStyle w:val="a8"/>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AA631E">
        <w:rPr>
          <w:rFonts w:ascii="Times New Roman" w:hAnsi="Times New Roman" w:cs="Times New Roman"/>
          <w:sz w:val="28"/>
          <w:szCs w:val="28"/>
        </w:rPr>
        <w:t xml:space="preserve">7.2.1. </w:t>
      </w:r>
      <w:r w:rsidR="00246E71">
        <w:rPr>
          <w:rFonts w:ascii="Times New Roman" w:hAnsi="Times New Roman" w:cs="Times New Roman"/>
          <w:sz w:val="28"/>
          <w:szCs w:val="28"/>
        </w:rPr>
        <w:t>У п</w:t>
      </w:r>
      <w:r w:rsidRPr="00AA631E">
        <w:rPr>
          <w:rFonts w:ascii="Times New Roman" w:eastAsia="Times New Roman" w:hAnsi="Times New Roman" w:cs="Times New Roman"/>
          <w:color w:val="000000" w:themeColor="text1"/>
          <w:sz w:val="28"/>
          <w:szCs w:val="28"/>
          <w:shd w:val="clear" w:color="auto" w:fill="FFFFFF"/>
        </w:rPr>
        <w:t>озиці</w:t>
      </w:r>
      <w:r w:rsidR="00246E71">
        <w:rPr>
          <w:rFonts w:ascii="Times New Roman" w:eastAsia="Times New Roman" w:hAnsi="Times New Roman" w:cs="Times New Roman"/>
          <w:color w:val="000000" w:themeColor="text1"/>
          <w:sz w:val="28"/>
          <w:szCs w:val="28"/>
          <w:shd w:val="clear" w:color="auto" w:fill="FFFFFF"/>
        </w:rPr>
        <w:t>ї</w:t>
      </w:r>
      <w:r w:rsidRPr="00AA631E">
        <w:rPr>
          <w:rFonts w:ascii="Times New Roman" w:eastAsia="Times New Roman" w:hAnsi="Times New Roman" w:cs="Times New Roman"/>
          <w:color w:val="000000" w:themeColor="text1"/>
          <w:sz w:val="28"/>
          <w:szCs w:val="28"/>
          <w:shd w:val="clear" w:color="auto" w:fill="FFFFFF"/>
        </w:rPr>
        <w:t xml:space="preserve"> «</w:t>
      </w:r>
      <w:r>
        <w:rPr>
          <w:rFonts w:ascii="Times New Roman" w:eastAsia="Times New Roman" w:hAnsi="Times New Roman" w:cs="Times New Roman"/>
          <w:color w:val="000000" w:themeColor="text1"/>
          <w:sz w:val="28"/>
          <w:szCs w:val="28"/>
          <w:shd w:val="clear" w:color="auto" w:fill="FFFFFF"/>
        </w:rPr>
        <w:t>Завдання програми</w:t>
      </w:r>
      <w:r w:rsidRPr="00AA631E">
        <w:rPr>
          <w:rFonts w:ascii="Times New Roman" w:eastAsia="Times New Roman" w:hAnsi="Times New Roman" w:cs="Times New Roman"/>
          <w:color w:val="000000" w:themeColor="text1"/>
          <w:sz w:val="28"/>
          <w:szCs w:val="28"/>
          <w:shd w:val="clear" w:color="auto" w:fill="FFFFFF"/>
        </w:rPr>
        <w:t>:</w:t>
      </w:r>
      <w:r w:rsidRPr="00AA631E">
        <w:rPr>
          <w:rFonts w:ascii="Times New Roman" w:hAnsi="Times New Roman" w:cs="Times New Roman"/>
          <w:color w:val="000000" w:themeColor="text1"/>
          <w:sz w:val="28"/>
          <w:szCs w:val="28"/>
        </w:rPr>
        <w:t xml:space="preserve"> 1.1. Посилення інституційної спроможності органів самоорганізації населення в місті Києві», </w:t>
      </w:r>
      <w:r w:rsidRPr="00AA631E">
        <w:rPr>
          <w:rFonts w:ascii="Times New Roman" w:eastAsia="Times New Roman" w:hAnsi="Times New Roman" w:cs="Times New Roman"/>
          <w:color w:val="000000" w:themeColor="text1"/>
          <w:sz w:val="28"/>
          <w:szCs w:val="28"/>
          <w:shd w:val="clear" w:color="auto" w:fill="FFFFFF"/>
        </w:rPr>
        <w:t xml:space="preserve"> </w:t>
      </w:r>
      <w:r>
        <w:rPr>
          <w:rFonts w:ascii="Times New Roman" w:eastAsia="Times New Roman" w:hAnsi="Times New Roman" w:cs="Times New Roman"/>
          <w:color w:val="000000" w:themeColor="text1"/>
          <w:sz w:val="28"/>
          <w:szCs w:val="28"/>
          <w:shd w:val="clear" w:color="auto" w:fill="FFFFFF"/>
        </w:rPr>
        <w:t xml:space="preserve">заходу </w:t>
      </w:r>
      <w:r w:rsidRPr="00AA631E">
        <w:rPr>
          <w:rFonts w:ascii="Times New Roman" w:hAnsi="Times New Roman" w:cs="Times New Roman"/>
          <w:color w:val="000000" w:themeColor="text1"/>
          <w:sz w:val="28"/>
          <w:szCs w:val="28"/>
        </w:rPr>
        <w:t xml:space="preserve">1.1.2. «Здійснення фінансової підтримки діяльності органів самоорганізації населення міста Києва» </w:t>
      </w:r>
      <w:proofErr w:type="spellStart"/>
      <w:r w:rsidRPr="00AA631E">
        <w:rPr>
          <w:rFonts w:ascii="Times New Roman" w:eastAsia="Times New Roman" w:hAnsi="Times New Roman" w:cs="Times New Roman"/>
          <w:color w:val="000000" w:themeColor="text1"/>
          <w:sz w:val="28"/>
          <w:szCs w:val="28"/>
          <w:shd w:val="clear" w:color="auto" w:fill="FFFFFF"/>
          <w:lang w:val="ru-RU"/>
        </w:rPr>
        <w:t>розділу</w:t>
      </w:r>
      <w:proofErr w:type="spellEnd"/>
      <w:r w:rsidRPr="00AA631E">
        <w:rPr>
          <w:rFonts w:ascii="Times New Roman" w:eastAsia="Times New Roman" w:hAnsi="Times New Roman" w:cs="Times New Roman"/>
          <w:color w:val="000000" w:themeColor="text1"/>
          <w:sz w:val="28"/>
          <w:szCs w:val="28"/>
          <w:shd w:val="clear" w:color="auto" w:fill="FFFFFF"/>
          <w:lang w:val="ru-RU"/>
        </w:rPr>
        <w:t xml:space="preserve"> </w:t>
      </w:r>
      <w:r w:rsidRPr="00AA631E">
        <w:rPr>
          <w:rFonts w:ascii="Times New Roman" w:eastAsia="Times New Roman" w:hAnsi="Times New Roman" w:cs="Times New Roman"/>
          <w:color w:val="000000" w:themeColor="text1"/>
          <w:sz w:val="28"/>
          <w:szCs w:val="28"/>
          <w:shd w:val="clear" w:color="auto" w:fill="FFFFFF"/>
          <w:lang w:val="en-US"/>
        </w:rPr>
        <w:t>VI</w:t>
      </w:r>
      <w:r w:rsidRPr="00AA631E">
        <w:rPr>
          <w:rFonts w:ascii="Times New Roman" w:eastAsia="Times New Roman" w:hAnsi="Times New Roman" w:cs="Times New Roman"/>
          <w:color w:val="000000" w:themeColor="text1"/>
          <w:sz w:val="28"/>
          <w:szCs w:val="28"/>
          <w:shd w:val="clear" w:color="auto" w:fill="FFFFFF"/>
          <w:lang w:val="ru-RU"/>
        </w:rPr>
        <w:t xml:space="preserve"> </w:t>
      </w:r>
      <w:r w:rsidRPr="00AA631E">
        <w:rPr>
          <w:rFonts w:ascii="Times New Roman" w:hAnsi="Times New Roman" w:cs="Times New Roman"/>
          <w:color w:val="000000" w:themeColor="text1"/>
          <w:sz w:val="28"/>
          <w:szCs w:val="28"/>
        </w:rPr>
        <w:t xml:space="preserve">  «П</w:t>
      </w:r>
      <w:r w:rsidRPr="00AA631E">
        <w:rPr>
          <w:rFonts w:ascii="Times New Roman" w:eastAsia="Times New Roman" w:hAnsi="Times New Roman" w:cs="Times New Roman"/>
          <w:color w:val="000000" w:themeColor="text1"/>
          <w:sz w:val="28"/>
          <w:szCs w:val="28"/>
          <w:lang w:eastAsia="uk-UA"/>
        </w:rPr>
        <w:t xml:space="preserve">ерелік завдань та заходів програми, результативних показників програми» </w:t>
      </w:r>
      <w:r w:rsidRPr="00AA631E">
        <w:rPr>
          <w:rFonts w:ascii="Times New Roman" w:eastAsia="Times New Roman" w:hAnsi="Times New Roman" w:cs="Times New Roman"/>
          <w:color w:val="000000" w:themeColor="text1"/>
          <w:sz w:val="28"/>
          <w:szCs w:val="28"/>
          <w:shd w:val="clear" w:color="auto" w:fill="FFFFFF"/>
        </w:rPr>
        <w:t xml:space="preserve">збільшити обсяги фінансування на </w:t>
      </w:r>
      <w:r w:rsidR="00245C01">
        <w:rPr>
          <w:rFonts w:ascii="Times New Roman" w:eastAsia="Times New Roman" w:hAnsi="Times New Roman" w:cs="Times New Roman"/>
          <w:color w:val="000000"/>
          <w:sz w:val="28"/>
          <w:szCs w:val="28"/>
          <w:lang w:eastAsia="uk-UA"/>
        </w:rPr>
        <w:t xml:space="preserve"> </w:t>
      </w:r>
      <w:r w:rsidR="00245C01" w:rsidRPr="005A4412">
        <w:rPr>
          <w:rFonts w:ascii="Times New Roman" w:eastAsia="Times New Roman" w:hAnsi="Times New Roman" w:cs="Times New Roman"/>
          <w:color w:val="000000"/>
          <w:sz w:val="28"/>
          <w:szCs w:val="28"/>
          <w:lang w:eastAsia="uk-UA"/>
        </w:rPr>
        <w:t>31 378,</w:t>
      </w:r>
      <w:r w:rsidR="004F5F50">
        <w:rPr>
          <w:rFonts w:ascii="Times New Roman" w:eastAsia="Times New Roman" w:hAnsi="Times New Roman" w:cs="Times New Roman"/>
          <w:color w:val="000000"/>
          <w:sz w:val="28"/>
          <w:szCs w:val="28"/>
          <w:lang w:eastAsia="uk-UA"/>
        </w:rPr>
        <w:t>1</w:t>
      </w:r>
      <w:r w:rsidR="00D92ECE">
        <w:rPr>
          <w:rFonts w:ascii="Times New Roman" w:eastAsia="Times New Roman" w:hAnsi="Times New Roman" w:cs="Times New Roman"/>
          <w:color w:val="000000"/>
          <w:sz w:val="28"/>
          <w:szCs w:val="28"/>
          <w:lang w:eastAsia="uk-UA"/>
        </w:rPr>
        <w:t>0</w:t>
      </w:r>
      <w:r w:rsidR="00245C01">
        <w:rPr>
          <w:rFonts w:ascii="Times New Roman" w:eastAsia="Times New Roman" w:hAnsi="Times New Roman" w:cs="Times New Roman"/>
          <w:color w:val="000000"/>
          <w:sz w:val="28"/>
          <w:szCs w:val="28"/>
          <w:lang w:eastAsia="uk-UA"/>
        </w:rPr>
        <w:t xml:space="preserve"> </w:t>
      </w:r>
      <w:r w:rsidRPr="00AA631E">
        <w:rPr>
          <w:rFonts w:ascii="Times New Roman" w:eastAsia="Times New Roman" w:hAnsi="Times New Roman" w:cs="Times New Roman"/>
          <w:color w:val="000000" w:themeColor="text1"/>
          <w:sz w:val="28"/>
          <w:szCs w:val="28"/>
          <w:shd w:val="clear" w:color="auto" w:fill="FFFFFF"/>
        </w:rPr>
        <w:t xml:space="preserve">тис грн, в тому числі:  2025 рік на </w:t>
      </w:r>
      <w:r>
        <w:rPr>
          <w:rFonts w:ascii="Times New Roman" w:eastAsia="Times New Roman" w:hAnsi="Times New Roman" w:cs="Times New Roman"/>
          <w:color w:val="000000" w:themeColor="text1"/>
          <w:sz w:val="28"/>
          <w:szCs w:val="28"/>
          <w:shd w:val="clear" w:color="auto" w:fill="FFFFFF"/>
        </w:rPr>
        <w:t>1 525, 8</w:t>
      </w:r>
      <w:r w:rsidR="004F5F50">
        <w:rPr>
          <w:rFonts w:ascii="Times New Roman" w:eastAsia="Times New Roman" w:hAnsi="Times New Roman" w:cs="Times New Roman"/>
          <w:color w:val="000000" w:themeColor="text1"/>
          <w:sz w:val="28"/>
          <w:szCs w:val="28"/>
          <w:shd w:val="clear" w:color="auto" w:fill="FFFFFF"/>
        </w:rPr>
        <w:t>6</w:t>
      </w:r>
      <w:r w:rsidRPr="00AA631E">
        <w:rPr>
          <w:rFonts w:ascii="Times New Roman" w:eastAsia="Times New Roman" w:hAnsi="Times New Roman" w:cs="Times New Roman"/>
          <w:color w:val="000000" w:themeColor="text1"/>
          <w:sz w:val="28"/>
          <w:szCs w:val="28"/>
          <w:shd w:val="clear" w:color="auto" w:fill="FFFFFF"/>
        </w:rPr>
        <w:t xml:space="preserve"> тис. грн; 2026 рік на </w:t>
      </w:r>
      <w:r w:rsidR="00245C01">
        <w:rPr>
          <w:rFonts w:ascii="Times New Roman" w:eastAsia="Times New Roman" w:hAnsi="Times New Roman" w:cs="Times New Roman"/>
          <w:color w:val="000000" w:themeColor="text1"/>
          <w:sz w:val="28"/>
          <w:szCs w:val="28"/>
          <w:shd w:val="clear" w:color="auto" w:fill="FFFFFF"/>
        </w:rPr>
        <w:t xml:space="preserve"> </w:t>
      </w:r>
      <w:r w:rsidR="00245C01" w:rsidRPr="005A4412">
        <w:rPr>
          <w:rFonts w:ascii="Times New Roman" w:eastAsia="Times New Roman" w:hAnsi="Times New Roman" w:cs="Times New Roman"/>
          <w:color w:val="000000" w:themeColor="text1"/>
          <w:sz w:val="28"/>
          <w:szCs w:val="28"/>
          <w:shd w:val="clear" w:color="auto" w:fill="FFFFFF"/>
        </w:rPr>
        <w:t>11 128,5</w:t>
      </w:r>
      <w:r w:rsidR="004F5F50">
        <w:rPr>
          <w:rFonts w:ascii="Times New Roman" w:eastAsia="Times New Roman" w:hAnsi="Times New Roman" w:cs="Times New Roman"/>
          <w:color w:val="000000" w:themeColor="text1"/>
          <w:sz w:val="28"/>
          <w:szCs w:val="28"/>
          <w:shd w:val="clear" w:color="auto" w:fill="FFFFFF"/>
        </w:rPr>
        <w:t>3</w:t>
      </w:r>
      <w:r w:rsidR="00245C01">
        <w:rPr>
          <w:rFonts w:ascii="Times New Roman" w:eastAsia="Times New Roman" w:hAnsi="Times New Roman" w:cs="Times New Roman"/>
          <w:color w:val="000000" w:themeColor="text1"/>
          <w:sz w:val="28"/>
          <w:szCs w:val="28"/>
          <w:shd w:val="clear" w:color="auto" w:fill="FFFFFF"/>
        </w:rPr>
        <w:t xml:space="preserve"> </w:t>
      </w:r>
      <w:r w:rsidRPr="00AA631E">
        <w:rPr>
          <w:rFonts w:ascii="Times New Roman" w:eastAsia="Times New Roman" w:hAnsi="Times New Roman" w:cs="Times New Roman"/>
          <w:color w:val="000000" w:themeColor="text1"/>
          <w:sz w:val="28"/>
          <w:szCs w:val="28"/>
          <w:shd w:val="clear" w:color="auto" w:fill="FFFFFF"/>
        </w:rPr>
        <w:t xml:space="preserve">тис. грн; 2027 рік на </w:t>
      </w:r>
      <w:r w:rsidR="00245C01">
        <w:rPr>
          <w:rFonts w:ascii="Times New Roman" w:eastAsia="Times New Roman" w:hAnsi="Times New Roman" w:cs="Times New Roman"/>
          <w:color w:val="000000" w:themeColor="text1"/>
          <w:sz w:val="28"/>
          <w:szCs w:val="28"/>
          <w:shd w:val="clear" w:color="auto" w:fill="FFFFFF"/>
        </w:rPr>
        <w:t xml:space="preserve">  </w:t>
      </w:r>
      <w:r w:rsidR="00245C01" w:rsidRPr="005A4412">
        <w:rPr>
          <w:rFonts w:ascii="Times New Roman" w:eastAsia="Times New Roman" w:hAnsi="Times New Roman" w:cs="Times New Roman"/>
          <w:color w:val="000000" w:themeColor="text1"/>
          <w:sz w:val="28"/>
          <w:szCs w:val="28"/>
          <w:shd w:val="clear" w:color="auto" w:fill="FFFFFF"/>
        </w:rPr>
        <w:t>18 723,71</w:t>
      </w:r>
      <w:r w:rsidR="00245C01">
        <w:rPr>
          <w:rFonts w:ascii="Times New Roman" w:eastAsia="Times New Roman" w:hAnsi="Times New Roman" w:cs="Times New Roman"/>
          <w:color w:val="000000" w:themeColor="text1"/>
          <w:sz w:val="28"/>
          <w:szCs w:val="28"/>
          <w:shd w:val="clear" w:color="auto" w:fill="FFFFFF"/>
        </w:rPr>
        <w:t xml:space="preserve"> </w:t>
      </w:r>
      <w:r w:rsidRPr="00AA631E">
        <w:rPr>
          <w:rFonts w:ascii="Times New Roman" w:eastAsia="Times New Roman" w:hAnsi="Times New Roman" w:cs="Times New Roman"/>
          <w:color w:val="000000" w:themeColor="text1"/>
          <w:sz w:val="28"/>
          <w:szCs w:val="28"/>
          <w:shd w:val="clear" w:color="auto" w:fill="FFFFFF"/>
        </w:rPr>
        <w:t>тис. грн., також врахувати відповідні зміни у графі «</w:t>
      </w:r>
      <w:r w:rsidRPr="00AA631E">
        <w:rPr>
          <w:rFonts w:ascii="Times New Roman" w:hAnsi="Times New Roman" w:cs="Times New Roman"/>
          <w:color w:val="000000"/>
          <w:sz w:val="28"/>
          <w:szCs w:val="28"/>
        </w:rPr>
        <w:t>Загалом:»</w:t>
      </w:r>
    </w:p>
    <w:p w14:paraId="391EFB24" w14:textId="224BE422" w:rsidR="00B04811" w:rsidRPr="005A4412" w:rsidRDefault="00B04811" w:rsidP="005A4412">
      <w:pPr>
        <w:spacing w:after="0" w:line="240" w:lineRule="auto"/>
        <w:ind w:firstLine="567"/>
        <w:jc w:val="both"/>
        <w:rPr>
          <w:rFonts w:ascii="Times New Roman" w:hAnsi="Times New Roman"/>
          <w:color w:val="000000"/>
          <w:sz w:val="20"/>
          <w:szCs w:val="20"/>
          <w:lang w:eastAsia="uk-UA"/>
        </w:rPr>
      </w:pPr>
      <w:r>
        <w:rPr>
          <w:rFonts w:ascii="Times New Roman" w:eastAsia="Times New Roman" w:hAnsi="Times New Roman" w:cs="Times New Roman"/>
          <w:color w:val="000000" w:themeColor="text1"/>
          <w:sz w:val="28"/>
          <w:szCs w:val="28"/>
          <w:lang w:eastAsia="uk-UA"/>
        </w:rPr>
        <w:t xml:space="preserve">Враховуючи зазначене, </w:t>
      </w:r>
      <w:r w:rsidR="00007615">
        <w:rPr>
          <w:rFonts w:ascii="Times New Roman" w:eastAsia="Times New Roman" w:hAnsi="Times New Roman" w:cs="Times New Roman"/>
          <w:color w:val="000000" w:themeColor="text1"/>
          <w:sz w:val="28"/>
          <w:szCs w:val="28"/>
          <w:lang w:eastAsia="uk-UA"/>
        </w:rPr>
        <w:t xml:space="preserve">у графі </w:t>
      </w:r>
      <w:r w:rsidR="00255D10">
        <w:rPr>
          <w:rFonts w:ascii="Times New Roman" w:eastAsia="Times New Roman" w:hAnsi="Times New Roman" w:cs="Times New Roman"/>
          <w:color w:val="000000" w:themeColor="text1"/>
          <w:sz w:val="28"/>
          <w:szCs w:val="28"/>
          <w:lang w:eastAsia="uk-UA"/>
        </w:rPr>
        <w:t>«</w:t>
      </w:r>
      <w:r w:rsidR="00007615" w:rsidRPr="00007615">
        <w:rPr>
          <w:rFonts w:ascii="Times New Roman" w:eastAsia="Times New Roman" w:hAnsi="Times New Roman" w:cs="Times New Roman"/>
          <w:bCs/>
          <w:color w:val="000000"/>
          <w:sz w:val="28"/>
          <w:szCs w:val="28"/>
          <w:lang w:eastAsia="uk-UA"/>
        </w:rPr>
        <w:t>Обсяги фінансування (тис. грн)</w:t>
      </w:r>
      <w:r w:rsidR="00255D10">
        <w:rPr>
          <w:rFonts w:ascii="Times New Roman" w:eastAsia="Times New Roman" w:hAnsi="Times New Roman" w:cs="Times New Roman"/>
          <w:bCs/>
          <w:color w:val="000000"/>
          <w:sz w:val="28"/>
          <w:szCs w:val="28"/>
          <w:lang w:eastAsia="uk-UA"/>
        </w:rPr>
        <w:t>»  та у графі «</w:t>
      </w:r>
      <w:r w:rsidR="00255D10" w:rsidRPr="00255D10">
        <w:rPr>
          <w:rFonts w:ascii="Times New Roman" w:eastAsia="Times New Roman" w:hAnsi="Times New Roman"/>
          <w:bCs/>
          <w:color w:val="000000"/>
          <w:sz w:val="28"/>
          <w:szCs w:val="28"/>
          <w:lang w:eastAsia="uk-UA"/>
        </w:rPr>
        <w:t>витрат: обсяг видатків, тис. грн</w:t>
      </w:r>
      <w:r w:rsidR="00255D10">
        <w:rPr>
          <w:rFonts w:ascii="Times New Roman" w:eastAsia="Times New Roman" w:hAnsi="Times New Roman"/>
          <w:bCs/>
          <w:color w:val="000000"/>
          <w:sz w:val="28"/>
          <w:szCs w:val="28"/>
          <w:lang w:eastAsia="uk-UA"/>
        </w:rPr>
        <w:t xml:space="preserve">» </w:t>
      </w:r>
      <w:r w:rsidR="000A7DF3">
        <w:rPr>
          <w:rFonts w:ascii="Times New Roman" w:eastAsia="Times New Roman" w:hAnsi="Times New Roman"/>
          <w:bCs/>
          <w:color w:val="000000"/>
          <w:sz w:val="28"/>
          <w:szCs w:val="28"/>
          <w:lang w:eastAsia="uk-UA"/>
        </w:rPr>
        <w:t>з</w:t>
      </w:r>
      <w:r w:rsidR="000A7DF3">
        <w:rPr>
          <w:rFonts w:ascii="Times New Roman" w:eastAsia="Times New Roman" w:hAnsi="Times New Roman" w:cs="Times New Roman"/>
          <w:bCs/>
          <w:color w:val="000000" w:themeColor="text1"/>
          <w:sz w:val="28"/>
          <w:szCs w:val="28"/>
          <w:lang w:eastAsia="uk-UA"/>
        </w:rPr>
        <w:t>амість цифр «</w:t>
      </w:r>
      <w:r w:rsidR="000A7DF3" w:rsidRPr="000A7DF3">
        <w:rPr>
          <w:rFonts w:ascii="Times New Roman" w:eastAsia="Times New Roman" w:hAnsi="Times New Roman"/>
          <w:color w:val="000000"/>
          <w:sz w:val="28"/>
          <w:szCs w:val="28"/>
          <w:lang w:eastAsia="uk-UA"/>
        </w:rPr>
        <w:t>59</w:t>
      </w:r>
      <w:r w:rsidR="000A7DF3">
        <w:rPr>
          <w:rFonts w:ascii="Times New Roman" w:eastAsia="Times New Roman" w:hAnsi="Times New Roman"/>
          <w:color w:val="000000"/>
          <w:sz w:val="28"/>
          <w:szCs w:val="28"/>
          <w:lang w:eastAsia="uk-UA"/>
        </w:rPr>
        <w:t xml:space="preserve"> </w:t>
      </w:r>
      <w:r w:rsidR="000A7DF3" w:rsidRPr="000A7DF3">
        <w:rPr>
          <w:rFonts w:ascii="Times New Roman" w:eastAsia="Times New Roman" w:hAnsi="Times New Roman"/>
          <w:color w:val="000000"/>
          <w:sz w:val="28"/>
          <w:szCs w:val="28"/>
          <w:lang w:eastAsia="uk-UA"/>
        </w:rPr>
        <w:t>061,84</w:t>
      </w:r>
      <w:r w:rsidR="000A7DF3">
        <w:rPr>
          <w:rFonts w:ascii="Times New Roman" w:eastAsia="Times New Roman" w:hAnsi="Times New Roman"/>
          <w:color w:val="000000"/>
          <w:sz w:val="28"/>
          <w:szCs w:val="28"/>
          <w:lang w:eastAsia="uk-UA"/>
        </w:rPr>
        <w:t>» зазначити цифри «</w:t>
      </w:r>
      <w:r w:rsidR="000A7DF3" w:rsidRPr="000A7DF3">
        <w:rPr>
          <w:rFonts w:ascii="Times New Roman" w:hAnsi="Times New Roman"/>
          <w:color w:val="000000"/>
          <w:sz w:val="28"/>
          <w:szCs w:val="28"/>
        </w:rPr>
        <w:t>60</w:t>
      </w:r>
      <w:r w:rsidR="000A7DF3">
        <w:rPr>
          <w:rFonts w:ascii="Times New Roman" w:hAnsi="Times New Roman"/>
          <w:color w:val="000000"/>
          <w:sz w:val="28"/>
          <w:szCs w:val="28"/>
        </w:rPr>
        <w:t xml:space="preserve"> </w:t>
      </w:r>
      <w:r w:rsidR="000A7DF3" w:rsidRPr="000A7DF3">
        <w:rPr>
          <w:rFonts w:ascii="Times New Roman" w:hAnsi="Times New Roman"/>
          <w:color w:val="000000"/>
          <w:sz w:val="28"/>
          <w:szCs w:val="28"/>
        </w:rPr>
        <w:t>587,</w:t>
      </w:r>
      <w:r w:rsidR="00422E50">
        <w:rPr>
          <w:rFonts w:ascii="Times New Roman" w:hAnsi="Times New Roman"/>
          <w:color w:val="000000"/>
          <w:sz w:val="28"/>
          <w:szCs w:val="28"/>
        </w:rPr>
        <w:t>70</w:t>
      </w:r>
      <w:r w:rsidR="000A7DF3">
        <w:rPr>
          <w:rFonts w:ascii="Times New Roman" w:hAnsi="Times New Roman"/>
          <w:color w:val="000000"/>
          <w:sz w:val="28"/>
          <w:szCs w:val="28"/>
        </w:rPr>
        <w:t>», замість цифр «</w:t>
      </w:r>
      <w:r w:rsidR="000A7DF3" w:rsidRPr="000A7DF3">
        <w:rPr>
          <w:rFonts w:ascii="Times New Roman" w:eastAsia="Times New Roman" w:hAnsi="Times New Roman"/>
          <w:color w:val="000000"/>
          <w:sz w:val="28"/>
          <w:szCs w:val="28"/>
          <w:lang w:eastAsia="uk-UA"/>
        </w:rPr>
        <w:t>64</w:t>
      </w:r>
      <w:r w:rsidR="000A7DF3">
        <w:rPr>
          <w:rFonts w:ascii="Times New Roman" w:eastAsia="Times New Roman" w:hAnsi="Times New Roman"/>
          <w:color w:val="000000"/>
          <w:sz w:val="28"/>
          <w:szCs w:val="28"/>
          <w:lang w:eastAsia="uk-UA"/>
        </w:rPr>
        <w:t xml:space="preserve"> </w:t>
      </w:r>
      <w:r w:rsidR="000A7DF3" w:rsidRPr="000A7DF3">
        <w:rPr>
          <w:rFonts w:ascii="Times New Roman" w:eastAsia="Times New Roman" w:hAnsi="Times New Roman"/>
          <w:color w:val="000000"/>
          <w:sz w:val="28"/>
          <w:szCs w:val="28"/>
          <w:lang w:eastAsia="uk-UA"/>
        </w:rPr>
        <w:t>698,83</w:t>
      </w:r>
      <w:r w:rsidR="000A7DF3">
        <w:rPr>
          <w:rFonts w:ascii="Times New Roman" w:eastAsia="Times New Roman" w:hAnsi="Times New Roman"/>
          <w:color w:val="000000"/>
          <w:sz w:val="28"/>
          <w:szCs w:val="28"/>
          <w:lang w:eastAsia="uk-UA"/>
        </w:rPr>
        <w:t>» зазначити цифри «</w:t>
      </w:r>
      <w:r w:rsidR="00245C01" w:rsidRPr="005A4412">
        <w:rPr>
          <w:rFonts w:ascii="Times New Roman" w:eastAsia="Times New Roman" w:hAnsi="Times New Roman" w:cs="Times New Roman"/>
          <w:sz w:val="28"/>
          <w:szCs w:val="28"/>
          <w:lang w:eastAsia="uk-UA"/>
        </w:rPr>
        <w:t>75 827,36</w:t>
      </w:r>
      <w:r w:rsidR="000A7DF3">
        <w:rPr>
          <w:rFonts w:ascii="Times New Roman" w:hAnsi="Times New Roman" w:cs="Times New Roman"/>
          <w:color w:val="000000"/>
          <w:sz w:val="28"/>
          <w:szCs w:val="28"/>
        </w:rPr>
        <w:t>», замість цифр «</w:t>
      </w:r>
      <w:r w:rsidR="000A7DF3" w:rsidRPr="000A7DF3">
        <w:rPr>
          <w:rFonts w:ascii="Times New Roman" w:eastAsia="Times New Roman" w:hAnsi="Times New Roman"/>
          <w:color w:val="000000"/>
          <w:sz w:val="28"/>
          <w:szCs w:val="28"/>
          <w:lang w:eastAsia="uk-UA"/>
        </w:rPr>
        <w:t>65 982,60</w:t>
      </w:r>
      <w:r w:rsidR="000A7DF3">
        <w:rPr>
          <w:rFonts w:ascii="Times New Roman" w:eastAsia="Times New Roman" w:hAnsi="Times New Roman"/>
          <w:color w:val="000000"/>
          <w:sz w:val="28"/>
          <w:szCs w:val="28"/>
          <w:lang w:eastAsia="uk-UA"/>
        </w:rPr>
        <w:t>» зазначити цифри «</w:t>
      </w:r>
      <w:r w:rsidR="00245C01" w:rsidRPr="005A4412">
        <w:rPr>
          <w:rFonts w:ascii="Times New Roman" w:eastAsia="Times New Roman" w:hAnsi="Times New Roman"/>
          <w:sz w:val="28"/>
          <w:szCs w:val="28"/>
          <w:lang w:eastAsia="uk-UA"/>
        </w:rPr>
        <w:t>84 706,31</w:t>
      </w:r>
      <w:r w:rsidR="000A7DF3">
        <w:rPr>
          <w:rFonts w:ascii="Times New Roman" w:hAnsi="Times New Roman"/>
          <w:color w:val="000000"/>
          <w:sz w:val="28"/>
          <w:szCs w:val="28"/>
        </w:rPr>
        <w:t xml:space="preserve">», замість цифр </w:t>
      </w:r>
      <w:r w:rsidR="000A7DF3" w:rsidRPr="000A7DF3">
        <w:rPr>
          <w:rFonts w:ascii="Times New Roman" w:hAnsi="Times New Roman"/>
          <w:color w:val="000000"/>
          <w:sz w:val="28"/>
          <w:szCs w:val="28"/>
        </w:rPr>
        <w:t>«</w:t>
      </w:r>
      <w:r w:rsidR="000A7DF3" w:rsidRPr="000A7DF3">
        <w:rPr>
          <w:rFonts w:ascii="Times New Roman" w:eastAsia="Times New Roman" w:hAnsi="Times New Roman"/>
          <w:color w:val="000000"/>
          <w:sz w:val="28"/>
          <w:szCs w:val="28"/>
          <w:lang w:eastAsia="uk-UA"/>
        </w:rPr>
        <w:t>189 743,28»</w:t>
      </w:r>
      <w:r w:rsidR="000A7DF3">
        <w:rPr>
          <w:rFonts w:ascii="Times New Roman" w:eastAsia="Times New Roman" w:hAnsi="Times New Roman"/>
          <w:color w:val="000000"/>
          <w:sz w:val="20"/>
          <w:szCs w:val="20"/>
          <w:lang w:eastAsia="uk-UA"/>
        </w:rPr>
        <w:t xml:space="preserve"> </w:t>
      </w:r>
      <w:r w:rsidR="000A7DF3" w:rsidRPr="000A7DF3">
        <w:rPr>
          <w:rFonts w:ascii="Times New Roman" w:eastAsia="Times New Roman" w:hAnsi="Times New Roman"/>
          <w:color w:val="000000"/>
          <w:sz w:val="28"/>
          <w:szCs w:val="28"/>
          <w:lang w:eastAsia="uk-UA"/>
        </w:rPr>
        <w:t xml:space="preserve">зазначити цифри </w:t>
      </w:r>
      <w:r w:rsidR="000A7DF3">
        <w:rPr>
          <w:rFonts w:ascii="Times New Roman" w:eastAsia="Times New Roman" w:hAnsi="Times New Roman"/>
          <w:color w:val="000000"/>
          <w:sz w:val="28"/>
          <w:szCs w:val="28"/>
          <w:lang w:eastAsia="uk-UA"/>
        </w:rPr>
        <w:t>«</w:t>
      </w:r>
      <w:r w:rsidR="005A4412" w:rsidRPr="005A4412">
        <w:rPr>
          <w:rFonts w:ascii="Times New Roman" w:hAnsi="Times New Roman"/>
          <w:color w:val="000000"/>
          <w:sz w:val="28"/>
          <w:szCs w:val="28"/>
        </w:rPr>
        <w:t>221 121,37</w:t>
      </w:r>
      <w:r w:rsidR="000A7DF3" w:rsidRPr="005A4412">
        <w:rPr>
          <w:rFonts w:ascii="Times New Roman" w:hAnsi="Times New Roman"/>
          <w:color w:val="000000"/>
          <w:sz w:val="28"/>
          <w:szCs w:val="28"/>
        </w:rPr>
        <w:t>»;</w:t>
      </w:r>
      <w:r w:rsidR="000A7DF3">
        <w:rPr>
          <w:rFonts w:ascii="Times New Roman" w:hAnsi="Times New Roman"/>
          <w:color w:val="000000"/>
          <w:sz w:val="28"/>
          <w:szCs w:val="28"/>
        </w:rPr>
        <w:t xml:space="preserve"> </w:t>
      </w:r>
    </w:p>
    <w:p w14:paraId="27FBD298" w14:textId="77C9A67A" w:rsidR="000A7DF3" w:rsidRPr="00E6703A" w:rsidRDefault="000A7DF3" w:rsidP="00B04811">
      <w:pPr>
        <w:spacing w:after="0"/>
        <w:ind w:firstLine="709"/>
        <w:jc w:val="both"/>
        <w:rPr>
          <w:rFonts w:ascii="Times New Roman" w:hAnsi="Times New Roman"/>
          <w:color w:val="000000"/>
          <w:sz w:val="28"/>
          <w:szCs w:val="28"/>
          <w:lang w:eastAsia="uk-UA"/>
        </w:rPr>
      </w:pPr>
      <w:r>
        <w:rPr>
          <w:rFonts w:ascii="Times New Roman" w:hAnsi="Times New Roman"/>
          <w:color w:val="000000"/>
          <w:sz w:val="28"/>
          <w:szCs w:val="28"/>
        </w:rPr>
        <w:t xml:space="preserve">у графі </w:t>
      </w:r>
      <w:r w:rsidR="00A67F2A">
        <w:rPr>
          <w:rFonts w:ascii="Times New Roman" w:hAnsi="Times New Roman"/>
          <w:color w:val="000000"/>
          <w:sz w:val="28"/>
          <w:szCs w:val="28"/>
        </w:rPr>
        <w:t>«</w:t>
      </w:r>
      <w:r w:rsidR="00A67F2A" w:rsidRPr="00A67F2A">
        <w:rPr>
          <w:rFonts w:ascii="Times New Roman" w:eastAsia="Times New Roman" w:hAnsi="Times New Roman"/>
          <w:bCs/>
          <w:color w:val="000000"/>
          <w:sz w:val="28"/>
          <w:szCs w:val="28"/>
          <w:lang w:eastAsia="uk-UA"/>
        </w:rPr>
        <w:t>ефективності:</w:t>
      </w:r>
      <w:r w:rsidR="00A67F2A" w:rsidRPr="00A67F2A">
        <w:rPr>
          <w:rFonts w:ascii="Times New Roman" w:eastAsia="Times New Roman" w:hAnsi="Times New Roman"/>
          <w:color w:val="000000"/>
          <w:sz w:val="28"/>
          <w:szCs w:val="28"/>
          <w:lang w:eastAsia="uk-UA"/>
        </w:rPr>
        <w:t xml:space="preserve"> середні витрати на фінансування одного органу самоорганізації населення, </w:t>
      </w:r>
      <w:proofErr w:type="spellStart"/>
      <w:r w:rsidR="00A67F2A" w:rsidRPr="00A67F2A">
        <w:rPr>
          <w:rFonts w:ascii="Times New Roman" w:eastAsia="Times New Roman" w:hAnsi="Times New Roman"/>
          <w:color w:val="000000"/>
          <w:sz w:val="28"/>
          <w:szCs w:val="28"/>
          <w:lang w:eastAsia="uk-UA"/>
        </w:rPr>
        <w:t>тис.грн</w:t>
      </w:r>
      <w:proofErr w:type="spellEnd"/>
      <w:r w:rsidR="00E6703A">
        <w:rPr>
          <w:rFonts w:ascii="Times New Roman" w:eastAsia="Times New Roman" w:hAnsi="Times New Roman"/>
          <w:color w:val="000000"/>
          <w:sz w:val="28"/>
          <w:szCs w:val="28"/>
          <w:lang w:eastAsia="uk-UA"/>
        </w:rPr>
        <w:t>» замість цифр «</w:t>
      </w:r>
      <w:r w:rsidR="00E6703A" w:rsidRPr="00E6703A">
        <w:rPr>
          <w:rFonts w:ascii="Times New Roman" w:eastAsia="Times New Roman" w:hAnsi="Times New Roman"/>
          <w:color w:val="000000"/>
          <w:sz w:val="28"/>
          <w:szCs w:val="28"/>
          <w:lang w:eastAsia="uk-UA"/>
        </w:rPr>
        <w:t>427,98</w:t>
      </w:r>
      <w:r w:rsidR="00E6703A">
        <w:rPr>
          <w:rFonts w:ascii="Times New Roman" w:eastAsia="Times New Roman" w:hAnsi="Times New Roman"/>
          <w:color w:val="000000"/>
          <w:sz w:val="28"/>
          <w:szCs w:val="28"/>
          <w:lang w:eastAsia="uk-UA"/>
        </w:rPr>
        <w:t xml:space="preserve">» зазначити цифри </w:t>
      </w:r>
      <w:r w:rsidR="00E6703A" w:rsidRPr="00B04811">
        <w:rPr>
          <w:rFonts w:ascii="Times New Roman" w:eastAsia="Times New Roman" w:hAnsi="Times New Roman" w:cs="Times New Roman"/>
          <w:color w:val="000000"/>
          <w:sz w:val="28"/>
          <w:szCs w:val="28"/>
          <w:lang w:eastAsia="uk-UA"/>
        </w:rPr>
        <w:lastRenderedPageBreak/>
        <w:t>«</w:t>
      </w:r>
      <w:r w:rsidR="00E64856" w:rsidRPr="00B04811">
        <w:rPr>
          <w:rFonts w:ascii="Times New Roman" w:eastAsia="Times New Roman" w:hAnsi="Times New Roman" w:cs="Times New Roman"/>
          <w:color w:val="000000"/>
          <w:sz w:val="28"/>
          <w:szCs w:val="28"/>
          <w:lang w:eastAsia="uk-UA"/>
        </w:rPr>
        <w:t>439,04</w:t>
      </w:r>
      <w:r w:rsidR="00E6703A" w:rsidRPr="00B04811">
        <w:rPr>
          <w:rFonts w:ascii="Times New Roman" w:eastAsia="Times New Roman" w:hAnsi="Times New Roman" w:cs="Times New Roman"/>
          <w:color w:val="000000"/>
          <w:sz w:val="28"/>
          <w:szCs w:val="28"/>
          <w:lang w:eastAsia="uk-UA"/>
        </w:rPr>
        <w:t>»,</w:t>
      </w:r>
      <w:r w:rsidR="00E6703A" w:rsidRPr="00B04811">
        <w:rPr>
          <w:rFonts w:ascii="Times New Roman" w:eastAsia="Times New Roman" w:hAnsi="Times New Roman"/>
          <w:color w:val="000000"/>
          <w:sz w:val="28"/>
          <w:szCs w:val="28"/>
          <w:lang w:eastAsia="uk-UA"/>
        </w:rPr>
        <w:t xml:space="preserve"> </w:t>
      </w:r>
      <w:r w:rsidR="00E6703A">
        <w:rPr>
          <w:rFonts w:ascii="Times New Roman" w:eastAsia="Times New Roman" w:hAnsi="Times New Roman"/>
          <w:color w:val="000000"/>
          <w:sz w:val="28"/>
          <w:szCs w:val="28"/>
          <w:lang w:eastAsia="uk-UA"/>
        </w:rPr>
        <w:t>замість цифр «</w:t>
      </w:r>
      <w:r w:rsidR="00E6703A" w:rsidRPr="00E6703A">
        <w:rPr>
          <w:rFonts w:ascii="Times New Roman" w:eastAsia="Times New Roman" w:hAnsi="Times New Roman"/>
          <w:color w:val="000000"/>
          <w:sz w:val="28"/>
          <w:szCs w:val="28"/>
          <w:lang w:eastAsia="uk-UA"/>
        </w:rPr>
        <w:t>443,14</w:t>
      </w:r>
      <w:r w:rsidR="00E6703A">
        <w:rPr>
          <w:rFonts w:ascii="Times New Roman" w:eastAsia="Times New Roman" w:hAnsi="Times New Roman"/>
          <w:color w:val="000000"/>
          <w:sz w:val="28"/>
          <w:szCs w:val="28"/>
          <w:lang w:eastAsia="uk-UA"/>
        </w:rPr>
        <w:t xml:space="preserve">» зазначити цифри </w:t>
      </w:r>
      <w:r w:rsidR="00E6703A" w:rsidRPr="00B04811">
        <w:rPr>
          <w:rFonts w:ascii="Times New Roman" w:eastAsia="Times New Roman" w:hAnsi="Times New Roman" w:cs="Times New Roman"/>
          <w:color w:val="000000"/>
          <w:sz w:val="28"/>
          <w:szCs w:val="28"/>
          <w:lang w:eastAsia="uk-UA"/>
        </w:rPr>
        <w:t>«</w:t>
      </w:r>
      <w:r w:rsidR="005A4412" w:rsidRPr="005A4412">
        <w:rPr>
          <w:rFonts w:ascii="Times New Roman" w:eastAsia="Times New Roman" w:hAnsi="Times New Roman"/>
          <w:sz w:val="28"/>
          <w:szCs w:val="28"/>
          <w:lang w:eastAsia="uk-UA"/>
        </w:rPr>
        <w:t>519,37</w:t>
      </w:r>
      <w:r w:rsidR="005A4412" w:rsidRPr="005A4412">
        <w:rPr>
          <w:rFonts w:ascii="Times New Roman" w:eastAsia="Times New Roman" w:hAnsi="Times New Roman" w:cs="Times New Roman"/>
          <w:color w:val="000000"/>
          <w:sz w:val="28"/>
          <w:szCs w:val="28"/>
          <w:lang w:eastAsia="uk-UA"/>
        </w:rPr>
        <w:t xml:space="preserve"> </w:t>
      </w:r>
      <w:r w:rsidR="00E6703A" w:rsidRPr="005A4412">
        <w:rPr>
          <w:rFonts w:ascii="Times New Roman" w:eastAsia="Times New Roman" w:hAnsi="Times New Roman" w:cs="Times New Roman"/>
          <w:color w:val="000000"/>
          <w:sz w:val="28"/>
          <w:szCs w:val="28"/>
          <w:lang w:eastAsia="uk-UA"/>
        </w:rPr>
        <w:t>»,</w:t>
      </w:r>
      <w:r w:rsidR="00E6703A">
        <w:rPr>
          <w:rFonts w:ascii="Times New Roman" w:eastAsia="Times New Roman" w:hAnsi="Times New Roman"/>
          <w:color w:val="000000"/>
          <w:sz w:val="28"/>
          <w:szCs w:val="28"/>
          <w:lang w:eastAsia="uk-UA"/>
        </w:rPr>
        <w:t xml:space="preserve"> замість цифр  «</w:t>
      </w:r>
      <w:r w:rsidR="00E6703A" w:rsidRPr="00E6703A">
        <w:rPr>
          <w:rFonts w:ascii="Times New Roman" w:eastAsia="Times New Roman" w:hAnsi="Times New Roman"/>
          <w:color w:val="000000"/>
          <w:sz w:val="28"/>
          <w:szCs w:val="28"/>
          <w:lang w:eastAsia="uk-UA"/>
        </w:rPr>
        <w:t>428,46</w:t>
      </w:r>
      <w:r w:rsidR="00E6703A">
        <w:rPr>
          <w:rFonts w:ascii="Times New Roman" w:eastAsia="Times New Roman" w:hAnsi="Times New Roman"/>
          <w:color w:val="000000"/>
          <w:sz w:val="28"/>
          <w:szCs w:val="28"/>
          <w:lang w:eastAsia="uk-UA"/>
        </w:rPr>
        <w:t xml:space="preserve">» зазначити цифри </w:t>
      </w:r>
      <w:r w:rsidR="00E6703A" w:rsidRPr="00B04811">
        <w:rPr>
          <w:rFonts w:ascii="Times New Roman" w:eastAsia="Times New Roman" w:hAnsi="Times New Roman" w:cs="Times New Roman"/>
          <w:color w:val="000000"/>
          <w:sz w:val="28"/>
          <w:szCs w:val="28"/>
          <w:lang w:eastAsia="uk-UA"/>
        </w:rPr>
        <w:t>«</w:t>
      </w:r>
      <w:r w:rsidR="00FD234F" w:rsidRPr="00FD234F">
        <w:rPr>
          <w:rFonts w:ascii="Times New Roman" w:eastAsia="Times New Roman" w:hAnsi="Times New Roman"/>
          <w:sz w:val="28"/>
          <w:szCs w:val="28"/>
          <w:lang w:eastAsia="uk-UA"/>
        </w:rPr>
        <w:t>550,04</w:t>
      </w:r>
      <w:r w:rsidR="00FD234F">
        <w:rPr>
          <w:rFonts w:ascii="Times New Roman" w:eastAsia="Times New Roman" w:hAnsi="Times New Roman" w:cs="Times New Roman"/>
          <w:color w:val="000000"/>
          <w:sz w:val="28"/>
          <w:szCs w:val="28"/>
          <w:lang w:eastAsia="uk-UA"/>
        </w:rPr>
        <w:t xml:space="preserve">  </w:t>
      </w:r>
      <w:r w:rsidR="00E6703A" w:rsidRPr="00B04811">
        <w:rPr>
          <w:rFonts w:ascii="Times New Roman" w:eastAsia="Times New Roman" w:hAnsi="Times New Roman" w:cs="Times New Roman"/>
          <w:color w:val="000000"/>
          <w:sz w:val="28"/>
          <w:szCs w:val="28"/>
          <w:lang w:eastAsia="uk-UA"/>
        </w:rPr>
        <w:t>»</w:t>
      </w:r>
      <w:r w:rsidR="00B04811">
        <w:rPr>
          <w:rFonts w:ascii="Times New Roman" w:eastAsia="Times New Roman" w:hAnsi="Times New Roman" w:cs="Times New Roman"/>
          <w:color w:val="000000"/>
          <w:sz w:val="28"/>
          <w:szCs w:val="28"/>
          <w:lang w:eastAsia="uk-UA"/>
        </w:rPr>
        <w:t>.</w:t>
      </w:r>
    </w:p>
    <w:p w14:paraId="560F8C58" w14:textId="71801426" w:rsidR="00452296" w:rsidRDefault="00E6703A" w:rsidP="00452296">
      <w:pPr>
        <w:spacing w:after="0" w:line="240" w:lineRule="auto"/>
        <w:jc w:val="both"/>
        <w:rPr>
          <w:rFonts w:ascii="Times New Roman" w:hAnsi="Times New Roman"/>
          <w:color w:val="000000"/>
          <w:sz w:val="28"/>
          <w:szCs w:val="28"/>
        </w:rPr>
      </w:pPr>
      <w:r>
        <w:rPr>
          <w:rFonts w:ascii="Times New Roman" w:eastAsia="Times New Roman" w:hAnsi="Times New Roman" w:cs="Times New Roman"/>
          <w:bCs/>
          <w:color w:val="000000" w:themeColor="text1"/>
          <w:sz w:val="28"/>
          <w:szCs w:val="28"/>
          <w:lang w:eastAsia="uk-UA"/>
        </w:rPr>
        <w:tab/>
        <w:t>В</w:t>
      </w:r>
      <w:r w:rsidR="00C222D3" w:rsidRPr="00AA631E">
        <w:rPr>
          <w:rFonts w:ascii="Times New Roman" w:eastAsia="Times New Roman" w:hAnsi="Times New Roman" w:cs="Times New Roman"/>
          <w:color w:val="000000" w:themeColor="text1"/>
          <w:sz w:val="28"/>
          <w:szCs w:val="28"/>
          <w:shd w:val="clear" w:color="auto" w:fill="FFFFFF"/>
        </w:rPr>
        <w:t>рахувати відповідні зміни у графі «</w:t>
      </w:r>
      <w:r w:rsidR="00C222D3" w:rsidRPr="00AA631E">
        <w:rPr>
          <w:rFonts w:ascii="Times New Roman" w:hAnsi="Times New Roman" w:cs="Times New Roman"/>
          <w:color w:val="000000"/>
          <w:sz w:val="28"/>
          <w:szCs w:val="28"/>
        </w:rPr>
        <w:t>Загалом:»</w:t>
      </w:r>
      <w:r>
        <w:rPr>
          <w:rFonts w:ascii="Times New Roman" w:hAnsi="Times New Roman" w:cs="Times New Roman"/>
          <w:color w:val="000000"/>
          <w:sz w:val="28"/>
          <w:szCs w:val="28"/>
        </w:rPr>
        <w:t>, а саме замість цифр «</w:t>
      </w:r>
      <w:r w:rsidRPr="00E6703A">
        <w:rPr>
          <w:rFonts w:ascii="Times New Roman" w:eastAsia="Times New Roman" w:hAnsi="Times New Roman"/>
          <w:sz w:val="28"/>
          <w:szCs w:val="28"/>
          <w:lang w:eastAsia="uk-UA"/>
        </w:rPr>
        <w:t>255</w:t>
      </w:r>
      <w:r>
        <w:rPr>
          <w:rFonts w:ascii="Times New Roman" w:eastAsia="Times New Roman" w:hAnsi="Times New Roman"/>
          <w:sz w:val="28"/>
          <w:szCs w:val="28"/>
          <w:lang w:eastAsia="uk-UA"/>
        </w:rPr>
        <w:t xml:space="preserve"> </w:t>
      </w:r>
      <w:r w:rsidRPr="00E6703A">
        <w:rPr>
          <w:rFonts w:ascii="Times New Roman" w:eastAsia="Times New Roman" w:hAnsi="Times New Roman"/>
          <w:sz w:val="28"/>
          <w:szCs w:val="28"/>
          <w:lang w:eastAsia="uk-UA"/>
        </w:rPr>
        <w:t>511,76</w:t>
      </w:r>
      <w:r>
        <w:rPr>
          <w:rFonts w:ascii="Times New Roman" w:eastAsia="Times New Roman" w:hAnsi="Times New Roman"/>
          <w:sz w:val="28"/>
          <w:szCs w:val="28"/>
          <w:lang w:eastAsia="uk-UA"/>
        </w:rPr>
        <w:t xml:space="preserve">» зазначити цифри </w:t>
      </w:r>
      <w:r w:rsidRPr="00E6703A">
        <w:rPr>
          <w:rFonts w:ascii="Times New Roman" w:hAnsi="Times New Roman"/>
          <w:sz w:val="28"/>
          <w:szCs w:val="28"/>
        </w:rPr>
        <w:t>«</w:t>
      </w:r>
      <w:r w:rsidR="00B85EA9" w:rsidRPr="008839E0">
        <w:rPr>
          <w:rFonts w:ascii="Times New Roman" w:hAnsi="Times New Roman"/>
          <w:sz w:val="28"/>
          <w:szCs w:val="28"/>
        </w:rPr>
        <w:t>286 88</w:t>
      </w:r>
      <w:r w:rsidR="008839E0" w:rsidRPr="008839E0">
        <w:rPr>
          <w:rFonts w:ascii="Times New Roman" w:hAnsi="Times New Roman"/>
          <w:sz w:val="28"/>
          <w:szCs w:val="28"/>
        </w:rPr>
        <w:t>8</w:t>
      </w:r>
      <w:r w:rsidR="00B85EA9" w:rsidRPr="008839E0">
        <w:rPr>
          <w:rFonts w:ascii="Times New Roman" w:hAnsi="Times New Roman"/>
          <w:sz w:val="28"/>
          <w:szCs w:val="28"/>
        </w:rPr>
        <w:t>,8</w:t>
      </w:r>
      <w:r w:rsidR="008839E0" w:rsidRPr="008839E0">
        <w:rPr>
          <w:rFonts w:ascii="Times New Roman" w:hAnsi="Times New Roman"/>
          <w:sz w:val="28"/>
          <w:szCs w:val="28"/>
        </w:rPr>
        <w:t>6</w:t>
      </w:r>
      <w:r>
        <w:rPr>
          <w:rFonts w:ascii="Times New Roman" w:hAnsi="Times New Roman"/>
          <w:sz w:val="28"/>
          <w:szCs w:val="28"/>
        </w:rPr>
        <w:t>», замість цифр «</w:t>
      </w:r>
      <w:r w:rsidRPr="00E6703A">
        <w:rPr>
          <w:rFonts w:ascii="Times New Roman" w:eastAsia="Times New Roman" w:hAnsi="Times New Roman"/>
          <w:sz w:val="28"/>
          <w:szCs w:val="28"/>
          <w:lang w:eastAsia="uk-UA"/>
        </w:rPr>
        <w:t>78</w:t>
      </w:r>
      <w:r>
        <w:rPr>
          <w:rFonts w:ascii="Times New Roman" w:eastAsia="Times New Roman" w:hAnsi="Times New Roman"/>
          <w:sz w:val="28"/>
          <w:szCs w:val="28"/>
          <w:lang w:eastAsia="uk-UA"/>
        </w:rPr>
        <w:t xml:space="preserve"> </w:t>
      </w:r>
      <w:r w:rsidRPr="00E6703A">
        <w:rPr>
          <w:rFonts w:ascii="Times New Roman" w:eastAsia="Times New Roman" w:hAnsi="Times New Roman"/>
          <w:sz w:val="28"/>
          <w:szCs w:val="28"/>
          <w:lang w:eastAsia="uk-UA"/>
        </w:rPr>
        <w:t>735,38</w:t>
      </w:r>
      <w:r>
        <w:rPr>
          <w:rFonts w:ascii="Times New Roman" w:eastAsia="Times New Roman" w:hAnsi="Times New Roman"/>
          <w:sz w:val="28"/>
          <w:szCs w:val="28"/>
          <w:lang w:eastAsia="uk-UA"/>
        </w:rPr>
        <w:t xml:space="preserve">» зазначити цифри </w:t>
      </w:r>
      <w:r w:rsidRPr="00E6703A">
        <w:rPr>
          <w:rFonts w:ascii="Times New Roman" w:hAnsi="Times New Roman"/>
          <w:sz w:val="28"/>
          <w:szCs w:val="28"/>
        </w:rPr>
        <w:t>«80 261,2</w:t>
      </w:r>
      <w:r w:rsidR="005E7EEC">
        <w:rPr>
          <w:rFonts w:ascii="Times New Roman" w:hAnsi="Times New Roman"/>
          <w:sz w:val="28"/>
          <w:szCs w:val="28"/>
        </w:rPr>
        <w:t>4»</w:t>
      </w:r>
      <w:r w:rsidRPr="00E6703A">
        <w:rPr>
          <w:rFonts w:ascii="Times New Roman" w:hAnsi="Times New Roman"/>
          <w:sz w:val="28"/>
          <w:szCs w:val="28"/>
        </w:rPr>
        <w:t>,</w:t>
      </w:r>
      <w:r>
        <w:rPr>
          <w:rFonts w:ascii="Times New Roman" w:hAnsi="Times New Roman"/>
          <w:sz w:val="20"/>
          <w:szCs w:val="20"/>
        </w:rPr>
        <w:t xml:space="preserve"> </w:t>
      </w:r>
      <w:r w:rsidR="00452296" w:rsidRPr="00452296">
        <w:rPr>
          <w:rFonts w:ascii="Times New Roman" w:hAnsi="Times New Roman"/>
          <w:sz w:val="28"/>
          <w:szCs w:val="28"/>
        </w:rPr>
        <w:t>замість цифр</w:t>
      </w:r>
      <w:r w:rsidR="00452296">
        <w:rPr>
          <w:rFonts w:ascii="Times New Roman" w:hAnsi="Times New Roman"/>
          <w:sz w:val="20"/>
          <w:szCs w:val="20"/>
        </w:rPr>
        <w:t xml:space="preserve"> </w:t>
      </w:r>
      <w:r w:rsidR="00452296" w:rsidRPr="00452296">
        <w:rPr>
          <w:rFonts w:ascii="Times New Roman" w:hAnsi="Times New Roman"/>
          <w:sz w:val="28"/>
          <w:szCs w:val="28"/>
        </w:rPr>
        <w:t>«</w:t>
      </w:r>
      <w:r w:rsidR="00452296" w:rsidRPr="00452296">
        <w:rPr>
          <w:rFonts w:ascii="Times New Roman" w:eastAsia="Times New Roman" w:hAnsi="Times New Roman"/>
          <w:sz w:val="28"/>
          <w:szCs w:val="28"/>
          <w:lang w:eastAsia="uk-UA"/>
        </w:rPr>
        <w:t>86</w:t>
      </w:r>
      <w:r w:rsidR="00452296">
        <w:rPr>
          <w:rFonts w:ascii="Times New Roman" w:eastAsia="Times New Roman" w:hAnsi="Times New Roman"/>
          <w:sz w:val="28"/>
          <w:szCs w:val="28"/>
          <w:lang w:eastAsia="uk-UA"/>
        </w:rPr>
        <w:t xml:space="preserve"> </w:t>
      </w:r>
      <w:r w:rsidR="00452296" w:rsidRPr="00452296">
        <w:rPr>
          <w:rFonts w:ascii="Times New Roman" w:eastAsia="Times New Roman" w:hAnsi="Times New Roman"/>
          <w:sz w:val="28"/>
          <w:szCs w:val="28"/>
          <w:lang w:eastAsia="uk-UA"/>
        </w:rPr>
        <w:t>949,29</w:t>
      </w:r>
      <w:r w:rsidR="00452296" w:rsidRPr="00452296">
        <w:rPr>
          <w:rFonts w:ascii="Times New Roman" w:hAnsi="Times New Roman"/>
          <w:color w:val="000000"/>
          <w:sz w:val="28"/>
          <w:szCs w:val="28"/>
        </w:rPr>
        <w:t>»</w:t>
      </w:r>
      <w:r w:rsidR="00452296">
        <w:rPr>
          <w:rFonts w:ascii="Times New Roman" w:hAnsi="Times New Roman"/>
          <w:color w:val="000000"/>
          <w:sz w:val="28"/>
          <w:szCs w:val="28"/>
        </w:rPr>
        <w:t xml:space="preserve"> зазначити цифри «</w:t>
      </w:r>
      <w:r w:rsidR="00B85EA9" w:rsidRPr="00B85EA9">
        <w:rPr>
          <w:rFonts w:ascii="Times New Roman" w:hAnsi="Times New Roman"/>
          <w:sz w:val="28"/>
          <w:szCs w:val="28"/>
        </w:rPr>
        <w:t>98 07</w:t>
      </w:r>
      <w:r w:rsidR="005E7EEC">
        <w:rPr>
          <w:rFonts w:ascii="Times New Roman" w:hAnsi="Times New Roman"/>
          <w:sz w:val="28"/>
          <w:szCs w:val="28"/>
        </w:rPr>
        <w:t>6</w:t>
      </w:r>
      <w:r w:rsidR="00B85EA9" w:rsidRPr="00B85EA9">
        <w:rPr>
          <w:rFonts w:ascii="Times New Roman" w:hAnsi="Times New Roman"/>
          <w:sz w:val="28"/>
          <w:szCs w:val="28"/>
        </w:rPr>
        <w:t>,8</w:t>
      </w:r>
      <w:r w:rsidR="005E7EEC">
        <w:rPr>
          <w:rFonts w:ascii="Times New Roman" w:hAnsi="Times New Roman"/>
          <w:sz w:val="28"/>
          <w:szCs w:val="28"/>
        </w:rPr>
        <w:t>2</w:t>
      </w:r>
      <w:r w:rsidR="00452296" w:rsidRPr="00B85EA9">
        <w:rPr>
          <w:rFonts w:ascii="Times New Roman" w:hAnsi="Times New Roman"/>
          <w:sz w:val="28"/>
          <w:szCs w:val="28"/>
        </w:rPr>
        <w:t>»,</w:t>
      </w:r>
      <w:r w:rsidR="00452296">
        <w:rPr>
          <w:rFonts w:ascii="Times New Roman" w:hAnsi="Times New Roman"/>
          <w:sz w:val="28"/>
          <w:szCs w:val="28"/>
        </w:rPr>
        <w:t xml:space="preserve"> замість цифр </w:t>
      </w:r>
      <w:r w:rsidR="00452296" w:rsidRPr="00452296">
        <w:rPr>
          <w:rFonts w:ascii="Times New Roman" w:hAnsi="Times New Roman"/>
          <w:sz w:val="28"/>
          <w:szCs w:val="28"/>
        </w:rPr>
        <w:t>«</w:t>
      </w:r>
      <w:r w:rsidR="00452296" w:rsidRPr="00452296">
        <w:rPr>
          <w:rFonts w:ascii="Times New Roman" w:eastAsia="Times New Roman" w:hAnsi="Times New Roman"/>
          <w:sz w:val="28"/>
          <w:szCs w:val="28"/>
          <w:lang w:eastAsia="uk-UA"/>
        </w:rPr>
        <w:t>89</w:t>
      </w:r>
      <w:r w:rsidR="00B85EA9">
        <w:rPr>
          <w:rFonts w:ascii="Times New Roman" w:eastAsia="Times New Roman" w:hAnsi="Times New Roman"/>
          <w:sz w:val="28"/>
          <w:szCs w:val="28"/>
          <w:lang w:eastAsia="uk-UA"/>
        </w:rPr>
        <w:t xml:space="preserve"> </w:t>
      </w:r>
      <w:r w:rsidR="00452296" w:rsidRPr="00452296">
        <w:rPr>
          <w:rFonts w:ascii="Times New Roman" w:eastAsia="Times New Roman" w:hAnsi="Times New Roman"/>
          <w:sz w:val="28"/>
          <w:szCs w:val="28"/>
          <w:lang w:eastAsia="uk-UA"/>
        </w:rPr>
        <w:t>827,09</w:t>
      </w:r>
      <w:r w:rsidR="00452296">
        <w:rPr>
          <w:rFonts w:ascii="Times New Roman" w:hAnsi="Times New Roman"/>
          <w:sz w:val="28"/>
          <w:szCs w:val="28"/>
        </w:rPr>
        <w:t xml:space="preserve"> </w:t>
      </w:r>
      <w:r w:rsidR="00452296">
        <w:rPr>
          <w:rFonts w:ascii="Times New Roman" w:hAnsi="Times New Roman"/>
          <w:color w:val="000000"/>
          <w:sz w:val="28"/>
          <w:szCs w:val="28"/>
        </w:rPr>
        <w:t>» зазначити цифри «</w:t>
      </w:r>
      <w:r w:rsidR="00B85EA9" w:rsidRPr="00B85EA9">
        <w:rPr>
          <w:rFonts w:ascii="Times New Roman" w:hAnsi="Times New Roman" w:cs="Times New Roman"/>
          <w:sz w:val="28"/>
          <w:szCs w:val="28"/>
        </w:rPr>
        <w:t>108 550,80</w:t>
      </w:r>
      <w:r w:rsidR="00452296">
        <w:rPr>
          <w:rFonts w:ascii="Times New Roman" w:hAnsi="Times New Roman"/>
          <w:sz w:val="28"/>
          <w:szCs w:val="28"/>
        </w:rPr>
        <w:t>».</w:t>
      </w:r>
    </w:p>
    <w:p w14:paraId="727A05C2" w14:textId="64F64059" w:rsidR="00CE72D3" w:rsidRPr="00537EDB" w:rsidRDefault="00CE72D3" w:rsidP="00452296">
      <w:pPr>
        <w:spacing w:after="0" w:line="240" w:lineRule="auto"/>
        <w:ind w:firstLine="709"/>
        <w:jc w:val="both"/>
        <w:rPr>
          <w:rFonts w:ascii="Times New Roman" w:eastAsia="Times New Roman" w:hAnsi="Times New Roman" w:cs="Times New Roman"/>
          <w:b/>
          <w:bCs/>
          <w:color w:val="000000" w:themeColor="text1"/>
          <w:sz w:val="28"/>
          <w:szCs w:val="28"/>
          <w:lang w:eastAsia="uk-UA"/>
        </w:rPr>
      </w:pPr>
      <w:r w:rsidRPr="00537EDB">
        <w:rPr>
          <w:rFonts w:ascii="Times New Roman" w:eastAsia="Times New Roman" w:hAnsi="Times New Roman" w:cs="Times New Roman"/>
          <w:color w:val="000000" w:themeColor="text1"/>
          <w:sz w:val="28"/>
          <w:szCs w:val="28"/>
        </w:rPr>
        <w:t xml:space="preserve">Відповідно </w:t>
      </w:r>
      <w:proofErr w:type="spellStart"/>
      <w:r w:rsidRPr="00537EDB">
        <w:rPr>
          <w:rFonts w:ascii="Times New Roman" w:eastAsia="Times New Roman" w:hAnsi="Times New Roman" w:cs="Times New Roman"/>
          <w:color w:val="000000" w:themeColor="text1"/>
          <w:sz w:val="28"/>
          <w:szCs w:val="28"/>
        </w:rPr>
        <w:t>внести</w:t>
      </w:r>
      <w:proofErr w:type="spellEnd"/>
      <w:r w:rsidRPr="00537EDB">
        <w:rPr>
          <w:rFonts w:ascii="Times New Roman" w:eastAsia="Times New Roman" w:hAnsi="Times New Roman" w:cs="Times New Roman"/>
          <w:color w:val="000000" w:themeColor="text1"/>
          <w:sz w:val="28"/>
          <w:szCs w:val="28"/>
        </w:rPr>
        <w:t xml:space="preserve"> зміни до позиції  7.2 «</w:t>
      </w:r>
      <w:r w:rsidRPr="00537EDB">
        <w:rPr>
          <w:rFonts w:ascii="Times New Roman" w:hAnsi="Times New Roman" w:cs="Times New Roman"/>
          <w:color w:val="000000" w:themeColor="text1"/>
          <w:sz w:val="28"/>
          <w:szCs w:val="28"/>
        </w:rPr>
        <w:t xml:space="preserve">бюджет міста Києва» </w:t>
      </w:r>
      <w:proofErr w:type="spellStart"/>
      <w:r w:rsidRPr="00537EDB">
        <w:rPr>
          <w:rFonts w:ascii="Times New Roman" w:eastAsia="Times New Roman" w:hAnsi="Times New Roman" w:cs="Times New Roman"/>
          <w:color w:val="000000" w:themeColor="text1"/>
          <w:sz w:val="28"/>
          <w:szCs w:val="28"/>
          <w:shd w:val="clear" w:color="auto" w:fill="FFFFFF"/>
          <w:lang w:val="ru-RU"/>
        </w:rPr>
        <w:t>розділу</w:t>
      </w:r>
      <w:proofErr w:type="spellEnd"/>
      <w:r w:rsidRPr="00537EDB">
        <w:rPr>
          <w:rFonts w:ascii="Times New Roman" w:eastAsia="Times New Roman" w:hAnsi="Times New Roman" w:cs="Times New Roman"/>
          <w:color w:val="000000" w:themeColor="text1"/>
          <w:sz w:val="28"/>
          <w:szCs w:val="28"/>
          <w:shd w:val="clear" w:color="auto" w:fill="FFFFFF"/>
          <w:lang w:val="ru-RU"/>
        </w:rPr>
        <w:t xml:space="preserve"> І </w:t>
      </w:r>
      <w:r w:rsidRPr="00537EDB">
        <w:rPr>
          <w:rFonts w:ascii="Times New Roman" w:eastAsia="Times New Roman" w:hAnsi="Times New Roman" w:cs="Times New Roman"/>
          <w:color w:val="000000" w:themeColor="text1"/>
          <w:sz w:val="28"/>
          <w:szCs w:val="28"/>
          <w:lang w:eastAsia="uk-UA"/>
        </w:rPr>
        <w:t xml:space="preserve">«Паспорт програми посилення інституційної спроможності місцевого самоврядування та залучення громади до прийняття рішень у місті Києві на 2025 - 2027 роки» та таблиці </w:t>
      </w:r>
      <w:r>
        <w:rPr>
          <w:rFonts w:ascii="Times New Roman" w:eastAsia="Times New Roman" w:hAnsi="Times New Roman" w:cs="Times New Roman"/>
          <w:color w:val="000000" w:themeColor="text1"/>
          <w:sz w:val="28"/>
          <w:szCs w:val="28"/>
          <w:lang w:eastAsia="uk-UA"/>
        </w:rPr>
        <w:t xml:space="preserve"> «</w:t>
      </w:r>
      <w:r w:rsidRPr="00537EDB">
        <w:rPr>
          <w:rFonts w:ascii="Times New Roman" w:hAnsi="Times New Roman" w:cs="Times New Roman"/>
          <w:color w:val="000000"/>
          <w:sz w:val="28"/>
          <w:szCs w:val="28"/>
        </w:rPr>
        <w:t>Обсяги та джерела фінансування Програми</w:t>
      </w:r>
      <w:r>
        <w:rPr>
          <w:rFonts w:ascii="Times New Roman" w:hAnsi="Times New Roman" w:cs="Times New Roman"/>
          <w:color w:val="000000"/>
          <w:sz w:val="28"/>
          <w:szCs w:val="28"/>
        </w:rPr>
        <w:t>»</w:t>
      </w:r>
      <w:r>
        <w:rPr>
          <w:rFonts w:ascii="Times New Roman" w:eastAsia="Times New Roman" w:hAnsi="Times New Roman" w:cs="Times New Roman"/>
          <w:color w:val="000000" w:themeColor="text1"/>
          <w:sz w:val="28"/>
          <w:szCs w:val="28"/>
          <w:lang w:eastAsia="uk-UA"/>
        </w:rPr>
        <w:t xml:space="preserve">  </w:t>
      </w:r>
      <w:r w:rsidRPr="00537EDB">
        <w:rPr>
          <w:rFonts w:ascii="Times New Roman" w:eastAsia="Times New Roman" w:hAnsi="Times New Roman" w:cs="Times New Roman"/>
          <w:color w:val="000000" w:themeColor="text1"/>
          <w:sz w:val="28"/>
          <w:szCs w:val="28"/>
          <w:lang w:eastAsia="uk-UA"/>
        </w:rPr>
        <w:t xml:space="preserve"> </w:t>
      </w:r>
      <w:r w:rsidRPr="00537EDB">
        <w:rPr>
          <w:rFonts w:ascii="Times New Roman" w:eastAsia="Times New Roman" w:hAnsi="Times New Roman" w:cs="Times New Roman"/>
          <w:color w:val="000000" w:themeColor="text1"/>
          <w:sz w:val="28"/>
          <w:szCs w:val="28"/>
          <w:shd w:val="clear" w:color="auto" w:fill="FFFFFF"/>
        </w:rPr>
        <w:t>розділу</w:t>
      </w:r>
      <w:r w:rsidRPr="00537EDB">
        <w:rPr>
          <w:rFonts w:ascii="Times New Roman" w:eastAsia="Times New Roman" w:hAnsi="Times New Roman" w:cs="Times New Roman"/>
          <w:color w:val="000000" w:themeColor="text1"/>
          <w:sz w:val="28"/>
          <w:szCs w:val="28"/>
          <w:shd w:val="clear" w:color="auto" w:fill="FFFFFF"/>
          <w:lang w:val="en-US"/>
        </w:rPr>
        <w:t xml:space="preserve"> IV</w:t>
      </w:r>
      <w:r w:rsidRPr="00537EDB">
        <w:rPr>
          <w:rFonts w:ascii="Times New Roman" w:eastAsia="Times New Roman" w:hAnsi="Times New Roman" w:cs="Times New Roman"/>
          <w:color w:val="000000" w:themeColor="text1"/>
          <w:sz w:val="28"/>
          <w:szCs w:val="28"/>
        </w:rPr>
        <w:t xml:space="preserve"> «О</w:t>
      </w:r>
      <w:r w:rsidRPr="00537EDB">
        <w:rPr>
          <w:rFonts w:ascii="Times New Roman" w:eastAsia="Times New Roman" w:hAnsi="Times New Roman" w:cs="Times New Roman"/>
          <w:color w:val="000000" w:themeColor="text1"/>
          <w:sz w:val="28"/>
          <w:szCs w:val="28"/>
          <w:lang w:eastAsia="uk-UA"/>
        </w:rPr>
        <w:t>бґрунтування шляхів і засобів розв'язання проблем, обсягів та джерел фінансування, строків виконання програми»</w:t>
      </w:r>
      <w:r>
        <w:rPr>
          <w:rFonts w:ascii="Times New Roman" w:eastAsia="Times New Roman" w:hAnsi="Times New Roman" w:cs="Times New Roman"/>
          <w:color w:val="000000" w:themeColor="text1"/>
          <w:sz w:val="28"/>
          <w:szCs w:val="28"/>
          <w:lang w:eastAsia="uk-UA"/>
        </w:rPr>
        <w:t>.</w:t>
      </w:r>
    </w:p>
    <w:p w14:paraId="0A5F649A" w14:textId="77777777" w:rsidR="00CE72D3" w:rsidRPr="00262318" w:rsidRDefault="00CE72D3" w:rsidP="00A0109E">
      <w:pPr>
        <w:pStyle w:val="a8"/>
        <w:pBdr>
          <w:top w:val="nil"/>
          <w:left w:val="nil"/>
          <w:bottom w:val="nil"/>
          <w:right w:val="nil"/>
          <w:between w:val="nil"/>
        </w:pBdr>
        <w:spacing w:after="0" w:line="240" w:lineRule="auto"/>
        <w:ind w:left="0" w:firstLine="567"/>
        <w:jc w:val="both"/>
        <w:rPr>
          <w:rFonts w:ascii="Times New Roman" w:hAnsi="Times New Roman" w:cs="Times New Roman"/>
          <w:sz w:val="16"/>
          <w:szCs w:val="16"/>
        </w:rPr>
      </w:pPr>
    </w:p>
    <w:p w14:paraId="286DB7BD" w14:textId="12E1B261" w:rsidR="00A0109E" w:rsidRDefault="00CE72D3" w:rsidP="00A0109E">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7.</w:t>
      </w:r>
      <w:r w:rsidR="006B2F4E">
        <w:rPr>
          <w:rFonts w:ascii="Times New Roman" w:hAnsi="Times New Roman" w:cs="Times New Roman"/>
          <w:sz w:val="28"/>
          <w:szCs w:val="28"/>
        </w:rPr>
        <w:t>2.</w:t>
      </w:r>
      <w:r>
        <w:rPr>
          <w:rFonts w:ascii="Times New Roman" w:hAnsi="Times New Roman" w:cs="Times New Roman"/>
          <w:sz w:val="28"/>
          <w:szCs w:val="28"/>
        </w:rPr>
        <w:t>2.</w:t>
      </w:r>
      <w:r w:rsidR="00A0109E">
        <w:rPr>
          <w:rFonts w:ascii="Times New Roman" w:hAnsi="Times New Roman" w:cs="Times New Roman"/>
          <w:sz w:val="28"/>
          <w:szCs w:val="28"/>
        </w:rPr>
        <w:t xml:space="preserve"> </w:t>
      </w:r>
      <w:proofErr w:type="spellStart"/>
      <w:r w:rsidR="00A0109E">
        <w:rPr>
          <w:rFonts w:ascii="Times New Roman" w:eastAsia="Times New Roman" w:hAnsi="Times New Roman" w:cs="Times New Roman"/>
          <w:sz w:val="28"/>
          <w:szCs w:val="28"/>
        </w:rPr>
        <w:t>Внести</w:t>
      </w:r>
      <w:proofErr w:type="spellEnd"/>
      <w:r w:rsidR="00A0109E">
        <w:rPr>
          <w:rFonts w:ascii="Times New Roman" w:eastAsia="Times New Roman" w:hAnsi="Times New Roman" w:cs="Times New Roman"/>
          <w:sz w:val="28"/>
          <w:szCs w:val="28"/>
        </w:rPr>
        <w:t xml:space="preserve"> зміни до додатка 1 до Програми, </w:t>
      </w:r>
      <w:r w:rsidR="00A0109E">
        <w:rPr>
          <w:rFonts w:ascii="Times New Roman" w:eastAsia="Times New Roman" w:hAnsi="Times New Roman" w:cs="Times New Roman"/>
          <w:color w:val="000000"/>
          <w:sz w:val="28"/>
          <w:szCs w:val="28"/>
        </w:rPr>
        <w:t xml:space="preserve">а саме таблицю </w:t>
      </w:r>
      <w:r w:rsidR="00A0109E" w:rsidRPr="009F0EE9">
        <w:rPr>
          <w:rFonts w:ascii="Times New Roman" w:eastAsia="Times New Roman" w:hAnsi="Times New Roman" w:cs="Times New Roman"/>
          <w:color w:val="000000"/>
          <w:sz w:val="28"/>
          <w:szCs w:val="28"/>
        </w:rPr>
        <w:t>«КОЕФІЦІЄНТИ</w:t>
      </w:r>
      <w:r w:rsidR="00A0109E">
        <w:rPr>
          <w:rFonts w:ascii="Times New Roman" w:eastAsia="Times New Roman" w:hAnsi="Times New Roman" w:cs="Times New Roman"/>
          <w:color w:val="000000"/>
          <w:sz w:val="28"/>
          <w:szCs w:val="28"/>
        </w:rPr>
        <w:t xml:space="preserve"> </w:t>
      </w:r>
      <w:r w:rsidR="00A0109E" w:rsidRPr="00B214BB">
        <w:rPr>
          <w:rFonts w:ascii="Times New Roman" w:eastAsia="Times New Roman" w:hAnsi="Times New Roman" w:cs="Times New Roman"/>
          <w:sz w:val="28"/>
          <w:szCs w:val="28"/>
        </w:rPr>
        <w:t>для посадових окладів керівників та секретарів органів самоорганізації населення міста Києва, що за щорічним рішенням зборів (конференцій) жителів за місцем проживання працюють на постійній основі, а також бухгалтерів та юрисконсультів (за потреби), залучених на договірних засадах</w:t>
      </w:r>
      <w:r w:rsidR="00A0109E">
        <w:rPr>
          <w:rFonts w:ascii="Times New Roman" w:eastAsia="Times New Roman" w:hAnsi="Times New Roman" w:cs="Times New Roman"/>
          <w:sz w:val="28"/>
          <w:szCs w:val="28"/>
        </w:rPr>
        <w:t xml:space="preserve">» викласти у такій редакції: </w:t>
      </w:r>
    </w:p>
    <w:p w14:paraId="19F690C6" w14:textId="77777777" w:rsidR="00AD71C7" w:rsidRPr="00262318" w:rsidRDefault="00AD71C7" w:rsidP="00A0109E">
      <w:pPr>
        <w:spacing w:after="0" w:line="240" w:lineRule="auto"/>
        <w:ind w:firstLine="567"/>
        <w:jc w:val="both"/>
        <w:rPr>
          <w:rFonts w:ascii="Times New Roman" w:eastAsia="Times New Roman" w:hAnsi="Times New Roman" w:cs="Times New Roman"/>
          <w:sz w:val="16"/>
          <w:szCs w:val="16"/>
        </w:rPr>
      </w:pPr>
    </w:p>
    <w:tbl>
      <w:tblPr>
        <w:tblW w:w="963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45"/>
        <w:gridCol w:w="1701"/>
        <w:gridCol w:w="1841"/>
        <w:gridCol w:w="1703"/>
        <w:gridCol w:w="1841"/>
      </w:tblGrid>
      <w:tr w:rsidR="009F0EE9" w:rsidRPr="0052273A" w14:paraId="2F97866F" w14:textId="77777777" w:rsidTr="009F0EE9">
        <w:tc>
          <w:tcPr>
            <w:tcW w:w="1321" w:type="pct"/>
            <w:vMerge w:val="restart"/>
            <w:tcBorders>
              <w:top w:val="outset" w:sz="6" w:space="0" w:color="auto"/>
              <w:left w:val="outset" w:sz="6" w:space="0" w:color="auto"/>
              <w:bottom w:val="outset" w:sz="6" w:space="0" w:color="auto"/>
              <w:right w:val="outset" w:sz="6" w:space="0" w:color="auto"/>
            </w:tcBorders>
            <w:vAlign w:val="center"/>
            <w:hideMark/>
          </w:tcPr>
          <w:p w14:paraId="7BCD5348"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Кількість жителів на території органу самоорганізації населення міста Києва</w:t>
            </w:r>
          </w:p>
        </w:tc>
        <w:tc>
          <w:tcPr>
            <w:tcW w:w="3679" w:type="pct"/>
            <w:gridSpan w:val="4"/>
            <w:tcBorders>
              <w:top w:val="outset" w:sz="6" w:space="0" w:color="auto"/>
              <w:left w:val="outset" w:sz="6" w:space="0" w:color="auto"/>
              <w:bottom w:val="outset" w:sz="6" w:space="0" w:color="auto"/>
              <w:right w:val="outset" w:sz="6" w:space="0" w:color="auto"/>
            </w:tcBorders>
            <w:vAlign w:val="center"/>
            <w:hideMark/>
          </w:tcPr>
          <w:p w14:paraId="0F00DFD4"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Коефіцієнт для посадових окладів від прожиткового мінімуму станом на 01 січня відповідного бюджетного року*</w:t>
            </w:r>
          </w:p>
        </w:tc>
      </w:tr>
      <w:tr w:rsidR="009F0EE9" w:rsidRPr="0052273A" w14:paraId="28400E1A" w14:textId="77777777" w:rsidTr="009F0EE9">
        <w:tc>
          <w:tcPr>
            <w:tcW w:w="1321" w:type="pct"/>
            <w:vMerge/>
            <w:tcBorders>
              <w:top w:val="outset" w:sz="6" w:space="0" w:color="auto"/>
              <w:left w:val="outset" w:sz="6" w:space="0" w:color="auto"/>
              <w:bottom w:val="outset" w:sz="6" w:space="0" w:color="auto"/>
              <w:right w:val="outset" w:sz="6" w:space="0" w:color="auto"/>
            </w:tcBorders>
            <w:vAlign w:val="center"/>
            <w:hideMark/>
          </w:tcPr>
          <w:p w14:paraId="630D0F90" w14:textId="77777777" w:rsidR="009F0EE9" w:rsidRPr="00777ED0" w:rsidRDefault="009F0EE9" w:rsidP="00296A37">
            <w:pPr>
              <w:spacing w:after="0" w:line="240" w:lineRule="auto"/>
              <w:rPr>
                <w:rFonts w:ascii="Times New Roman" w:eastAsia="Times New Roman" w:hAnsi="Times New Roman"/>
                <w:lang w:eastAsia="uk-UA"/>
              </w:rPr>
            </w:pPr>
          </w:p>
        </w:tc>
        <w:tc>
          <w:tcPr>
            <w:tcW w:w="883" w:type="pct"/>
            <w:tcBorders>
              <w:top w:val="outset" w:sz="6" w:space="0" w:color="auto"/>
              <w:left w:val="outset" w:sz="6" w:space="0" w:color="auto"/>
              <w:bottom w:val="outset" w:sz="6" w:space="0" w:color="auto"/>
              <w:right w:val="outset" w:sz="6" w:space="0" w:color="auto"/>
            </w:tcBorders>
            <w:vAlign w:val="center"/>
            <w:hideMark/>
          </w:tcPr>
          <w:p w14:paraId="071AECD8"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Керівник</w:t>
            </w:r>
          </w:p>
        </w:tc>
        <w:tc>
          <w:tcPr>
            <w:tcW w:w="956" w:type="pct"/>
            <w:tcBorders>
              <w:top w:val="outset" w:sz="6" w:space="0" w:color="auto"/>
              <w:left w:val="outset" w:sz="6" w:space="0" w:color="auto"/>
              <w:bottom w:val="outset" w:sz="6" w:space="0" w:color="auto"/>
              <w:right w:val="outset" w:sz="6" w:space="0" w:color="auto"/>
            </w:tcBorders>
            <w:vAlign w:val="center"/>
            <w:hideMark/>
          </w:tcPr>
          <w:p w14:paraId="2EFCD2AB"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Секретар</w:t>
            </w:r>
          </w:p>
        </w:tc>
        <w:tc>
          <w:tcPr>
            <w:tcW w:w="884" w:type="pct"/>
            <w:tcBorders>
              <w:top w:val="outset" w:sz="6" w:space="0" w:color="auto"/>
              <w:left w:val="outset" w:sz="6" w:space="0" w:color="auto"/>
              <w:bottom w:val="outset" w:sz="6" w:space="0" w:color="auto"/>
              <w:right w:val="outset" w:sz="6" w:space="0" w:color="auto"/>
            </w:tcBorders>
            <w:vAlign w:val="center"/>
            <w:hideMark/>
          </w:tcPr>
          <w:p w14:paraId="342AA670"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Бухгалтер</w:t>
            </w:r>
          </w:p>
        </w:tc>
        <w:tc>
          <w:tcPr>
            <w:tcW w:w="956" w:type="pct"/>
            <w:tcBorders>
              <w:top w:val="outset" w:sz="6" w:space="0" w:color="auto"/>
              <w:left w:val="outset" w:sz="6" w:space="0" w:color="auto"/>
              <w:bottom w:val="outset" w:sz="6" w:space="0" w:color="auto"/>
              <w:right w:val="outset" w:sz="6" w:space="0" w:color="auto"/>
            </w:tcBorders>
            <w:vAlign w:val="center"/>
            <w:hideMark/>
          </w:tcPr>
          <w:p w14:paraId="633FF8FE"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Юрисконсульт</w:t>
            </w:r>
          </w:p>
        </w:tc>
      </w:tr>
      <w:tr w:rsidR="009F0EE9" w:rsidRPr="0052273A" w14:paraId="3DD3E5F1" w14:textId="77777777" w:rsidTr="009F0EE9">
        <w:tc>
          <w:tcPr>
            <w:tcW w:w="1321" w:type="pct"/>
            <w:tcBorders>
              <w:top w:val="outset" w:sz="6" w:space="0" w:color="auto"/>
              <w:left w:val="outset" w:sz="6" w:space="0" w:color="auto"/>
              <w:bottom w:val="outset" w:sz="6" w:space="0" w:color="auto"/>
              <w:right w:val="outset" w:sz="6" w:space="0" w:color="auto"/>
            </w:tcBorders>
            <w:vAlign w:val="center"/>
            <w:hideMark/>
          </w:tcPr>
          <w:p w14:paraId="3C69CF84" w14:textId="77777777" w:rsidR="009F0EE9" w:rsidRPr="00777ED0" w:rsidRDefault="009F0EE9" w:rsidP="00296A37">
            <w:pPr>
              <w:spacing w:after="0" w:line="240" w:lineRule="auto"/>
              <w:rPr>
                <w:rFonts w:ascii="Times New Roman" w:eastAsia="Times New Roman" w:hAnsi="Times New Roman"/>
                <w:lang w:eastAsia="uk-UA"/>
              </w:rPr>
            </w:pPr>
            <w:r w:rsidRPr="00777ED0">
              <w:rPr>
                <w:rFonts w:ascii="Times New Roman" w:eastAsia="Times New Roman" w:hAnsi="Times New Roman"/>
                <w:lang w:eastAsia="uk-UA"/>
              </w:rPr>
              <w:t>до 500</w:t>
            </w:r>
          </w:p>
        </w:tc>
        <w:tc>
          <w:tcPr>
            <w:tcW w:w="883" w:type="pct"/>
            <w:tcBorders>
              <w:top w:val="outset" w:sz="6" w:space="0" w:color="auto"/>
              <w:left w:val="outset" w:sz="6" w:space="0" w:color="auto"/>
              <w:bottom w:val="outset" w:sz="6" w:space="0" w:color="auto"/>
              <w:right w:val="outset" w:sz="6" w:space="0" w:color="auto"/>
            </w:tcBorders>
            <w:vAlign w:val="center"/>
            <w:hideMark/>
          </w:tcPr>
          <w:p w14:paraId="424ACD26"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3,60</w:t>
            </w:r>
          </w:p>
        </w:tc>
        <w:tc>
          <w:tcPr>
            <w:tcW w:w="956" w:type="pct"/>
            <w:tcBorders>
              <w:top w:val="outset" w:sz="6" w:space="0" w:color="auto"/>
              <w:left w:val="outset" w:sz="6" w:space="0" w:color="auto"/>
              <w:bottom w:val="outset" w:sz="6" w:space="0" w:color="auto"/>
              <w:right w:val="outset" w:sz="6" w:space="0" w:color="auto"/>
            </w:tcBorders>
            <w:vAlign w:val="center"/>
            <w:hideMark/>
          </w:tcPr>
          <w:p w14:paraId="4AAD0E9C"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0,00</w:t>
            </w:r>
          </w:p>
        </w:tc>
        <w:tc>
          <w:tcPr>
            <w:tcW w:w="884" w:type="pct"/>
            <w:tcBorders>
              <w:top w:val="outset" w:sz="6" w:space="0" w:color="auto"/>
              <w:left w:val="outset" w:sz="6" w:space="0" w:color="auto"/>
              <w:bottom w:val="outset" w:sz="6" w:space="0" w:color="auto"/>
              <w:right w:val="outset" w:sz="6" w:space="0" w:color="auto"/>
            </w:tcBorders>
            <w:vAlign w:val="center"/>
            <w:hideMark/>
          </w:tcPr>
          <w:p w14:paraId="6C164E69"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2,70</w:t>
            </w:r>
          </w:p>
        </w:tc>
        <w:tc>
          <w:tcPr>
            <w:tcW w:w="956" w:type="pct"/>
            <w:tcBorders>
              <w:top w:val="outset" w:sz="6" w:space="0" w:color="auto"/>
              <w:left w:val="outset" w:sz="6" w:space="0" w:color="auto"/>
              <w:bottom w:val="outset" w:sz="6" w:space="0" w:color="auto"/>
              <w:right w:val="outset" w:sz="6" w:space="0" w:color="auto"/>
            </w:tcBorders>
            <w:vAlign w:val="center"/>
            <w:hideMark/>
          </w:tcPr>
          <w:p w14:paraId="2ECB06E2"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0,00</w:t>
            </w:r>
          </w:p>
        </w:tc>
      </w:tr>
      <w:tr w:rsidR="009F0EE9" w:rsidRPr="0052273A" w14:paraId="628D4CC7" w14:textId="77777777" w:rsidTr="009F0EE9">
        <w:tc>
          <w:tcPr>
            <w:tcW w:w="1321" w:type="pct"/>
            <w:tcBorders>
              <w:top w:val="outset" w:sz="6" w:space="0" w:color="auto"/>
              <w:left w:val="outset" w:sz="6" w:space="0" w:color="auto"/>
              <w:bottom w:val="outset" w:sz="6" w:space="0" w:color="auto"/>
              <w:right w:val="outset" w:sz="6" w:space="0" w:color="auto"/>
            </w:tcBorders>
            <w:vAlign w:val="center"/>
            <w:hideMark/>
          </w:tcPr>
          <w:p w14:paraId="0529203A" w14:textId="77777777" w:rsidR="009F0EE9" w:rsidRPr="00777ED0" w:rsidRDefault="009F0EE9" w:rsidP="00296A37">
            <w:pPr>
              <w:spacing w:after="0" w:line="240" w:lineRule="auto"/>
              <w:rPr>
                <w:rFonts w:ascii="Times New Roman" w:eastAsia="Times New Roman" w:hAnsi="Times New Roman"/>
                <w:lang w:eastAsia="uk-UA"/>
              </w:rPr>
            </w:pPr>
            <w:r w:rsidRPr="00777ED0">
              <w:rPr>
                <w:rFonts w:ascii="Times New Roman" w:eastAsia="Times New Roman" w:hAnsi="Times New Roman"/>
                <w:lang w:eastAsia="uk-UA"/>
              </w:rPr>
              <w:t>500 - 1000**</w:t>
            </w:r>
          </w:p>
        </w:tc>
        <w:tc>
          <w:tcPr>
            <w:tcW w:w="883" w:type="pct"/>
            <w:tcBorders>
              <w:top w:val="outset" w:sz="6" w:space="0" w:color="auto"/>
              <w:left w:val="outset" w:sz="6" w:space="0" w:color="auto"/>
              <w:bottom w:val="outset" w:sz="6" w:space="0" w:color="auto"/>
              <w:right w:val="outset" w:sz="6" w:space="0" w:color="auto"/>
            </w:tcBorders>
            <w:vAlign w:val="center"/>
            <w:hideMark/>
          </w:tcPr>
          <w:p w14:paraId="15C60419"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3,60</w:t>
            </w:r>
          </w:p>
        </w:tc>
        <w:tc>
          <w:tcPr>
            <w:tcW w:w="956" w:type="pct"/>
            <w:tcBorders>
              <w:top w:val="outset" w:sz="6" w:space="0" w:color="auto"/>
              <w:left w:val="outset" w:sz="6" w:space="0" w:color="auto"/>
              <w:bottom w:val="outset" w:sz="6" w:space="0" w:color="auto"/>
              <w:right w:val="outset" w:sz="6" w:space="0" w:color="auto"/>
            </w:tcBorders>
            <w:vAlign w:val="center"/>
            <w:hideMark/>
          </w:tcPr>
          <w:p w14:paraId="6898014E"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3,40</w:t>
            </w:r>
          </w:p>
        </w:tc>
        <w:tc>
          <w:tcPr>
            <w:tcW w:w="884" w:type="pct"/>
            <w:tcBorders>
              <w:top w:val="outset" w:sz="6" w:space="0" w:color="auto"/>
              <w:left w:val="outset" w:sz="6" w:space="0" w:color="auto"/>
              <w:bottom w:val="outset" w:sz="6" w:space="0" w:color="auto"/>
              <w:right w:val="outset" w:sz="6" w:space="0" w:color="auto"/>
            </w:tcBorders>
            <w:vAlign w:val="center"/>
            <w:hideMark/>
          </w:tcPr>
          <w:p w14:paraId="2A76FF74"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2,70</w:t>
            </w:r>
          </w:p>
        </w:tc>
        <w:tc>
          <w:tcPr>
            <w:tcW w:w="956" w:type="pct"/>
            <w:tcBorders>
              <w:top w:val="outset" w:sz="6" w:space="0" w:color="auto"/>
              <w:left w:val="outset" w:sz="6" w:space="0" w:color="auto"/>
              <w:bottom w:val="outset" w:sz="6" w:space="0" w:color="auto"/>
              <w:right w:val="outset" w:sz="6" w:space="0" w:color="auto"/>
            </w:tcBorders>
            <w:vAlign w:val="center"/>
            <w:hideMark/>
          </w:tcPr>
          <w:p w14:paraId="3232D11E"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0,00</w:t>
            </w:r>
          </w:p>
        </w:tc>
      </w:tr>
      <w:tr w:rsidR="009F0EE9" w:rsidRPr="0052273A" w14:paraId="1D17F639" w14:textId="77777777" w:rsidTr="009F0EE9">
        <w:tc>
          <w:tcPr>
            <w:tcW w:w="1321" w:type="pct"/>
            <w:tcBorders>
              <w:top w:val="outset" w:sz="6" w:space="0" w:color="auto"/>
              <w:left w:val="outset" w:sz="6" w:space="0" w:color="auto"/>
              <w:bottom w:val="outset" w:sz="6" w:space="0" w:color="auto"/>
              <w:right w:val="outset" w:sz="6" w:space="0" w:color="auto"/>
            </w:tcBorders>
            <w:vAlign w:val="center"/>
            <w:hideMark/>
          </w:tcPr>
          <w:p w14:paraId="61C7692C" w14:textId="77777777" w:rsidR="009F0EE9" w:rsidRPr="00777ED0" w:rsidRDefault="009F0EE9" w:rsidP="00296A37">
            <w:pPr>
              <w:spacing w:after="0" w:line="240" w:lineRule="auto"/>
              <w:rPr>
                <w:rFonts w:ascii="Times New Roman" w:eastAsia="Times New Roman" w:hAnsi="Times New Roman"/>
                <w:lang w:eastAsia="uk-UA"/>
              </w:rPr>
            </w:pPr>
            <w:r w:rsidRPr="00777ED0">
              <w:rPr>
                <w:rFonts w:ascii="Times New Roman" w:eastAsia="Times New Roman" w:hAnsi="Times New Roman"/>
                <w:lang w:eastAsia="uk-UA"/>
              </w:rPr>
              <w:t>1000 - 5000</w:t>
            </w:r>
          </w:p>
        </w:tc>
        <w:tc>
          <w:tcPr>
            <w:tcW w:w="883" w:type="pct"/>
            <w:tcBorders>
              <w:top w:val="outset" w:sz="6" w:space="0" w:color="auto"/>
              <w:left w:val="outset" w:sz="6" w:space="0" w:color="auto"/>
              <w:bottom w:val="outset" w:sz="6" w:space="0" w:color="auto"/>
              <w:right w:val="outset" w:sz="6" w:space="0" w:color="auto"/>
            </w:tcBorders>
            <w:vAlign w:val="center"/>
            <w:hideMark/>
          </w:tcPr>
          <w:p w14:paraId="3A1AB8FE"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3,90</w:t>
            </w:r>
          </w:p>
        </w:tc>
        <w:tc>
          <w:tcPr>
            <w:tcW w:w="956" w:type="pct"/>
            <w:tcBorders>
              <w:top w:val="outset" w:sz="6" w:space="0" w:color="auto"/>
              <w:left w:val="outset" w:sz="6" w:space="0" w:color="auto"/>
              <w:bottom w:val="outset" w:sz="6" w:space="0" w:color="auto"/>
              <w:right w:val="outset" w:sz="6" w:space="0" w:color="auto"/>
            </w:tcBorders>
            <w:vAlign w:val="center"/>
            <w:hideMark/>
          </w:tcPr>
          <w:p w14:paraId="2E37B35A"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3,50</w:t>
            </w:r>
          </w:p>
        </w:tc>
        <w:tc>
          <w:tcPr>
            <w:tcW w:w="884" w:type="pct"/>
            <w:tcBorders>
              <w:top w:val="outset" w:sz="6" w:space="0" w:color="auto"/>
              <w:left w:val="outset" w:sz="6" w:space="0" w:color="auto"/>
              <w:bottom w:val="outset" w:sz="6" w:space="0" w:color="auto"/>
              <w:right w:val="outset" w:sz="6" w:space="0" w:color="auto"/>
            </w:tcBorders>
            <w:vAlign w:val="center"/>
            <w:hideMark/>
          </w:tcPr>
          <w:p w14:paraId="29E85DB0"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2,70</w:t>
            </w:r>
          </w:p>
        </w:tc>
        <w:tc>
          <w:tcPr>
            <w:tcW w:w="956" w:type="pct"/>
            <w:tcBorders>
              <w:top w:val="outset" w:sz="6" w:space="0" w:color="auto"/>
              <w:left w:val="outset" w:sz="6" w:space="0" w:color="auto"/>
              <w:bottom w:val="outset" w:sz="6" w:space="0" w:color="auto"/>
              <w:right w:val="outset" w:sz="6" w:space="0" w:color="auto"/>
            </w:tcBorders>
            <w:vAlign w:val="center"/>
            <w:hideMark/>
          </w:tcPr>
          <w:p w14:paraId="525EE22F"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2,70</w:t>
            </w:r>
          </w:p>
        </w:tc>
      </w:tr>
      <w:tr w:rsidR="009F0EE9" w:rsidRPr="0052273A" w14:paraId="2473FB2F" w14:textId="77777777" w:rsidTr="009F0EE9">
        <w:tc>
          <w:tcPr>
            <w:tcW w:w="1321" w:type="pct"/>
            <w:tcBorders>
              <w:top w:val="outset" w:sz="6" w:space="0" w:color="auto"/>
              <w:left w:val="outset" w:sz="6" w:space="0" w:color="auto"/>
              <w:bottom w:val="outset" w:sz="6" w:space="0" w:color="auto"/>
              <w:right w:val="outset" w:sz="6" w:space="0" w:color="auto"/>
            </w:tcBorders>
            <w:vAlign w:val="center"/>
            <w:hideMark/>
          </w:tcPr>
          <w:p w14:paraId="3B4DB7AF" w14:textId="77777777" w:rsidR="009F0EE9" w:rsidRPr="00777ED0" w:rsidRDefault="009F0EE9" w:rsidP="00296A37">
            <w:pPr>
              <w:spacing w:after="0" w:line="240" w:lineRule="auto"/>
              <w:rPr>
                <w:rFonts w:ascii="Times New Roman" w:eastAsia="Times New Roman" w:hAnsi="Times New Roman"/>
                <w:lang w:eastAsia="uk-UA"/>
              </w:rPr>
            </w:pPr>
            <w:r w:rsidRPr="00777ED0">
              <w:rPr>
                <w:rFonts w:ascii="Times New Roman" w:eastAsia="Times New Roman" w:hAnsi="Times New Roman"/>
                <w:lang w:eastAsia="uk-UA"/>
              </w:rPr>
              <w:t>5000 - 10000</w:t>
            </w:r>
          </w:p>
        </w:tc>
        <w:tc>
          <w:tcPr>
            <w:tcW w:w="883" w:type="pct"/>
            <w:tcBorders>
              <w:top w:val="outset" w:sz="6" w:space="0" w:color="auto"/>
              <w:left w:val="outset" w:sz="6" w:space="0" w:color="auto"/>
              <w:bottom w:val="outset" w:sz="6" w:space="0" w:color="auto"/>
              <w:right w:val="outset" w:sz="6" w:space="0" w:color="auto"/>
            </w:tcBorders>
            <w:vAlign w:val="center"/>
            <w:hideMark/>
          </w:tcPr>
          <w:p w14:paraId="2F8C7949"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4,10</w:t>
            </w:r>
          </w:p>
        </w:tc>
        <w:tc>
          <w:tcPr>
            <w:tcW w:w="956" w:type="pct"/>
            <w:tcBorders>
              <w:top w:val="outset" w:sz="6" w:space="0" w:color="auto"/>
              <w:left w:val="outset" w:sz="6" w:space="0" w:color="auto"/>
              <w:bottom w:val="outset" w:sz="6" w:space="0" w:color="auto"/>
              <w:right w:val="outset" w:sz="6" w:space="0" w:color="auto"/>
            </w:tcBorders>
            <w:vAlign w:val="center"/>
            <w:hideMark/>
          </w:tcPr>
          <w:p w14:paraId="3B15AEA6"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3,60</w:t>
            </w:r>
          </w:p>
        </w:tc>
        <w:tc>
          <w:tcPr>
            <w:tcW w:w="884" w:type="pct"/>
            <w:tcBorders>
              <w:top w:val="outset" w:sz="6" w:space="0" w:color="auto"/>
              <w:left w:val="outset" w:sz="6" w:space="0" w:color="auto"/>
              <w:bottom w:val="outset" w:sz="6" w:space="0" w:color="auto"/>
              <w:right w:val="outset" w:sz="6" w:space="0" w:color="auto"/>
            </w:tcBorders>
            <w:vAlign w:val="center"/>
            <w:hideMark/>
          </w:tcPr>
          <w:p w14:paraId="49D9FAEF"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2,70</w:t>
            </w:r>
          </w:p>
        </w:tc>
        <w:tc>
          <w:tcPr>
            <w:tcW w:w="956" w:type="pct"/>
            <w:tcBorders>
              <w:top w:val="outset" w:sz="6" w:space="0" w:color="auto"/>
              <w:left w:val="outset" w:sz="6" w:space="0" w:color="auto"/>
              <w:bottom w:val="outset" w:sz="6" w:space="0" w:color="auto"/>
              <w:right w:val="outset" w:sz="6" w:space="0" w:color="auto"/>
            </w:tcBorders>
            <w:vAlign w:val="center"/>
            <w:hideMark/>
          </w:tcPr>
          <w:p w14:paraId="4A7C7A7D"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2,90</w:t>
            </w:r>
          </w:p>
        </w:tc>
      </w:tr>
      <w:tr w:rsidR="009F0EE9" w:rsidRPr="0052273A" w14:paraId="6ED84694" w14:textId="77777777" w:rsidTr="009F0EE9">
        <w:tc>
          <w:tcPr>
            <w:tcW w:w="1321" w:type="pct"/>
            <w:tcBorders>
              <w:top w:val="outset" w:sz="6" w:space="0" w:color="auto"/>
              <w:left w:val="outset" w:sz="6" w:space="0" w:color="auto"/>
              <w:bottom w:val="outset" w:sz="6" w:space="0" w:color="auto"/>
              <w:right w:val="outset" w:sz="6" w:space="0" w:color="auto"/>
            </w:tcBorders>
            <w:vAlign w:val="center"/>
            <w:hideMark/>
          </w:tcPr>
          <w:p w14:paraId="1077F186" w14:textId="77777777" w:rsidR="009F0EE9" w:rsidRPr="00777ED0" w:rsidRDefault="009F0EE9" w:rsidP="00296A37">
            <w:pPr>
              <w:spacing w:after="0" w:line="240" w:lineRule="auto"/>
              <w:rPr>
                <w:rFonts w:ascii="Times New Roman" w:eastAsia="Times New Roman" w:hAnsi="Times New Roman"/>
                <w:lang w:eastAsia="uk-UA"/>
              </w:rPr>
            </w:pPr>
            <w:r w:rsidRPr="00777ED0">
              <w:rPr>
                <w:rFonts w:ascii="Times New Roman" w:eastAsia="Times New Roman" w:hAnsi="Times New Roman"/>
                <w:lang w:eastAsia="uk-UA"/>
              </w:rPr>
              <w:t>10000 - 20000</w:t>
            </w:r>
          </w:p>
        </w:tc>
        <w:tc>
          <w:tcPr>
            <w:tcW w:w="883" w:type="pct"/>
            <w:tcBorders>
              <w:top w:val="outset" w:sz="6" w:space="0" w:color="auto"/>
              <w:left w:val="outset" w:sz="6" w:space="0" w:color="auto"/>
              <w:bottom w:val="outset" w:sz="6" w:space="0" w:color="auto"/>
              <w:right w:val="outset" w:sz="6" w:space="0" w:color="auto"/>
            </w:tcBorders>
            <w:vAlign w:val="center"/>
            <w:hideMark/>
          </w:tcPr>
          <w:p w14:paraId="6479650A"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4,30</w:t>
            </w:r>
          </w:p>
        </w:tc>
        <w:tc>
          <w:tcPr>
            <w:tcW w:w="956" w:type="pct"/>
            <w:tcBorders>
              <w:top w:val="outset" w:sz="6" w:space="0" w:color="auto"/>
              <w:left w:val="outset" w:sz="6" w:space="0" w:color="auto"/>
              <w:bottom w:val="outset" w:sz="6" w:space="0" w:color="auto"/>
              <w:right w:val="outset" w:sz="6" w:space="0" w:color="auto"/>
            </w:tcBorders>
            <w:vAlign w:val="center"/>
            <w:hideMark/>
          </w:tcPr>
          <w:p w14:paraId="202615CA"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3,80</w:t>
            </w:r>
          </w:p>
        </w:tc>
        <w:tc>
          <w:tcPr>
            <w:tcW w:w="884" w:type="pct"/>
            <w:tcBorders>
              <w:top w:val="outset" w:sz="6" w:space="0" w:color="auto"/>
              <w:left w:val="outset" w:sz="6" w:space="0" w:color="auto"/>
              <w:bottom w:val="outset" w:sz="6" w:space="0" w:color="auto"/>
              <w:right w:val="outset" w:sz="6" w:space="0" w:color="auto"/>
            </w:tcBorders>
            <w:vAlign w:val="center"/>
            <w:hideMark/>
          </w:tcPr>
          <w:p w14:paraId="701EA219"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2,70</w:t>
            </w:r>
          </w:p>
        </w:tc>
        <w:tc>
          <w:tcPr>
            <w:tcW w:w="956" w:type="pct"/>
            <w:tcBorders>
              <w:top w:val="outset" w:sz="6" w:space="0" w:color="auto"/>
              <w:left w:val="outset" w:sz="6" w:space="0" w:color="auto"/>
              <w:bottom w:val="outset" w:sz="6" w:space="0" w:color="auto"/>
              <w:right w:val="outset" w:sz="6" w:space="0" w:color="auto"/>
            </w:tcBorders>
            <w:vAlign w:val="center"/>
            <w:hideMark/>
          </w:tcPr>
          <w:p w14:paraId="623D905E"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3,00</w:t>
            </w:r>
          </w:p>
        </w:tc>
      </w:tr>
      <w:tr w:rsidR="009F0EE9" w:rsidRPr="0052273A" w14:paraId="6D0FE48F" w14:textId="77777777" w:rsidTr="009F0EE9">
        <w:tc>
          <w:tcPr>
            <w:tcW w:w="1321" w:type="pct"/>
            <w:tcBorders>
              <w:top w:val="outset" w:sz="6" w:space="0" w:color="auto"/>
              <w:left w:val="outset" w:sz="6" w:space="0" w:color="auto"/>
              <w:bottom w:val="outset" w:sz="6" w:space="0" w:color="auto"/>
              <w:right w:val="outset" w:sz="6" w:space="0" w:color="auto"/>
            </w:tcBorders>
            <w:vAlign w:val="center"/>
            <w:hideMark/>
          </w:tcPr>
          <w:p w14:paraId="7A189333" w14:textId="77777777" w:rsidR="009F0EE9" w:rsidRPr="00777ED0" w:rsidRDefault="009F0EE9" w:rsidP="00296A37">
            <w:pPr>
              <w:spacing w:after="0" w:line="240" w:lineRule="auto"/>
              <w:rPr>
                <w:rFonts w:ascii="Times New Roman" w:eastAsia="Times New Roman" w:hAnsi="Times New Roman"/>
                <w:lang w:eastAsia="uk-UA"/>
              </w:rPr>
            </w:pPr>
            <w:r w:rsidRPr="00777ED0">
              <w:rPr>
                <w:rFonts w:ascii="Times New Roman" w:eastAsia="Times New Roman" w:hAnsi="Times New Roman"/>
                <w:lang w:eastAsia="uk-UA"/>
              </w:rPr>
              <w:t>понад 20000</w:t>
            </w:r>
          </w:p>
        </w:tc>
        <w:tc>
          <w:tcPr>
            <w:tcW w:w="883" w:type="pct"/>
            <w:tcBorders>
              <w:top w:val="outset" w:sz="6" w:space="0" w:color="auto"/>
              <w:left w:val="outset" w:sz="6" w:space="0" w:color="auto"/>
              <w:bottom w:val="outset" w:sz="6" w:space="0" w:color="auto"/>
              <w:right w:val="outset" w:sz="6" w:space="0" w:color="auto"/>
            </w:tcBorders>
            <w:vAlign w:val="center"/>
            <w:hideMark/>
          </w:tcPr>
          <w:p w14:paraId="1BD3FA0D"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4,50</w:t>
            </w:r>
          </w:p>
        </w:tc>
        <w:tc>
          <w:tcPr>
            <w:tcW w:w="956" w:type="pct"/>
            <w:tcBorders>
              <w:top w:val="outset" w:sz="6" w:space="0" w:color="auto"/>
              <w:left w:val="outset" w:sz="6" w:space="0" w:color="auto"/>
              <w:bottom w:val="outset" w:sz="6" w:space="0" w:color="auto"/>
              <w:right w:val="outset" w:sz="6" w:space="0" w:color="auto"/>
            </w:tcBorders>
            <w:vAlign w:val="center"/>
            <w:hideMark/>
          </w:tcPr>
          <w:p w14:paraId="2E2C7534" w14:textId="77777777" w:rsidR="009F0EE9" w:rsidRPr="009F0EE9" w:rsidRDefault="009F0EE9" w:rsidP="00296A37">
            <w:pPr>
              <w:spacing w:after="0" w:line="240" w:lineRule="auto"/>
              <w:jc w:val="center"/>
              <w:rPr>
                <w:rFonts w:ascii="Times New Roman" w:eastAsia="Times New Roman" w:hAnsi="Times New Roman"/>
                <w:lang w:eastAsia="uk-UA"/>
              </w:rPr>
            </w:pPr>
            <w:r w:rsidRPr="009F0EE9">
              <w:rPr>
                <w:rFonts w:ascii="Times New Roman" w:eastAsia="Times New Roman" w:hAnsi="Times New Roman"/>
                <w:lang w:eastAsia="uk-UA"/>
              </w:rPr>
              <w:t>4,00</w:t>
            </w:r>
          </w:p>
        </w:tc>
        <w:tc>
          <w:tcPr>
            <w:tcW w:w="884" w:type="pct"/>
            <w:tcBorders>
              <w:top w:val="outset" w:sz="6" w:space="0" w:color="auto"/>
              <w:left w:val="outset" w:sz="6" w:space="0" w:color="auto"/>
              <w:bottom w:val="outset" w:sz="6" w:space="0" w:color="auto"/>
              <w:right w:val="outset" w:sz="6" w:space="0" w:color="auto"/>
            </w:tcBorders>
            <w:vAlign w:val="center"/>
            <w:hideMark/>
          </w:tcPr>
          <w:p w14:paraId="7A99135E"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2,70</w:t>
            </w:r>
          </w:p>
        </w:tc>
        <w:tc>
          <w:tcPr>
            <w:tcW w:w="956" w:type="pct"/>
            <w:tcBorders>
              <w:top w:val="outset" w:sz="6" w:space="0" w:color="auto"/>
              <w:left w:val="outset" w:sz="6" w:space="0" w:color="auto"/>
              <w:bottom w:val="outset" w:sz="6" w:space="0" w:color="auto"/>
              <w:right w:val="outset" w:sz="6" w:space="0" w:color="auto"/>
            </w:tcBorders>
            <w:vAlign w:val="center"/>
            <w:hideMark/>
          </w:tcPr>
          <w:p w14:paraId="5D89084A" w14:textId="77777777" w:rsidR="009F0EE9" w:rsidRPr="00777ED0" w:rsidRDefault="009F0EE9" w:rsidP="00296A37">
            <w:pPr>
              <w:spacing w:after="0" w:line="240" w:lineRule="auto"/>
              <w:jc w:val="center"/>
              <w:rPr>
                <w:rFonts w:ascii="Times New Roman" w:eastAsia="Times New Roman" w:hAnsi="Times New Roman"/>
                <w:lang w:eastAsia="uk-UA"/>
              </w:rPr>
            </w:pPr>
            <w:r w:rsidRPr="00777ED0">
              <w:rPr>
                <w:rFonts w:ascii="Times New Roman" w:eastAsia="Times New Roman" w:hAnsi="Times New Roman"/>
                <w:lang w:eastAsia="uk-UA"/>
              </w:rPr>
              <w:t>3,20</w:t>
            </w:r>
          </w:p>
        </w:tc>
      </w:tr>
    </w:tbl>
    <w:p w14:paraId="46AB7582" w14:textId="77777777" w:rsidR="009F0EE9" w:rsidRPr="00262318" w:rsidRDefault="009F0EE9" w:rsidP="00A0109E">
      <w:pPr>
        <w:spacing w:after="0" w:line="240" w:lineRule="auto"/>
        <w:ind w:firstLine="567"/>
        <w:jc w:val="both"/>
        <w:rPr>
          <w:rFonts w:ascii="Times New Roman" w:eastAsia="Times New Roman" w:hAnsi="Times New Roman" w:cs="Times New Roman"/>
          <w:b/>
          <w:bCs/>
          <w:sz w:val="16"/>
          <w:szCs w:val="16"/>
        </w:rPr>
      </w:pPr>
    </w:p>
    <w:p w14:paraId="169A945D" w14:textId="44709FAA" w:rsidR="00A0109E" w:rsidRDefault="00CE72D3" w:rsidP="00A0109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6B2F4E">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3. </w:t>
      </w:r>
      <w:proofErr w:type="spellStart"/>
      <w:r w:rsidR="00A0109E">
        <w:rPr>
          <w:rFonts w:ascii="Times New Roman" w:eastAsia="Times New Roman" w:hAnsi="Times New Roman" w:cs="Times New Roman"/>
          <w:sz w:val="28"/>
          <w:szCs w:val="28"/>
        </w:rPr>
        <w:t>Внести</w:t>
      </w:r>
      <w:proofErr w:type="spellEnd"/>
      <w:r w:rsidR="00A0109E">
        <w:rPr>
          <w:rFonts w:ascii="Times New Roman" w:eastAsia="Times New Roman" w:hAnsi="Times New Roman" w:cs="Times New Roman"/>
          <w:sz w:val="28"/>
          <w:szCs w:val="28"/>
        </w:rPr>
        <w:t xml:space="preserve"> зміни до додатка 2 до Програми </w:t>
      </w:r>
      <w:r w:rsidR="00A0109E" w:rsidRPr="002C66C3">
        <w:rPr>
          <w:rFonts w:ascii="Times New Roman" w:eastAsia="Times New Roman" w:hAnsi="Times New Roman" w:cs="Times New Roman"/>
          <w:sz w:val="28"/>
          <w:szCs w:val="28"/>
        </w:rPr>
        <w:t>посилення інституційної спроможності місцевого самоврядування та залучення громади до прийняття рішень у місті Києві на 2025 – 2027 роки</w:t>
      </w:r>
      <w:r w:rsidR="00A0109E">
        <w:rPr>
          <w:rFonts w:ascii="Times New Roman" w:eastAsia="Times New Roman" w:hAnsi="Times New Roman" w:cs="Times New Roman"/>
          <w:sz w:val="28"/>
          <w:szCs w:val="28"/>
        </w:rPr>
        <w:t xml:space="preserve">, </w:t>
      </w:r>
      <w:r w:rsidR="00A0109E">
        <w:rPr>
          <w:rFonts w:ascii="Times New Roman" w:eastAsia="Times New Roman" w:hAnsi="Times New Roman" w:cs="Times New Roman"/>
          <w:color w:val="000000"/>
          <w:sz w:val="28"/>
          <w:szCs w:val="28"/>
        </w:rPr>
        <w:t xml:space="preserve">та </w:t>
      </w:r>
      <w:r w:rsidR="00A0109E">
        <w:rPr>
          <w:rFonts w:ascii="Times New Roman" w:eastAsia="Times New Roman" w:hAnsi="Times New Roman" w:cs="Times New Roman"/>
          <w:sz w:val="28"/>
          <w:szCs w:val="28"/>
        </w:rPr>
        <w:t xml:space="preserve">викласти його  у такій редакції: </w:t>
      </w:r>
    </w:p>
    <w:p w14:paraId="6130C8EB" w14:textId="77777777" w:rsidR="00AD43F5" w:rsidRPr="00262318" w:rsidRDefault="00AD43F5" w:rsidP="00262318">
      <w:pPr>
        <w:spacing w:after="0"/>
        <w:ind w:left="7230"/>
        <w:jc w:val="center"/>
        <w:rPr>
          <w:rFonts w:ascii="Times New Roman" w:hAnsi="Times New Roman" w:cs="Times New Roman"/>
          <w:sz w:val="16"/>
          <w:szCs w:val="16"/>
        </w:rPr>
      </w:pPr>
    </w:p>
    <w:p w14:paraId="433A7FC3" w14:textId="0C7AE1B0" w:rsidR="00A0109E" w:rsidRPr="00D76F27" w:rsidRDefault="00A0109E" w:rsidP="00A0109E">
      <w:pPr>
        <w:ind w:left="7230"/>
        <w:jc w:val="center"/>
        <w:rPr>
          <w:rFonts w:ascii="Times New Roman" w:hAnsi="Times New Roman" w:cs="Times New Roman"/>
          <w:sz w:val="28"/>
          <w:szCs w:val="28"/>
        </w:rPr>
      </w:pPr>
      <w:r w:rsidRPr="00D76F27">
        <w:rPr>
          <w:rFonts w:ascii="Times New Roman" w:hAnsi="Times New Roman" w:cs="Times New Roman"/>
          <w:sz w:val="28"/>
          <w:szCs w:val="28"/>
        </w:rPr>
        <w:t>Додаток 2</w:t>
      </w:r>
      <w:r w:rsidRPr="00D76F27">
        <w:rPr>
          <w:rFonts w:ascii="Times New Roman" w:hAnsi="Times New Roman" w:cs="Times New Roman"/>
          <w:sz w:val="28"/>
          <w:szCs w:val="28"/>
        </w:rPr>
        <w:br/>
        <w:t>до Програми</w:t>
      </w:r>
    </w:p>
    <w:p w14:paraId="302F6EA7" w14:textId="77777777" w:rsidR="009F0EE9" w:rsidRDefault="009F0EE9" w:rsidP="009F0EE9">
      <w:pPr>
        <w:jc w:val="center"/>
        <w:rPr>
          <w:rFonts w:ascii="Times New Roman" w:hAnsi="Times New Roman"/>
          <w:b/>
          <w:bCs/>
          <w:sz w:val="28"/>
          <w:szCs w:val="28"/>
        </w:rPr>
      </w:pPr>
      <w:r w:rsidRPr="00D76F27">
        <w:rPr>
          <w:rFonts w:ascii="Times New Roman" w:hAnsi="Times New Roman"/>
          <w:b/>
          <w:bCs/>
          <w:sz w:val="28"/>
          <w:szCs w:val="28"/>
        </w:rPr>
        <w:t>ГРАНИЧНІ ПЛОЩІ ПРИМІЩЕНЬ,</w:t>
      </w:r>
      <w:r w:rsidRPr="00D76F27">
        <w:rPr>
          <w:rFonts w:ascii="Times New Roman" w:hAnsi="Times New Roman"/>
          <w:b/>
          <w:bCs/>
          <w:sz w:val="28"/>
          <w:szCs w:val="28"/>
        </w:rPr>
        <w:br/>
        <w:t>які можуть набуватися в оренду органами самоорганізації населення міста Києва з усіх форм власності для компенсації орендної плати за рахунок коштів бюджету міста Києва</w:t>
      </w:r>
    </w:p>
    <w:tbl>
      <w:tblPr>
        <w:tblW w:w="963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88"/>
        <w:gridCol w:w="5243"/>
      </w:tblGrid>
      <w:tr w:rsidR="009F0EE9" w:rsidRPr="0052273A" w14:paraId="4A949D73" w14:textId="77777777" w:rsidTr="000E740F">
        <w:tc>
          <w:tcPr>
            <w:tcW w:w="2278" w:type="pct"/>
            <w:tcBorders>
              <w:top w:val="outset" w:sz="6" w:space="0" w:color="auto"/>
              <w:left w:val="outset" w:sz="6" w:space="0" w:color="auto"/>
              <w:bottom w:val="outset" w:sz="6" w:space="0" w:color="auto"/>
              <w:right w:val="outset" w:sz="6" w:space="0" w:color="auto"/>
            </w:tcBorders>
            <w:vAlign w:val="center"/>
            <w:hideMark/>
          </w:tcPr>
          <w:p w14:paraId="7FFE08C5" w14:textId="77777777" w:rsidR="009F0EE9" w:rsidRPr="0052273A" w:rsidRDefault="009F0EE9" w:rsidP="00296A37">
            <w:pPr>
              <w:jc w:val="center"/>
              <w:rPr>
                <w:rFonts w:ascii="Times New Roman" w:hAnsi="Times New Roman"/>
                <w:sz w:val="24"/>
                <w:szCs w:val="24"/>
              </w:rPr>
            </w:pPr>
            <w:r w:rsidRPr="0052273A">
              <w:rPr>
                <w:rFonts w:ascii="Times New Roman" w:hAnsi="Times New Roman"/>
                <w:sz w:val="24"/>
                <w:szCs w:val="24"/>
              </w:rPr>
              <w:t>Кількість жителів на території органу самоорганізації населення міста Києва</w:t>
            </w:r>
          </w:p>
        </w:tc>
        <w:tc>
          <w:tcPr>
            <w:tcW w:w="2722" w:type="pct"/>
            <w:tcBorders>
              <w:top w:val="outset" w:sz="6" w:space="0" w:color="auto"/>
              <w:left w:val="outset" w:sz="6" w:space="0" w:color="auto"/>
              <w:bottom w:val="outset" w:sz="6" w:space="0" w:color="auto"/>
              <w:right w:val="outset" w:sz="6" w:space="0" w:color="auto"/>
            </w:tcBorders>
            <w:vAlign w:val="center"/>
            <w:hideMark/>
          </w:tcPr>
          <w:p w14:paraId="4FA36633" w14:textId="66082811" w:rsidR="009F0EE9" w:rsidRPr="0052273A" w:rsidRDefault="009F0EE9" w:rsidP="00296A37">
            <w:pPr>
              <w:jc w:val="center"/>
              <w:rPr>
                <w:rFonts w:ascii="Times New Roman" w:hAnsi="Times New Roman"/>
                <w:sz w:val="24"/>
                <w:szCs w:val="24"/>
              </w:rPr>
            </w:pPr>
            <w:r w:rsidRPr="0052273A">
              <w:rPr>
                <w:rFonts w:ascii="Times New Roman" w:hAnsi="Times New Roman"/>
                <w:sz w:val="24"/>
                <w:szCs w:val="24"/>
              </w:rPr>
              <w:t xml:space="preserve">Гранична площа приміщення, яке може набуватися в оренду, </w:t>
            </w:r>
            <w:proofErr w:type="spellStart"/>
            <w:r w:rsidRPr="0052273A">
              <w:rPr>
                <w:rFonts w:ascii="Times New Roman" w:hAnsi="Times New Roman"/>
                <w:sz w:val="24"/>
                <w:szCs w:val="24"/>
              </w:rPr>
              <w:t>кв</w:t>
            </w:r>
            <w:proofErr w:type="spellEnd"/>
            <w:r w:rsidRPr="0052273A">
              <w:rPr>
                <w:rFonts w:ascii="Times New Roman" w:hAnsi="Times New Roman"/>
                <w:sz w:val="24"/>
                <w:szCs w:val="24"/>
              </w:rPr>
              <w:t>. м</w:t>
            </w:r>
            <w:r w:rsidR="00AD43F5">
              <w:rPr>
                <w:rFonts w:ascii="Times New Roman" w:hAnsi="Times New Roman"/>
                <w:sz w:val="24"/>
                <w:szCs w:val="24"/>
              </w:rPr>
              <w:t xml:space="preserve"> *</w:t>
            </w:r>
          </w:p>
        </w:tc>
      </w:tr>
      <w:tr w:rsidR="009F0EE9" w:rsidRPr="0052273A" w14:paraId="622ED7AA" w14:textId="77777777" w:rsidTr="000E740F">
        <w:tc>
          <w:tcPr>
            <w:tcW w:w="2278" w:type="pct"/>
            <w:tcBorders>
              <w:top w:val="outset" w:sz="6" w:space="0" w:color="auto"/>
              <w:left w:val="outset" w:sz="6" w:space="0" w:color="auto"/>
              <w:bottom w:val="outset" w:sz="6" w:space="0" w:color="auto"/>
              <w:right w:val="outset" w:sz="6" w:space="0" w:color="auto"/>
            </w:tcBorders>
            <w:vAlign w:val="center"/>
            <w:hideMark/>
          </w:tcPr>
          <w:p w14:paraId="42692656"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до 500</w:t>
            </w:r>
          </w:p>
        </w:tc>
        <w:tc>
          <w:tcPr>
            <w:tcW w:w="2722" w:type="pct"/>
            <w:tcBorders>
              <w:top w:val="outset" w:sz="6" w:space="0" w:color="auto"/>
              <w:left w:val="outset" w:sz="6" w:space="0" w:color="auto"/>
              <w:bottom w:val="outset" w:sz="6" w:space="0" w:color="auto"/>
              <w:right w:val="outset" w:sz="6" w:space="0" w:color="auto"/>
            </w:tcBorders>
            <w:vAlign w:val="center"/>
            <w:hideMark/>
          </w:tcPr>
          <w:p w14:paraId="56F077C0"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20,00</w:t>
            </w:r>
          </w:p>
        </w:tc>
      </w:tr>
      <w:tr w:rsidR="009F0EE9" w:rsidRPr="0052273A" w14:paraId="19B240A5" w14:textId="77777777" w:rsidTr="000E740F">
        <w:tc>
          <w:tcPr>
            <w:tcW w:w="2278" w:type="pct"/>
            <w:tcBorders>
              <w:top w:val="outset" w:sz="6" w:space="0" w:color="auto"/>
              <w:left w:val="outset" w:sz="6" w:space="0" w:color="auto"/>
              <w:bottom w:val="outset" w:sz="6" w:space="0" w:color="auto"/>
              <w:right w:val="outset" w:sz="6" w:space="0" w:color="auto"/>
            </w:tcBorders>
            <w:vAlign w:val="center"/>
            <w:hideMark/>
          </w:tcPr>
          <w:p w14:paraId="3A148992"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500 - 1000</w:t>
            </w:r>
          </w:p>
        </w:tc>
        <w:tc>
          <w:tcPr>
            <w:tcW w:w="2722" w:type="pct"/>
            <w:tcBorders>
              <w:top w:val="outset" w:sz="6" w:space="0" w:color="auto"/>
              <w:left w:val="outset" w:sz="6" w:space="0" w:color="auto"/>
              <w:bottom w:val="outset" w:sz="6" w:space="0" w:color="auto"/>
              <w:right w:val="outset" w:sz="6" w:space="0" w:color="auto"/>
            </w:tcBorders>
            <w:vAlign w:val="center"/>
            <w:hideMark/>
          </w:tcPr>
          <w:p w14:paraId="40EE86B2"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20,00</w:t>
            </w:r>
          </w:p>
        </w:tc>
      </w:tr>
      <w:tr w:rsidR="009F0EE9" w:rsidRPr="0052273A" w14:paraId="784ACAF7" w14:textId="77777777" w:rsidTr="000E740F">
        <w:tc>
          <w:tcPr>
            <w:tcW w:w="2278" w:type="pct"/>
            <w:tcBorders>
              <w:top w:val="outset" w:sz="6" w:space="0" w:color="auto"/>
              <w:left w:val="outset" w:sz="6" w:space="0" w:color="auto"/>
              <w:bottom w:val="outset" w:sz="6" w:space="0" w:color="auto"/>
              <w:right w:val="outset" w:sz="6" w:space="0" w:color="auto"/>
            </w:tcBorders>
            <w:vAlign w:val="center"/>
            <w:hideMark/>
          </w:tcPr>
          <w:p w14:paraId="6666B595"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lastRenderedPageBreak/>
              <w:t>1000 - 5000</w:t>
            </w:r>
          </w:p>
        </w:tc>
        <w:tc>
          <w:tcPr>
            <w:tcW w:w="2722" w:type="pct"/>
            <w:tcBorders>
              <w:top w:val="outset" w:sz="6" w:space="0" w:color="auto"/>
              <w:left w:val="outset" w:sz="6" w:space="0" w:color="auto"/>
              <w:bottom w:val="outset" w:sz="6" w:space="0" w:color="auto"/>
              <w:right w:val="outset" w:sz="6" w:space="0" w:color="auto"/>
            </w:tcBorders>
            <w:vAlign w:val="center"/>
            <w:hideMark/>
          </w:tcPr>
          <w:p w14:paraId="0D510573"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50,00</w:t>
            </w:r>
          </w:p>
        </w:tc>
      </w:tr>
      <w:tr w:rsidR="009F0EE9" w:rsidRPr="0052273A" w14:paraId="6F0C71BC" w14:textId="77777777" w:rsidTr="000E740F">
        <w:tc>
          <w:tcPr>
            <w:tcW w:w="2278" w:type="pct"/>
            <w:tcBorders>
              <w:top w:val="outset" w:sz="6" w:space="0" w:color="auto"/>
              <w:left w:val="outset" w:sz="6" w:space="0" w:color="auto"/>
              <w:bottom w:val="outset" w:sz="6" w:space="0" w:color="auto"/>
              <w:right w:val="outset" w:sz="6" w:space="0" w:color="auto"/>
            </w:tcBorders>
            <w:vAlign w:val="center"/>
            <w:hideMark/>
          </w:tcPr>
          <w:p w14:paraId="68595CCA"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5000 - 10000</w:t>
            </w:r>
          </w:p>
        </w:tc>
        <w:tc>
          <w:tcPr>
            <w:tcW w:w="2722" w:type="pct"/>
            <w:tcBorders>
              <w:top w:val="outset" w:sz="6" w:space="0" w:color="auto"/>
              <w:left w:val="outset" w:sz="6" w:space="0" w:color="auto"/>
              <w:bottom w:val="outset" w:sz="6" w:space="0" w:color="auto"/>
              <w:right w:val="outset" w:sz="6" w:space="0" w:color="auto"/>
            </w:tcBorders>
            <w:vAlign w:val="center"/>
            <w:hideMark/>
          </w:tcPr>
          <w:p w14:paraId="4749A359"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50,00</w:t>
            </w:r>
          </w:p>
        </w:tc>
      </w:tr>
      <w:tr w:rsidR="009F0EE9" w:rsidRPr="0052273A" w14:paraId="1C54ABEC" w14:textId="77777777" w:rsidTr="000E740F">
        <w:tc>
          <w:tcPr>
            <w:tcW w:w="2278" w:type="pct"/>
            <w:tcBorders>
              <w:top w:val="outset" w:sz="6" w:space="0" w:color="auto"/>
              <w:left w:val="outset" w:sz="6" w:space="0" w:color="auto"/>
              <w:bottom w:val="outset" w:sz="6" w:space="0" w:color="auto"/>
              <w:right w:val="outset" w:sz="6" w:space="0" w:color="auto"/>
            </w:tcBorders>
            <w:vAlign w:val="center"/>
            <w:hideMark/>
          </w:tcPr>
          <w:p w14:paraId="4B74226C"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10000 - 20000</w:t>
            </w:r>
          </w:p>
        </w:tc>
        <w:tc>
          <w:tcPr>
            <w:tcW w:w="2722" w:type="pct"/>
            <w:tcBorders>
              <w:top w:val="outset" w:sz="6" w:space="0" w:color="auto"/>
              <w:left w:val="outset" w:sz="6" w:space="0" w:color="auto"/>
              <w:bottom w:val="outset" w:sz="6" w:space="0" w:color="auto"/>
              <w:right w:val="outset" w:sz="6" w:space="0" w:color="auto"/>
            </w:tcBorders>
            <w:vAlign w:val="center"/>
            <w:hideMark/>
          </w:tcPr>
          <w:p w14:paraId="41595D14"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50,00</w:t>
            </w:r>
          </w:p>
        </w:tc>
      </w:tr>
      <w:tr w:rsidR="009F0EE9" w:rsidRPr="0052273A" w14:paraId="12C788B1" w14:textId="77777777" w:rsidTr="000E740F">
        <w:tc>
          <w:tcPr>
            <w:tcW w:w="2278" w:type="pct"/>
            <w:tcBorders>
              <w:top w:val="outset" w:sz="6" w:space="0" w:color="auto"/>
              <w:left w:val="outset" w:sz="6" w:space="0" w:color="auto"/>
              <w:bottom w:val="outset" w:sz="6" w:space="0" w:color="auto"/>
              <w:right w:val="outset" w:sz="6" w:space="0" w:color="auto"/>
            </w:tcBorders>
            <w:vAlign w:val="center"/>
            <w:hideMark/>
          </w:tcPr>
          <w:p w14:paraId="77544689"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понад 20000</w:t>
            </w:r>
          </w:p>
        </w:tc>
        <w:tc>
          <w:tcPr>
            <w:tcW w:w="2722" w:type="pct"/>
            <w:tcBorders>
              <w:top w:val="outset" w:sz="6" w:space="0" w:color="auto"/>
              <w:left w:val="outset" w:sz="6" w:space="0" w:color="auto"/>
              <w:bottom w:val="outset" w:sz="6" w:space="0" w:color="auto"/>
              <w:right w:val="outset" w:sz="6" w:space="0" w:color="auto"/>
            </w:tcBorders>
            <w:vAlign w:val="center"/>
            <w:hideMark/>
          </w:tcPr>
          <w:p w14:paraId="7722F2BF" w14:textId="77777777" w:rsidR="009F0EE9" w:rsidRPr="0052273A" w:rsidRDefault="009F0EE9" w:rsidP="00296A37">
            <w:pPr>
              <w:spacing w:after="0"/>
              <w:jc w:val="center"/>
              <w:rPr>
                <w:rFonts w:ascii="Times New Roman" w:hAnsi="Times New Roman"/>
                <w:sz w:val="24"/>
                <w:szCs w:val="24"/>
              </w:rPr>
            </w:pPr>
            <w:r w:rsidRPr="0052273A">
              <w:rPr>
                <w:rFonts w:ascii="Times New Roman" w:hAnsi="Times New Roman"/>
                <w:sz w:val="24"/>
                <w:szCs w:val="24"/>
              </w:rPr>
              <w:t>50,00</w:t>
            </w:r>
          </w:p>
        </w:tc>
      </w:tr>
    </w:tbl>
    <w:p w14:paraId="34C1B848" w14:textId="4689DE49" w:rsidR="00AD43F5" w:rsidRPr="00AD43F5" w:rsidRDefault="00AD43F5" w:rsidP="00AD43F5">
      <w:pPr>
        <w:spacing w:after="0"/>
        <w:jc w:val="both"/>
        <w:rPr>
          <w:rFonts w:ascii="Times New Roman" w:hAnsi="Times New Roman"/>
          <w:sz w:val="24"/>
          <w:szCs w:val="24"/>
        </w:rPr>
      </w:pPr>
      <w:r w:rsidRPr="008130D9">
        <w:rPr>
          <w:rFonts w:ascii="Times New Roman" w:hAnsi="Times New Roman"/>
          <w:sz w:val="24"/>
          <w:szCs w:val="24"/>
        </w:rPr>
        <w:t xml:space="preserve">*В разі перевищення розміру займаної площі, відповідно до діючого договору, не більше як на 50%  компенсувати орендну площу та комунальні платежі за рахунок бюджету міста Києва протягом дії договору та до шести місяців після завершення дії військового стану. В разі перевищення розміру займаної площі, відповідно до діючого договору, більше як на 100%  компенсувати орендну площу та комунальні платежі за рахунок бюджету міста Києва протягом дії договору та до шести місяців після завершення дії військового стану за умови спільного використання з благодійними фондами, громадськими організаціями, спілками та іншими неприбутковими бюджетними установами, які надають допомогу вразливим верствам населення </w:t>
      </w:r>
      <w:r w:rsidR="00D828C9" w:rsidRPr="008130D9">
        <w:rPr>
          <w:rFonts w:ascii="Times New Roman" w:hAnsi="Times New Roman"/>
          <w:sz w:val="24"/>
          <w:szCs w:val="24"/>
        </w:rPr>
        <w:t xml:space="preserve"> (</w:t>
      </w:r>
      <w:r w:rsidR="00D828C9" w:rsidRPr="008130D9">
        <w:rPr>
          <w:rFonts w:ascii="Times New Roman" w:eastAsia="Times New Roman" w:hAnsi="Times New Roman" w:cs="Times New Roman"/>
          <w:sz w:val="24"/>
          <w:szCs w:val="24"/>
        </w:rPr>
        <w:t>громадянам похилого віку</w:t>
      </w:r>
      <w:r w:rsidR="00D828C9" w:rsidRPr="008130D9">
        <w:rPr>
          <w:rFonts w:ascii="Times New Roman" w:hAnsi="Times New Roman"/>
          <w:sz w:val="24"/>
          <w:szCs w:val="24"/>
        </w:rPr>
        <w:t xml:space="preserve">, особам з інвалідністю, родинам загиблих, поранених військових, учасникам бойових дій, </w:t>
      </w:r>
      <w:r w:rsidR="00D828C9" w:rsidRPr="008130D9">
        <w:rPr>
          <w:rFonts w:ascii="Times New Roman" w:eastAsia="Times New Roman" w:hAnsi="Times New Roman" w:cs="Times New Roman"/>
          <w:sz w:val="24"/>
          <w:szCs w:val="24"/>
        </w:rPr>
        <w:t>внутрішньо переміщеним особам,</w:t>
      </w:r>
      <w:r w:rsidR="00D828C9" w:rsidRPr="008130D9">
        <w:rPr>
          <w:rFonts w:ascii="Times New Roman" w:hAnsi="Times New Roman"/>
          <w:sz w:val="24"/>
          <w:szCs w:val="24"/>
        </w:rPr>
        <w:t xml:space="preserve"> </w:t>
      </w:r>
      <w:r w:rsidR="00D828C9" w:rsidRPr="008130D9">
        <w:rPr>
          <w:rFonts w:ascii="Times New Roman" w:eastAsia="Times New Roman" w:hAnsi="Times New Roman" w:cs="Times New Roman"/>
          <w:sz w:val="24"/>
          <w:szCs w:val="24"/>
        </w:rPr>
        <w:t>малозабезпеченим та багатодітним сім’ям</w:t>
      </w:r>
      <w:r w:rsidR="00D828C9" w:rsidRPr="008130D9">
        <w:rPr>
          <w:rFonts w:ascii="Times New Roman" w:hAnsi="Times New Roman"/>
          <w:sz w:val="24"/>
          <w:szCs w:val="24"/>
        </w:rPr>
        <w:t xml:space="preserve">, </w:t>
      </w:r>
      <w:r w:rsidR="00D828C9" w:rsidRPr="008130D9">
        <w:rPr>
          <w:rFonts w:ascii="Times New Roman" w:eastAsia="Times New Roman" w:hAnsi="Times New Roman" w:cs="Times New Roman"/>
          <w:sz w:val="24"/>
          <w:szCs w:val="24"/>
        </w:rPr>
        <w:t>а також самотнім громадянам, дітям-сиротам та дітям, позбавленим батьківського піклування,</w:t>
      </w:r>
      <w:r w:rsidR="00D828C9" w:rsidRPr="008130D9">
        <w:rPr>
          <w:rFonts w:ascii="Times New Roman" w:hAnsi="Times New Roman"/>
          <w:sz w:val="24"/>
          <w:szCs w:val="24"/>
        </w:rPr>
        <w:t xml:space="preserve"> ліквідаторам ЧАЕС, тощо) </w:t>
      </w:r>
      <w:r w:rsidRPr="008130D9">
        <w:rPr>
          <w:rFonts w:ascii="Times New Roman" w:hAnsi="Times New Roman"/>
          <w:sz w:val="24"/>
          <w:szCs w:val="24"/>
        </w:rPr>
        <w:t>з наданням відповідних договорів, меморандумів та інших угод про співпрацю.</w:t>
      </w:r>
    </w:p>
    <w:p w14:paraId="5472F89D" w14:textId="5FD1C29F" w:rsidR="009F0EE9" w:rsidRDefault="009F0EE9" w:rsidP="009F0EE9">
      <w:pPr>
        <w:spacing w:after="0"/>
        <w:jc w:val="both"/>
        <w:rPr>
          <w:rFonts w:ascii="Times New Roman" w:hAnsi="Times New Roman"/>
          <w:sz w:val="28"/>
          <w:szCs w:val="28"/>
        </w:rPr>
      </w:pPr>
    </w:p>
    <w:p w14:paraId="5ACD8886" w14:textId="0AAEE8E2" w:rsidR="001B53F4" w:rsidRPr="000E740F" w:rsidRDefault="001B53F4" w:rsidP="007A4322">
      <w:pPr>
        <w:pStyle w:val="a8"/>
        <w:numPr>
          <w:ilvl w:val="0"/>
          <w:numId w:val="8"/>
        </w:numPr>
        <w:pBdr>
          <w:top w:val="nil"/>
          <w:left w:val="nil"/>
          <w:bottom w:val="nil"/>
          <w:right w:val="nil"/>
          <w:between w:val="nil"/>
        </w:pBdr>
        <w:spacing w:after="0"/>
        <w:ind w:left="0" w:firstLine="709"/>
        <w:jc w:val="both"/>
        <w:rPr>
          <w:rFonts w:ascii="Times New Roman" w:eastAsia="Times New Roman" w:hAnsi="Times New Roman" w:cs="Times New Roman"/>
          <w:sz w:val="28"/>
          <w:szCs w:val="28"/>
        </w:rPr>
      </w:pPr>
      <w:r w:rsidRPr="000E740F">
        <w:rPr>
          <w:rFonts w:ascii="Times New Roman" w:eastAsia="Times New Roman" w:hAnsi="Times New Roman" w:cs="Times New Roman"/>
          <w:sz w:val="28"/>
          <w:szCs w:val="28"/>
        </w:rPr>
        <w:t xml:space="preserve">Для реалізації </w:t>
      </w:r>
      <w:r w:rsidR="001E585E" w:rsidRPr="00B671A9">
        <w:rPr>
          <w:rFonts w:ascii="Times New Roman" w:eastAsia="Times New Roman" w:hAnsi="Times New Roman" w:cs="Times New Roman"/>
          <w:sz w:val="28"/>
          <w:szCs w:val="28"/>
        </w:rPr>
        <w:t>підпункту 1.</w:t>
      </w:r>
      <w:r w:rsidR="00B671A9" w:rsidRPr="00B671A9">
        <w:rPr>
          <w:rFonts w:ascii="Times New Roman" w:eastAsia="Times New Roman" w:hAnsi="Times New Roman" w:cs="Times New Roman"/>
          <w:sz w:val="28"/>
          <w:szCs w:val="28"/>
        </w:rPr>
        <w:t>3</w:t>
      </w:r>
      <w:r w:rsidR="001E585E" w:rsidRPr="000E740F">
        <w:rPr>
          <w:rFonts w:ascii="Times New Roman" w:eastAsia="Times New Roman" w:hAnsi="Times New Roman" w:cs="Times New Roman"/>
          <w:sz w:val="28"/>
          <w:szCs w:val="28"/>
        </w:rPr>
        <w:t xml:space="preserve"> пункту 1 </w:t>
      </w:r>
      <w:r w:rsidRPr="000E740F">
        <w:rPr>
          <w:rFonts w:ascii="Times New Roman" w:eastAsia="Times New Roman" w:hAnsi="Times New Roman" w:cs="Times New Roman"/>
          <w:sz w:val="28"/>
          <w:szCs w:val="28"/>
        </w:rPr>
        <w:t xml:space="preserve">цього рішення доручити Секретаріату Київської міської ради розробити відповідний </w:t>
      </w:r>
      <w:proofErr w:type="spellStart"/>
      <w:r w:rsidRPr="000E740F">
        <w:rPr>
          <w:rFonts w:ascii="Times New Roman" w:eastAsia="Times New Roman" w:hAnsi="Times New Roman" w:cs="Times New Roman"/>
          <w:sz w:val="28"/>
          <w:szCs w:val="28"/>
        </w:rPr>
        <w:t>проєкт</w:t>
      </w:r>
      <w:proofErr w:type="spellEnd"/>
      <w:r w:rsidRPr="000E740F">
        <w:rPr>
          <w:rFonts w:ascii="Times New Roman" w:eastAsia="Times New Roman" w:hAnsi="Times New Roman" w:cs="Times New Roman"/>
          <w:sz w:val="28"/>
          <w:szCs w:val="28"/>
        </w:rPr>
        <w:t xml:space="preserve"> рішення Київської міської ради та </w:t>
      </w:r>
      <w:proofErr w:type="spellStart"/>
      <w:r w:rsidRPr="000E740F">
        <w:rPr>
          <w:rFonts w:ascii="Times New Roman" w:eastAsia="Times New Roman" w:hAnsi="Times New Roman" w:cs="Times New Roman"/>
          <w:sz w:val="28"/>
          <w:szCs w:val="28"/>
        </w:rPr>
        <w:t>внести</w:t>
      </w:r>
      <w:proofErr w:type="spellEnd"/>
      <w:r w:rsidRPr="000E740F">
        <w:rPr>
          <w:rFonts w:ascii="Times New Roman" w:eastAsia="Times New Roman" w:hAnsi="Times New Roman" w:cs="Times New Roman"/>
          <w:sz w:val="28"/>
          <w:szCs w:val="28"/>
        </w:rPr>
        <w:t xml:space="preserve"> його на розгляд до Київської міської ради.</w:t>
      </w:r>
    </w:p>
    <w:p w14:paraId="6CFC6FBE" w14:textId="2AE0A8C2" w:rsidR="00D96505" w:rsidRPr="007A4322" w:rsidRDefault="00EF132A" w:rsidP="007A4322">
      <w:pPr>
        <w:pStyle w:val="a8"/>
        <w:numPr>
          <w:ilvl w:val="0"/>
          <w:numId w:val="7"/>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7A4322">
        <w:rPr>
          <w:rFonts w:ascii="Times New Roman" w:eastAsia="Times New Roman" w:hAnsi="Times New Roman" w:cs="Times New Roman"/>
          <w:color w:val="000000"/>
          <w:sz w:val="28"/>
          <w:szCs w:val="28"/>
        </w:rPr>
        <w:t>Оприлюднити це рішення в порядку, встановленому законодавством України.</w:t>
      </w:r>
    </w:p>
    <w:p w14:paraId="5F939DA6" w14:textId="410B5608" w:rsidR="00D96505" w:rsidRPr="001E585E" w:rsidRDefault="00EF132A" w:rsidP="000E740F">
      <w:pPr>
        <w:numPr>
          <w:ilvl w:val="0"/>
          <w:numId w:val="7"/>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color w:val="000000"/>
          <w:sz w:val="28"/>
          <w:szCs w:val="28"/>
        </w:rPr>
        <w:t>Це рішення набирає чинності з дня його офіційного оприлюднення</w:t>
      </w:r>
      <w:r w:rsidR="002400F2">
        <w:rPr>
          <w:rFonts w:ascii="Times New Roman" w:eastAsia="Times New Roman" w:hAnsi="Times New Roman" w:cs="Times New Roman"/>
          <w:color w:val="000000"/>
          <w:sz w:val="28"/>
          <w:szCs w:val="28"/>
        </w:rPr>
        <w:t>, крім підпункт</w:t>
      </w:r>
      <w:r w:rsidR="00E16D3A">
        <w:rPr>
          <w:rFonts w:ascii="Times New Roman" w:eastAsia="Times New Roman" w:hAnsi="Times New Roman" w:cs="Times New Roman"/>
          <w:color w:val="000000"/>
          <w:sz w:val="28"/>
          <w:szCs w:val="28"/>
        </w:rPr>
        <w:t>ів 7.2.1 та</w:t>
      </w:r>
      <w:r w:rsidR="002400F2">
        <w:rPr>
          <w:rFonts w:ascii="Times New Roman" w:eastAsia="Times New Roman" w:hAnsi="Times New Roman" w:cs="Times New Roman"/>
          <w:color w:val="000000"/>
          <w:sz w:val="28"/>
          <w:szCs w:val="28"/>
        </w:rPr>
        <w:t xml:space="preserve"> 7.2.2 цього рішення, як</w:t>
      </w:r>
      <w:r w:rsidR="00E16D3A">
        <w:rPr>
          <w:rFonts w:ascii="Times New Roman" w:eastAsia="Times New Roman" w:hAnsi="Times New Roman" w:cs="Times New Roman"/>
          <w:color w:val="000000"/>
          <w:sz w:val="28"/>
          <w:szCs w:val="28"/>
        </w:rPr>
        <w:t>і</w:t>
      </w:r>
      <w:r w:rsidR="002400F2">
        <w:rPr>
          <w:rFonts w:ascii="Times New Roman" w:eastAsia="Times New Roman" w:hAnsi="Times New Roman" w:cs="Times New Roman"/>
          <w:color w:val="000000"/>
          <w:sz w:val="28"/>
          <w:szCs w:val="28"/>
        </w:rPr>
        <w:t xml:space="preserve"> ввод</w:t>
      </w:r>
      <w:r w:rsidR="00E16D3A">
        <w:rPr>
          <w:rFonts w:ascii="Times New Roman" w:eastAsia="Times New Roman" w:hAnsi="Times New Roman" w:cs="Times New Roman"/>
          <w:color w:val="000000"/>
          <w:sz w:val="28"/>
          <w:szCs w:val="28"/>
        </w:rPr>
        <w:t>я</w:t>
      </w:r>
      <w:r w:rsidR="002400F2">
        <w:rPr>
          <w:rFonts w:ascii="Times New Roman" w:eastAsia="Times New Roman" w:hAnsi="Times New Roman" w:cs="Times New Roman"/>
          <w:color w:val="000000"/>
          <w:sz w:val="28"/>
          <w:szCs w:val="28"/>
        </w:rPr>
        <w:t>ться в дію з 01 жовтня 2025</w:t>
      </w:r>
      <w:r w:rsidR="00E16D3A">
        <w:rPr>
          <w:rFonts w:ascii="Times New Roman" w:eastAsia="Times New Roman" w:hAnsi="Times New Roman" w:cs="Times New Roman"/>
          <w:color w:val="000000"/>
          <w:sz w:val="28"/>
          <w:szCs w:val="28"/>
        </w:rPr>
        <w:t> </w:t>
      </w:r>
      <w:r w:rsidR="002400F2">
        <w:rPr>
          <w:rFonts w:ascii="Times New Roman" w:eastAsia="Times New Roman" w:hAnsi="Times New Roman" w:cs="Times New Roman"/>
          <w:color w:val="000000"/>
          <w:sz w:val="28"/>
          <w:szCs w:val="28"/>
        </w:rPr>
        <w:t>року</w:t>
      </w:r>
      <w:r w:rsidRPr="001E585E">
        <w:rPr>
          <w:rFonts w:ascii="Times New Roman" w:eastAsia="Times New Roman" w:hAnsi="Times New Roman" w:cs="Times New Roman"/>
          <w:color w:val="000000"/>
          <w:sz w:val="28"/>
          <w:szCs w:val="28"/>
        </w:rPr>
        <w:t>.</w:t>
      </w:r>
    </w:p>
    <w:p w14:paraId="3E00A846" w14:textId="23F66FB8" w:rsidR="00D96505" w:rsidRPr="001E585E" w:rsidRDefault="00EF132A" w:rsidP="000E740F">
      <w:pPr>
        <w:numPr>
          <w:ilvl w:val="0"/>
          <w:numId w:val="7"/>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1E585E">
        <w:rPr>
          <w:rFonts w:ascii="Times New Roman" w:eastAsia="Times New Roman" w:hAnsi="Times New Roman" w:cs="Times New Roman"/>
          <w:color w:val="000000"/>
          <w:sz w:val="28"/>
          <w:szCs w:val="28"/>
        </w:rPr>
        <w:t xml:space="preserve">Контроль за виконанням цього рішення покласти на постійну комісію Київської міської ради з питань місцевого самоврядування та зовнішніх </w:t>
      </w:r>
      <w:proofErr w:type="spellStart"/>
      <w:r w:rsidRPr="001E585E">
        <w:rPr>
          <w:rFonts w:ascii="Times New Roman" w:eastAsia="Times New Roman" w:hAnsi="Times New Roman" w:cs="Times New Roman"/>
          <w:color w:val="000000"/>
          <w:sz w:val="28"/>
          <w:szCs w:val="28"/>
        </w:rPr>
        <w:t>зв'язків</w:t>
      </w:r>
      <w:proofErr w:type="spellEnd"/>
      <w:r w:rsidR="00671DA7">
        <w:rPr>
          <w:rFonts w:ascii="Times New Roman" w:eastAsia="Times New Roman" w:hAnsi="Times New Roman" w:cs="Times New Roman"/>
          <w:color w:val="000000"/>
          <w:sz w:val="28"/>
          <w:szCs w:val="28"/>
        </w:rPr>
        <w:t xml:space="preserve">, </w:t>
      </w:r>
      <w:r w:rsidR="00671DA7" w:rsidRPr="00671DA7">
        <w:rPr>
          <w:rFonts w:ascii="Times New Roman" w:eastAsia="Times New Roman" w:hAnsi="Times New Roman" w:cs="Times New Roman"/>
          <w:color w:val="000000"/>
          <w:sz w:val="28"/>
          <w:szCs w:val="28"/>
        </w:rPr>
        <w:t>а також постійн</w:t>
      </w:r>
      <w:r w:rsidR="00671DA7">
        <w:rPr>
          <w:rFonts w:ascii="Times New Roman" w:eastAsia="Times New Roman" w:hAnsi="Times New Roman" w:cs="Times New Roman"/>
          <w:color w:val="000000"/>
          <w:sz w:val="28"/>
          <w:szCs w:val="28"/>
        </w:rPr>
        <w:t>у</w:t>
      </w:r>
      <w:r w:rsidR="00671DA7" w:rsidRPr="00671DA7">
        <w:rPr>
          <w:rFonts w:ascii="Times New Roman" w:eastAsia="Times New Roman" w:hAnsi="Times New Roman" w:cs="Times New Roman"/>
          <w:color w:val="000000"/>
          <w:sz w:val="28"/>
          <w:szCs w:val="28"/>
        </w:rPr>
        <w:t xml:space="preserve"> комісі</w:t>
      </w:r>
      <w:r w:rsidR="00671DA7">
        <w:rPr>
          <w:rFonts w:ascii="Times New Roman" w:eastAsia="Times New Roman" w:hAnsi="Times New Roman" w:cs="Times New Roman"/>
          <w:color w:val="000000"/>
          <w:sz w:val="28"/>
          <w:szCs w:val="28"/>
        </w:rPr>
        <w:t>ю</w:t>
      </w:r>
      <w:r w:rsidR="00671DA7" w:rsidRPr="00671DA7">
        <w:rPr>
          <w:rFonts w:ascii="Times New Roman" w:eastAsia="Times New Roman" w:hAnsi="Times New Roman" w:cs="Times New Roman"/>
          <w:color w:val="000000"/>
          <w:sz w:val="28"/>
          <w:szCs w:val="28"/>
        </w:rPr>
        <w:t xml:space="preserve"> Київської міської ради з питань бюджету, соціально-економічного розвитку та інвестиційної діяльності»</w:t>
      </w:r>
      <w:r w:rsidRPr="001E585E">
        <w:rPr>
          <w:rFonts w:ascii="Times New Roman" w:eastAsia="Times New Roman" w:hAnsi="Times New Roman" w:cs="Times New Roman"/>
          <w:color w:val="000000"/>
          <w:sz w:val="28"/>
          <w:szCs w:val="28"/>
        </w:rPr>
        <w:t>.</w:t>
      </w:r>
    </w:p>
    <w:p w14:paraId="3A444EDC" w14:textId="77777777" w:rsidR="00D96505" w:rsidRDefault="00D96505">
      <w:pPr>
        <w:spacing w:after="0"/>
        <w:ind w:firstLine="567"/>
        <w:jc w:val="both"/>
        <w:rPr>
          <w:rFonts w:ascii="Times New Roman" w:eastAsia="Times New Roman" w:hAnsi="Times New Roman" w:cs="Times New Roman"/>
          <w:sz w:val="28"/>
          <w:szCs w:val="28"/>
        </w:rPr>
      </w:pPr>
      <w:bookmarkStart w:id="2" w:name="_heading=h.17dp8vu" w:colFirst="0" w:colLast="0"/>
      <w:bookmarkEnd w:id="2"/>
    </w:p>
    <w:p w14:paraId="12F0495D" w14:textId="77777777" w:rsidR="007A4322" w:rsidRDefault="007A4322">
      <w:pPr>
        <w:spacing w:after="0"/>
        <w:ind w:firstLine="567"/>
        <w:jc w:val="both"/>
        <w:rPr>
          <w:rFonts w:ascii="Times New Roman" w:eastAsia="Times New Roman" w:hAnsi="Times New Roman" w:cs="Times New Roman"/>
          <w:sz w:val="28"/>
          <w:szCs w:val="28"/>
        </w:rPr>
      </w:pPr>
    </w:p>
    <w:p w14:paraId="24DD547F" w14:textId="77777777" w:rsidR="007A4322" w:rsidRDefault="007A4322">
      <w:pPr>
        <w:spacing w:after="0"/>
        <w:ind w:firstLine="567"/>
        <w:jc w:val="both"/>
        <w:rPr>
          <w:rFonts w:ascii="Times New Roman" w:eastAsia="Times New Roman" w:hAnsi="Times New Roman" w:cs="Times New Roman"/>
          <w:sz w:val="28"/>
          <w:szCs w:val="28"/>
        </w:rPr>
      </w:pPr>
    </w:p>
    <w:p w14:paraId="30C7F53E" w14:textId="77777777" w:rsidR="007A4322" w:rsidRPr="007F424A" w:rsidRDefault="007A4322">
      <w:pPr>
        <w:spacing w:after="0"/>
        <w:ind w:firstLine="567"/>
        <w:jc w:val="both"/>
        <w:rPr>
          <w:rFonts w:ascii="Times New Roman" w:eastAsia="Times New Roman" w:hAnsi="Times New Roman" w:cs="Times New Roman"/>
          <w:sz w:val="28"/>
          <w:szCs w:val="28"/>
        </w:rPr>
      </w:pPr>
    </w:p>
    <w:p w14:paraId="6992280F" w14:textId="77777777" w:rsidR="00D96505" w:rsidRPr="007F424A" w:rsidRDefault="00EF132A">
      <w:pPr>
        <w:spacing w:after="0"/>
        <w:rPr>
          <w:rFonts w:ascii="Times New Roman" w:eastAsia="Times New Roman" w:hAnsi="Times New Roman" w:cs="Times New Roman"/>
          <w:sz w:val="28"/>
          <w:szCs w:val="28"/>
        </w:rPr>
      </w:pPr>
      <w:bookmarkStart w:id="3" w:name="bookmark=id.3rdcrjn" w:colFirst="0" w:colLast="0"/>
      <w:bookmarkEnd w:id="3"/>
      <w:r w:rsidRPr="007F424A">
        <w:rPr>
          <w:rFonts w:ascii="Times New Roman" w:eastAsia="Times New Roman" w:hAnsi="Times New Roman" w:cs="Times New Roman"/>
          <w:sz w:val="28"/>
          <w:szCs w:val="28"/>
        </w:rPr>
        <w:t xml:space="preserve">Київський міський голова                                                </w:t>
      </w:r>
      <w:r w:rsidR="007929D0" w:rsidRPr="007F424A">
        <w:rPr>
          <w:rFonts w:ascii="Times New Roman" w:eastAsia="Times New Roman" w:hAnsi="Times New Roman" w:cs="Times New Roman"/>
          <w:sz w:val="28"/>
          <w:szCs w:val="28"/>
        </w:rPr>
        <w:t xml:space="preserve">             </w:t>
      </w:r>
      <w:r w:rsidRPr="007F424A">
        <w:rPr>
          <w:rFonts w:ascii="Times New Roman" w:eastAsia="Times New Roman" w:hAnsi="Times New Roman" w:cs="Times New Roman"/>
          <w:sz w:val="28"/>
          <w:szCs w:val="28"/>
        </w:rPr>
        <w:t xml:space="preserve">  Віталій КЛИЧКО</w:t>
      </w:r>
    </w:p>
    <w:p w14:paraId="314145F5" w14:textId="16E2278F" w:rsidR="00B671A9" w:rsidRDefault="00C975AC">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586E150E" w14:textId="77777777" w:rsidR="00AD43F5" w:rsidRDefault="00AD43F5">
      <w:pPr>
        <w:spacing w:after="0"/>
        <w:rPr>
          <w:rFonts w:ascii="Times New Roman" w:eastAsia="Times New Roman" w:hAnsi="Times New Roman" w:cs="Times New Roman"/>
          <w:b/>
          <w:sz w:val="28"/>
          <w:szCs w:val="28"/>
        </w:rPr>
      </w:pPr>
    </w:p>
    <w:p w14:paraId="0811EA69" w14:textId="77777777" w:rsidR="00AD43F5" w:rsidRDefault="00AD43F5">
      <w:pPr>
        <w:spacing w:after="0"/>
        <w:rPr>
          <w:rFonts w:ascii="Times New Roman" w:eastAsia="Times New Roman" w:hAnsi="Times New Roman" w:cs="Times New Roman"/>
          <w:b/>
          <w:sz w:val="28"/>
          <w:szCs w:val="28"/>
        </w:rPr>
      </w:pPr>
    </w:p>
    <w:p w14:paraId="513EC405" w14:textId="77777777" w:rsidR="00AD43F5" w:rsidRDefault="00AD43F5">
      <w:pPr>
        <w:spacing w:after="0"/>
        <w:rPr>
          <w:rFonts w:ascii="Times New Roman" w:eastAsia="Times New Roman" w:hAnsi="Times New Roman" w:cs="Times New Roman"/>
          <w:b/>
          <w:sz w:val="28"/>
          <w:szCs w:val="28"/>
        </w:rPr>
      </w:pPr>
    </w:p>
    <w:p w14:paraId="54381021" w14:textId="77777777" w:rsidR="00AD43F5" w:rsidRDefault="00AD43F5">
      <w:pPr>
        <w:spacing w:after="0"/>
        <w:rPr>
          <w:rFonts w:ascii="Times New Roman" w:eastAsia="Times New Roman" w:hAnsi="Times New Roman" w:cs="Times New Roman"/>
          <w:b/>
          <w:sz w:val="28"/>
          <w:szCs w:val="28"/>
        </w:rPr>
      </w:pPr>
    </w:p>
    <w:p w14:paraId="09465DEE" w14:textId="77777777" w:rsidR="00AD43F5" w:rsidRDefault="00AD43F5">
      <w:pPr>
        <w:spacing w:after="0"/>
        <w:rPr>
          <w:rFonts w:ascii="Times New Roman" w:eastAsia="Times New Roman" w:hAnsi="Times New Roman" w:cs="Times New Roman"/>
          <w:b/>
          <w:sz w:val="28"/>
          <w:szCs w:val="28"/>
        </w:rPr>
      </w:pPr>
    </w:p>
    <w:p w14:paraId="4A97B2E8" w14:textId="77777777" w:rsidR="00AD43F5" w:rsidRDefault="00AD43F5">
      <w:pPr>
        <w:spacing w:after="0"/>
        <w:rPr>
          <w:rFonts w:ascii="Times New Roman" w:eastAsia="Times New Roman" w:hAnsi="Times New Roman" w:cs="Times New Roman"/>
          <w:b/>
          <w:sz w:val="28"/>
          <w:szCs w:val="28"/>
        </w:rPr>
      </w:pPr>
    </w:p>
    <w:p w14:paraId="6B0E96A8" w14:textId="77777777" w:rsidR="00AD43F5" w:rsidRDefault="00AD43F5">
      <w:pPr>
        <w:spacing w:after="0"/>
        <w:rPr>
          <w:rFonts w:ascii="Times New Roman" w:eastAsia="Times New Roman" w:hAnsi="Times New Roman" w:cs="Times New Roman"/>
          <w:b/>
          <w:sz w:val="28"/>
          <w:szCs w:val="28"/>
        </w:rPr>
      </w:pPr>
    </w:p>
    <w:p w14:paraId="0DD614ED" w14:textId="77777777" w:rsidR="00E1630D" w:rsidRDefault="00E1630D">
      <w:pPr>
        <w:spacing w:after="0"/>
        <w:rPr>
          <w:rFonts w:ascii="Times New Roman" w:eastAsia="Times New Roman" w:hAnsi="Times New Roman" w:cs="Times New Roman"/>
          <w:b/>
          <w:sz w:val="28"/>
          <w:szCs w:val="28"/>
        </w:rPr>
        <w:sectPr w:rsidR="00E1630D" w:rsidSect="00D96505">
          <w:type w:val="continuous"/>
          <w:pgSz w:w="11906" w:h="16838"/>
          <w:pgMar w:top="1134" w:right="566" w:bottom="1135" w:left="1701" w:header="708" w:footer="708" w:gutter="0"/>
          <w:cols w:space="720"/>
        </w:sectPr>
      </w:pPr>
    </w:p>
    <w:p w14:paraId="5387638B" w14:textId="1FF91257" w:rsidR="00D96505" w:rsidRPr="007F424A" w:rsidRDefault="00EF132A">
      <w:pPr>
        <w:spacing w:after="0"/>
        <w:rPr>
          <w:rFonts w:ascii="Times New Roman" w:eastAsia="Times New Roman" w:hAnsi="Times New Roman" w:cs="Times New Roman"/>
          <w:sz w:val="28"/>
          <w:szCs w:val="28"/>
        </w:rPr>
      </w:pPr>
      <w:r w:rsidRPr="007F424A">
        <w:rPr>
          <w:rFonts w:ascii="Times New Roman" w:eastAsia="Times New Roman" w:hAnsi="Times New Roman" w:cs="Times New Roman"/>
          <w:b/>
          <w:sz w:val="28"/>
          <w:szCs w:val="28"/>
        </w:rPr>
        <w:lastRenderedPageBreak/>
        <w:t>ПОДАННЯ:</w:t>
      </w:r>
    </w:p>
    <w:p w14:paraId="2D1443D8" w14:textId="7E144575" w:rsidR="00AA631E" w:rsidRDefault="00606674" w:rsidP="00AA631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Депутати Київської міської ради</w:t>
      </w:r>
    </w:p>
    <w:p w14:paraId="2E855C29" w14:textId="77777777" w:rsidR="00606674" w:rsidRDefault="00606674" w:rsidP="00AA631E">
      <w:pPr>
        <w:spacing w:after="0" w:line="240" w:lineRule="auto"/>
        <w:rPr>
          <w:rFonts w:ascii="Times New Roman" w:eastAsia="Times New Roman" w:hAnsi="Times New Roman" w:cs="Times New Roman"/>
          <w:sz w:val="28"/>
          <w:szCs w:val="28"/>
        </w:rPr>
      </w:pPr>
    </w:p>
    <w:p w14:paraId="5DE6B3B3" w14:textId="77777777" w:rsidR="00606674" w:rsidRDefault="00606674" w:rsidP="00AA631E">
      <w:pPr>
        <w:spacing w:after="0" w:line="240" w:lineRule="auto"/>
        <w:rPr>
          <w:rFonts w:ascii="Times New Roman" w:eastAsia="Times New Roman" w:hAnsi="Times New Roman" w:cs="Times New Roman"/>
          <w:sz w:val="28"/>
          <w:szCs w:val="28"/>
        </w:rPr>
      </w:pPr>
    </w:p>
    <w:p w14:paraId="7529E02A" w14:textId="77777777" w:rsidR="00606674" w:rsidRDefault="00606674" w:rsidP="00AA631E">
      <w:pPr>
        <w:spacing w:after="0" w:line="240" w:lineRule="auto"/>
        <w:rPr>
          <w:rFonts w:ascii="Times New Roman" w:eastAsia="Times New Roman" w:hAnsi="Times New Roman" w:cs="Times New Roman"/>
          <w:sz w:val="28"/>
          <w:szCs w:val="28"/>
        </w:rPr>
      </w:pPr>
    </w:p>
    <w:p w14:paraId="52C94A8D" w14:textId="77777777" w:rsidR="00606674" w:rsidRDefault="00606674" w:rsidP="00AA631E">
      <w:pPr>
        <w:spacing w:after="0" w:line="240" w:lineRule="auto"/>
        <w:rPr>
          <w:rFonts w:ascii="Times New Roman" w:eastAsia="Times New Roman" w:hAnsi="Times New Roman" w:cs="Times New Roman"/>
          <w:sz w:val="28"/>
          <w:szCs w:val="28"/>
        </w:rPr>
      </w:pPr>
    </w:p>
    <w:p w14:paraId="52622B7A" w14:textId="77777777" w:rsidR="00606674" w:rsidRDefault="00606674" w:rsidP="00AA631E">
      <w:pPr>
        <w:spacing w:after="0" w:line="240" w:lineRule="auto"/>
        <w:rPr>
          <w:rFonts w:ascii="Times New Roman" w:eastAsia="Times New Roman" w:hAnsi="Times New Roman" w:cs="Times New Roman"/>
          <w:sz w:val="28"/>
          <w:szCs w:val="28"/>
        </w:rPr>
      </w:pPr>
    </w:p>
    <w:p w14:paraId="52F06BAD" w14:textId="77777777" w:rsidR="00606674" w:rsidRDefault="00606674" w:rsidP="00AA631E">
      <w:pPr>
        <w:spacing w:after="0" w:line="240" w:lineRule="auto"/>
        <w:rPr>
          <w:rFonts w:ascii="Times New Roman" w:eastAsia="Times New Roman" w:hAnsi="Times New Roman" w:cs="Times New Roman"/>
          <w:sz w:val="28"/>
          <w:szCs w:val="28"/>
        </w:rPr>
      </w:pPr>
    </w:p>
    <w:p w14:paraId="2EE525C5" w14:textId="77777777" w:rsidR="00606674" w:rsidRDefault="00606674" w:rsidP="00AA631E">
      <w:pPr>
        <w:spacing w:after="0" w:line="240" w:lineRule="auto"/>
        <w:rPr>
          <w:rFonts w:ascii="Times New Roman" w:eastAsia="Times New Roman" w:hAnsi="Times New Roman" w:cs="Times New Roman"/>
          <w:sz w:val="28"/>
          <w:szCs w:val="28"/>
        </w:rPr>
      </w:pPr>
    </w:p>
    <w:p w14:paraId="5FD99D15" w14:textId="16DE2296" w:rsidR="00AA631E" w:rsidRPr="007F424A" w:rsidRDefault="00AA631E">
      <w:pPr>
        <w:spacing w:after="0" w:line="240" w:lineRule="auto"/>
        <w:rPr>
          <w:rFonts w:ascii="Times New Roman" w:eastAsia="Times New Roman" w:hAnsi="Times New Roman" w:cs="Times New Roman"/>
          <w:sz w:val="28"/>
          <w:szCs w:val="28"/>
        </w:rPr>
      </w:pPr>
    </w:p>
    <w:p w14:paraId="65F15118" w14:textId="77777777" w:rsidR="00D96505" w:rsidRDefault="00D96505">
      <w:pPr>
        <w:rPr>
          <w:rFonts w:ascii="Times New Roman" w:eastAsia="Times New Roman" w:hAnsi="Times New Roman" w:cs="Times New Roman"/>
          <w:sz w:val="28"/>
          <w:szCs w:val="28"/>
        </w:rPr>
      </w:pPr>
    </w:p>
    <w:p w14:paraId="6CE8CAE5" w14:textId="77777777" w:rsidR="00606674" w:rsidRDefault="00606674">
      <w:pPr>
        <w:rPr>
          <w:rFonts w:ascii="Times New Roman" w:eastAsia="Times New Roman" w:hAnsi="Times New Roman" w:cs="Times New Roman"/>
          <w:sz w:val="28"/>
          <w:szCs w:val="28"/>
        </w:rPr>
      </w:pPr>
    </w:p>
    <w:p w14:paraId="16356723" w14:textId="77777777" w:rsidR="00606674" w:rsidRPr="007F424A" w:rsidRDefault="00606674">
      <w:pPr>
        <w:rPr>
          <w:rFonts w:ascii="Times New Roman" w:eastAsia="Times New Roman" w:hAnsi="Times New Roman" w:cs="Times New Roman"/>
          <w:sz w:val="28"/>
          <w:szCs w:val="28"/>
        </w:rPr>
      </w:pPr>
    </w:p>
    <w:p w14:paraId="75C0E540" w14:textId="77777777" w:rsidR="00D96505" w:rsidRPr="007F424A" w:rsidRDefault="00EF132A">
      <w:pPr>
        <w:spacing w:after="0" w:line="240" w:lineRule="auto"/>
        <w:rPr>
          <w:rFonts w:ascii="Times New Roman" w:eastAsia="Times New Roman" w:hAnsi="Times New Roman" w:cs="Times New Roman"/>
          <w:b/>
          <w:sz w:val="28"/>
          <w:szCs w:val="28"/>
        </w:rPr>
      </w:pPr>
      <w:r w:rsidRPr="007F424A">
        <w:rPr>
          <w:rFonts w:ascii="Times New Roman" w:eastAsia="Times New Roman" w:hAnsi="Times New Roman" w:cs="Times New Roman"/>
          <w:b/>
          <w:sz w:val="28"/>
          <w:szCs w:val="28"/>
        </w:rPr>
        <w:t>ПОГОДЖЕНО:</w:t>
      </w:r>
    </w:p>
    <w:p w14:paraId="0427B8CC" w14:textId="77777777" w:rsidR="00D96505" w:rsidRPr="007F424A" w:rsidRDefault="00D96505">
      <w:pPr>
        <w:spacing w:after="0" w:line="240" w:lineRule="auto"/>
        <w:rPr>
          <w:rFonts w:ascii="Times New Roman" w:eastAsia="Times New Roman" w:hAnsi="Times New Roman" w:cs="Times New Roman"/>
          <w:sz w:val="28"/>
          <w:szCs w:val="28"/>
        </w:rPr>
      </w:pPr>
    </w:p>
    <w:p w14:paraId="02E916FF" w14:textId="77777777" w:rsidR="00D96505" w:rsidRPr="007F424A" w:rsidRDefault="00EF132A">
      <w:pPr>
        <w:spacing w:after="0"/>
        <w:rPr>
          <w:rFonts w:ascii="Times New Roman" w:eastAsia="Times New Roman" w:hAnsi="Times New Roman" w:cs="Times New Roman"/>
          <w:sz w:val="28"/>
          <w:szCs w:val="28"/>
        </w:rPr>
      </w:pPr>
      <w:r w:rsidRPr="007F424A">
        <w:rPr>
          <w:rFonts w:ascii="Times New Roman" w:eastAsia="Times New Roman" w:hAnsi="Times New Roman" w:cs="Times New Roman"/>
          <w:sz w:val="28"/>
          <w:szCs w:val="28"/>
        </w:rPr>
        <w:t>Постійна комісія Київської міської ради</w:t>
      </w:r>
    </w:p>
    <w:p w14:paraId="4323E08B" w14:textId="77777777" w:rsidR="00D96505" w:rsidRPr="007F424A" w:rsidRDefault="00EF132A">
      <w:pPr>
        <w:spacing w:after="0"/>
        <w:rPr>
          <w:rFonts w:ascii="Times New Roman" w:eastAsia="Times New Roman" w:hAnsi="Times New Roman" w:cs="Times New Roman"/>
          <w:sz w:val="28"/>
          <w:szCs w:val="28"/>
        </w:rPr>
      </w:pPr>
      <w:r w:rsidRPr="007F424A">
        <w:rPr>
          <w:rFonts w:ascii="Times New Roman" w:eastAsia="Times New Roman" w:hAnsi="Times New Roman" w:cs="Times New Roman"/>
          <w:sz w:val="28"/>
          <w:szCs w:val="28"/>
        </w:rPr>
        <w:t>з питань місцевого самоврядування та</w:t>
      </w:r>
    </w:p>
    <w:p w14:paraId="526A1F45" w14:textId="77777777" w:rsidR="00D96505" w:rsidRPr="007F424A" w:rsidRDefault="00EF132A">
      <w:pPr>
        <w:spacing w:after="0"/>
        <w:rPr>
          <w:rFonts w:ascii="Times New Roman" w:eastAsia="Times New Roman" w:hAnsi="Times New Roman" w:cs="Times New Roman"/>
          <w:sz w:val="28"/>
          <w:szCs w:val="28"/>
        </w:rPr>
      </w:pPr>
      <w:r w:rsidRPr="007F424A">
        <w:rPr>
          <w:rFonts w:ascii="Times New Roman" w:eastAsia="Times New Roman" w:hAnsi="Times New Roman" w:cs="Times New Roman"/>
          <w:sz w:val="28"/>
          <w:szCs w:val="28"/>
        </w:rPr>
        <w:t xml:space="preserve">зовнішніх </w:t>
      </w:r>
      <w:proofErr w:type="spellStart"/>
      <w:r w:rsidRPr="007F424A">
        <w:rPr>
          <w:rFonts w:ascii="Times New Roman" w:eastAsia="Times New Roman" w:hAnsi="Times New Roman" w:cs="Times New Roman"/>
          <w:sz w:val="28"/>
          <w:szCs w:val="28"/>
        </w:rPr>
        <w:t>зв’язків</w:t>
      </w:r>
      <w:proofErr w:type="spellEnd"/>
    </w:p>
    <w:p w14:paraId="4C3E84B0" w14:textId="77777777" w:rsidR="00D96505" w:rsidRPr="007F424A" w:rsidRDefault="00D96505">
      <w:pPr>
        <w:spacing w:after="0"/>
        <w:rPr>
          <w:rFonts w:ascii="Times New Roman" w:eastAsia="Times New Roman" w:hAnsi="Times New Roman" w:cs="Times New Roman"/>
          <w:sz w:val="28"/>
          <w:szCs w:val="28"/>
        </w:rPr>
      </w:pPr>
    </w:p>
    <w:p w14:paraId="15753FFD" w14:textId="77777777" w:rsidR="00D96505" w:rsidRPr="007F424A" w:rsidRDefault="00EF132A">
      <w:pPr>
        <w:spacing w:after="0"/>
        <w:rPr>
          <w:rFonts w:ascii="Times New Roman" w:eastAsia="Times New Roman" w:hAnsi="Times New Roman" w:cs="Times New Roman"/>
          <w:sz w:val="28"/>
          <w:szCs w:val="28"/>
        </w:rPr>
      </w:pPr>
      <w:r w:rsidRPr="007F424A">
        <w:rPr>
          <w:rFonts w:ascii="Times New Roman" w:eastAsia="Times New Roman" w:hAnsi="Times New Roman" w:cs="Times New Roman"/>
          <w:sz w:val="28"/>
          <w:szCs w:val="28"/>
        </w:rPr>
        <w:t>Голова</w:t>
      </w:r>
      <w:r w:rsidRPr="007F424A">
        <w:rPr>
          <w:rFonts w:ascii="Times New Roman" w:eastAsia="Times New Roman" w:hAnsi="Times New Roman" w:cs="Times New Roman"/>
          <w:sz w:val="28"/>
          <w:szCs w:val="28"/>
        </w:rPr>
        <w:tab/>
      </w:r>
      <w:r w:rsidRPr="007F424A">
        <w:rPr>
          <w:rFonts w:ascii="Times New Roman" w:eastAsia="Times New Roman" w:hAnsi="Times New Roman" w:cs="Times New Roman"/>
          <w:sz w:val="28"/>
          <w:szCs w:val="28"/>
        </w:rPr>
        <w:tab/>
      </w:r>
      <w:r w:rsidRPr="007F424A">
        <w:rPr>
          <w:rFonts w:ascii="Times New Roman" w:eastAsia="Times New Roman" w:hAnsi="Times New Roman" w:cs="Times New Roman"/>
          <w:sz w:val="28"/>
          <w:szCs w:val="28"/>
        </w:rPr>
        <w:tab/>
      </w:r>
      <w:r w:rsidRPr="007F424A">
        <w:rPr>
          <w:rFonts w:ascii="Times New Roman" w:eastAsia="Times New Roman" w:hAnsi="Times New Roman" w:cs="Times New Roman"/>
          <w:sz w:val="28"/>
          <w:szCs w:val="28"/>
        </w:rPr>
        <w:tab/>
      </w:r>
      <w:r w:rsidRPr="007F424A">
        <w:rPr>
          <w:rFonts w:ascii="Times New Roman" w:eastAsia="Times New Roman" w:hAnsi="Times New Roman" w:cs="Times New Roman"/>
          <w:sz w:val="28"/>
          <w:szCs w:val="28"/>
        </w:rPr>
        <w:tab/>
      </w:r>
      <w:r w:rsidRPr="007F424A">
        <w:rPr>
          <w:rFonts w:ascii="Times New Roman" w:eastAsia="Times New Roman" w:hAnsi="Times New Roman" w:cs="Times New Roman"/>
          <w:sz w:val="28"/>
          <w:szCs w:val="28"/>
        </w:rPr>
        <w:tab/>
      </w:r>
      <w:r w:rsidRPr="007F424A">
        <w:rPr>
          <w:rFonts w:ascii="Times New Roman" w:eastAsia="Times New Roman" w:hAnsi="Times New Roman" w:cs="Times New Roman"/>
          <w:sz w:val="28"/>
          <w:szCs w:val="28"/>
        </w:rPr>
        <w:tab/>
      </w:r>
      <w:r w:rsidR="007954AC">
        <w:rPr>
          <w:rFonts w:ascii="Times New Roman" w:eastAsia="Times New Roman" w:hAnsi="Times New Roman" w:cs="Times New Roman"/>
          <w:sz w:val="28"/>
          <w:szCs w:val="28"/>
        </w:rPr>
        <w:tab/>
      </w:r>
      <w:r w:rsidR="00995392">
        <w:rPr>
          <w:rFonts w:ascii="Times New Roman" w:eastAsia="Times New Roman" w:hAnsi="Times New Roman" w:cs="Times New Roman"/>
          <w:sz w:val="28"/>
          <w:szCs w:val="28"/>
        </w:rPr>
        <w:t xml:space="preserve">          </w:t>
      </w:r>
      <w:r w:rsidRPr="007F424A">
        <w:rPr>
          <w:rFonts w:ascii="Times New Roman" w:eastAsia="Times New Roman" w:hAnsi="Times New Roman" w:cs="Times New Roman"/>
          <w:sz w:val="28"/>
          <w:szCs w:val="28"/>
        </w:rPr>
        <w:t>Юлія ЯРМОЛЕНКО</w:t>
      </w:r>
    </w:p>
    <w:p w14:paraId="4E247D8A" w14:textId="77777777" w:rsidR="00D96505" w:rsidRPr="007F424A" w:rsidRDefault="00D96505">
      <w:pPr>
        <w:spacing w:after="0"/>
        <w:rPr>
          <w:rFonts w:ascii="Times New Roman" w:eastAsia="Times New Roman" w:hAnsi="Times New Roman" w:cs="Times New Roman"/>
          <w:sz w:val="28"/>
          <w:szCs w:val="28"/>
        </w:rPr>
      </w:pPr>
    </w:p>
    <w:p w14:paraId="2A9155F5" w14:textId="77777777" w:rsidR="00400620" w:rsidRDefault="00400620" w:rsidP="00400620">
      <w:pPr>
        <w:spacing w:after="0" w:line="240" w:lineRule="auto"/>
        <w:contextualSpacing/>
        <w:rPr>
          <w:rFonts w:ascii="Times New Roman" w:eastAsia="Times New Roman" w:hAnsi="Times New Roman" w:cs="Times New Roman"/>
          <w:sz w:val="28"/>
          <w:szCs w:val="28"/>
        </w:rPr>
      </w:pPr>
    </w:p>
    <w:p w14:paraId="249B4FD4" w14:textId="77777777" w:rsidR="00400620" w:rsidRDefault="00400620" w:rsidP="00400620">
      <w:pPr>
        <w:spacing w:after="0" w:line="240" w:lineRule="auto"/>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400620">
        <w:rPr>
          <w:rFonts w:ascii="Times New Roman" w:eastAsia="Times New Roman" w:hAnsi="Times New Roman" w:cs="Times New Roman"/>
          <w:sz w:val="28"/>
          <w:szCs w:val="28"/>
        </w:rPr>
        <w:t xml:space="preserve">остійна комісія </w:t>
      </w:r>
      <w:r>
        <w:rPr>
          <w:rFonts w:ascii="Times New Roman" w:eastAsia="Times New Roman" w:hAnsi="Times New Roman" w:cs="Times New Roman"/>
          <w:sz w:val="28"/>
          <w:szCs w:val="28"/>
        </w:rPr>
        <w:t>К</w:t>
      </w:r>
      <w:r w:rsidRPr="00400620">
        <w:rPr>
          <w:rFonts w:ascii="Times New Roman" w:eastAsia="Times New Roman" w:hAnsi="Times New Roman" w:cs="Times New Roman"/>
          <w:sz w:val="28"/>
          <w:szCs w:val="28"/>
        </w:rPr>
        <w:t xml:space="preserve">иївської міської ради </w:t>
      </w:r>
    </w:p>
    <w:p w14:paraId="755237DA" w14:textId="77777777" w:rsidR="00400620" w:rsidRDefault="00400620" w:rsidP="00400620">
      <w:pPr>
        <w:spacing w:after="0" w:line="240" w:lineRule="auto"/>
        <w:contextualSpacing/>
        <w:rPr>
          <w:rFonts w:ascii="Times New Roman" w:eastAsia="Times New Roman" w:hAnsi="Times New Roman" w:cs="Times New Roman"/>
          <w:sz w:val="28"/>
          <w:szCs w:val="28"/>
        </w:rPr>
      </w:pPr>
      <w:r w:rsidRPr="00400620">
        <w:rPr>
          <w:rFonts w:ascii="Times New Roman" w:eastAsia="Times New Roman" w:hAnsi="Times New Roman" w:cs="Times New Roman"/>
          <w:sz w:val="28"/>
          <w:szCs w:val="28"/>
        </w:rPr>
        <w:t xml:space="preserve">з питань бюджету, соціально-економічного </w:t>
      </w:r>
    </w:p>
    <w:p w14:paraId="6E359D1B" w14:textId="77777777" w:rsidR="005A16CB" w:rsidRDefault="00400620" w:rsidP="00400620">
      <w:pPr>
        <w:spacing w:after="0" w:line="240" w:lineRule="auto"/>
        <w:contextualSpacing/>
        <w:rPr>
          <w:rFonts w:ascii="Times New Roman" w:eastAsia="Times New Roman" w:hAnsi="Times New Roman" w:cs="Times New Roman"/>
          <w:sz w:val="28"/>
          <w:szCs w:val="28"/>
        </w:rPr>
      </w:pPr>
      <w:r w:rsidRPr="00400620">
        <w:rPr>
          <w:rFonts w:ascii="Times New Roman" w:eastAsia="Times New Roman" w:hAnsi="Times New Roman" w:cs="Times New Roman"/>
          <w:sz w:val="28"/>
          <w:szCs w:val="28"/>
        </w:rPr>
        <w:t>розвитку та інвестиційної діяльності</w:t>
      </w:r>
    </w:p>
    <w:p w14:paraId="19D8F8D7" w14:textId="77777777" w:rsidR="00066BB4" w:rsidRDefault="00066BB4" w:rsidP="00400620">
      <w:pPr>
        <w:spacing w:after="0" w:line="240" w:lineRule="auto"/>
        <w:contextualSpacing/>
        <w:rPr>
          <w:rFonts w:ascii="Times New Roman" w:eastAsia="Times New Roman" w:hAnsi="Times New Roman" w:cs="Times New Roman"/>
          <w:sz w:val="28"/>
          <w:szCs w:val="28"/>
        </w:rPr>
      </w:pPr>
    </w:p>
    <w:p w14:paraId="33CF1677" w14:textId="77777777" w:rsidR="00400620" w:rsidRDefault="005A16CB" w:rsidP="00400620">
      <w:pPr>
        <w:spacing w:after="0" w:line="240" w:lineRule="auto"/>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Голова                                                  </w:t>
      </w:r>
      <w:r w:rsidR="00400620">
        <w:rPr>
          <w:rFonts w:ascii="Times New Roman" w:eastAsia="Times New Roman" w:hAnsi="Times New Roman" w:cs="Times New Roman"/>
          <w:sz w:val="28"/>
          <w:szCs w:val="28"/>
        </w:rPr>
        <w:t xml:space="preserve">                                          Андрій ВІТРЕНКО</w:t>
      </w:r>
    </w:p>
    <w:p w14:paraId="2A9D9C36" w14:textId="77777777" w:rsidR="00400620" w:rsidRDefault="00400620" w:rsidP="00400620">
      <w:pPr>
        <w:spacing w:after="0" w:line="240" w:lineRule="auto"/>
        <w:contextualSpacing/>
        <w:rPr>
          <w:rFonts w:ascii="Times New Roman" w:eastAsia="Times New Roman" w:hAnsi="Times New Roman" w:cs="Times New Roman"/>
          <w:sz w:val="28"/>
          <w:szCs w:val="28"/>
        </w:rPr>
      </w:pPr>
    </w:p>
    <w:p w14:paraId="2F1AA901" w14:textId="77777777" w:rsidR="00B671A9" w:rsidRDefault="00B671A9" w:rsidP="00400620">
      <w:pPr>
        <w:spacing w:after="0" w:line="240" w:lineRule="auto"/>
        <w:contextualSpacing/>
        <w:rPr>
          <w:rFonts w:ascii="Times New Roman" w:eastAsia="Times New Roman" w:hAnsi="Times New Roman" w:cs="Times New Roman"/>
          <w:sz w:val="28"/>
          <w:szCs w:val="28"/>
        </w:rPr>
      </w:pPr>
    </w:p>
    <w:p w14:paraId="306D0E86" w14:textId="77777777" w:rsidR="000E740F" w:rsidRPr="007F424A" w:rsidRDefault="000E740F" w:rsidP="000E740F">
      <w:pPr>
        <w:spacing w:after="0" w:line="240" w:lineRule="auto"/>
        <w:rPr>
          <w:rFonts w:ascii="Times New Roman" w:eastAsia="Times New Roman" w:hAnsi="Times New Roman" w:cs="Times New Roman"/>
          <w:sz w:val="28"/>
          <w:szCs w:val="28"/>
        </w:rPr>
      </w:pPr>
      <w:r w:rsidRPr="007F424A">
        <w:rPr>
          <w:rFonts w:ascii="Times New Roman" w:eastAsia="Times New Roman" w:hAnsi="Times New Roman" w:cs="Times New Roman"/>
          <w:sz w:val="28"/>
          <w:szCs w:val="28"/>
        </w:rPr>
        <w:t>Начальник управління</w:t>
      </w:r>
      <w:r w:rsidRPr="007F424A">
        <w:rPr>
          <w:rFonts w:ascii="Times New Roman" w:eastAsia="Times New Roman" w:hAnsi="Times New Roman" w:cs="Times New Roman"/>
          <w:sz w:val="28"/>
          <w:szCs w:val="28"/>
        </w:rPr>
        <w:tab/>
      </w:r>
      <w:r w:rsidRPr="007F424A">
        <w:rPr>
          <w:rFonts w:ascii="Times New Roman" w:eastAsia="Times New Roman" w:hAnsi="Times New Roman" w:cs="Times New Roman"/>
          <w:sz w:val="28"/>
          <w:szCs w:val="28"/>
        </w:rPr>
        <w:tab/>
      </w:r>
      <w:r w:rsidRPr="007F424A">
        <w:rPr>
          <w:rFonts w:ascii="Times New Roman" w:eastAsia="Times New Roman" w:hAnsi="Times New Roman" w:cs="Times New Roman"/>
          <w:sz w:val="28"/>
          <w:szCs w:val="28"/>
        </w:rPr>
        <w:tab/>
      </w:r>
    </w:p>
    <w:p w14:paraId="62D2E9D8" w14:textId="77777777" w:rsidR="000E740F" w:rsidRPr="007F424A" w:rsidRDefault="000E740F" w:rsidP="000E740F">
      <w:pPr>
        <w:spacing w:after="0" w:line="240" w:lineRule="auto"/>
        <w:rPr>
          <w:rFonts w:ascii="Times New Roman" w:eastAsia="Times New Roman" w:hAnsi="Times New Roman" w:cs="Times New Roman"/>
          <w:sz w:val="28"/>
          <w:szCs w:val="28"/>
        </w:rPr>
      </w:pPr>
      <w:r w:rsidRPr="007F424A">
        <w:rPr>
          <w:rFonts w:ascii="Times New Roman" w:eastAsia="Times New Roman" w:hAnsi="Times New Roman" w:cs="Times New Roman"/>
          <w:sz w:val="28"/>
          <w:szCs w:val="28"/>
        </w:rPr>
        <w:t xml:space="preserve">правового забезпечення </w:t>
      </w:r>
    </w:p>
    <w:p w14:paraId="5061E207" w14:textId="77777777" w:rsidR="000E740F" w:rsidRDefault="000E740F" w:rsidP="000E740F">
      <w:pPr>
        <w:rPr>
          <w:rFonts w:ascii="Times New Roman" w:eastAsia="Times New Roman" w:hAnsi="Times New Roman" w:cs="Times New Roman"/>
          <w:sz w:val="28"/>
          <w:szCs w:val="28"/>
        </w:rPr>
      </w:pPr>
      <w:r w:rsidRPr="007F424A">
        <w:rPr>
          <w:rFonts w:ascii="Times New Roman" w:eastAsia="Times New Roman" w:hAnsi="Times New Roman" w:cs="Times New Roman"/>
          <w:sz w:val="28"/>
          <w:szCs w:val="28"/>
        </w:rPr>
        <w:t xml:space="preserve">діяльності Київської міської ради  </w:t>
      </w:r>
      <w:r w:rsidRPr="007F424A">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     </w:t>
      </w:r>
      <w:r w:rsidRPr="007F424A">
        <w:rPr>
          <w:rFonts w:ascii="Times New Roman" w:eastAsia="Times New Roman" w:hAnsi="Times New Roman" w:cs="Times New Roman"/>
          <w:sz w:val="28"/>
          <w:szCs w:val="28"/>
        </w:rPr>
        <w:t>Валентина ПОЛОЖИШНИК</w:t>
      </w:r>
    </w:p>
    <w:p w14:paraId="06FA6BFF" w14:textId="77777777" w:rsidR="00D96505" w:rsidRDefault="00D96505">
      <w:pPr>
        <w:rPr>
          <w:color w:val="FFFFFF"/>
        </w:rPr>
      </w:pPr>
    </w:p>
    <w:sectPr w:rsidR="00D96505" w:rsidSect="00E1630D">
      <w:headerReference w:type="default" r:id="rId11"/>
      <w:pgSz w:w="11906" w:h="16838"/>
      <w:pgMar w:top="1134" w:right="566"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987B4" w14:textId="77777777" w:rsidR="00BB0A6B" w:rsidRDefault="00BB0A6B" w:rsidP="00D96505">
      <w:pPr>
        <w:spacing w:after="0" w:line="240" w:lineRule="auto"/>
      </w:pPr>
      <w:r>
        <w:separator/>
      </w:r>
    </w:p>
  </w:endnote>
  <w:endnote w:type="continuationSeparator" w:id="0">
    <w:p w14:paraId="5C78F7F9" w14:textId="77777777" w:rsidR="00BB0A6B" w:rsidRDefault="00BB0A6B" w:rsidP="00D96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9E0EB" w14:textId="77777777" w:rsidR="00BB0A6B" w:rsidRDefault="00BB0A6B" w:rsidP="00D96505">
      <w:pPr>
        <w:spacing w:after="0" w:line="240" w:lineRule="auto"/>
      </w:pPr>
      <w:r>
        <w:separator/>
      </w:r>
    </w:p>
  </w:footnote>
  <w:footnote w:type="continuationSeparator" w:id="0">
    <w:p w14:paraId="5E3206D7" w14:textId="77777777" w:rsidR="00BB0A6B" w:rsidRDefault="00BB0A6B" w:rsidP="00D96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6437" w14:textId="77777777" w:rsidR="00D96505" w:rsidRDefault="00D96505">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sidR="00EF132A">
      <w:rPr>
        <w:color w:val="000000"/>
      </w:rPr>
      <w:instrText>PAGE</w:instrText>
    </w:r>
    <w:r>
      <w:rPr>
        <w:color w:val="000000"/>
      </w:rPr>
      <w:fldChar w:fldCharType="separate"/>
    </w:r>
    <w:r w:rsidR="00066BB4">
      <w:rPr>
        <w:noProof/>
        <w:color w:val="000000"/>
      </w:rPr>
      <w:t>7</w:t>
    </w:r>
    <w:r>
      <w:rPr>
        <w:color w:val="000000"/>
      </w:rPr>
      <w:fldChar w:fldCharType="end"/>
    </w:r>
  </w:p>
  <w:p w14:paraId="57A58AB0" w14:textId="77777777" w:rsidR="00D96505" w:rsidRDefault="00D96505">
    <w:pPr>
      <w:pBdr>
        <w:top w:val="nil"/>
        <w:left w:val="nil"/>
        <w:bottom w:val="nil"/>
        <w:right w:val="nil"/>
        <w:between w:val="nil"/>
      </w:pBdr>
      <w:tabs>
        <w:tab w:val="center" w:pos="4819"/>
        <w:tab w:val="right" w:pos="9639"/>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2290" w14:textId="13FF2206" w:rsidR="00E1630D" w:rsidRDefault="00E1630D">
    <w:pPr>
      <w:pBdr>
        <w:top w:val="nil"/>
        <w:left w:val="nil"/>
        <w:bottom w:val="nil"/>
        <w:right w:val="nil"/>
        <w:between w:val="nil"/>
      </w:pBdr>
      <w:tabs>
        <w:tab w:val="center" w:pos="4819"/>
        <w:tab w:val="right" w:pos="9639"/>
      </w:tabs>
      <w:spacing w:after="0" w:line="240" w:lineRule="auto"/>
      <w:jc w:val="center"/>
      <w:rPr>
        <w:color w:val="000000"/>
      </w:rPr>
    </w:pPr>
  </w:p>
  <w:p w14:paraId="36F299B2" w14:textId="77777777" w:rsidR="00E1630D" w:rsidRDefault="00E1630D">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E6AFA"/>
    <w:multiLevelType w:val="multilevel"/>
    <w:tmpl w:val="77AECE86"/>
    <w:lvl w:ilvl="0">
      <w:start w:val="6"/>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19701F7F"/>
    <w:multiLevelType w:val="hybridMultilevel"/>
    <w:tmpl w:val="0810A60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439F5DCD"/>
    <w:multiLevelType w:val="hybridMultilevel"/>
    <w:tmpl w:val="21425D20"/>
    <w:lvl w:ilvl="0" w:tplc="338844D6">
      <w:start w:val="8"/>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49422A26"/>
    <w:multiLevelType w:val="multilevel"/>
    <w:tmpl w:val="93C6A4D4"/>
    <w:lvl w:ilvl="0">
      <w:start w:val="1"/>
      <w:numFmt w:val="decimal"/>
      <w:lvlText w:val="%1."/>
      <w:lvlJc w:val="left"/>
      <w:pPr>
        <w:ind w:left="2912" w:hanging="360"/>
      </w:pPr>
    </w:lvl>
    <w:lvl w:ilvl="1">
      <w:start w:val="1"/>
      <w:numFmt w:val="decimal"/>
      <w:lvlText w:val="%1.%2."/>
      <w:lvlJc w:val="left"/>
      <w:pPr>
        <w:ind w:left="1428" w:hanging="719"/>
      </w:pPr>
    </w:lvl>
    <w:lvl w:ilvl="2">
      <w:start w:val="1"/>
      <w:numFmt w:val="decimal"/>
      <w:lvlText w:val="%1.%2.%3."/>
      <w:lvlJc w:val="left"/>
      <w:pPr>
        <w:ind w:left="1428" w:hanging="719"/>
      </w:pPr>
    </w:lvl>
    <w:lvl w:ilvl="3">
      <w:start w:val="1"/>
      <w:numFmt w:val="decimal"/>
      <w:lvlText w:val="%1.%2.%3.%4."/>
      <w:lvlJc w:val="left"/>
      <w:pPr>
        <w:ind w:left="1788" w:hanging="1080"/>
      </w:pPr>
    </w:lvl>
    <w:lvl w:ilvl="4">
      <w:start w:val="1"/>
      <w:numFmt w:val="decimal"/>
      <w:lvlText w:val="%1.%2.%3.%4.%5."/>
      <w:lvlJc w:val="left"/>
      <w:pPr>
        <w:ind w:left="1788" w:hanging="1080"/>
      </w:pPr>
    </w:lvl>
    <w:lvl w:ilvl="5">
      <w:start w:val="1"/>
      <w:numFmt w:val="decimal"/>
      <w:lvlText w:val="%1.%2.%3.%4.%5.%6."/>
      <w:lvlJc w:val="left"/>
      <w:pPr>
        <w:ind w:left="2148" w:hanging="1440"/>
      </w:pPr>
    </w:lvl>
    <w:lvl w:ilvl="6">
      <w:start w:val="1"/>
      <w:numFmt w:val="decimal"/>
      <w:lvlText w:val="%1.%2.%3.%4.%5.%6.%7."/>
      <w:lvlJc w:val="left"/>
      <w:pPr>
        <w:ind w:left="2148" w:hanging="1440"/>
      </w:pPr>
    </w:lvl>
    <w:lvl w:ilvl="7">
      <w:start w:val="1"/>
      <w:numFmt w:val="decimal"/>
      <w:lvlText w:val="%1.%2.%3.%4.%5.%6.%7.%8."/>
      <w:lvlJc w:val="left"/>
      <w:pPr>
        <w:ind w:left="2508" w:hanging="1800"/>
      </w:pPr>
    </w:lvl>
    <w:lvl w:ilvl="8">
      <w:start w:val="1"/>
      <w:numFmt w:val="decimal"/>
      <w:lvlText w:val="%1.%2.%3.%4.%5.%6.%7.%8.%9."/>
      <w:lvlJc w:val="left"/>
      <w:pPr>
        <w:ind w:left="2868" w:hanging="2160"/>
      </w:pPr>
    </w:lvl>
  </w:abstractNum>
  <w:abstractNum w:abstractNumId="4" w15:restartNumberingAfterBreak="0">
    <w:nsid w:val="6310251D"/>
    <w:multiLevelType w:val="hybridMultilevel"/>
    <w:tmpl w:val="E3E675DC"/>
    <w:lvl w:ilvl="0" w:tplc="E780CFBC">
      <w:start w:val="9"/>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ABA3970"/>
    <w:multiLevelType w:val="multilevel"/>
    <w:tmpl w:val="9A400AE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BC521D1"/>
    <w:multiLevelType w:val="multilevel"/>
    <w:tmpl w:val="0CB02B68"/>
    <w:lvl w:ilvl="0">
      <w:start w:val="5"/>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7F873819"/>
    <w:multiLevelType w:val="hybridMultilevel"/>
    <w:tmpl w:val="6D7494BC"/>
    <w:lvl w:ilvl="0" w:tplc="EF82D96A">
      <w:start w:val="4"/>
      <w:numFmt w:val="decimal"/>
      <w:lvlText w:val="%1."/>
      <w:lvlJc w:val="left"/>
      <w:pPr>
        <w:ind w:left="1069" w:hanging="360"/>
      </w:pPr>
      <w:rPr>
        <w:rFonts w:hint="default"/>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974172246">
    <w:abstractNumId w:val="3"/>
  </w:num>
  <w:num w:numId="2" w16cid:durableId="445582004">
    <w:abstractNumId w:val="5"/>
  </w:num>
  <w:num w:numId="3" w16cid:durableId="611132393">
    <w:abstractNumId w:val="1"/>
  </w:num>
  <w:num w:numId="4" w16cid:durableId="870727029">
    <w:abstractNumId w:val="7"/>
  </w:num>
  <w:num w:numId="5" w16cid:durableId="1632978434">
    <w:abstractNumId w:val="6"/>
  </w:num>
  <w:num w:numId="6" w16cid:durableId="876241119">
    <w:abstractNumId w:val="0"/>
  </w:num>
  <w:num w:numId="7" w16cid:durableId="2090345156">
    <w:abstractNumId w:val="4"/>
  </w:num>
  <w:num w:numId="8" w16cid:durableId="826744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505"/>
    <w:rsid w:val="00007615"/>
    <w:rsid w:val="000406A6"/>
    <w:rsid w:val="000526FA"/>
    <w:rsid w:val="00055AAB"/>
    <w:rsid w:val="00066BB4"/>
    <w:rsid w:val="00066C0E"/>
    <w:rsid w:val="00077774"/>
    <w:rsid w:val="00081B93"/>
    <w:rsid w:val="000A2F31"/>
    <w:rsid w:val="000A30B8"/>
    <w:rsid w:val="000A7DF3"/>
    <w:rsid w:val="000E740F"/>
    <w:rsid w:val="00134331"/>
    <w:rsid w:val="00136DFA"/>
    <w:rsid w:val="0014746B"/>
    <w:rsid w:val="001B37F3"/>
    <w:rsid w:val="001B53F4"/>
    <w:rsid w:val="001B725C"/>
    <w:rsid w:val="001C6F5C"/>
    <w:rsid w:val="001E585E"/>
    <w:rsid w:val="001F537E"/>
    <w:rsid w:val="001F6932"/>
    <w:rsid w:val="00221138"/>
    <w:rsid w:val="00230877"/>
    <w:rsid w:val="00232559"/>
    <w:rsid w:val="002377BC"/>
    <w:rsid w:val="002400F2"/>
    <w:rsid w:val="00240154"/>
    <w:rsid w:val="00245C01"/>
    <w:rsid w:val="00246E71"/>
    <w:rsid w:val="00247936"/>
    <w:rsid w:val="00255D10"/>
    <w:rsid w:val="00262318"/>
    <w:rsid w:val="00276F98"/>
    <w:rsid w:val="002D3D4E"/>
    <w:rsid w:val="00321FC9"/>
    <w:rsid w:val="003262F2"/>
    <w:rsid w:val="0038725A"/>
    <w:rsid w:val="00396EF1"/>
    <w:rsid w:val="003C04EC"/>
    <w:rsid w:val="003D2BDE"/>
    <w:rsid w:val="00400620"/>
    <w:rsid w:val="00422E50"/>
    <w:rsid w:val="00437E5B"/>
    <w:rsid w:val="00441FB7"/>
    <w:rsid w:val="0044531A"/>
    <w:rsid w:val="00452296"/>
    <w:rsid w:val="0048318D"/>
    <w:rsid w:val="004A6CEC"/>
    <w:rsid w:val="004B25AC"/>
    <w:rsid w:val="004B3835"/>
    <w:rsid w:val="004B699C"/>
    <w:rsid w:val="004F3630"/>
    <w:rsid w:val="004F5F50"/>
    <w:rsid w:val="00581124"/>
    <w:rsid w:val="00583EF7"/>
    <w:rsid w:val="005A16CB"/>
    <w:rsid w:val="005A4412"/>
    <w:rsid w:val="005D1764"/>
    <w:rsid w:val="005E29FE"/>
    <w:rsid w:val="005E7EEC"/>
    <w:rsid w:val="00606674"/>
    <w:rsid w:val="00606789"/>
    <w:rsid w:val="006137CC"/>
    <w:rsid w:val="00671DA7"/>
    <w:rsid w:val="006A134B"/>
    <w:rsid w:val="006B2F4E"/>
    <w:rsid w:val="006C6965"/>
    <w:rsid w:val="006E547D"/>
    <w:rsid w:val="0070214C"/>
    <w:rsid w:val="00717759"/>
    <w:rsid w:val="007222E0"/>
    <w:rsid w:val="0078286B"/>
    <w:rsid w:val="007929D0"/>
    <w:rsid w:val="007954AC"/>
    <w:rsid w:val="00797818"/>
    <w:rsid w:val="007A26B2"/>
    <w:rsid w:val="007A4322"/>
    <w:rsid w:val="007C3887"/>
    <w:rsid w:val="007E566F"/>
    <w:rsid w:val="007F424A"/>
    <w:rsid w:val="007F7324"/>
    <w:rsid w:val="008130D9"/>
    <w:rsid w:val="00834037"/>
    <w:rsid w:val="00843BDB"/>
    <w:rsid w:val="008450C8"/>
    <w:rsid w:val="00846134"/>
    <w:rsid w:val="00874BE5"/>
    <w:rsid w:val="008839E0"/>
    <w:rsid w:val="008A55B8"/>
    <w:rsid w:val="008E00A5"/>
    <w:rsid w:val="00906CA1"/>
    <w:rsid w:val="00922FBE"/>
    <w:rsid w:val="0092554A"/>
    <w:rsid w:val="009366E9"/>
    <w:rsid w:val="00947971"/>
    <w:rsid w:val="00970771"/>
    <w:rsid w:val="00975088"/>
    <w:rsid w:val="00995392"/>
    <w:rsid w:val="009A291F"/>
    <w:rsid w:val="009A343C"/>
    <w:rsid w:val="009B1958"/>
    <w:rsid w:val="009B4A50"/>
    <w:rsid w:val="009C31F2"/>
    <w:rsid w:val="009E225A"/>
    <w:rsid w:val="009F0DED"/>
    <w:rsid w:val="009F0EE9"/>
    <w:rsid w:val="00A0109E"/>
    <w:rsid w:val="00A20325"/>
    <w:rsid w:val="00A21F2F"/>
    <w:rsid w:val="00A67F2A"/>
    <w:rsid w:val="00A86BA7"/>
    <w:rsid w:val="00AA631E"/>
    <w:rsid w:val="00AB119B"/>
    <w:rsid w:val="00AB5747"/>
    <w:rsid w:val="00AC4154"/>
    <w:rsid w:val="00AD43F5"/>
    <w:rsid w:val="00AD71C7"/>
    <w:rsid w:val="00AE2DA8"/>
    <w:rsid w:val="00B04811"/>
    <w:rsid w:val="00B119DA"/>
    <w:rsid w:val="00B274CF"/>
    <w:rsid w:val="00B357D3"/>
    <w:rsid w:val="00B671A9"/>
    <w:rsid w:val="00B81802"/>
    <w:rsid w:val="00B85EA9"/>
    <w:rsid w:val="00B8796F"/>
    <w:rsid w:val="00B93A70"/>
    <w:rsid w:val="00BA332E"/>
    <w:rsid w:val="00BB0A6B"/>
    <w:rsid w:val="00BF3914"/>
    <w:rsid w:val="00C10F6E"/>
    <w:rsid w:val="00C222D3"/>
    <w:rsid w:val="00C629AC"/>
    <w:rsid w:val="00C66913"/>
    <w:rsid w:val="00C975AC"/>
    <w:rsid w:val="00CA79E4"/>
    <w:rsid w:val="00CB089D"/>
    <w:rsid w:val="00CB576C"/>
    <w:rsid w:val="00CC4780"/>
    <w:rsid w:val="00CC729B"/>
    <w:rsid w:val="00CD2FFD"/>
    <w:rsid w:val="00CE6251"/>
    <w:rsid w:val="00CE72D3"/>
    <w:rsid w:val="00D01561"/>
    <w:rsid w:val="00D22DDB"/>
    <w:rsid w:val="00D828C9"/>
    <w:rsid w:val="00D92ECE"/>
    <w:rsid w:val="00D96505"/>
    <w:rsid w:val="00D97131"/>
    <w:rsid w:val="00DA435B"/>
    <w:rsid w:val="00DB56D1"/>
    <w:rsid w:val="00E0032B"/>
    <w:rsid w:val="00E10334"/>
    <w:rsid w:val="00E1630D"/>
    <w:rsid w:val="00E16D3A"/>
    <w:rsid w:val="00E3118C"/>
    <w:rsid w:val="00E56DB1"/>
    <w:rsid w:val="00E64856"/>
    <w:rsid w:val="00E6703A"/>
    <w:rsid w:val="00EA17B8"/>
    <w:rsid w:val="00EB7B87"/>
    <w:rsid w:val="00ED4E03"/>
    <w:rsid w:val="00EF132A"/>
    <w:rsid w:val="00F05045"/>
    <w:rsid w:val="00F11200"/>
    <w:rsid w:val="00F62654"/>
    <w:rsid w:val="00F7236A"/>
    <w:rsid w:val="00F77EAB"/>
    <w:rsid w:val="00F96FA5"/>
    <w:rsid w:val="00FA086B"/>
    <w:rsid w:val="00FD234F"/>
    <w:rsid w:val="00FD6026"/>
    <w:rsid w:val="00FD60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D6F2B"/>
  <w15:docId w15:val="{1BD5DA60-B2CB-4D6A-9FF4-ABD2CA7F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A1C"/>
  </w:style>
  <w:style w:type="paragraph" w:styleId="1">
    <w:name w:val="heading 1"/>
    <w:basedOn w:val="10"/>
    <w:next w:val="10"/>
    <w:rsid w:val="00D96505"/>
    <w:pPr>
      <w:keepNext/>
      <w:keepLines/>
      <w:spacing w:before="480" w:after="120"/>
      <w:outlineLvl w:val="0"/>
    </w:pPr>
    <w:rPr>
      <w:b/>
      <w:sz w:val="48"/>
      <w:szCs w:val="48"/>
    </w:rPr>
  </w:style>
  <w:style w:type="paragraph" w:styleId="2">
    <w:name w:val="heading 2"/>
    <w:basedOn w:val="10"/>
    <w:next w:val="10"/>
    <w:rsid w:val="00D96505"/>
    <w:pPr>
      <w:keepNext/>
      <w:keepLines/>
      <w:spacing w:before="360" w:after="80"/>
      <w:outlineLvl w:val="1"/>
    </w:pPr>
    <w:rPr>
      <w:b/>
      <w:sz w:val="36"/>
      <w:szCs w:val="36"/>
    </w:rPr>
  </w:style>
  <w:style w:type="paragraph" w:styleId="3">
    <w:name w:val="heading 3"/>
    <w:basedOn w:val="10"/>
    <w:next w:val="10"/>
    <w:rsid w:val="00D96505"/>
    <w:pPr>
      <w:keepNext/>
      <w:keepLines/>
      <w:spacing w:before="280" w:after="80"/>
      <w:outlineLvl w:val="2"/>
    </w:pPr>
    <w:rPr>
      <w:b/>
      <w:sz w:val="28"/>
      <w:szCs w:val="28"/>
    </w:rPr>
  </w:style>
  <w:style w:type="paragraph" w:styleId="4">
    <w:name w:val="heading 4"/>
    <w:basedOn w:val="10"/>
    <w:next w:val="10"/>
    <w:rsid w:val="00D96505"/>
    <w:pPr>
      <w:keepNext/>
      <w:keepLines/>
      <w:spacing w:before="240" w:after="40"/>
      <w:outlineLvl w:val="3"/>
    </w:pPr>
    <w:rPr>
      <w:b/>
      <w:sz w:val="24"/>
      <w:szCs w:val="24"/>
    </w:rPr>
  </w:style>
  <w:style w:type="paragraph" w:styleId="5">
    <w:name w:val="heading 5"/>
    <w:basedOn w:val="10"/>
    <w:next w:val="10"/>
    <w:rsid w:val="00D96505"/>
    <w:pPr>
      <w:keepNext/>
      <w:keepLines/>
      <w:spacing w:before="220" w:after="40"/>
      <w:outlineLvl w:val="4"/>
    </w:pPr>
    <w:rPr>
      <w:b/>
    </w:rPr>
  </w:style>
  <w:style w:type="paragraph" w:styleId="6">
    <w:name w:val="heading 6"/>
    <w:basedOn w:val="10"/>
    <w:next w:val="10"/>
    <w:rsid w:val="00D96505"/>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вичайний1"/>
    <w:rsid w:val="00D96505"/>
  </w:style>
  <w:style w:type="table" w:customStyle="1" w:styleId="TableNormal">
    <w:name w:val="Table Normal"/>
    <w:rsid w:val="00D96505"/>
    <w:tblPr>
      <w:tblCellMar>
        <w:top w:w="0" w:type="dxa"/>
        <w:left w:w="0" w:type="dxa"/>
        <w:bottom w:w="0" w:type="dxa"/>
        <w:right w:w="0" w:type="dxa"/>
      </w:tblCellMar>
    </w:tblPr>
  </w:style>
  <w:style w:type="paragraph" w:styleId="a3">
    <w:name w:val="Title"/>
    <w:basedOn w:val="10"/>
    <w:next w:val="10"/>
    <w:rsid w:val="00D96505"/>
    <w:pPr>
      <w:keepNext/>
      <w:keepLines/>
      <w:spacing w:before="480" w:after="120"/>
    </w:pPr>
    <w:rPr>
      <w:b/>
      <w:sz w:val="72"/>
      <w:szCs w:val="72"/>
    </w:rPr>
  </w:style>
  <w:style w:type="paragraph" w:styleId="a4">
    <w:name w:val="header"/>
    <w:basedOn w:val="a"/>
    <w:link w:val="a5"/>
    <w:uiPriority w:val="99"/>
    <w:unhideWhenUsed/>
    <w:rsid w:val="00314D16"/>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314D16"/>
  </w:style>
  <w:style w:type="paragraph" w:styleId="a6">
    <w:name w:val="footer"/>
    <w:basedOn w:val="a"/>
    <w:link w:val="a7"/>
    <w:uiPriority w:val="99"/>
    <w:unhideWhenUsed/>
    <w:rsid w:val="00314D16"/>
    <w:pPr>
      <w:tabs>
        <w:tab w:val="center" w:pos="4819"/>
        <w:tab w:val="right" w:pos="9639"/>
      </w:tabs>
      <w:spacing w:after="0" w:line="240" w:lineRule="auto"/>
    </w:pPr>
  </w:style>
  <w:style w:type="character" w:customStyle="1" w:styleId="a7">
    <w:name w:val="Нижній колонтитул Знак"/>
    <w:basedOn w:val="a0"/>
    <w:link w:val="a6"/>
    <w:uiPriority w:val="99"/>
    <w:rsid w:val="00314D16"/>
  </w:style>
  <w:style w:type="paragraph" w:styleId="a8">
    <w:name w:val="List Paragraph"/>
    <w:basedOn w:val="a"/>
    <w:uiPriority w:val="34"/>
    <w:qFormat/>
    <w:rsid w:val="00767FA4"/>
    <w:pPr>
      <w:ind w:left="720"/>
      <w:contextualSpacing/>
    </w:pPr>
  </w:style>
  <w:style w:type="paragraph" w:styleId="a9">
    <w:name w:val="Balloon Text"/>
    <w:basedOn w:val="a"/>
    <w:link w:val="aa"/>
    <w:uiPriority w:val="99"/>
    <w:semiHidden/>
    <w:unhideWhenUsed/>
    <w:rsid w:val="00E32FDC"/>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E32FDC"/>
    <w:rPr>
      <w:rFonts w:ascii="Tahoma" w:hAnsi="Tahoma" w:cs="Tahoma"/>
      <w:sz w:val="16"/>
      <w:szCs w:val="16"/>
    </w:rPr>
  </w:style>
  <w:style w:type="paragraph" w:styleId="ab">
    <w:name w:val="Normal (Web)"/>
    <w:basedOn w:val="a"/>
    <w:uiPriority w:val="99"/>
    <w:unhideWhenUsed/>
    <w:rsid w:val="00E32FDC"/>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c">
    <w:name w:val="Subtitle"/>
    <w:basedOn w:val="10"/>
    <w:next w:val="10"/>
    <w:rsid w:val="00D96505"/>
    <w:pPr>
      <w:keepNext/>
      <w:keepLines/>
      <w:spacing w:before="360" w:after="80"/>
    </w:pPr>
    <w:rPr>
      <w:rFonts w:ascii="Georgia" w:eastAsia="Georgia" w:hAnsi="Georgia" w:cs="Georgia"/>
      <w:i/>
      <w:color w:val="666666"/>
      <w:sz w:val="48"/>
      <w:szCs w:val="48"/>
    </w:rPr>
  </w:style>
  <w:style w:type="character" w:styleId="ad">
    <w:name w:val="Hyperlink"/>
    <w:basedOn w:val="a0"/>
    <w:uiPriority w:val="99"/>
    <w:unhideWhenUsed/>
    <w:rsid w:val="005D1764"/>
    <w:rPr>
      <w:color w:val="0563C1" w:themeColor="hyperlink"/>
      <w:u w:val="single"/>
    </w:rPr>
  </w:style>
  <w:style w:type="paragraph" w:customStyle="1" w:styleId="tc">
    <w:name w:val="tc"/>
    <w:basedOn w:val="a"/>
    <w:rsid w:val="00B81802"/>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9601">
      <w:bodyDiv w:val="1"/>
      <w:marLeft w:val="0"/>
      <w:marRight w:val="0"/>
      <w:marTop w:val="0"/>
      <w:marBottom w:val="0"/>
      <w:divBdr>
        <w:top w:val="none" w:sz="0" w:space="0" w:color="auto"/>
        <w:left w:val="none" w:sz="0" w:space="0" w:color="auto"/>
        <w:bottom w:val="none" w:sz="0" w:space="0" w:color="auto"/>
        <w:right w:val="none" w:sz="0" w:space="0" w:color="auto"/>
      </w:divBdr>
      <w:divsChild>
        <w:div w:id="181432608">
          <w:marLeft w:val="0"/>
          <w:marRight w:val="0"/>
          <w:marTop w:val="0"/>
          <w:marBottom w:val="0"/>
          <w:divBdr>
            <w:top w:val="none" w:sz="0" w:space="0" w:color="auto"/>
            <w:left w:val="none" w:sz="0" w:space="0" w:color="auto"/>
            <w:bottom w:val="none" w:sz="0" w:space="0" w:color="auto"/>
            <w:right w:val="none" w:sz="0" w:space="0" w:color="auto"/>
          </w:divBdr>
        </w:div>
        <w:div w:id="1925072000">
          <w:marLeft w:val="0"/>
          <w:marRight w:val="0"/>
          <w:marTop w:val="0"/>
          <w:marBottom w:val="0"/>
          <w:divBdr>
            <w:top w:val="none" w:sz="0" w:space="0" w:color="auto"/>
            <w:left w:val="none" w:sz="0" w:space="0" w:color="auto"/>
            <w:bottom w:val="none" w:sz="0" w:space="0" w:color="auto"/>
            <w:right w:val="none" w:sz="0" w:space="0" w:color="auto"/>
          </w:divBdr>
        </w:div>
      </w:divsChild>
    </w:div>
    <w:div w:id="544215784">
      <w:bodyDiv w:val="1"/>
      <w:marLeft w:val="0"/>
      <w:marRight w:val="0"/>
      <w:marTop w:val="0"/>
      <w:marBottom w:val="0"/>
      <w:divBdr>
        <w:top w:val="none" w:sz="0" w:space="0" w:color="auto"/>
        <w:left w:val="none" w:sz="0" w:space="0" w:color="auto"/>
        <w:bottom w:val="none" w:sz="0" w:space="0" w:color="auto"/>
        <w:right w:val="none" w:sz="0" w:space="0" w:color="auto"/>
      </w:divBdr>
    </w:div>
    <w:div w:id="639379554">
      <w:bodyDiv w:val="1"/>
      <w:marLeft w:val="0"/>
      <w:marRight w:val="0"/>
      <w:marTop w:val="0"/>
      <w:marBottom w:val="0"/>
      <w:divBdr>
        <w:top w:val="none" w:sz="0" w:space="0" w:color="auto"/>
        <w:left w:val="none" w:sz="0" w:space="0" w:color="auto"/>
        <w:bottom w:val="none" w:sz="0" w:space="0" w:color="auto"/>
        <w:right w:val="none" w:sz="0" w:space="0" w:color="auto"/>
      </w:divBdr>
    </w:div>
    <w:div w:id="1365138448">
      <w:bodyDiv w:val="1"/>
      <w:marLeft w:val="0"/>
      <w:marRight w:val="0"/>
      <w:marTop w:val="0"/>
      <w:marBottom w:val="0"/>
      <w:divBdr>
        <w:top w:val="none" w:sz="0" w:space="0" w:color="auto"/>
        <w:left w:val="none" w:sz="0" w:space="0" w:color="auto"/>
        <w:bottom w:val="none" w:sz="0" w:space="0" w:color="auto"/>
        <w:right w:val="none" w:sz="0" w:space="0" w:color="auto"/>
      </w:divBdr>
    </w:div>
    <w:div w:id="1498494856">
      <w:bodyDiv w:val="1"/>
      <w:marLeft w:val="0"/>
      <w:marRight w:val="0"/>
      <w:marTop w:val="0"/>
      <w:marBottom w:val="0"/>
      <w:divBdr>
        <w:top w:val="none" w:sz="0" w:space="0" w:color="auto"/>
        <w:left w:val="none" w:sz="0" w:space="0" w:color="auto"/>
        <w:bottom w:val="none" w:sz="0" w:space="0" w:color="auto"/>
        <w:right w:val="none" w:sz="0" w:space="0" w:color="auto"/>
      </w:divBdr>
    </w:div>
    <w:div w:id="1634864683">
      <w:bodyDiv w:val="1"/>
      <w:marLeft w:val="0"/>
      <w:marRight w:val="0"/>
      <w:marTop w:val="0"/>
      <w:marBottom w:val="0"/>
      <w:divBdr>
        <w:top w:val="none" w:sz="0" w:space="0" w:color="auto"/>
        <w:left w:val="none" w:sz="0" w:space="0" w:color="auto"/>
        <w:bottom w:val="none" w:sz="0" w:space="0" w:color="auto"/>
        <w:right w:val="none" w:sz="0" w:space="0" w:color="auto"/>
      </w:divBdr>
    </w:div>
    <w:div w:id="1838306328">
      <w:bodyDiv w:val="1"/>
      <w:marLeft w:val="0"/>
      <w:marRight w:val="0"/>
      <w:marTop w:val="0"/>
      <w:marBottom w:val="0"/>
      <w:divBdr>
        <w:top w:val="none" w:sz="0" w:space="0" w:color="auto"/>
        <w:left w:val="none" w:sz="0" w:space="0" w:color="auto"/>
        <w:bottom w:val="none" w:sz="0" w:space="0" w:color="auto"/>
        <w:right w:val="none" w:sz="0" w:space="0" w:color="auto"/>
      </w:divBdr>
    </w:div>
    <w:div w:id="2075153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sTWR3P62ci7HfCur1OTjzdbFPA==">CgMxLjAyCWlkLmdqZGd4czIKaWQuMzBqMHpsbDIKaWQuMWZvYjl0ZTIKaWQuM3pueXNoNzIKaWQuMmV0OTJwMDIJaWQudHlqY3d0MgppZC4zZHk2dmttMgppZC4xdDNoNXNmMgppZC40ZDM0b2c4MgppZC4yczhleW8xMgloLjE3ZHA4dnUyCmlkLjNyZGNyam44AHIhMTgxZmtnZjV0Rlg0d0hyZ1JPdHMtU2pjRnJCQzhuYlhN</go:docsCustomData>
</go:gDocsCustomXmlDataStorage>
</file>

<file path=customXml/itemProps1.xml><?xml version="1.0" encoding="utf-8"?>
<ds:datastoreItem xmlns:ds="http://schemas.openxmlformats.org/officeDocument/2006/customXml" ds:itemID="{699969E8-5C3A-4BD4-B559-294E2B63DDE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10</Pages>
  <Words>13591</Words>
  <Characters>7748</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21297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Куліуш Єгор Вікторович</dc:creator>
  <cp:lastModifiedBy>Корчаківська Вікторія Віталіївна</cp:lastModifiedBy>
  <cp:revision>17</cp:revision>
  <cp:lastPrinted>2025-08-06T11:01:00Z</cp:lastPrinted>
  <dcterms:created xsi:type="dcterms:W3CDTF">2025-07-31T11:03:00Z</dcterms:created>
  <dcterms:modified xsi:type="dcterms:W3CDTF">2025-08-06T11:10:00Z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2025-06-02T09:22:18Z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041cac90-0013-42be-8139-d4da97833ad3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