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BD2BEF4" w14:textId="05775ECA" w:rsidR="000A5571" w:rsidRPr="000A5571" w:rsidRDefault="004476F3" w:rsidP="000A5571">
      <w:pPr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Pr="004476F3">
        <w:rPr>
          <w:rFonts w:ascii="Times New Roman" w:hAnsi="Times New Roman" w:cs="Times New Roman"/>
          <w:sz w:val="28"/>
          <w:szCs w:val="28"/>
        </w:rPr>
        <w:t>ПРОЄКТ</w:t>
      </w:r>
      <w:r w:rsidRPr="004476F3">
        <w:rPr>
          <w:rFonts w:ascii="Times New Roman" w:hAnsi="Times New Roman" w:cs="Times New Roman"/>
          <w:b/>
          <w:sz w:val="28"/>
          <w:szCs w:val="28"/>
        </w:rPr>
        <w:tab/>
      </w:r>
    </w:p>
    <w:p w14:paraId="335DB3CF" w14:textId="77777777" w:rsidR="0083691A" w:rsidRPr="0097255B" w:rsidRDefault="0083691A" w:rsidP="0083691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7255B">
        <w:rPr>
          <w:rFonts w:ascii="Times New Roman" w:hAnsi="Times New Roman" w:cs="Times New Roman"/>
          <w:b/>
          <w:sz w:val="28"/>
          <w:szCs w:val="28"/>
        </w:rPr>
        <w:t xml:space="preserve">Про організаційні питання </w:t>
      </w:r>
    </w:p>
    <w:p w14:paraId="2CC7DD6C" w14:textId="77777777" w:rsidR="0083691A" w:rsidRPr="0097255B" w:rsidRDefault="0083691A" w:rsidP="0083691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7255B">
        <w:rPr>
          <w:rFonts w:ascii="Times New Roman" w:hAnsi="Times New Roman" w:cs="Times New Roman"/>
          <w:b/>
          <w:sz w:val="28"/>
          <w:szCs w:val="28"/>
        </w:rPr>
        <w:t>пов’язані з ефективним використанням</w:t>
      </w:r>
    </w:p>
    <w:p w14:paraId="0A864E2E" w14:textId="77777777" w:rsidR="0083691A" w:rsidRPr="0097255B" w:rsidRDefault="0083691A" w:rsidP="0083691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7255B">
        <w:rPr>
          <w:rFonts w:ascii="Times New Roman" w:hAnsi="Times New Roman" w:cs="Times New Roman"/>
          <w:b/>
          <w:sz w:val="28"/>
          <w:szCs w:val="28"/>
        </w:rPr>
        <w:t>та збереженням елементів благоустрою</w:t>
      </w:r>
    </w:p>
    <w:p w14:paraId="5D71FB4C" w14:textId="77777777" w:rsidR="0083691A" w:rsidRPr="0097255B" w:rsidRDefault="0083691A" w:rsidP="0083691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7255B">
        <w:rPr>
          <w:rFonts w:ascii="Times New Roman" w:hAnsi="Times New Roman" w:cs="Times New Roman"/>
          <w:b/>
          <w:sz w:val="28"/>
          <w:szCs w:val="28"/>
        </w:rPr>
        <w:t xml:space="preserve">в південній та південно-західній частині  </w:t>
      </w:r>
    </w:p>
    <w:p w14:paraId="78C28279" w14:textId="77777777" w:rsidR="0083691A" w:rsidRPr="0097255B" w:rsidRDefault="0083691A" w:rsidP="0083691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7255B">
        <w:rPr>
          <w:rFonts w:ascii="Times New Roman" w:hAnsi="Times New Roman" w:cs="Times New Roman"/>
          <w:b/>
          <w:sz w:val="28"/>
          <w:szCs w:val="28"/>
        </w:rPr>
        <w:t xml:space="preserve">парку по вул. </w:t>
      </w:r>
      <w:proofErr w:type="spellStart"/>
      <w:r w:rsidRPr="0097255B">
        <w:rPr>
          <w:rFonts w:ascii="Times New Roman" w:hAnsi="Times New Roman" w:cs="Times New Roman"/>
          <w:b/>
          <w:sz w:val="28"/>
          <w:szCs w:val="28"/>
        </w:rPr>
        <w:t>Прирічній</w:t>
      </w:r>
      <w:proofErr w:type="spellEnd"/>
      <w:r w:rsidRPr="0097255B">
        <w:rPr>
          <w:rFonts w:ascii="Times New Roman" w:hAnsi="Times New Roman" w:cs="Times New Roman"/>
          <w:b/>
          <w:sz w:val="28"/>
          <w:szCs w:val="28"/>
        </w:rPr>
        <w:t xml:space="preserve"> у Оболонському </w:t>
      </w:r>
    </w:p>
    <w:p w14:paraId="5914636D" w14:textId="77777777" w:rsidR="0083691A" w:rsidRPr="0097255B" w:rsidRDefault="0083691A" w:rsidP="0083691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7255B">
        <w:rPr>
          <w:rFonts w:ascii="Times New Roman" w:hAnsi="Times New Roman" w:cs="Times New Roman"/>
          <w:b/>
          <w:sz w:val="28"/>
          <w:szCs w:val="28"/>
        </w:rPr>
        <w:t xml:space="preserve">районі </w:t>
      </w:r>
      <w:r>
        <w:rPr>
          <w:rFonts w:ascii="Times New Roman" w:hAnsi="Times New Roman" w:cs="Times New Roman"/>
          <w:b/>
          <w:sz w:val="28"/>
          <w:szCs w:val="28"/>
        </w:rPr>
        <w:t xml:space="preserve">м. </w:t>
      </w:r>
      <w:r w:rsidRPr="0097255B">
        <w:rPr>
          <w:rFonts w:ascii="Times New Roman" w:hAnsi="Times New Roman" w:cs="Times New Roman"/>
          <w:b/>
          <w:sz w:val="28"/>
          <w:szCs w:val="28"/>
        </w:rPr>
        <w:t>Києва</w:t>
      </w:r>
    </w:p>
    <w:p w14:paraId="7E373605" w14:textId="77777777" w:rsidR="0083691A" w:rsidRDefault="0083691A" w:rsidP="008369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204D76" w14:textId="10B7D59C" w:rsidR="0083691A" w:rsidRDefault="0083691A" w:rsidP="008369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123C2C">
        <w:rPr>
          <w:rFonts w:ascii="Times New Roman" w:hAnsi="Times New Roman" w:cs="Times New Roman"/>
          <w:sz w:val="28"/>
          <w:szCs w:val="28"/>
        </w:rPr>
        <w:t>статті 327 Цивільного кодексу України, статей 60</w:t>
      </w:r>
      <w:r w:rsidR="00FA5691">
        <w:rPr>
          <w:rFonts w:ascii="Times New Roman" w:hAnsi="Times New Roman" w:cs="Times New Roman"/>
          <w:sz w:val="28"/>
          <w:szCs w:val="28"/>
        </w:rPr>
        <w:t>, 60</w:t>
      </w:r>
      <w:r w:rsidR="00FA5691" w:rsidRPr="00FA569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123C2C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</w:rPr>
        <w:t xml:space="preserve">Закону України «Про особливості регулювання діяльності юридичних осіб окремих організаційно-правових форм у перехідний період та об’єднань юридичних осіб», </w:t>
      </w:r>
      <w:r w:rsidR="00FA5691">
        <w:rPr>
          <w:rFonts w:ascii="Times New Roman" w:hAnsi="Times New Roman" w:cs="Times New Roman"/>
          <w:sz w:val="28"/>
          <w:szCs w:val="28"/>
        </w:rPr>
        <w:t xml:space="preserve">статей 10, 21 </w:t>
      </w:r>
      <w:r w:rsidR="00FA5691">
        <w:rPr>
          <w:rFonts w:ascii="Times New Roman" w:hAnsi="Times New Roman" w:cs="Times New Roman"/>
          <w:sz w:val="28"/>
          <w:szCs w:val="28"/>
        </w:rPr>
        <w:t>Закону України «</w:t>
      </w:r>
      <w:r w:rsidR="00FA5691" w:rsidRPr="00FA5691">
        <w:rPr>
          <w:rFonts w:ascii="Times New Roman" w:hAnsi="Times New Roman" w:cs="Times New Roman"/>
          <w:sz w:val="28"/>
          <w:szCs w:val="28"/>
        </w:rPr>
        <w:t>Про благоустрій населених пунктів</w:t>
      </w:r>
      <w:r w:rsidR="00FA5691">
        <w:rPr>
          <w:rFonts w:ascii="Times New Roman" w:hAnsi="Times New Roman" w:cs="Times New Roman"/>
          <w:sz w:val="28"/>
          <w:szCs w:val="28"/>
        </w:rPr>
        <w:t>»,</w:t>
      </w:r>
      <w:r w:rsidR="00FA5691" w:rsidRPr="00FA5691">
        <w:rPr>
          <w:rFonts w:ascii="Times New Roman" w:hAnsi="Times New Roman" w:cs="Times New Roman"/>
          <w:sz w:val="28"/>
          <w:szCs w:val="28"/>
        </w:rPr>
        <w:t xml:space="preserve"> </w:t>
      </w:r>
      <w:r w:rsidR="009361BE" w:rsidRPr="00CE12DD"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08 вересня 2025 року № 1103 «Про </w:t>
      </w:r>
      <w:r w:rsidR="009361BE" w:rsidRPr="00CE12DD">
        <w:rPr>
          <w:rFonts w:ascii="Times New Roman" w:hAnsi="Times New Roman" w:cs="Times New Roman"/>
          <w:color w:val="000000"/>
          <w:sz w:val="28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="009361BE" w:rsidRPr="00CE12DD">
        <w:rPr>
          <w:rFonts w:ascii="Times New Roman" w:hAnsi="Times New Roman" w:cs="Times New Roman"/>
          <w:color w:val="000000"/>
          <w:sz w:val="28"/>
          <w:szCs w:val="28"/>
        </w:rPr>
        <w:t>узуфрукта</w:t>
      </w:r>
      <w:proofErr w:type="spellEnd"/>
      <w:r w:rsidR="009361BE" w:rsidRPr="00CE12DD">
        <w:rPr>
          <w:rFonts w:ascii="Times New Roman" w:hAnsi="Times New Roman" w:cs="Times New Roman"/>
          <w:color w:val="000000"/>
          <w:sz w:val="28"/>
          <w:szCs w:val="28"/>
        </w:rPr>
        <w:t xml:space="preserve"> державного або комунального майна, здійснення контролю за використанням такого майна»</w:t>
      </w:r>
      <w:r w:rsidR="009361BE" w:rsidRPr="00906887">
        <w:rPr>
          <w:rFonts w:ascii="Times New Roman" w:hAnsi="Times New Roman" w:cs="Times New Roman"/>
          <w:sz w:val="28"/>
          <w:szCs w:val="28"/>
        </w:rPr>
        <w:t xml:space="preserve">, </w:t>
      </w:r>
      <w:r w:rsidRPr="00A852D1">
        <w:rPr>
          <w:rFonts w:ascii="Times New Roman" w:hAnsi="Times New Roman" w:cs="Times New Roman"/>
          <w:sz w:val="28"/>
          <w:szCs w:val="28"/>
        </w:rPr>
        <w:t>враховуючи лист КО «</w:t>
      </w:r>
      <w:proofErr w:type="spellStart"/>
      <w:r w:rsidRPr="00A852D1">
        <w:rPr>
          <w:rFonts w:ascii="Times New Roman" w:hAnsi="Times New Roman" w:cs="Times New Roman"/>
          <w:sz w:val="28"/>
          <w:szCs w:val="28"/>
        </w:rPr>
        <w:t>Київзеленбуд</w:t>
      </w:r>
      <w:proofErr w:type="spellEnd"/>
      <w:r w:rsidRPr="00A852D1">
        <w:rPr>
          <w:rFonts w:ascii="Times New Roman" w:hAnsi="Times New Roman" w:cs="Times New Roman"/>
          <w:sz w:val="28"/>
          <w:szCs w:val="28"/>
        </w:rPr>
        <w:t>» від 13.07.2026 № 077/03-3503</w:t>
      </w:r>
      <w:r>
        <w:rPr>
          <w:rFonts w:ascii="Times New Roman" w:hAnsi="Times New Roman" w:cs="Times New Roman"/>
          <w:sz w:val="28"/>
          <w:szCs w:val="28"/>
        </w:rPr>
        <w:t xml:space="preserve">, та з метою ефективного використання та збереження елементів благоустрою в південній та південно-західній частині  парку по вул.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Прирічній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Оболонському районі м. Києва, Київська міська рада</w:t>
      </w:r>
    </w:p>
    <w:p w14:paraId="1D487439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9F65B3" w14:textId="77777777" w:rsidR="0083691A" w:rsidRPr="00123C2C" w:rsidRDefault="0083691A" w:rsidP="008369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3C2C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210D90AC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3C7B7" w14:textId="77777777" w:rsidR="0083691A" w:rsidRDefault="0083691A" w:rsidP="0083691A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Прийняти до комунальної власності територіальної громади                     м. Києва об’єкти благоустрою, що знаходяться в південній та південно-західній частині  парку по вул.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Прирічній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Оболонському районі м. Києва, згідно з додатком до цього рішення.</w:t>
      </w:r>
    </w:p>
    <w:p w14:paraId="14C177EC" w14:textId="77777777" w:rsidR="0083691A" w:rsidRDefault="0083691A" w:rsidP="0083691A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Департаменту комунальної власності м. Києва виконавчого органу Київської міської ради (Київської міської державної адміністрації) здійснити організаційно-правові заходи щодо:</w:t>
      </w:r>
    </w:p>
    <w:p w14:paraId="5D22544D" w14:textId="77777777" w:rsidR="0083691A" w:rsidRDefault="0083691A" w:rsidP="0083691A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Зарахувати елементи благоустрою</w:t>
      </w:r>
      <w:r w:rsidRPr="002A54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південній та південно-західній частині  парку по вул.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Прирічній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Оболонському районі, зазначених в додатку до цього рішення, до комунальної власності територіальної громади міста Києва.</w:t>
      </w:r>
    </w:p>
    <w:p w14:paraId="0908F753" w14:textId="0A4535C4" w:rsidR="0083691A" w:rsidRDefault="0083691A" w:rsidP="0083691A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Передати на праві </w:t>
      </w:r>
      <w:proofErr w:type="spellStart"/>
      <w:r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комунального майна безстроково  КП УЗН Оболонського району м. Києва </w:t>
      </w:r>
      <w:r w:rsidR="00123C2C">
        <w:rPr>
          <w:rFonts w:ascii="Times New Roman" w:hAnsi="Times New Roman" w:cs="Times New Roman"/>
          <w:sz w:val="28"/>
          <w:szCs w:val="28"/>
        </w:rPr>
        <w:t xml:space="preserve">(код ЄДРПОУ </w:t>
      </w:r>
      <w:r w:rsidR="00123C2C" w:rsidRPr="00123C2C">
        <w:rPr>
          <w:rFonts w:ascii="Times New Roman" w:hAnsi="Times New Roman" w:cs="Times New Roman"/>
          <w:sz w:val="28"/>
          <w:szCs w:val="28"/>
        </w:rPr>
        <w:t>05416745</w:t>
      </w:r>
      <w:r w:rsidR="00123C2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елементи благоустрою, зазначені в пункті 1 додатку до цього рішення.</w:t>
      </w:r>
    </w:p>
    <w:p w14:paraId="3804ED77" w14:textId="6D6C55E2" w:rsidR="0083691A" w:rsidRDefault="0083691A" w:rsidP="00123C2C">
      <w:pPr>
        <w:pStyle w:val="a9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Передати на праві </w:t>
      </w:r>
      <w:proofErr w:type="spellStart"/>
      <w:r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комунального майна безстроково  КП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Київміськсвітло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123C2C">
        <w:rPr>
          <w:rFonts w:ascii="Times New Roman" w:hAnsi="Times New Roman" w:cs="Times New Roman"/>
          <w:sz w:val="28"/>
          <w:szCs w:val="28"/>
        </w:rPr>
        <w:t xml:space="preserve">(код ЄДРПОУ </w:t>
      </w:r>
      <w:r w:rsidR="00123C2C" w:rsidRPr="00123C2C">
        <w:rPr>
          <w:rFonts w:ascii="Times New Roman" w:hAnsi="Times New Roman" w:cs="Times New Roman"/>
          <w:sz w:val="28"/>
          <w:szCs w:val="28"/>
        </w:rPr>
        <w:t xml:space="preserve">03360905) </w:t>
      </w:r>
      <w:r w:rsidRPr="00123C2C">
        <w:rPr>
          <w:rFonts w:ascii="Times New Roman" w:hAnsi="Times New Roman" w:cs="Times New Roman"/>
          <w:sz w:val="28"/>
          <w:szCs w:val="28"/>
        </w:rPr>
        <w:t>елементи благоустрою, зазначені в пункті 2 додатку до цього рішення.</w:t>
      </w:r>
    </w:p>
    <w:p w14:paraId="074890D1" w14:textId="576C5B8F" w:rsidR="009361BE" w:rsidRPr="003558B9" w:rsidRDefault="009361BE" w:rsidP="00936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3. Керівник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3558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КП УЗН Оболонського району м. Києва (код ЄДРПОУ </w:t>
      </w:r>
      <w:r w:rsidRPr="00123C2C">
        <w:rPr>
          <w:rFonts w:ascii="Times New Roman" w:hAnsi="Times New Roman" w:cs="Times New Roman"/>
          <w:sz w:val="28"/>
          <w:szCs w:val="28"/>
        </w:rPr>
        <w:t>05416745</w:t>
      </w:r>
      <w:r>
        <w:rPr>
          <w:rFonts w:ascii="Times New Roman" w:hAnsi="Times New Roman" w:cs="Times New Roman"/>
          <w:sz w:val="28"/>
          <w:szCs w:val="28"/>
        </w:rPr>
        <w:t>) та</w:t>
      </w:r>
      <w:r w:rsidRPr="009361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Київміськсвітло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(код ЄДРПОУ </w:t>
      </w:r>
      <w:r w:rsidRPr="00123C2C">
        <w:rPr>
          <w:rFonts w:ascii="Times New Roman" w:hAnsi="Times New Roman" w:cs="Times New Roman"/>
          <w:sz w:val="28"/>
          <w:szCs w:val="28"/>
        </w:rPr>
        <w:t>03360905)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8B9">
        <w:rPr>
          <w:rFonts w:ascii="Times New Roman" w:hAnsi="Times New Roman" w:cs="Times New Roman"/>
          <w:sz w:val="28"/>
          <w:szCs w:val="28"/>
        </w:rPr>
        <w:t>:</w:t>
      </w:r>
    </w:p>
    <w:p w14:paraId="05E8684A" w14:textId="626FF525" w:rsidR="009361BE" w:rsidRPr="003558B9" w:rsidRDefault="009361BE" w:rsidP="009361BE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3.1. здійснювати контроль за збереженням, використанням передан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3558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елементів благоустрою, зазначених в додатку до цього рішення</w:t>
      </w:r>
      <w:r w:rsidRPr="003558B9">
        <w:rPr>
          <w:rFonts w:ascii="Times New Roman" w:hAnsi="Times New Roman" w:cs="Times New Roman"/>
          <w:sz w:val="28"/>
          <w:szCs w:val="28"/>
        </w:rPr>
        <w:t xml:space="preserve">, та відображенням </w:t>
      </w:r>
      <w:r>
        <w:rPr>
          <w:rFonts w:ascii="Times New Roman" w:hAnsi="Times New Roman" w:cs="Times New Roman"/>
          <w:sz w:val="28"/>
          <w:szCs w:val="28"/>
        </w:rPr>
        <w:t>їх</w:t>
      </w:r>
      <w:r w:rsidRPr="003558B9">
        <w:rPr>
          <w:rFonts w:ascii="Times New Roman" w:hAnsi="Times New Roman" w:cs="Times New Roman"/>
          <w:sz w:val="28"/>
          <w:szCs w:val="28"/>
        </w:rPr>
        <w:t xml:space="preserve"> у бухгалтерському обліку;</w:t>
      </w:r>
    </w:p>
    <w:p w14:paraId="3FF58180" w14:textId="77777777" w:rsidR="009361BE" w:rsidRPr="003558B9" w:rsidRDefault="009361BE" w:rsidP="009361BE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3.2. щорічно до 31 січня року, наступного за звітним роком, подавати до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Департамента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комунальної власності м. Києва виконавчого органу Київської міської ради (Київської міської державної адміністрації) у письмовій формі  звіт про використання майна станом на 31 грудня звітного року за формою, затвердженою Постановою Кабінету Міністрів України від 08 вересня </w:t>
      </w:r>
      <w:r w:rsidRPr="003558B9">
        <w:rPr>
          <w:rFonts w:ascii="Times New Roman" w:hAnsi="Times New Roman" w:cs="Times New Roman"/>
          <w:sz w:val="28"/>
          <w:szCs w:val="28"/>
        </w:rPr>
        <w:br/>
        <w:t xml:space="preserve">2025 року № 1103 «Про затвердження Порядку передачі державного та комунального майна на праві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майна»;</w:t>
      </w:r>
    </w:p>
    <w:p w14:paraId="4875E231" w14:textId="77777777" w:rsidR="009361BE" w:rsidRPr="003558B9" w:rsidRDefault="009361BE" w:rsidP="009361BE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3.3. дотримуватись встановленого порядку щодо списання з балансу цього майна.</w:t>
      </w:r>
    </w:p>
    <w:p w14:paraId="6D7351B5" w14:textId="77777777" w:rsidR="009361BE" w:rsidRPr="003558B9" w:rsidRDefault="009361BE" w:rsidP="009361BE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4.  </w:t>
      </w:r>
      <w:bookmarkStart w:id="0" w:name="w1_1"/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Узуфруктарій</w:t>
      </w:r>
      <w:bookmarkEnd w:id="0"/>
      <w:proofErr w:type="spellEnd"/>
      <w:r w:rsidRPr="003558B9">
        <w:rPr>
          <w:rFonts w:ascii="Times New Roman" w:hAnsi="Times New Roman" w:cs="Times New Roman"/>
          <w:sz w:val="28"/>
          <w:szCs w:val="28"/>
        </w:rPr>
        <w:t> </w:t>
      </w:r>
      <w:bookmarkStart w:id="1" w:name="w2_1"/>
      <w:r w:rsidRPr="003558B9">
        <w:rPr>
          <w:rFonts w:ascii="Times New Roman" w:hAnsi="Times New Roman" w:cs="Times New Roman"/>
          <w:sz w:val="28"/>
          <w:szCs w:val="28"/>
        </w:rPr>
        <w:t>зобов</w:t>
      </w:r>
      <w:bookmarkEnd w:id="1"/>
      <w:r w:rsidRPr="003558B9">
        <w:rPr>
          <w:rFonts w:ascii="Times New Roman" w:hAnsi="Times New Roman" w:cs="Times New Roman"/>
          <w:sz w:val="28"/>
          <w:szCs w:val="28"/>
        </w:rPr>
        <w:t xml:space="preserve">’язаний використовувати комунальне майно згідно з цільовим призначенням, утримувати передане на праві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комунальне майно в належному стані, за власний рахунок проводити його поточний ремонт, а за попередньою письмовою згодою уповноваженого органу - капітальний ремонт.</w:t>
      </w:r>
    </w:p>
    <w:p w14:paraId="7C1279C5" w14:textId="77777777" w:rsidR="009361BE" w:rsidRPr="003558B9" w:rsidRDefault="009361BE" w:rsidP="009361BE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n346"/>
      <w:bookmarkEnd w:id="2"/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також несе витрати, пов’язані з утриманням, користуванням та обслуговуванням майна, щодо якого встановлений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майна.</w:t>
      </w:r>
    </w:p>
    <w:p w14:paraId="6BD685DB" w14:textId="77777777" w:rsidR="009361BE" w:rsidRPr="003558B9" w:rsidRDefault="009361BE" w:rsidP="009361BE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5. Встановити, що право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 виникає з дня отримання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узуфруктарієм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цього рішення.</w:t>
      </w:r>
    </w:p>
    <w:p w14:paraId="1FDA162D" w14:textId="77777777" w:rsidR="009361BE" w:rsidRPr="003558B9" w:rsidRDefault="009361BE" w:rsidP="009361BE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6. Встановити, що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 припиняється у разі:</w:t>
      </w:r>
    </w:p>
    <w:p w14:paraId="0C917A51" w14:textId="77777777" w:rsidR="009361BE" w:rsidRPr="003558B9" w:rsidRDefault="009361BE" w:rsidP="009361BE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n350"/>
      <w:bookmarkEnd w:id="3"/>
      <w:r w:rsidRPr="003558B9">
        <w:rPr>
          <w:rFonts w:ascii="Times New Roman" w:hAnsi="Times New Roman" w:cs="Times New Roman"/>
          <w:sz w:val="28"/>
          <w:szCs w:val="28"/>
        </w:rPr>
        <w:t xml:space="preserve">1) припинення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в результаті його ліквідації;</w:t>
      </w:r>
    </w:p>
    <w:p w14:paraId="440E3138" w14:textId="77777777" w:rsidR="009361BE" w:rsidRPr="003558B9" w:rsidRDefault="009361BE" w:rsidP="009361BE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n351"/>
      <w:bookmarkEnd w:id="4"/>
      <w:r w:rsidRPr="003558B9">
        <w:rPr>
          <w:rFonts w:ascii="Times New Roman" w:hAnsi="Times New Roman" w:cs="Times New Roman"/>
          <w:sz w:val="28"/>
          <w:szCs w:val="28"/>
        </w:rPr>
        <w:t xml:space="preserve">2) загибелі або припинення існування майна, щодо якого встановлений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майна;</w:t>
      </w:r>
    </w:p>
    <w:p w14:paraId="6F83093B" w14:textId="77777777" w:rsidR="009361BE" w:rsidRPr="003558B9" w:rsidRDefault="009361BE" w:rsidP="009361BE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n352"/>
      <w:bookmarkEnd w:id="5"/>
      <w:r w:rsidRPr="003558B9">
        <w:rPr>
          <w:rFonts w:ascii="Times New Roman" w:hAnsi="Times New Roman" w:cs="Times New Roman"/>
          <w:sz w:val="28"/>
          <w:szCs w:val="28"/>
        </w:rPr>
        <w:t xml:space="preserve">3) закінчення строку, на який було встановлено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майна;</w:t>
      </w:r>
    </w:p>
    <w:p w14:paraId="11061F1D" w14:textId="77777777" w:rsidR="009361BE" w:rsidRPr="003558B9" w:rsidRDefault="009361BE" w:rsidP="009361BE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n353"/>
      <w:bookmarkEnd w:id="6"/>
      <w:r w:rsidRPr="003558B9">
        <w:rPr>
          <w:rFonts w:ascii="Times New Roman" w:hAnsi="Times New Roman" w:cs="Times New Roman"/>
          <w:sz w:val="28"/>
          <w:szCs w:val="28"/>
        </w:rPr>
        <w:t xml:space="preserve">4) погіршення стану майна, щодо якого встановлено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майна, внаслідок чого воно стає непридатним для використання за призначенням;</w:t>
      </w:r>
    </w:p>
    <w:p w14:paraId="32E4469F" w14:textId="77777777" w:rsidR="009361BE" w:rsidRPr="003558B9" w:rsidRDefault="009361BE" w:rsidP="009361BE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n354"/>
      <w:bookmarkEnd w:id="7"/>
      <w:r w:rsidRPr="003558B9">
        <w:rPr>
          <w:rFonts w:ascii="Times New Roman" w:hAnsi="Times New Roman" w:cs="Times New Roman"/>
          <w:sz w:val="28"/>
          <w:szCs w:val="28"/>
        </w:rPr>
        <w:t xml:space="preserve">5) прийняття окремого рішення про припинення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майна, встановленого безстроково;</w:t>
      </w:r>
    </w:p>
    <w:p w14:paraId="7A76063E" w14:textId="77777777" w:rsidR="009361BE" w:rsidRPr="003558B9" w:rsidRDefault="009361BE" w:rsidP="009361BE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n355"/>
      <w:bookmarkEnd w:id="8"/>
      <w:r w:rsidRPr="003558B9">
        <w:rPr>
          <w:rFonts w:ascii="Times New Roman" w:hAnsi="Times New Roman" w:cs="Times New Roman"/>
          <w:sz w:val="28"/>
          <w:szCs w:val="28"/>
        </w:rPr>
        <w:t xml:space="preserve">6) поєднання в одній особі особи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і власника комунального майна;</w:t>
      </w:r>
    </w:p>
    <w:p w14:paraId="1CDA797A" w14:textId="77777777" w:rsidR="009361BE" w:rsidRPr="003558B9" w:rsidRDefault="009361BE" w:rsidP="009361BE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9" w:name="n356"/>
      <w:bookmarkEnd w:id="9"/>
      <w:r w:rsidRPr="003558B9">
        <w:rPr>
          <w:rFonts w:ascii="Times New Roman" w:hAnsi="Times New Roman" w:cs="Times New Roman"/>
          <w:sz w:val="28"/>
          <w:szCs w:val="28"/>
        </w:rPr>
        <w:lastRenderedPageBreak/>
        <w:t xml:space="preserve">7) припинення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 за рішенням суду.</w:t>
      </w:r>
    </w:p>
    <w:p w14:paraId="508E2791" w14:textId="7F27E21A" w:rsidR="009361BE" w:rsidRDefault="009361BE" w:rsidP="009361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361B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7. </w:t>
      </w:r>
      <w:r w:rsidRPr="009361B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Виконавчому органу Київської міської ради (Київській міській державній адміністрації) передбачити у бюджеті міста Києва на 2026 рік та подальші роки для </w:t>
      </w:r>
      <w:r>
        <w:rPr>
          <w:rFonts w:ascii="Times New Roman" w:hAnsi="Times New Roman" w:cs="Times New Roman"/>
          <w:sz w:val="28"/>
          <w:szCs w:val="28"/>
        </w:rPr>
        <w:t xml:space="preserve">КП УЗН Оболонського району м. Києва (код ЄДРПОУ </w:t>
      </w:r>
      <w:r w:rsidRPr="00123C2C">
        <w:rPr>
          <w:rFonts w:ascii="Times New Roman" w:hAnsi="Times New Roman" w:cs="Times New Roman"/>
          <w:sz w:val="28"/>
          <w:szCs w:val="28"/>
        </w:rPr>
        <w:t>05416745</w:t>
      </w:r>
      <w:r>
        <w:rPr>
          <w:rFonts w:ascii="Times New Roman" w:hAnsi="Times New Roman" w:cs="Times New Roman"/>
          <w:sz w:val="28"/>
          <w:szCs w:val="28"/>
        </w:rPr>
        <w:t>) та</w:t>
      </w:r>
      <w:r w:rsidRPr="009361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Київміськсвітло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(код ЄДРПОУ </w:t>
      </w:r>
      <w:r w:rsidRPr="00123C2C">
        <w:rPr>
          <w:rFonts w:ascii="Times New Roman" w:hAnsi="Times New Roman" w:cs="Times New Roman"/>
          <w:sz w:val="28"/>
          <w:szCs w:val="28"/>
        </w:rPr>
        <w:t>03360905)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61B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кошти на заходи із визначення справедливої вартості для відображення у бухгалтерському обліку та подальшого утримання і експлуатації майна, зазначеного у пункті 1  цього рішення.</w:t>
      </w:r>
    </w:p>
    <w:p w14:paraId="3016BE8E" w14:textId="56D8BA3B" w:rsidR="0083691A" w:rsidRPr="009361BE" w:rsidRDefault="009361BE" w:rsidP="00936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8. </w:t>
      </w:r>
      <w:r w:rsidR="0083691A" w:rsidRPr="009361BE">
        <w:rPr>
          <w:rFonts w:ascii="Times New Roman" w:hAnsi="Times New Roman" w:cs="Times New Roman"/>
          <w:sz w:val="28"/>
          <w:szCs w:val="28"/>
        </w:rPr>
        <w:t>Офіційно оприлюднити це рішення в установленому порядку.</w:t>
      </w:r>
    </w:p>
    <w:p w14:paraId="73991CA2" w14:textId="381A045E" w:rsidR="0083691A" w:rsidRPr="009361BE" w:rsidRDefault="009361BE" w:rsidP="00936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83691A" w:rsidRPr="009361BE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53EC64E4" w14:textId="77777777" w:rsidR="0083691A" w:rsidRDefault="0083691A" w:rsidP="0083691A">
      <w:pPr>
        <w:pStyle w:val="a9"/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A5A" w14:textId="77777777" w:rsidR="0083691A" w:rsidRDefault="0083691A" w:rsidP="0083691A">
      <w:pPr>
        <w:pStyle w:val="a9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7EE7CB45" w14:textId="77777777" w:rsidR="0083691A" w:rsidRPr="00123C2C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C2C">
        <w:rPr>
          <w:rFonts w:ascii="Times New Roman" w:hAnsi="Times New Roman" w:cs="Times New Roman"/>
          <w:sz w:val="28"/>
          <w:szCs w:val="28"/>
        </w:rPr>
        <w:t>Київський міський голова                                                       Віталій КЛИЧКО</w:t>
      </w:r>
    </w:p>
    <w:p w14:paraId="1D6E0856" w14:textId="77777777" w:rsidR="0083691A" w:rsidRPr="00123C2C" w:rsidRDefault="0083691A" w:rsidP="0083691A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21427EDF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7DD1710A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4BA04827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24447BE9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5D8D2B97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015CDE0F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69CDDF9E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554FF076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0C9C725A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4E068104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3C96283B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6E13D677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41248D40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1AEBAFFD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358A6670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2A313081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7A6B3736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602E8973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0351ABE7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7AF0388A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1A5DCE30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0C493152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677CD771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36E062F2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2434E902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3670D31C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6C21B144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33EC37EF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63E381CE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3D46A37F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5E7A1BBD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12C0BD41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0F09EA43" w14:textId="77777777" w:rsidR="0083691A" w:rsidRPr="00D50BB0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  <w:r w:rsidRPr="00D50BB0">
        <w:rPr>
          <w:rFonts w:ascii="Times New Roman" w:hAnsi="Times New Roman"/>
          <w:b/>
          <w:sz w:val="28"/>
          <w:szCs w:val="28"/>
        </w:rPr>
        <w:t>ПОДАННЯ:</w:t>
      </w:r>
    </w:p>
    <w:p w14:paraId="0A6CB721" w14:textId="77777777" w:rsidR="0083691A" w:rsidRDefault="0083691A" w:rsidP="0083691A">
      <w:pPr>
        <w:pStyle w:val="a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1"/>
        <w:gridCol w:w="4685"/>
      </w:tblGrid>
      <w:tr w:rsidR="0083691A" w14:paraId="7A7981BC" w14:textId="77777777" w:rsidTr="002F702E">
        <w:tc>
          <w:tcPr>
            <w:tcW w:w="4814" w:type="dxa"/>
          </w:tcPr>
          <w:p w14:paraId="07BA159A" w14:textId="4B6619A1" w:rsidR="0083691A" w:rsidRPr="00D35826" w:rsidRDefault="0083691A" w:rsidP="002F702E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Депутат Київської міської ради</w:t>
            </w:r>
            <w:r w:rsidRPr="00D358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15" w:type="dxa"/>
          </w:tcPr>
          <w:p w14:paraId="08DB79A9" w14:textId="77777777" w:rsidR="0083691A" w:rsidRPr="00B10C97" w:rsidRDefault="0083691A" w:rsidP="002F702E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Мирослава СМІРНОВА</w:t>
            </w:r>
          </w:p>
          <w:p w14:paraId="66D6EB29" w14:textId="77777777" w:rsidR="0083691A" w:rsidRDefault="0083691A" w:rsidP="002F702E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5E086886" w14:textId="77777777" w:rsidR="0083691A" w:rsidRPr="00B10C97" w:rsidRDefault="0083691A" w:rsidP="002F702E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  <w:p w14:paraId="039EB45A" w14:textId="77777777" w:rsidR="0083691A" w:rsidRPr="00A074B4" w:rsidRDefault="0083691A" w:rsidP="002F702E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14:paraId="22730D79" w14:textId="77777777" w:rsidR="0083691A" w:rsidRDefault="0083691A" w:rsidP="0083691A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32D89E52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3B3E6E94" w14:textId="77777777" w:rsidR="0083691A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652505D8" w14:textId="77777777" w:rsidR="0083691A" w:rsidRPr="00D50BB0" w:rsidRDefault="0083691A" w:rsidP="0083691A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  <w:r w:rsidRPr="00D50BB0">
        <w:rPr>
          <w:rFonts w:ascii="Times New Roman" w:hAnsi="Times New Roman"/>
          <w:b/>
          <w:sz w:val="28"/>
          <w:szCs w:val="28"/>
        </w:rPr>
        <w:t>ПОГОДЖЕНО:</w:t>
      </w:r>
    </w:p>
    <w:p w14:paraId="585E26C1" w14:textId="77777777" w:rsidR="0083691A" w:rsidRDefault="0083691A" w:rsidP="0083691A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2F019A8C" w14:textId="77777777" w:rsidR="0083691A" w:rsidRDefault="0083691A" w:rsidP="0083691A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6B92BDEE" w14:textId="77777777" w:rsidR="0083691A" w:rsidRDefault="0083691A" w:rsidP="0083691A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Постійна комісію Київської </w:t>
      </w:r>
    </w:p>
    <w:p w14:paraId="778D41D4" w14:textId="77777777" w:rsidR="0083691A" w:rsidRDefault="0083691A" w:rsidP="0083691A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міської ради з питань власності </w:t>
      </w:r>
    </w:p>
    <w:p w14:paraId="0123514A" w14:textId="77777777" w:rsidR="0083691A" w:rsidRDefault="0083691A" w:rsidP="0083691A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 регуляторної політики</w:t>
      </w:r>
    </w:p>
    <w:p w14:paraId="42F22D51" w14:textId="77777777" w:rsidR="0083691A" w:rsidRDefault="0083691A" w:rsidP="0083691A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5FC1676C" w14:textId="77777777" w:rsidR="0083691A" w:rsidRDefault="0083691A" w:rsidP="0083691A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19A98E3A" w14:textId="35D137C4" w:rsidR="0083691A" w:rsidRDefault="0083691A" w:rsidP="0083691A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Голова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372A1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Михайло ПРИСЯЖНЮК</w:t>
      </w:r>
    </w:p>
    <w:p w14:paraId="18C20171" w14:textId="77777777" w:rsidR="0083691A" w:rsidRDefault="0083691A" w:rsidP="0083691A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65BE12A2" w14:textId="77777777" w:rsidR="0083691A" w:rsidRDefault="0083691A" w:rsidP="0083691A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47DDAEBD" w14:textId="77777777" w:rsidR="0083691A" w:rsidRDefault="0083691A" w:rsidP="0083691A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1E8552FE" w14:textId="77777777" w:rsidR="0083691A" w:rsidRDefault="0083691A" w:rsidP="0083691A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CD94F0" w14:textId="77777777" w:rsidR="0083691A" w:rsidRDefault="0083691A" w:rsidP="0083691A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D7C402" w14:textId="77777777" w:rsidR="0083691A" w:rsidRPr="000D427E" w:rsidRDefault="0083691A" w:rsidP="0083691A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27E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14:paraId="28874E47" w14:textId="77777777" w:rsidR="0083691A" w:rsidRPr="000D427E" w:rsidRDefault="0083691A" w:rsidP="0083691A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27E">
        <w:rPr>
          <w:rFonts w:ascii="Times New Roman" w:hAnsi="Times New Roman" w:cs="Times New Roman"/>
          <w:sz w:val="28"/>
          <w:szCs w:val="28"/>
        </w:rPr>
        <w:t xml:space="preserve">правового забезпечення діяльності </w:t>
      </w:r>
    </w:p>
    <w:p w14:paraId="69D2D38E" w14:textId="77777777" w:rsidR="0083691A" w:rsidRPr="000D427E" w:rsidRDefault="0083691A" w:rsidP="0083691A">
      <w:pPr>
        <w:tabs>
          <w:tab w:val="left" w:pos="6663"/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27E">
        <w:rPr>
          <w:rFonts w:ascii="Times New Roman" w:hAnsi="Times New Roman" w:cs="Times New Roman"/>
          <w:sz w:val="28"/>
          <w:szCs w:val="28"/>
        </w:rPr>
        <w:t>Київської міської ради                                                 Валентина ПОЛОЖИШНИК</w:t>
      </w:r>
    </w:p>
    <w:p w14:paraId="580ADFA7" w14:textId="77777777" w:rsidR="0083691A" w:rsidRDefault="0083691A" w:rsidP="0083691A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3432E72E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DB9D90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386C96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AA9713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7292E9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DD135E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35AC65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420B3A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4571AF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04C964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F54889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054E3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F3F801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58A90D" w14:textId="77777777" w:rsidR="009D73D9" w:rsidRDefault="009D73D9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F505C3" w14:textId="77777777" w:rsidR="0083691A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61D610" w14:textId="77777777" w:rsidR="0083691A" w:rsidRPr="00B96A7A" w:rsidRDefault="0083691A" w:rsidP="0083691A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B96A7A">
        <w:rPr>
          <w:rFonts w:ascii="Times New Roman" w:hAnsi="Times New Roman" w:cs="Times New Roman"/>
          <w:sz w:val="28"/>
          <w:szCs w:val="28"/>
        </w:rPr>
        <w:t>Додаток</w:t>
      </w:r>
    </w:p>
    <w:p w14:paraId="135DDABD" w14:textId="77777777" w:rsidR="0083691A" w:rsidRPr="00B96A7A" w:rsidRDefault="0083691A" w:rsidP="0083691A">
      <w:pPr>
        <w:spacing w:after="0" w:line="240" w:lineRule="auto"/>
        <w:ind w:left="5245" w:hanging="283"/>
        <w:rPr>
          <w:rFonts w:ascii="Times New Roman" w:hAnsi="Times New Roman" w:cs="Times New Roman"/>
          <w:sz w:val="28"/>
          <w:szCs w:val="28"/>
        </w:rPr>
      </w:pPr>
      <w:r w:rsidRPr="00B96A7A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129D3D9C" w14:textId="77777777" w:rsidR="0083691A" w:rsidRPr="00B96A7A" w:rsidRDefault="0083691A" w:rsidP="0083691A">
      <w:pPr>
        <w:spacing w:after="0" w:line="240" w:lineRule="auto"/>
        <w:ind w:left="5245" w:hanging="283"/>
        <w:rPr>
          <w:rFonts w:ascii="Times New Roman" w:hAnsi="Times New Roman" w:cs="Times New Roman"/>
          <w:sz w:val="28"/>
          <w:szCs w:val="28"/>
        </w:rPr>
      </w:pPr>
      <w:r w:rsidRPr="00B96A7A">
        <w:rPr>
          <w:rFonts w:ascii="Times New Roman" w:hAnsi="Times New Roman" w:cs="Times New Roman"/>
          <w:sz w:val="28"/>
          <w:szCs w:val="28"/>
        </w:rPr>
        <w:t>від ___________№______________</w:t>
      </w:r>
    </w:p>
    <w:p w14:paraId="35513EF2" w14:textId="77777777" w:rsidR="0083691A" w:rsidRPr="00B96A7A" w:rsidRDefault="0083691A" w:rsidP="0083691A">
      <w:pPr>
        <w:ind w:left="5245"/>
        <w:rPr>
          <w:rFonts w:ascii="Times New Roman" w:hAnsi="Times New Roman" w:cs="Times New Roman"/>
          <w:sz w:val="28"/>
          <w:szCs w:val="28"/>
        </w:rPr>
      </w:pPr>
    </w:p>
    <w:p w14:paraId="08E8A960" w14:textId="77777777" w:rsidR="0083691A" w:rsidRPr="00B96A7A" w:rsidRDefault="0083691A" w:rsidP="0083691A">
      <w:pPr>
        <w:ind w:left="5245"/>
        <w:rPr>
          <w:rFonts w:ascii="Times New Roman" w:hAnsi="Times New Roman" w:cs="Times New Roman"/>
          <w:sz w:val="28"/>
          <w:szCs w:val="28"/>
        </w:rPr>
      </w:pPr>
    </w:p>
    <w:p w14:paraId="60B68B16" w14:textId="0A834BC4" w:rsidR="0083691A" w:rsidRPr="00B96A7A" w:rsidRDefault="0083691A" w:rsidP="008369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Перелік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</w:t>
      </w:r>
      <w:r w:rsidR="00123C2C">
        <w:rPr>
          <w:rFonts w:ascii="Times New Roman" w:hAnsi="Times New Roman" w:cs="Times New Roman"/>
          <w:sz w:val="28"/>
          <w:szCs w:val="28"/>
          <w:lang w:val="ru-RU"/>
        </w:rPr>
        <w:t>'єктів</w:t>
      </w:r>
      <w:proofErr w:type="spellEnd"/>
      <w:r w:rsidR="00123C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елементів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благоустрою,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знаходяться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південній та південно-західній частині  парку по вул.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Прирічній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Оболонському районі міста</w:t>
      </w:r>
      <w:r w:rsidRPr="000A0D2E">
        <w:rPr>
          <w:rFonts w:ascii="Times New Roman" w:hAnsi="Times New Roman" w:cs="Times New Roman"/>
          <w:sz w:val="28"/>
          <w:szCs w:val="28"/>
        </w:rPr>
        <w:t xml:space="preserve"> Києва</w:t>
      </w:r>
    </w:p>
    <w:tbl>
      <w:tblPr>
        <w:tblStyle w:val="aa"/>
        <w:tblW w:w="9286" w:type="dxa"/>
        <w:tblLayout w:type="fixed"/>
        <w:tblLook w:val="04A0" w:firstRow="1" w:lastRow="0" w:firstColumn="1" w:lastColumn="0" w:noHBand="0" w:noVBand="1"/>
      </w:tblPr>
      <w:tblGrid>
        <w:gridCol w:w="521"/>
        <w:gridCol w:w="2371"/>
        <w:gridCol w:w="937"/>
        <w:gridCol w:w="799"/>
        <w:gridCol w:w="931"/>
        <w:gridCol w:w="931"/>
        <w:gridCol w:w="1065"/>
        <w:gridCol w:w="1731"/>
      </w:tblGrid>
      <w:tr w:rsidR="0083691A" w:rsidRPr="009D3C2A" w14:paraId="7245A14C" w14:textId="77777777" w:rsidTr="00A372A1">
        <w:trPr>
          <w:trHeight w:val="1212"/>
        </w:trPr>
        <w:tc>
          <w:tcPr>
            <w:tcW w:w="521" w:type="dxa"/>
          </w:tcPr>
          <w:p w14:paraId="5602A235" w14:textId="77777777" w:rsidR="0083691A" w:rsidRPr="009D3C2A" w:rsidRDefault="0083691A" w:rsidP="002F702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№</w:t>
            </w:r>
          </w:p>
          <w:p w14:paraId="3E15B594" w14:textId="77777777" w:rsidR="0083691A" w:rsidRPr="009D3C2A" w:rsidRDefault="0083691A" w:rsidP="002F702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з/п</w:t>
            </w:r>
          </w:p>
        </w:tc>
        <w:tc>
          <w:tcPr>
            <w:tcW w:w="2371" w:type="dxa"/>
          </w:tcPr>
          <w:p w14:paraId="61E3BEF0" w14:textId="77777777" w:rsidR="0083691A" w:rsidRPr="009D3C2A" w:rsidRDefault="0083691A" w:rsidP="002F702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Найменування</w:t>
            </w:r>
            <w:proofErr w:type="spellEnd"/>
          </w:p>
        </w:tc>
        <w:tc>
          <w:tcPr>
            <w:tcW w:w="937" w:type="dxa"/>
          </w:tcPr>
          <w:p w14:paraId="7920E4A9" w14:textId="77777777" w:rsidR="0083691A" w:rsidRPr="009D3C2A" w:rsidRDefault="0083691A" w:rsidP="002F702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Одиниця</w:t>
            </w:r>
            <w:proofErr w:type="spellEnd"/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виміру</w:t>
            </w:r>
            <w:proofErr w:type="spellEnd"/>
          </w:p>
        </w:tc>
        <w:tc>
          <w:tcPr>
            <w:tcW w:w="799" w:type="dxa"/>
          </w:tcPr>
          <w:p w14:paraId="7DF121AD" w14:textId="77777777" w:rsidR="0083691A" w:rsidRPr="009D3C2A" w:rsidRDefault="0083691A" w:rsidP="002F702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кість</w:t>
            </w:r>
            <w:proofErr w:type="spellEnd"/>
          </w:p>
        </w:tc>
        <w:tc>
          <w:tcPr>
            <w:tcW w:w="931" w:type="dxa"/>
          </w:tcPr>
          <w:p w14:paraId="26A5D479" w14:textId="77777777" w:rsidR="0083691A" w:rsidRPr="009D3C2A" w:rsidRDefault="0083691A" w:rsidP="002F702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Довжина</w:t>
            </w:r>
            <w:proofErr w:type="spellEnd"/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</w:t>
            </w:r>
          </w:p>
          <w:p w14:paraId="42D4EBB7" w14:textId="77777777" w:rsidR="0083691A" w:rsidRPr="009D3C2A" w:rsidRDefault="0083691A" w:rsidP="002F702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</w:t>
            </w:r>
          </w:p>
        </w:tc>
        <w:tc>
          <w:tcPr>
            <w:tcW w:w="931" w:type="dxa"/>
          </w:tcPr>
          <w:p w14:paraId="7D63A970" w14:textId="77777777" w:rsidR="0083691A" w:rsidRPr="009D3C2A" w:rsidRDefault="0083691A" w:rsidP="002F702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Ширина, м</w:t>
            </w:r>
          </w:p>
        </w:tc>
        <w:tc>
          <w:tcPr>
            <w:tcW w:w="1065" w:type="dxa"/>
          </w:tcPr>
          <w:p w14:paraId="73682558" w14:textId="77777777" w:rsidR="0083691A" w:rsidRPr="009D3C2A" w:rsidRDefault="0083691A" w:rsidP="002F702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Площа</w:t>
            </w:r>
            <w:proofErr w:type="spellEnd"/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кв.м</w:t>
            </w:r>
            <w:proofErr w:type="spellEnd"/>
          </w:p>
        </w:tc>
        <w:tc>
          <w:tcPr>
            <w:tcW w:w="1731" w:type="dxa"/>
          </w:tcPr>
          <w:p w14:paraId="7D6DA451" w14:textId="77777777" w:rsidR="0083691A" w:rsidRPr="009D3C2A" w:rsidRDefault="0083691A" w:rsidP="002F702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Місце</w:t>
            </w:r>
            <w:proofErr w:type="spellEnd"/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розташуван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r w:rsidRPr="009D3C2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координати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</w:t>
            </w:r>
          </w:p>
        </w:tc>
      </w:tr>
      <w:tr w:rsidR="0083691A" w:rsidRPr="00B96A7A" w14:paraId="6CA4323C" w14:textId="77777777" w:rsidTr="00A372A1">
        <w:trPr>
          <w:trHeight w:val="1980"/>
        </w:trPr>
        <w:tc>
          <w:tcPr>
            <w:tcW w:w="521" w:type="dxa"/>
          </w:tcPr>
          <w:p w14:paraId="7449D3C5" w14:textId="77777777" w:rsidR="0083691A" w:rsidRPr="00B96A7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96A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2371" w:type="dxa"/>
          </w:tcPr>
          <w:p w14:paraId="4F4E33D0" w14:textId="77777777" w:rsidR="0083691A" w:rsidRPr="00B96A7A" w:rsidRDefault="0083691A" w:rsidP="002F702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96A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Асфальтобетонне</w:t>
            </w:r>
            <w:proofErr w:type="spellEnd"/>
            <w:r w:rsidRPr="00B96A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96A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покриття</w:t>
            </w:r>
            <w:proofErr w:type="spellEnd"/>
          </w:p>
        </w:tc>
        <w:tc>
          <w:tcPr>
            <w:tcW w:w="937" w:type="dxa"/>
          </w:tcPr>
          <w:p w14:paraId="06268729" w14:textId="77777777" w:rsidR="0083691A" w:rsidRPr="00B96A7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96A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кв. м</w:t>
            </w:r>
          </w:p>
        </w:tc>
        <w:tc>
          <w:tcPr>
            <w:tcW w:w="799" w:type="dxa"/>
          </w:tcPr>
          <w:p w14:paraId="0F1BE625" w14:textId="77777777" w:rsidR="0083691A" w:rsidRPr="00B96A7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31" w:type="dxa"/>
          </w:tcPr>
          <w:p w14:paraId="3C58E066" w14:textId="77777777" w:rsidR="0083691A" w:rsidRPr="00B96A7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613,5</w:t>
            </w:r>
          </w:p>
        </w:tc>
        <w:tc>
          <w:tcPr>
            <w:tcW w:w="931" w:type="dxa"/>
          </w:tcPr>
          <w:p w14:paraId="38A5836B" w14:textId="77777777" w:rsidR="0083691A" w:rsidRPr="00B96A7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5,3</w:t>
            </w:r>
          </w:p>
        </w:tc>
        <w:tc>
          <w:tcPr>
            <w:tcW w:w="1065" w:type="dxa"/>
          </w:tcPr>
          <w:p w14:paraId="40AF7BF5" w14:textId="77777777" w:rsidR="0083691A" w:rsidRPr="00B96A7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96A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3251,5</w:t>
            </w:r>
          </w:p>
        </w:tc>
        <w:tc>
          <w:tcPr>
            <w:tcW w:w="1731" w:type="dxa"/>
          </w:tcPr>
          <w:p w14:paraId="273348E9" w14:textId="77777777" w:rsidR="0083691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50,5153054, 30,5195498    до </w:t>
            </w:r>
          </w:p>
          <w:p w14:paraId="7580E37D" w14:textId="77777777" w:rsidR="0083691A" w:rsidRPr="00B96A7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50,5128801, 30,5225844</w:t>
            </w:r>
          </w:p>
        </w:tc>
      </w:tr>
      <w:tr w:rsidR="0083691A" w14:paraId="0EF3F197" w14:textId="77777777" w:rsidTr="00A372A1">
        <w:trPr>
          <w:trHeight w:val="2625"/>
        </w:trPr>
        <w:tc>
          <w:tcPr>
            <w:tcW w:w="521" w:type="dxa"/>
          </w:tcPr>
          <w:p w14:paraId="72282380" w14:textId="77777777" w:rsidR="0083691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2371" w:type="dxa"/>
          </w:tcPr>
          <w:p w14:paraId="08E6E183" w14:textId="77777777" w:rsidR="0083691A" w:rsidRPr="00B96A7A" w:rsidRDefault="0083691A" w:rsidP="002F7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Ліхтарі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зовнішнього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освітлення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світильниками на кронштейні</w:t>
            </w:r>
            <w:r w:rsidRPr="00B96A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вздовж проїзду з асфальтобетонного покриття </w:t>
            </w:r>
          </w:p>
        </w:tc>
        <w:tc>
          <w:tcPr>
            <w:tcW w:w="937" w:type="dxa"/>
          </w:tcPr>
          <w:p w14:paraId="1C660362" w14:textId="77777777" w:rsidR="0083691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09C8133" w14:textId="77777777" w:rsidR="0083691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шт.</w:t>
            </w:r>
          </w:p>
        </w:tc>
        <w:tc>
          <w:tcPr>
            <w:tcW w:w="799" w:type="dxa"/>
          </w:tcPr>
          <w:p w14:paraId="5F1536A6" w14:textId="77777777" w:rsidR="0083691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BDE7631" w14:textId="77777777" w:rsidR="0083691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931" w:type="dxa"/>
          </w:tcPr>
          <w:p w14:paraId="30690141" w14:textId="77777777" w:rsidR="0083691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761F115" w14:textId="77777777" w:rsidR="0083691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931" w:type="dxa"/>
          </w:tcPr>
          <w:p w14:paraId="136A7DA3" w14:textId="77777777" w:rsidR="0083691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76282DE" w14:textId="77777777" w:rsidR="0083691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065" w:type="dxa"/>
          </w:tcPr>
          <w:p w14:paraId="194388BE" w14:textId="77777777" w:rsidR="0083691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EE1B1DF" w14:textId="77777777" w:rsidR="0083691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731" w:type="dxa"/>
          </w:tcPr>
          <w:p w14:paraId="4371917A" w14:textId="77777777" w:rsidR="0083691A" w:rsidRPr="009D3C2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D3C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9D3C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50,5153054, 30,5195498    до </w:t>
            </w:r>
          </w:p>
          <w:p w14:paraId="76E6CA83" w14:textId="77777777" w:rsidR="0083691A" w:rsidRDefault="0083691A" w:rsidP="002F7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D3C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50,5128801, 30,5225844</w:t>
            </w:r>
          </w:p>
        </w:tc>
      </w:tr>
    </w:tbl>
    <w:p w14:paraId="3F87D3D8" w14:textId="77777777" w:rsidR="0083691A" w:rsidRDefault="0083691A" w:rsidP="0083691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8D6E2D4" w14:textId="77777777" w:rsidR="0083691A" w:rsidRDefault="0083691A" w:rsidP="0083691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6C8C54B" w14:textId="77777777" w:rsidR="0083691A" w:rsidRPr="00555BEC" w:rsidRDefault="0083691A" w:rsidP="0083691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F45A5C4" w14:textId="77777777" w:rsidR="0083691A" w:rsidRPr="00555BEC" w:rsidRDefault="0083691A" w:rsidP="00836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BEC">
        <w:rPr>
          <w:rFonts w:ascii="Times New Roman" w:hAnsi="Times New Roman" w:cs="Times New Roman"/>
          <w:sz w:val="28"/>
          <w:szCs w:val="28"/>
        </w:rPr>
        <w:t xml:space="preserve">Київський міський голова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Віталій КЛИЧКО</w:t>
      </w:r>
    </w:p>
    <w:p w14:paraId="4DF509AC" w14:textId="77777777" w:rsidR="0083691A" w:rsidRDefault="0083691A" w:rsidP="0083691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C80F189" w14:textId="77777777" w:rsidR="0083691A" w:rsidRDefault="0083691A" w:rsidP="0083691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A9BFA85" w14:textId="5DE550A2" w:rsidR="00471A1C" w:rsidRPr="00471A1C" w:rsidRDefault="00471A1C">
      <w:pPr>
        <w:rPr>
          <w:color w:val="FFFFFF" w:themeColor="background1"/>
        </w:rPr>
      </w:pPr>
    </w:p>
    <w:sectPr w:rsidR="00471A1C" w:rsidRPr="00471A1C" w:rsidSect="00EF40F7">
      <w:type w:val="continuous"/>
      <w:pgSz w:w="11906" w:h="16838"/>
      <w:pgMar w:top="1134" w:right="849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38F29" w14:textId="77777777" w:rsidR="00A66DBD" w:rsidRDefault="00A66DBD" w:rsidP="00314D16">
      <w:pPr>
        <w:spacing w:after="0" w:line="240" w:lineRule="auto"/>
      </w:pPr>
      <w:r>
        <w:separator/>
      </w:r>
    </w:p>
  </w:endnote>
  <w:endnote w:type="continuationSeparator" w:id="0">
    <w:p w14:paraId="334554F2" w14:textId="77777777" w:rsidR="00A66DBD" w:rsidRDefault="00A66DBD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EAAB7" w14:textId="77777777" w:rsidR="00A66DBD" w:rsidRDefault="00A66DBD" w:rsidP="00314D16">
      <w:pPr>
        <w:spacing w:after="0" w:line="240" w:lineRule="auto"/>
      </w:pPr>
      <w:r>
        <w:separator/>
      </w:r>
    </w:p>
  </w:footnote>
  <w:footnote w:type="continuationSeparator" w:id="0">
    <w:p w14:paraId="3423F2E9" w14:textId="77777777" w:rsidR="00A66DBD" w:rsidRDefault="00A66DBD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714BB"/>
    <w:multiLevelType w:val="multilevel"/>
    <w:tmpl w:val="911A2F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 w16cid:durableId="636254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52E7"/>
    <w:rsid w:val="00090B73"/>
    <w:rsid w:val="000A5571"/>
    <w:rsid w:val="000E77BB"/>
    <w:rsid w:val="000F3311"/>
    <w:rsid w:val="000F6FA1"/>
    <w:rsid w:val="0010041F"/>
    <w:rsid w:val="00123C2C"/>
    <w:rsid w:val="00135003"/>
    <w:rsid w:val="001E7295"/>
    <w:rsid w:val="00264212"/>
    <w:rsid w:val="00314D16"/>
    <w:rsid w:val="00356F5B"/>
    <w:rsid w:val="00361577"/>
    <w:rsid w:val="0037050B"/>
    <w:rsid w:val="003936AA"/>
    <w:rsid w:val="00403AE3"/>
    <w:rsid w:val="004079A8"/>
    <w:rsid w:val="004476F3"/>
    <w:rsid w:val="00455B17"/>
    <w:rsid w:val="00471A1C"/>
    <w:rsid w:val="00483731"/>
    <w:rsid w:val="004C5D64"/>
    <w:rsid w:val="00537FB1"/>
    <w:rsid w:val="006373BA"/>
    <w:rsid w:val="00684955"/>
    <w:rsid w:val="00686441"/>
    <w:rsid w:val="00731167"/>
    <w:rsid w:val="00732FD6"/>
    <w:rsid w:val="00735C9B"/>
    <w:rsid w:val="007C3660"/>
    <w:rsid w:val="007D12D9"/>
    <w:rsid w:val="007D5345"/>
    <w:rsid w:val="0082201B"/>
    <w:rsid w:val="00832EC3"/>
    <w:rsid w:val="0083691A"/>
    <w:rsid w:val="008F121C"/>
    <w:rsid w:val="0092062E"/>
    <w:rsid w:val="009361BE"/>
    <w:rsid w:val="009430F8"/>
    <w:rsid w:val="009D73D9"/>
    <w:rsid w:val="00A074B4"/>
    <w:rsid w:val="00A372A1"/>
    <w:rsid w:val="00A4114D"/>
    <w:rsid w:val="00A66DBD"/>
    <w:rsid w:val="00A840F0"/>
    <w:rsid w:val="00A961FF"/>
    <w:rsid w:val="00AF21C6"/>
    <w:rsid w:val="00B404B7"/>
    <w:rsid w:val="00B849BD"/>
    <w:rsid w:val="00BA3176"/>
    <w:rsid w:val="00BD4BFB"/>
    <w:rsid w:val="00C12647"/>
    <w:rsid w:val="00C216F9"/>
    <w:rsid w:val="00C41C62"/>
    <w:rsid w:val="00C873DA"/>
    <w:rsid w:val="00D5531F"/>
    <w:rsid w:val="00D93395"/>
    <w:rsid w:val="00EE5E31"/>
    <w:rsid w:val="00EF40F7"/>
    <w:rsid w:val="00F032A3"/>
    <w:rsid w:val="00F42708"/>
    <w:rsid w:val="00F43F8E"/>
    <w:rsid w:val="00FA5691"/>
    <w:rsid w:val="00FB68DD"/>
    <w:rsid w:val="00FD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paragraph" w:styleId="1">
    <w:name w:val="heading 1"/>
    <w:basedOn w:val="a"/>
    <w:next w:val="a"/>
    <w:link w:val="10"/>
    <w:uiPriority w:val="9"/>
    <w:qFormat/>
    <w:rsid w:val="00123C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iPriority w:val="99"/>
    <w:rsid w:val="004476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No Spacing"/>
    <w:uiPriority w:val="1"/>
    <w:qFormat/>
    <w:rsid w:val="004476F3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83691A"/>
    <w:pPr>
      <w:spacing w:after="200" w:line="276" w:lineRule="auto"/>
      <w:ind w:left="720"/>
      <w:contextualSpacing/>
    </w:pPr>
  </w:style>
  <w:style w:type="table" w:styleId="aa">
    <w:name w:val="Table Grid"/>
    <w:basedOn w:val="a1"/>
    <w:uiPriority w:val="59"/>
    <w:rsid w:val="00836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23C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4079</Words>
  <Characters>2326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Оніщук Оксана Григорівна</cp:lastModifiedBy>
  <cp:revision>9</cp:revision>
  <cp:lastPrinted>2026-09-14T10:12:00Z</cp:lastPrinted>
  <dcterms:created xsi:type="dcterms:W3CDTF">2026-09-08T08:42:00Z</dcterms:created>
  <dcterms:modified xsi:type="dcterms:W3CDTF">2026-09-14T10:15:00Z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2026-03-19T12:34:42Z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25852ba6-cbe7-4072-a0e8-ff82038637b5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