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5A5" w:rsidRPr="00271DE7" w:rsidRDefault="007065A5" w:rsidP="002A126C">
      <w:pPr>
        <w:pStyle w:val="a5"/>
        <w:spacing w:before="0" w:beforeAutospacing="0" w:after="0" w:afterAutospacing="0"/>
        <w:ind w:firstLine="567"/>
        <w:rPr>
          <w:sz w:val="29"/>
          <w:szCs w:val="29"/>
        </w:rPr>
      </w:pPr>
      <w:r>
        <w:rPr>
          <w:b/>
          <w:sz w:val="29"/>
          <w:szCs w:val="29"/>
        </w:rPr>
        <w:tab/>
      </w:r>
      <w:r>
        <w:rPr>
          <w:b/>
          <w:sz w:val="29"/>
          <w:szCs w:val="29"/>
        </w:rPr>
        <w:tab/>
      </w:r>
      <w:r>
        <w:rPr>
          <w:b/>
          <w:sz w:val="29"/>
          <w:szCs w:val="29"/>
        </w:rPr>
        <w:tab/>
      </w:r>
      <w:r>
        <w:rPr>
          <w:b/>
          <w:sz w:val="29"/>
          <w:szCs w:val="29"/>
        </w:rPr>
        <w:tab/>
      </w:r>
      <w:r>
        <w:rPr>
          <w:b/>
          <w:sz w:val="29"/>
          <w:szCs w:val="29"/>
        </w:rPr>
        <w:tab/>
      </w:r>
      <w:r>
        <w:rPr>
          <w:b/>
          <w:sz w:val="29"/>
          <w:szCs w:val="29"/>
        </w:rPr>
        <w:tab/>
      </w:r>
    </w:p>
    <w:p w:rsidR="007065A5" w:rsidRPr="001160FA" w:rsidRDefault="002A126C" w:rsidP="002A126C">
      <w:pPr>
        <w:pStyle w:val="a5"/>
        <w:spacing w:before="0" w:beforeAutospacing="0" w:after="0" w:afterAutospacing="0"/>
        <w:jc w:val="center"/>
        <w:rPr>
          <w:b/>
          <w:sz w:val="29"/>
          <w:szCs w:val="29"/>
        </w:rPr>
      </w:pPr>
      <w:r w:rsidRPr="00004A81">
        <w:rPr>
          <w:rFonts w:ascii="Calibri" w:eastAsia="Calibri" w:hAnsi="Calibri" w:cs="Calibri"/>
          <w:noProof/>
        </w:rPr>
        <w:drawing>
          <wp:inline distT="0" distB="0" distL="0" distR="0" wp14:anchorId="2774A181" wp14:editId="4064A004">
            <wp:extent cx="481330" cy="62103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330" cy="6210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A126C" w:rsidRPr="00004A81" w:rsidRDefault="002A126C" w:rsidP="002A126C">
      <w:pPr>
        <w:spacing w:after="0"/>
        <w:jc w:val="center"/>
        <w:rPr>
          <w:rFonts w:ascii="Calibri" w:eastAsia="Calibri" w:hAnsi="Calibri" w:cs="Calibri"/>
          <w:lang w:eastAsia="ru-RU"/>
        </w:rPr>
      </w:pPr>
      <w:bookmarkStart w:id="0" w:name="gjdgxs" w:colFirst="0" w:colLast="0"/>
      <w:bookmarkEnd w:id="0"/>
    </w:p>
    <w:p w:rsidR="002A126C" w:rsidRPr="00004A81" w:rsidRDefault="002A126C" w:rsidP="002A126C">
      <w:pPr>
        <w:spacing w:after="0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004A81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КИЇВСЬКА МІСЬКА РАДА</w:t>
      </w:r>
    </w:p>
    <w:p w:rsidR="002A126C" w:rsidRPr="00004A81" w:rsidRDefault="002A126C" w:rsidP="002A126C">
      <w:pPr>
        <w:numPr>
          <w:ilvl w:val="1"/>
          <w:numId w:val="1"/>
        </w:numPr>
        <w:pBdr>
          <w:bottom w:val="single" w:sz="24" w:space="2" w:color="00000A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4A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</w:t>
      </w:r>
      <w:r w:rsidRPr="00004A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 СЕСІЯ   ІХ СКЛИКАННЯ</w:t>
      </w:r>
    </w:p>
    <w:p w:rsidR="002A126C" w:rsidRPr="00004A81" w:rsidRDefault="002A126C" w:rsidP="002A126C">
      <w:pPr>
        <w:tabs>
          <w:tab w:val="left" w:pos="5387"/>
        </w:tabs>
        <w:spacing w:after="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2A126C" w:rsidRPr="00004A81" w:rsidRDefault="002A126C" w:rsidP="002A126C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004A81">
        <w:rPr>
          <w:rFonts w:ascii="Times New Roman" w:eastAsia="Times New Roman" w:hAnsi="Times New Roman" w:cs="Times New Roman"/>
          <w:sz w:val="52"/>
          <w:szCs w:val="52"/>
          <w:lang w:eastAsia="ru-RU"/>
        </w:rPr>
        <w:t>РІШЕННЯ</w:t>
      </w:r>
    </w:p>
    <w:p w:rsidR="002A126C" w:rsidRPr="00004A81" w:rsidRDefault="002A126C" w:rsidP="002A126C">
      <w:pPr>
        <w:spacing w:after="0"/>
        <w:rPr>
          <w:rFonts w:ascii="Calibri" w:eastAsia="Calibri" w:hAnsi="Calibri" w:cs="Calibri"/>
          <w:sz w:val="16"/>
          <w:szCs w:val="16"/>
          <w:lang w:eastAsia="ru-RU"/>
        </w:rPr>
      </w:pPr>
      <w:r w:rsidRPr="00004A81">
        <w:rPr>
          <w:rFonts w:ascii="Calibri" w:eastAsia="Calibri" w:hAnsi="Calibri" w:cs="Calibri"/>
          <w:lang w:eastAsia="ru-RU"/>
        </w:rPr>
        <w:t>____________№_______________</w:t>
      </w:r>
    </w:p>
    <w:p w:rsidR="007065A5" w:rsidRPr="001160FA" w:rsidRDefault="002A126C" w:rsidP="002A126C">
      <w:pPr>
        <w:spacing w:after="0"/>
        <w:ind w:firstLine="709"/>
        <w:jc w:val="right"/>
        <w:rPr>
          <w:b/>
          <w:sz w:val="29"/>
          <w:szCs w:val="29"/>
        </w:rPr>
      </w:pPr>
      <w:bookmarkStart w:id="1" w:name="30j0zll" w:colFirst="0" w:colLast="0"/>
      <w:bookmarkStart w:id="2" w:name="1fob9te" w:colFirst="0" w:colLast="0"/>
      <w:bookmarkStart w:id="3" w:name="2et92p0" w:colFirst="0" w:colLast="0"/>
      <w:bookmarkStart w:id="4" w:name="3znysh7" w:colFirst="0" w:colLast="0"/>
      <w:bookmarkEnd w:id="1"/>
      <w:bookmarkEnd w:id="2"/>
      <w:bookmarkEnd w:id="3"/>
      <w:bookmarkEnd w:id="4"/>
      <w:r w:rsidRPr="00004A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</w:p>
    <w:p w:rsidR="007065A5" w:rsidRPr="001160FA" w:rsidRDefault="007065A5" w:rsidP="007065A5">
      <w:pPr>
        <w:pStyle w:val="a5"/>
        <w:spacing w:before="0" w:beforeAutospacing="0" w:after="0" w:afterAutospacing="0"/>
        <w:ind w:firstLine="567"/>
        <w:rPr>
          <w:b/>
          <w:sz w:val="29"/>
          <w:szCs w:val="29"/>
        </w:rPr>
      </w:pPr>
      <w:r w:rsidRPr="001160FA">
        <w:rPr>
          <w:b/>
          <w:color w:val="FF0000"/>
          <w:sz w:val="29"/>
          <w:szCs w:val="29"/>
        </w:rPr>
        <w:tab/>
      </w:r>
      <w:r w:rsidRPr="001160FA">
        <w:rPr>
          <w:b/>
          <w:color w:val="FF0000"/>
          <w:sz w:val="29"/>
          <w:szCs w:val="29"/>
        </w:rPr>
        <w:tab/>
      </w:r>
      <w:r w:rsidRPr="001160FA">
        <w:rPr>
          <w:b/>
          <w:color w:val="FF0000"/>
          <w:sz w:val="29"/>
          <w:szCs w:val="29"/>
        </w:rPr>
        <w:tab/>
      </w:r>
      <w:r w:rsidRPr="001160FA">
        <w:rPr>
          <w:b/>
          <w:color w:val="FF0000"/>
          <w:sz w:val="29"/>
          <w:szCs w:val="29"/>
        </w:rPr>
        <w:tab/>
      </w:r>
      <w:r w:rsidRPr="001160FA">
        <w:rPr>
          <w:b/>
          <w:color w:val="FF0000"/>
          <w:sz w:val="29"/>
          <w:szCs w:val="29"/>
        </w:rPr>
        <w:tab/>
      </w:r>
      <w:r w:rsidRPr="001160FA">
        <w:rPr>
          <w:b/>
          <w:color w:val="FF0000"/>
          <w:sz w:val="29"/>
          <w:szCs w:val="29"/>
        </w:rPr>
        <w:tab/>
      </w:r>
      <w:r w:rsidRPr="001160FA">
        <w:rPr>
          <w:b/>
          <w:color w:val="FF0000"/>
          <w:sz w:val="29"/>
          <w:szCs w:val="29"/>
        </w:rPr>
        <w:tab/>
      </w:r>
      <w:r w:rsidRPr="001160FA">
        <w:rPr>
          <w:b/>
          <w:color w:val="FF0000"/>
          <w:sz w:val="29"/>
          <w:szCs w:val="29"/>
        </w:rPr>
        <w:tab/>
      </w:r>
      <w:r w:rsidRPr="001160FA">
        <w:rPr>
          <w:b/>
          <w:color w:val="FF0000"/>
          <w:sz w:val="29"/>
          <w:szCs w:val="29"/>
        </w:rPr>
        <w:tab/>
      </w:r>
    </w:p>
    <w:p w:rsidR="007065A5" w:rsidRDefault="007065A5" w:rsidP="007065A5">
      <w:pPr>
        <w:pStyle w:val="a5"/>
        <w:spacing w:before="0" w:beforeAutospacing="0" w:after="0" w:afterAutospacing="0"/>
        <w:ind w:firstLine="851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«Про внесення змін до рішення Київської</w:t>
      </w:r>
    </w:p>
    <w:p w:rsidR="007065A5" w:rsidRDefault="007065A5" w:rsidP="007065A5">
      <w:pPr>
        <w:pStyle w:val="a5"/>
        <w:spacing w:before="0" w:beforeAutospacing="0" w:after="0" w:afterAutospacing="0"/>
        <w:ind w:firstLine="851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міської  ради  від  14  грудня  2023 року</w:t>
      </w:r>
    </w:p>
    <w:p w:rsidR="007065A5" w:rsidRDefault="007065A5" w:rsidP="007065A5">
      <w:pPr>
        <w:pStyle w:val="a5"/>
        <w:spacing w:before="0" w:beforeAutospacing="0" w:after="0" w:afterAutospacing="0"/>
        <w:ind w:firstLine="851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№ 7531/7572 «</w:t>
      </w:r>
      <w:r w:rsidRPr="00B65E5F">
        <w:rPr>
          <w:b/>
          <w:bCs/>
          <w:color w:val="000000" w:themeColor="text1"/>
          <w:sz w:val="28"/>
          <w:szCs w:val="28"/>
        </w:rPr>
        <w:t>Про бюджет міста Києва</w:t>
      </w:r>
    </w:p>
    <w:p w:rsidR="007065A5" w:rsidRPr="004439B0" w:rsidRDefault="007065A5" w:rsidP="007065A5">
      <w:pPr>
        <w:pStyle w:val="a5"/>
        <w:spacing w:before="0" w:beforeAutospacing="0" w:after="0" w:afterAutospacing="0"/>
        <w:ind w:firstLine="851"/>
        <w:rPr>
          <w:b/>
          <w:bCs/>
          <w:color w:val="000000" w:themeColor="text1"/>
          <w:sz w:val="28"/>
          <w:szCs w:val="28"/>
        </w:rPr>
      </w:pPr>
      <w:r w:rsidRPr="00B65E5F">
        <w:rPr>
          <w:b/>
          <w:bCs/>
          <w:color w:val="000000" w:themeColor="text1"/>
          <w:sz w:val="28"/>
          <w:szCs w:val="28"/>
        </w:rPr>
        <w:t>на 202</w:t>
      </w:r>
      <w:r w:rsidRPr="002C33F1">
        <w:rPr>
          <w:b/>
          <w:bCs/>
          <w:color w:val="000000" w:themeColor="text1"/>
          <w:sz w:val="28"/>
          <w:szCs w:val="28"/>
          <w:lang w:val="ru-RU"/>
        </w:rPr>
        <w:t>4</w:t>
      </w:r>
      <w:r w:rsidRPr="00B65E5F">
        <w:rPr>
          <w:b/>
          <w:bCs/>
          <w:color w:val="000000" w:themeColor="text1"/>
          <w:sz w:val="28"/>
          <w:szCs w:val="28"/>
        </w:rPr>
        <w:t xml:space="preserve"> рік</w:t>
      </w:r>
      <w:r>
        <w:rPr>
          <w:b/>
          <w:bCs/>
          <w:color w:val="000000" w:themeColor="text1"/>
          <w:sz w:val="28"/>
          <w:szCs w:val="28"/>
        </w:rPr>
        <w:t>»</w:t>
      </w:r>
    </w:p>
    <w:p w:rsidR="007065A5" w:rsidRPr="00EA4CDC" w:rsidRDefault="007065A5" w:rsidP="007065A5">
      <w:pPr>
        <w:pStyle w:val="a5"/>
        <w:spacing w:before="0" w:beforeAutospacing="0" w:after="0" w:afterAutospacing="0"/>
        <w:jc w:val="right"/>
        <w:rPr>
          <w:b/>
          <w:color w:val="FFFFFF" w:themeColor="background1"/>
          <w:sz w:val="29"/>
          <w:szCs w:val="29"/>
        </w:rPr>
      </w:pPr>
      <w:r w:rsidRPr="00EA4CDC">
        <w:rPr>
          <w:b/>
          <w:color w:val="FFFFFF" w:themeColor="background1"/>
          <w:sz w:val="29"/>
          <w:szCs w:val="29"/>
        </w:rPr>
        <w:t>КТ</w:t>
      </w:r>
    </w:p>
    <w:p w:rsidR="007065A5" w:rsidRDefault="007065A5" w:rsidP="007065A5">
      <w:pPr>
        <w:pStyle w:val="a5"/>
        <w:spacing w:before="0" w:beforeAutospacing="0" w:after="0" w:afterAutospacing="0"/>
        <w:jc w:val="center"/>
      </w:pPr>
      <w:r>
        <w:rPr>
          <w:b/>
          <w:bCs/>
          <w:sz w:val="18"/>
          <w:szCs w:val="18"/>
          <w:u w:val="single"/>
        </w:rPr>
        <w:t>місто Київ, столиця України</w:t>
      </w:r>
    </w:p>
    <w:p w:rsidR="007065A5" w:rsidRDefault="007065A5" w:rsidP="007065A5">
      <w:pPr>
        <w:pStyle w:val="a5"/>
        <w:spacing w:before="0" w:beforeAutospacing="0" w:after="0" w:afterAutospacing="0"/>
        <w:jc w:val="center"/>
      </w:pPr>
      <w:r>
        <w:rPr>
          <w:sz w:val="16"/>
          <w:szCs w:val="16"/>
        </w:rPr>
        <w:t>(назва адміністративно-територіальної одиниці)</w:t>
      </w:r>
    </w:p>
    <w:p w:rsidR="007065A5" w:rsidRDefault="007065A5" w:rsidP="007065A5">
      <w:pPr>
        <w:pStyle w:val="a5"/>
        <w:spacing w:before="0" w:beforeAutospacing="0" w:after="0" w:afterAutospacing="0"/>
        <w:jc w:val="center"/>
        <w:rPr>
          <w:sz w:val="16"/>
          <w:szCs w:val="16"/>
        </w:rPr>
      </w:pPr>
    </w:p>
    <w:p w:rsidR="007065A5" w:rsidRDefault="007065A5" w:rsidP="007065A5">
      <w:pPr>
        <w:pStyle w:val="a5"/>
        <w:spacing w:before="0" w:beforeAutospacing="0" w:after="0" w:afterAutospacing="0"/>
        <w:jc w:val="center"/>
      </w:pPr>
      <w:r>
        <w:rPr>
          <w:b/>
          <w:sz w:val="20"/>
          <w:szCs w:val="20"/>
          <w:u w:val="single"/>
        </w:rPr>
        <w:t>2600000000</w:t>
      </w:r>
    </w:p>
    <w:p w:rsidR="007065A5" w:rsidRDefault="007065A5" w:rsidP="007065A5">
      <w:pPr>
        <w:pStyle w:val="a5"/>
        <w:spacing w:before="0" w:beforeAutospacing="0" w:after="0" w:afterAutospacing="0"/>
        <w:jc w:val="center"/>
      </w:pPr>
      <w:r>
        <w:rPr>
          <w:sz w:val="16"/>
          <w:szCs w:val="16"/>
        </w:rPr>
        <w:t>(код бюджету)</w:t>
      </w:r>
    </w:p>
    <w:p w:rsidR="007065A5" w:rsidRDefault="007065A5" w:rsidP="007065A5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7065A5" w:rsidRPr="00A35A48" w:rsidRDefault="007065A5" w:rsidP="007065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6F97">
        <w:rPr>
          <w:rFonts w:ascii="Times New Roman" w:hAnsi="Times New Roman" w:cs="Times New Roman"/>
          <w:sz w:val="28"/>
          <w:szCs w:val="28"/>
        </w:rPr>
        <w:t xml:space="preserve">Керуючись Бюджетним кодексом України,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0D6F97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0D6F97">
        <w:rPr>
          <w:rFonts w:ascii="Times New Roman" w:hAnsi="Times New Roman" w:cs="Times New Roman"/>
          <w:sz w:val="28"/>
          <w:szCs w:val="28"/>
        </w:rPr>
        <w:t xml:space="preserve"> України 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</w:rPr>
        <w:t xml:space="preserve">, «Про столицю України – місто-герой Київ»,  </w:t>
      </w:r>
      <w:r w:rsidR="00F80431" w:rsidRPr="003B5943">
        <w:rPr>
          <w:rFonts w:ascii="Times New Roman" w:hAnsi="Times New Roman" w:cs="Times New Roman"/>
          <w:sz w:val="28"/>
          <w:szCs w:val="28"/>
        </w:rPr>
        <w:t>Указ</w:t>
      </w:r>
      <w:r w:rsidR="00F80431">
        <w:rPr>
          <w:rFonts w:ascii="Times New Roman" w:hAnsi="Times New Roman" w:cs="Times New Roman"/>
          <w:sz w:val="28"/>
          <w:szCs w:val="28"/>
        </w:rPr>
        <w:t>ом</w:t>
      </w:r>
      <w:r w:rsidR="00F80431" w:rsidRPr="003B5943">
        <w:rPr>
          <w:rFonts w:ascii="Times New Roman" w:hAnsi="Times New Roman" w:cs="Times New Roman"/>
          <w:sz w:val="28"/>
          <w:szCs w:val="28"/>
        </w:rPr>
        <w:t xml:space="preserve"> Президента України від 24 лютого 2022 року №</w:t>
      </w:r>
      <w:r w:rsidR="00F80431">
        <w:rPr>
          <w:rFonts w:ascii="Times New Roman" w:hAnsi="Times New Roman" w:cs="Times New Roman"/>
          <w:sz w:val="28"/>
          <w:szCs w:val="28"/>
        </w:rPr>
        <w:t> </w:t>
      </w:r>
      <w:r w:rsidR="00F80431" w:rsidRPr="003B5943">
        <w:rPr>
          <w:rFonts w:ascii="Times New Roman" w:hAnsi="Times New Roman" w:cs="Times New Roman"/>
          <w:sz w:val="28"/>
          <w:szCs w:val="28"/>
        </w:rPr>
        <w:t xml:space="preserve"> 64/2022 «Про введення воєнного стану в Україні», затверджен</w:t>
      </w:r>
      <w:r w:rsidR="00F80431">
        <w:rPr>
          <w:rFonts w:ascii="Times New Roman" w:hAnsi="Times New Roman" w:cs="Times New Roman"/>
          <w:sz w:val="28"/>
          <w:szCs w:val="28"/>
        </w:rPr>
        <w:t>ий</w:t>
      </w:r>
      <w:r w:rsidR="00F80431" w:rsidRPr="003B5943">
        <w:rPr>
          <w:rFonts w:ascii="Times New Roman" w:hAnsi="Times New Roman" w:cs="Times New Roman"/>
          <w:sz w:val="28"/>
          <w:szCs w:val="28"/>
        </w:rPr>
        <w:t xml:space="preserve"> Законом України «Про затвердження Указу Президента України «Про введення воєнного стану в Україні» від 24</w:t>
      </w:r>
      <w:r w:rsidR="00F80431">
        <w:rPr>
          <w:rFonts w:ascii="Times New Roman" w:hAnsi="Times New Roman" w:cs="Times New Roman"/>
          <w:sz w:val="28"/>
          <w:szCs w:val="28"/>
        </w:rPr>
        <w:t> </w:t>
      </w:r>
      <w:r w:rsidR="00F80431" w:rsidRPr="003B5943">
        <w:rPr>
          <w:rFonts w:ascii="Times New Roman" w:hAnsi="Times New Roman" w:cs="Times New Roman"/>
          <w:sz w:val="28"/>
          <w:szCs w:val="28"/>
        </w:rPr>
        <w:t>лютого 2022 року № 2102-IX</w:t>
      </w:r>
      <w:r w:rsidR="00F8043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Постановою Кабінету Міністрів України  </w:t>
      </w:r>
      <w:r w:rsidRPr="00E65EBE">
        <w:rPr>
          <w:rFonts w:ascii="Times New Roman" w:hAnsi="Times New Roman" w:cs="Times New Roman"/>
          <w:sz w:val="28"/>
          <w:szCs w:val="28"/>
        </w:rPr>
        <w:t>«Про особливості оренди державного та комунального майна у період воєн</w:t>
      </w:r>
      <w:r>
        <w:rPr>
          <w:rFonts w:ascii="Times New Roman" w:hAnsi="Times New Roman" w:cs="Times New Roman"/>
          <w:sz w:val="28"/>
          <w:szCs w:val="28"/>
        </w:rPr>
        <w:t xml:space="preserve">ного стану» від 27 травня 2022 року  № 634, </w:t>
      </w:r>
      <w:r w:rsidRPr="002A28A5">
        <w:rPr>
          <w:rFonts w:ascii="Times New Roman" w:hAnsi="Times New Roman" w:cs="Times New Roman"/>
          <w:sz w:val="28"/>
          <w:szCs w:val="28"/>
        </w:rPr>
        <w:t>Київська міська рада</w:t>
      </w:r>
    </w:p>
    <w:p w:rsidR="007065A5" w:rsidRDefault="007065A5" w:rsidP="007065A5">
      <w:pPr>
        <w:tabs>
          <w:tab w:val="left" w:pos="709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7065A5" w:rsidRDefault="007065A5" w:rsidP="007065A5">
      <w:pPr>
        <w:tabs>
          <w:tab w:val="left" w:pos="709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A35A48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7065A5" w:rsidRPr="00A35A48" w:rsidRDefault="007065A5" w:rsidP="007065A5">
      <w:pPr>
        <w:tabs>
          <w:tab w:val="left" w:pos="709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7065A5" w:rsidRPr="004439B0" w:rsidRDefault="007065A5" w:rsidP="007065A5">
      <w:pPr>
        <w:pStyle w:val="a5"/>
        <w:spacing w:before="0" w:beforeAutospacing="0" w:after="0" w:afterAutospacing="0"/>
        <w:ind w:firstLine="851"/>
        <w:jc w:val="both"/>
        <w:rPr>
          <w:bCs/>
          <w:color w:val="000000" w:themeColor="text1"/>
          <w:sz w:val="28"/>
          <w:szCs w:val="28"/>
        </w:rPr>
      </w:pPr>
      <w:r w:rsidRPr="003E25CF">
        <w:rPr>
          <w:sz w:val="28"/>
          <w:szCs w:val="28"/>
        </w:rPr>
        <w:t xml:space="preserve">1. </w:t>
      </w:r>
      <w:proofErr w:type="spellStart"/>
      <w:r w:rsidRPr="003E25CF">
        <w:rPr>
          <w:sz w:val="28"/>
          <w:szCs w:val="28"/>
        </w:rPr>
        <w:t>Внести</w:t>
      </w:r>
      <w:proofErr w:type="spellEnd"/>
      <w:r w:rsidRPr="003E25CF">
        <w:rPr>
          <w:sz w:val="28"/>
          <w:szCs w:val="28"/>
        </w:rPr>
        <w:t xml:space="preserve"> до рішення Київської міської ради </w:t>
      </w:r>
      <w:r w:rsidRPr="003E25CF">
        <w:rPr>
          <w:bCs/>
          <w:color w:val="000000" w:themeColor="text1"/>
          <w:sz w:val="28"/>
          <w:szCs w:val="28"/>
        </w:rPr>
        <w:t xml:space="preserve">від  14  грудня  2023 року </w:t>
      </w:r>
      <w:r w:rsidRPr="004439B0">
        <w:rPr>
          <w:bCs/>
          <w:color w:val="000000" w:themeColor="text1"/>
          <w:sz w:val="28"/>
          <w:szCs w:val="28"/>
        </w:rPr>
        <w:t>№ 7531/7572 «Про бюджет міста Києва на 2024 рік» такі зміни:</w:t>
      </w:r>
    </w:p>
    <w:p w:rsidR="007065A5" w:rsidRPr="004439B0" w:rsidRDefault="007065A5" w:rsidP="007065A5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439B0">
        <w:rPr>
          <w:bCs/>
          <w:color w:val="000000" w:themeColor="text1"/>
          <w:sz w:val="28"/>
          <w:szCs w:val="28"/>
        </w:rPr>
        <w:t>1.</w:t>
      </w:r>
      <w:r w:rsidRPr="004439B0">
        <w:rPr>
          <w:sz w:val="28"/>
          <w:szCs w:val="28"/>
        </w:rPr>
        <w:t xml:space="preserve"> 1.  Абзац </w:t>
      </w:r>
      <w:r>
        <w:rPr>
          <w:sz w:val="28"/>
          <w:szCs w:val="28"/>
        </w:rPr>
        <w:t xml:space="preserve">п’ятий </w:t>
      </w:r>
      <w:r w:rsidRPr="004439B0">
        <w:rPr>
          <w:sz w:val="28"/>
          <w:szCs w:val="28"/>
        </w:rPr>
        <w:t>підпункту 19.11  пункт</w:t>
      </w:r>
      <w:r>
        <w:rPr>
          <w:sz w:val="28"/>
          <w:szCs w:val="28"/>
        </w:rPr>
        <w:t>у</w:t>
      </w:r>
      <w:r w:rsidRPr="004439B0">
        <w:rPr>
          <w:sz w:val="28"/>
          <w:szCs w:val="28"/>
        </w:rPr>
        <w:t xml:space="preserve"> 19</w:t>
      </w:r>
      <w:r>
        <w:rPr>
          <w:sz w:val="28"/>
          <w:szCs w:val="28"/>
        </w:rPr>
        <w:t xml:space="preserve"> рішення  </w:t>
      </w:r>
      <w:r w:rsidRPr="004439B0">
        <w:rPr>
          <w:sz w:val="28"/>
          <w:szCs w:val="28"/>
        </w:rPr>
        <w:t>викласти в такій редакції:</w:t>
      </w:r>
    </w:p>
    <w:p w:rsidR="007065A5" w:rsidRDefault="007065A5" w:rsidP="007065A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«</w:t>
      </w:r>
      <w:r w:rsidRPr="004439B0">
        <w:rPr>
          <w:rFonts w:ascii="Times New Roman" w:hAnsi="Times New Roman"/>
          <w:sz w:val="28"/>
          <w:szCs w:val="28"/>
        </w:rPr>
        <w:t xml:space="preserve">Установити, що на період з 01 січня 2024 року до </w:t>
      </w:r>
      <w:r>
        <w:rPr>
          <w:rFonts w:ascii="Times New Roman" w:hAnsi="Times New Roman"/>
          <w:sz w:val="28"/>
          <w:szCs w:val="28"/>
        </w:rPr>
        <w:t>31</w:t>
      </w:r>
      <w:r w:rsidRPr="004439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грудня</w:t>
      </w:r>
      <w:r w:rsidRPr="004439B0">
        <w:rPr>
          <w:rFonts w:ascii="Times New Roman" w:hAnsi="Times New Roman"/>
          <w:sz w:val="28"/>
          <w:szCs w:val="28"/>
        </w:rPr>
        <w:t xml:space="preserve"> 2024 року розмір орендної плати за користування комунальним майном територіальної громади міста Києва становить 50% від визначеної у договорах оренди комунального майна територіальної громади міст</w:t>
      </w:r>
      <w:r>
        <w:rPr>
          <w:rFonts w:ascii="Times New Roman" w:hAnsi="Times New Roman"/>
          <w:sz w:val="28"/>
          <w:szCs w:val="28"/>
        </w:rPr>
        <w:t>а Києва</w:t>
      </w:r>
      <w:r>
        <w:rPr>
          <w:sz w:val="28"/>
          <w:szCs w:val="28"/>
        </w:rPr>
        <w:t xml:space="preserve">. </w:t>
      </w:r>
    </w:p>
    <w:p w:rsidR="007065A5" w:rsidRPr="009231C3" w:rsidRDefault="007065A5" w:rsidP="00706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9231C3">
        <w:rPr>
          <w:rFonts w:ascii="Times New Roman" w:hAnsi="Times New Roman" w:cs="Times New Roman"/>
          <w:sz w:val="28"/>
          <w:szCs w:val="28"/>
        </w:rPr>
        <w:t>За ініціатив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231C3">
        <w:rPr>
          <w:rFonts w:ascii="Times New Roman" w:hAnsi="Times New Roman" w:cs="Times New Roman"/>
          <w:sz w:val="28"/>
          <w:szCs w:val="28"/>
        </w:rPr>
        <w:t xml:space="preserve"> орендарів можуть бути укладені договори реструктуризації заборгованості з орендної плати, яка виникла в період дії воєнного стану </w:t>
      </w:r>
      <w:r w:rsidRPr="009231C3">
        <w:rPr>
          <w:rFonts w:ascii="Times New Roman" w:hAnsi="Times New Roman" w:cs="Times New Roman"/>
          <w:sz w:val="28"/>
          <w:szCs w:val="28"/>
        </w:rPr>
        <w:lastRenderedPageBreak/>
        <w:t>строком не більше ніж на 3 роки за погодженням з постійною комісією Київської міської ради з питань власності та регуляторної політики.».</w:t>
      </w:r>
    </w:p>
    <w:p w:rsidR="007065A5" w:rsidRPr="004439B0" w:rsidRDefault="007065A5" w:rsidP="00706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sz w:val="28"/>
          <w:szCs w:val="28"/>
        </w:rPr>
        <w:tab/>
      </w:r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Оприлюднити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установленому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порядку</w:t>
      </w:r>
      <w:bookmarkStart w:id="5" w:name="_GoBack"/>
      <w:bookmarkEnd w:id="5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пізніше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ніж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через десять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днів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дня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прийняття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065A5" w:rsidRPr="004439B0" w:rsidRDefault="007065A5" w:rsidP="007065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набирає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чинності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з моменту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оприлюднення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7065A5" w:rsidRPr="004439B0" w:rsidRDefault="007065A5" w:rsidP="007065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4. Контроль за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виконанням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покласти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постійну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комісію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ради з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бюджету,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соціально-економічного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інвестиційної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439B0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4439B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065A5" w:rsidRDefault="007065A5" w:rsidP="007065A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65A5" w:rsidRDefault="007065A5" w:rsidP="007065A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65A5" w:rsidRDefault="007065A5" w:rsidP="007065A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65A5" w:rsidRPr="004439B0" w:rsidRDefault="007065A5" w:rsidP="007065A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39B0">
        <w:rPr>
          <w:rFonts w:ascii="Times New Roman" w:hAnsi="Times New Roman" w:cs="Times New Roman"/>
          <w:sz w:val="28"/>
          <w:szCs w:val="28"/>
        </w:rPr>
        <w:t>Київський міський голова                                                       Віталій КЛИЧКО</w:t>
      </w:r>
    </w:p>
    <w:p w:rsidR="007065A5" w:rsidRDefault="007065A5" w:rsidP="007065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65A5" w:rsidRDefault="007065A5" w:rsidP="00706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065A5" w:rsidRDefault="007065A5" w:rsidP="007065A5">
      <w:pPr>
        <w:spacing w:line="254" w:lineRule="auto"/>
        <w:ind w:firstLine="2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ПОДАННЯ:</w:t>
      </w:r>
    </w:p>
    <w:p w:rsidR="007065A5" w:rsidRDefault="007065A5" w:rsidP="007065A5">
      <w:pPr>
        <w:spacing w:line="25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65A5" w:rsidRDefault="007065A5" w:rsidP="007065A5">
      <w:pPr>
        <w:spacing w:after="0"/>
        <w:ind w:firstLine="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95C">
        <w:rPr>
          <w:rFonts w:ascii="Times New Roman" w:eastAsia="Times New Roman" w:hAnsi="Times New Roman" w:cs="Times New Roman"/>
          <w:sz w:val="28"/>
          <w:szCs w:val="28"/>
        </w:rPr>
        <w:t xml:space="preserve">Постійна комісія Київської </w:t>
      </w:r>
    </w:p>
    <w:p w:rsidR="007065A5" w:rsidRDefault="007065A5" w:rsidP="007065A5">
      <w:pPr>
        <w:spacing w:after="0"/>
        <w:ind w:firstLine="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95C">
        <w:rPr>
          <w:rFonts w:ascii="Times New Roman" w:eastAsia="Times New Roman" w:hAnsi="Times New Roman" w:cs="Times New Roman"/>
          <w:sz w:val="28"/>
          <w:szCs w:val="28"/>
        </w:rPr>
        <w:t>міської ради з питань власності</w:t>
      </w:r>
    </w:p>
    <w:p w:rsidR="007065A5" w:rsidRDefault="007065A5" w:rsidP="007065A5">
      <w:pPr>
        <w:spacing w:after="0"/>
        <w:ind w:firstLine="2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 регуляторної політики                            </w:t>
      </w:r>
    </w:p>
    <w:p w:rsidR="007065A5" w:rsidRDefault="007065A5" w:rsidP="007065A5">
      <w:pPr>
        <w:spacing w:after="0"/>
        <w:ind w:firstLine="2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65A5" w:rsidRPr="00F8495C" w:rsidRDefault="007065A5" w:rsidP="007065A5">
      <w:pPr>
        <w:spacing w:after="0"/>
        <w:ind w:firstLine="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95C">
        <w:rPr>
          <w:rFonts w:ascii="Times New Roman" w:eastAsia="Times New Roman" w:hAnsi="Times New Roman" w:cs="Times New Roman"/>
          <w:sz w:val="28"/>
          <w:szCs w:val="28"/>
        </w:rPr>
        <w:t>Голова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комісії                                                           </w:t>
      </w:r>
      <w:r w:rsidRPr="00F8495C">
        <w:rPr>
          <w:rFonts w:ascii="Times New Roman" w:eastAsia="Times New Roman" w:hAnsi="Times New Roman" w:cs="Times New Roman"/>
          <w:sz w:val="28"/>
          <w:szCs w:val="28"/>
        </w:rPr>
        <w:t>Михайло ПРИСЯЖНЮК</w:t>
      </w:r>
    </w:p>
    <w:p w:rsidR="007065A5" w:rsidRDefault="007065A5" w:rsidP="007065A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65A5" w:rsidRPr="00F8495C" w:rsidRDefault="007065A5" w:rsidP="007065A5">
      <w:pPr>
        <w:spacing w:after="0"/>
        <w:ind w:firstLine="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95C">
        <w:rPr>
          <w:rFonts w:ascii="Times New Roman" w:eastAsia="Times New Roman" w:hAnsi="Times New Roman" w:cs="Times New Roman"/>
          <w:sz w:val="28"/>
          <w:szCs w:val="28"/>
        </w:rPr>
        <w:t xml:space="preserve">Секретар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F8495C">
        <w:rPr>
          <w:rFonts w:ascii="Times New Roman" w:eastAsia="Times New Roman" w:hAnsi="Times New Roman" w:cs="Times New Roman"/>
          <w:sz w:val="28"/>
          <w:szCs w:val="28"/>
        </w:rPr>
        <w:t>Сергій АРТЕМЕНКО</w:t>
      </w:r>
    </w:p>
    <w:p w:rsidR="007065A5" w:rsidRDefault="007065A5" w:rsidP="007065A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ПОГОДЖЕНО:</w:t>
      </w:r>
      <w:r w:rsidRPr="004509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065A5" w:rsidRDefault="007065A5" w:rsidP="007065A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152B4">
        <w:rPr>
          <w:rFonts w:ascii="Times New Roman" w:hAnsi="Times New Roman" w:cs="Times New Roman"/>
          <w:sz w:val="28"/>
          <w:szCs w:val="28"/>
        </w:rPr>
        <w:t>остійн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152B4">
        <w:rPr>
          <w:rFonts w:ascii="Times New Roman" w:hAnsi="Times New Roman" w:cs="Times New Roman"/>
          <w:sz w:val="28"/>
          <w:szCs w:val="28"/>
        </w:rPr>
        <w:t xml:space="preserve"> комісі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152B4">
        <w:rPr>
          <w:rFonts w:ascii="Times New Roman" w:hAnsi="Times New Roman" w:cs="Times New Roman"/>
          <w:sz w:val="28"/>
          <w:szCs w:val="28"/>
        </w:rPr>
        <w:t xml:space="preserve"> Київської міської</w:t>
      </w:r>
    </w:p>
    <w:p w:rsidR="007065A5" w:rsidRDefault="007065A5" w:rsidP="00706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2B4">
        <w:rPr>
          <w:rFonts w:ascii="Times New Roman" w:hAnsi="Times New Roman" w:cs="Times New Roman"/>
          <w:sz w:val="28"/>
          <w:szCs w:val="28"/>
        </w:rPr>
        <w:t>ради з питань бюджету, соціально-</w:t>
      </w:r>
    </w:p>
    <w:p w:rsidR="007065A5" w:rsidRDefault="007065A5" w:rsidP="00706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2B4">
        <w:rPr>
          <w:rFonts w:ascii="Times New Roman" w:hAnsi="Times New Roman" w:cs="Times New Roman"/>
          <w:sz w:val="28"/>
          <w:szCs w:val="28"/>
        </w:rPr>
        <w:t>економічного розвитку та інвестиційної</w:t>
      </w:r>
    </w:p>
    <w:p w:rsidR="007065A5" w:rsidRDefault="007065A5" w:rsidP="00706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2B4">
        <w:rPr>
          <w:rFonts w:ascii="Times New Roman" w:hAnsi="Times New Roman" w:cs="Times New Roman"/>
          <w:sz w:val="28"/>
          <w:szCs w:val="28"/>
        </w:rPr>
        <w:t>діяльності</w:t>
      </w:r>
    </w:p>
    <w:p w:rsidR="007065A5" w:rsidRDefault="007065A5" w:rsidP="00706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65A5" w:rsidRPr="00F152B4" w:rsidRDefault="007065A5" w:rsidP="00706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 комісії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Андрій ВІТРЕНКО</w:t>
      </w:r>
    </w:p>
    <w:p w:rsidR="007065A5" w:rsidRDefault="007065A5" w:rsidP="007065A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65A5" w:rsidRDefault="007065A5" w:rsidP="007065A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Начальник </w:t>
      </w:r>
    </w:p>
    <w:p w:rsidR="007065A5" w:rsidRDefault="007065A5" w:rsidP="007065A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управління правового забезпечення </w:t>
      </w:r>
    </w:p>
    <w:p w:rsidR="007065A5" w:rsidRDefault="007065A5" w:rsidP="007065A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діяльності Київської міської ради</w:t>
      </w:r>
      <w:r w:rsidRPr="004509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Валентина ПОЛОЖИШНИК</w:t>
      </w:r>
    </w:p>
    <w:p w:rsidR="007065A5" w:rsidRDefault="007065A5" w:rsidP="007065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5A5" w:rsidRDefault="007065A5" w:rsidP="007065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5A5" w:rsidRDefault="007065A5" w:rsidP="007065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5A5" w:rsidRDefault="007065A5" w:rsidP="007065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5A5" w:rsidRDefault="007065A5" w:rsidP="007065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5A5" w:rsidRDefault="007065A5" w:rsidP="007065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5A5" w:rsidRDefault="007065A5" w:rsidP="007065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5A5" w:rsidRDefault="007065A5" w:rsidP="007065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5A5" w:rsidRDefault="007065A5" w:rsidP="007065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5A5" w:rsidRDefault="007065A5" w:rsidP="007065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5A5" w:rsidRDefault="007065A5" w:rsidP="007065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5A5" w:rsidRDefault="007065A5" w:rsidP="007065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065A5" w:rsidSect="00136520">
      <w:headerReference w:type="default" r:id="rId8"/>
      <w:pgSz w:w="11906" w:h="16838"/>
      <w:pgMar w:top="993" w:right="849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C5E" w:rsidRDefault="00907C39">
      <w:pPr>
        <w:spacing w:after="0" w:line="240" w:lineRule="auto"/>
      </w:pPr>
      <w:r>
        <w:separator/>
      </w:r>
    </w:p>
  </w:endnote>
  <w:endnote w:type="continuationSeparator" w:id="0">
    <w:p w:rsidR="003B3C5E" w:rsidRDefault="00907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C5E" w:rsidRDefault="00907C39">
      <w:pPr>
        <w:spacing w:after="0" w:line="240" w:lineRule="auto"/>
      </w:pPr>
      <w:r>
        <w:separator/>
      </w:r>
    </w:p>
  </w:footnote>
  <w:footnote w:type="continuationSeparator" w:id="0">
    <w:p w:rsidR="003B3C5E" w:rsidRDefault="00907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FBE" w:rsidRDefault="0095351D">
    <w:pPr>
      <w:pStyle w:val="a3"/>
      <w:jc w:val="center"/>
    </w:pPr>
  </w:p>
  <w:p w:rsidR="00012FBE" w:rsidRDefault="0095351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516A4"/>
    <w:multiLevelType w:val="multilevel"/>
    <w:tmpl w:val="80965934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5A5"/>
    <w:rsid w:val="002A126C"/>
    <w:rsid w:val="003B3C5E"/>
    <w:rsid w:val="007065A5"/>
    <w:rsid w:val="00907C39"/>
    <w:rsid w:val="0095351D"/>
    <w:rsid w:val="00B86778"/>
    <w:rsid w:val="00F80431"/>
    <w:rsid w:val="00FB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DC0F1"/>
  <w15:chartTrackingRefBased/>
  <w15:docId w15:val="{6B7F8091-2A59-496A-8D2D-123D5FE98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5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65A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065A5"/>
  </w:style>
  <w:style w:type="paragraph" w:styleId="a5">
    <w:name w:val="Normal (Web)"/>
    <w:basedOn w:val="a"/>
    <w:uiPriority w:val="99"/>
    <w:unhideWhenUsed/>
    <w:rsid w:val="00706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2">
    <w:name w:val="rvps2"/>
    <w:basedOn w:val="a"/>
    <w:rsid w:val="00706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6">
    <w:name w:val="Table Grid"/>
    <w:basedOn w:val="a1"/>
    <w:uiPriority w:val="39"/>
    <w:rsid w:val="00706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53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535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1771</Words>
  <Characters>1010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Chumachenko Alla</dc:creator>
  <cp:keywords/>
  <dc:description/>
  <cp:lastModifiedBy>Stepchenko Lidiya</cp:lastModifiedBy>
  <cp:revision>5</cp:revision>
  <cp:lastPrinted>2024-05-07T14:19:00Z</cp:lastPrinted>
  <dcterms:created xsi:type="dcterms:W3CDTF">2024-05-07T12:50:00Z</dcterms:created>
  <dcterms:modified xsi:type="dcterms:W3CDTF">2024-05-07T14:20:00Z</dcterms:modified>
</cp:coreProperties>
</file>