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84" w:rsidRPr="0081212F" w:rsidRDefault="00153184" w:rsidP="00153184">
      <w:pPr>
        <w:jc w:val="center"/>
        <w:rPr>
          <w:rFonts w:ascii="Times New Roman" w:hAnsi="Times New Roman" w:cs="Times New Roman"/>
          <w:sz w:val="28"/>
          <w:szCs w:val="28"/>
        </w:rPr>
      </w:pPr>
      <w:r w:rsidRPr="0081212F">
        <w:rPr>
          <w:rFonts w:ascii="Times New Roman" w:hAnsi="Times New Roman" w:cs="Times New Roman"/>
          <w:sz w:val="28"/>
          <w:szCs w:val="28"/>
        </w:rPr>
        <w:t>ПОЯСНЮВАЛЬНА ЗАПИСКА</w:t>
      </w:r>
    </w:p>
    <w:p w:rsidR="00C57534" w:rsidRDefault="00C57534" w:rsidP="00C57534">
      <w:pPr>
        <w:jc w:val="center"/>
        <w:rPr>
          <w:rFonts w:ascii="Times New Roman" w:hAnsi="Times New Roman" w:cs="Times New Roman"/>
          <w:sz w:val="28"/>
          <w:szCs w:val="28"/>
        </w:rPr>
      </w:pPr>
      <w:r w:rsidRPr="0081212F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8121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121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</w:p>
    <w:p w:rsidR="00C57534" w:rsidRDefault="00C57534" w:rsidP="00C5753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2F">
        <w:rPr>
          <w:rFonts w:ascii="Times New Roman" w:hAnsi="Times New Roman" w:cs="Times New Roman"/>
          <w:bCs/>
          <w:sz w:val="28"/>
          <w:szCs w:val="28"/>
        </w:rPr>
        <w:t>«</w:t>
      </w:r>
      <w:r w:rsidRPr="00160966">
        <w:rPr>
          <w:rFonts w:ascii="Times New Roman" w:hAnsi="Times New Roman" w:cs="Times New Roman"/>
          <w:bCs/>
          <w:sz w:val="28"/>
          <w:szCs w:val="28"/>
        </w:rPr>
        <w:t xml:space="preserve">Про оголошення природного об'єкта ботанічною пам'яткою природи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60966">
        <w:rPr>
          <w:rFonts w:ascii="Times New Roman" w:hAnsi="Times New Roman" w:cs="Times New Roman"/>
          <w:bCs/>
          <w:sz w:val="28"/>
          <w:szCs w:val="28"/>
        </w:rPr>
        <w:t>місцевого зна</w:t>
      </w:r>
      <w:r>
        <w:rPr>
          <w:rFonts w:ascii="Times New Roman" w:hAnsi="Times New Roman" w:cs="Times New Roman"/>
          <w:bCs/>
          <w:sz w:val="28"/>
          <w:szCs w:val="28"/>
        </w:rPr>
        <w:t>чення у м. Києві «Дуб на Нивках</w:t>
      </w:r>
      <w:r w:rsidRPr="0081212F">
        <w:rPr>
          <w:rFonts w:ascii="Times New Roman" w:hAnsi="Times New Roman" w:cs="Times New Roman"/>
          <w:bCs/>
          <w:sz w:val="28"/>
          <w:szCs w:val="28"/>
        </w:rPr>
        <w:t>»</w:t>
      </w:r>
    </w:p>
    <w:p w:rsidR="00C57534" w:rsidRPr="0081212F" w:rsidRDefault="00C57534" w:rsidP="00C5753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ради)</w:t>
      </w:r>
    </w:p>
    <w:p w:rsidR="00C57534" w:rsidRDefault="00C57534" w:rsidP="00C57534">
      <w:pPr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numPr>
          <w:ilvl w:val="0"/>
          <w:numId w:val="2"/>
        </w:numPr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Опис проблем, для вирішення яких підготовлено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проєкті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 xml:space="preserve">Запропонованим 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проєктом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передбачено оголошення природного об</w:t>
      </w:r>
      <w:r w:rsidRPr="00C57534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єкта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ботанічною пам'яткою природи місцевого значення у м. Києві – «Дуб на Нивках», що знаходиться на території уже існуючого природоохоронного об</w:t>
      </w:r>
      <w:r w:rsidRPr="00C57534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єкта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– парку-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пам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ятки садово-паркового мистецтва загальнодержавного значення «Нивки» (східна частина). 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 xml:space="preserve">Дерево 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дуба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звичайного </w:t>
      </w:r>
      <w:r w:rsidRPr="00C57534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spellStart"/>
      <w:r w:rsidRPr="00C57534">
        <w:rPr>
          <w:rFonts w:ascii="Times New Roman" w:hAnsi="Times New Roman" w:cs="Times New Roman"/>
          <w:bCs/>
          <w:i/>
          <w:sz w:val="28"/>
          <w:szCs w:val="28"/>
        </w:rPr>
        <w:t>Quercus</w:t>
      </w:r>
      <w:proofErr w:type="spellEnd"/>
      <w:r w:rsidRPr="00C5753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C57534">
        <w:rPr>
          <w:rFonts w:ascii="Times New Roman" w:hAnsi="Times New Roman" w:cs="Times New Roman"/>
          <w:bCs/>
          <w:i/>
          <w:sz w:val="28"/>
          <w:szCs w:val="28"/>
        </w:rPr>
        <w:t>robur</w:t>
      </w:r>
      <w:proofErr w:type="spellEnd"/>
      <w:r w:rsidRPr="00C57534">
        <w:rPr>
          <w:rFonts w:ascii="Times New Roman" w:hAnsi="Times New Roman" w:cs="Times New Roman"/>
          <w:bCs/>
          <w:i/>
          <w:sz w:val="28"/>
          <w:szCs w:val="28"/>
        </w:rPr>
        <w:t xml:space="preserve"> L.)</w:t>
      </w:r>
      <w:r w:rsidRPr="00C57534">
        <w:rPr>
          <w:rFonts w:ascii="Times New Roman" w:hAnsi="Times New Roman" w:cs="Times New Roman"/>
          <w:bCs/>
          <w:sz w:val="28"/>
          <w:szCs w:val="28"/>
        </w:rPr>
        <w:t>, що пропонується до заповідання, віком близько 200 років, зростає в межах земельної ділянки з кадастровим номером 8000000000:88:008:0018, яка належить до категорії земель природно-заповідного та іншого природоохоронного призначення, для збереження та використання парків-пам'яток садово-паркового мистецтва.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 xml:space="preserve">Дерево перебуває у доброму фізіологічному стані, скелетні гілки добре виражені, формують ошатну 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наметоподібну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крону, не має видимих механічних ушкоджень, уражені хворобами гілки та дупла відсутні.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 xml:space="preserve">Головним завданням пропонованої ботанічної пам'ятки природи місцевого значення «Дуб на Нивках» є збереження поодинокого дерева 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дуба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звичайного як компонента цілісної системи зеленого комплексу міста. Дерево може використовуватись в естетичних, виховних, наукових та рекреаційних цілях у межах його природоохоронного статусу та існуючої нормативно-правової бази в галузі заповідної справи. Наявність заповідних меморіальних дерев є важливим для виховання у суспільства поваги та дбайливого ставлення до природи загалом та природно-заповідного фонду зокрема.</w:t>
      </w:r>
    </w:p>
    <w:p w:rsidR="00C57534" w:rsidRP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sz w:val="28"/>
          <w:szCs w:val="28"/>
        </w:rPr>
        <w:t>Дану ініціативу погоджено з комунальним підприємством по утриманню зелених насаджень Шевченківського району міста Києва.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Київради)</w:t>
      </w:r>
    </w:p>
    <w:p w:rsidR="005D0019" w:rsidRDefault="005D0019" w:rsidP="005D001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розроблено відповідно до 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</w:t>
      </w:r>
      <w:r>
        <w:rPr>
          <w:rFonts w:ascii="Times New Roman" w:hAnsi="Times New Roman" w:cs="Times New Roman"/>
          <w:bCs/>
          <w:sz w:val="28"/>
          <w:szCs w:val="28"/>
        </w:rPr>
        <w:t>статей 51-54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 Закону України «Про природно-заповідний фонд України»,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рішення Київської міської ради від 30 травня 2024 № 476/8442 «Про організаційно-правові заходи щодо розгляду Київською міською радою та її органами клопотань про створення чи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оголошення територій та об</w:t>
      </w:r>
      <w:r w:rsidRPr="0097682D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>єктів природно-заповідного фонду місцевого значення у м. Києві».</w:t>
      </w:r>
    </w:p>
    <w:p w:rsidR="00153184" w:rsidRPr="009E60BB" w:rsidRDefault="00153184" w:rsidP="00153184">
      <w:pPr>
        <w:ind w:left="709"/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Опис цілей і завдань, основних положень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Проєктом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передбачається оголошення природного об</w:t>
      </w:r>
      <w:r w:rsidRPr="00475BAC">
        <w:sym w:font="Symbol" w:char="F0A2"/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єкта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>, що знаходиться на території Шевченківського району міста Києва, ботанічною пам’яткою природи місцевого значення «Дуб на Нивках» без вилучення земельних ділянок.</w:t>
      </w:r>
    </w:p>
    <w:p w:rsid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>Комунальному підприємству по утриманню зелених насаджень Шевченківського району міста Києва необхідно забезпечити охорону</w:t>
      </w:r>
      <w:r w:rsidR="000F154A">
        <w:rPr>
          <w:rFonts w:ascii="Times New Roman" w:hAnsi="Times New Roman" w:cs="Times New Roman"/>
          <w:bCs/>
          <w:sz w:val="28"/>
          <w:szCs w:val="28"/>
        </w:rPr>
        <w:t>,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зазначен</w:t>
      </w:r>
      <w:r w:rsidR="000F154A">
        <w:rPr>
          <w:rFonts w:ascii="Times New Roman" w:hAnsi="Times New Roman" w:cs="Times New Roman"/>
          <w:bCs/>
          <w:sz w:val="28"/>
          <w:szCs w:val="28"/>
        </w:rPr>
        <w:t>ого у Д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одатку 1 </w:t>
      </w:r>
      <w:proofErr w:type="spellStart"/>
      <w:r w:rsidR="000F154A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="000F154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ради, </w:t>
      </w:r>
      <w:r w:rsidRPr="00C57534">
        <w:rPr>
          <w:rFonts w:ascii="Times New Roman" w:hAnsi="Times New Roman" w:cs="Times New Roman"/>
          <w:bCs/>
          <w:sz w:val="28"/>
          <w:szCs w:val="28"/>
        </w:rPr>
        <w:t>об’єкта з оформленням охоронного зобов’язання в установленому порядку.</w:t>
      </w:r>
    </w:p>
    <w:p w:rsidR="00C57534" w:rsidRP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 xml:space="preserve">Також </w:t>
      </w:r>
      <w:proofErr w:type="spellStart"/>
      <w:r w:rsidRPr="00C57534">
        <w:rPr>
          <w:rFonts w:ascii="Times New Roman" w:hAnsi="Times New Roman" w:cs="Times New Roman"/>
          <w:bCs/>
          <w:sz w:val="28"/>
          <w:szCs w:val="28"/>
        </w:rPr>
        <w:t>проєктом</w:t>
      </w:r>
      <w:proofErr w:type="spellEnd"/>
      <w:r w:rsidRPr="00C57534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Pr="00C57534">
        <w:rPr>
          <w:rFonts w:ascii="Times New Roman" w:hAnsi="Times New Roman" w:cs="Times New Roman"/>
          <w:bCs/>
          <w:sz w:val="28"/>
          <w:szCs w:val="28"/>
        </w:rPr>
        <w:t xml:space="preserve"> передбачається </w:t>
      </w:r>
      <w:r w:rsidRPr="00C57534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proofErr w:type="spellStart"/>
      <w:r w:rsidRPr="00C5753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57534">
        <w:rPr>
          <w:rFonts w:ascii="Times New Roman" w:hAnsi="Times New Roman" w:cs="Times New Roman"/>
          <w:sz w:val="28"/>
          <w:szCs w:val="28"/>
        </w:rPr>
        <w:t xml:space="preserve"> створення ботанічної пам’ятки природи місцевого значення «Дуб на Нивках».</w:t>
      </w:r>
    </w:p>
    <w:p w:rsidR="00C57534" w:rsidRPr="00C57534" w:rsidRDefault="00C57534" w:rsidP="00C5753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534">
        <w:rPr>
          <w:rFonts w:ascii="Times New Roman" w:hAnsi="Times New Roman" w:cs="Times New Roman"/>
          <w:bCs/>
          <w:sz w:val="28"/>
          <w:szCs w:val="28"/>
        </w:rPr>
        <w:t>Контроль за виконанням рішення покладається на постійну комісію Київської міської ради з питань екологічної політики.</w:t>
      </w:r>
    </w:p>
    <w:p w:rsidR="005D0019" w:rsidRPr="009E5B3F" w:rsidRDefault="005D0019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0019" w:rsidRPr="005D0019" w:rsidRDefault="005D0019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4.</w:t>
      </w: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Інформація про те, чи стосується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:rsid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Положення </w:t>
      </w:r>
      <w:proofErr w:type="spellStart"/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стосуються прав і соціальної захищеності осіб з інвалідністю та не матиме впливу на життєдіяльність даної категорії громадян. </w:t>
      </w:r>
    </w:p>
    <w:p w:rsid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0019" w:rsidRPr="005D0019" w:rsidRDefault="00AE67C5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5D0019"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Фінансово</w:t>
      </w:r>
      <w:r w:rsidR="005D0019"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-економічне обґрунтування та пропозиції щодо джерел покриття цих витрат</w:t>
      </w:r>
    </w:p>
    <w:p w:rsidR="005D0019" w:rsidRPr="005D0019" w:rsidRDefault="005D0019" w:rsidP="005D001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Реалізація </w:t>
      </w:r>
      <w:proofErr w:type="spellStart"/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передбачає фінансування за рахунок коштів бюджету міста Києва.</w:t>
      </w:r>
    </w:p>
    <w:p w:rsidR="005D0019" w:rsidRP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0019" w:rsidRPr="005D0019" w:rsidRDefault="005D0019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C57534" w:rsidRDefault="005D0019" w:rsidP="00C575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Виконання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сприятиме</w:t>
      </w:r>
      <w:r w:rsidRPr="009E5B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A3E61">
        <w:rPr>
          <w:rFonts w:ascii="Times New Roman" w:hAnsi="Times New Roman" w:cs="Times New Roman"/>
          <w:bCs/>
          <w:sz w:val="28"/>
          <w:szCs w:val="28"/>
        </w:rPr>
        <w:t>збереженню та охороні цінн</w:t>
      </w:r>
      <w:r>
        <w:rPr>
          <w:rFonts w:ascii="Times New Roman" w:hAnsi="Times New Roman" w:cs="Times New Roman"/>
          <w:bCs/>
          <w:sz w:val="28"/>
          <w:szCs w:val="28"/>
        </w:rPr>
        <w:t>их екземплярів рослинного світу</w:t>
      </w:r>
      <w:r w:rsidR="00C57534" w:rsidRPr="00EC1413">
        <w:rPr>
          <w:rFonts w:ascii="Times New Roman" w:hAnsi="Times New Roman" w:cs="Times New Roman"/>
          <w:bCs/>
          <w:sz w:val="28"/>
          <w:szCs w:val="28"/>
        </w:rPr>
        <w:t xml:space="preserve"> на території Шевченківського району міста Києва.</w:t>
      </w:r>
    </w:p>
    <w:p w:rsidR="005D0019" w:rsidRP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069" w:rsidRPr="00291069" w:rsidRDefault="00291069" w:rsidP="00291069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91069">
        <w:rPr>
          <w:rFonts w:ascii="Times New Roman" w:eastAsia="Calibri" w:hAnsi="Times New Roman" w:cs="Times New Roman"/>
          <w:b/>
          <w:sz w:val="28"/>
          <w:szCs w:val="28"/>
        </w:rPr>
        <w:t xml:space="preserve">7. </w:t>
      </w:r>
      <w:r w:rsidRPr="00291069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291069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29106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:rsidR="00291069" w:rsidRPr="00291069" w:rsidRDefault="00291069" w:rsidP="00291069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91069">
        <w:rPr>
          <w:rFonts w:ascii="Times New Roman" w:eastAsia="Calibri" w:hAnsi="Times New Roman" w:cs="Times New Roman"/>
          <w:sz w:val="28"/>
          <w:szCs w:val="28"/>
        </w:rPr>
        <w:lastRenderedPageBreak/>
        <w:t>Проєкт</w:t>
      </w:r>
      <w:proofErr w:type="spellEnd"/>
      <w:r w:rsidRPr="00291069">
        <w:rPr>
          <w:rFonts w:ascii="Times New Roman" w:eastAsia="Calibri" w:hAnsi="Times New Roman" w:cs="Times New Roman"/>
          <w:sz w:val="28"/>
          <w:szCs w:val="28"/>
        </w:rPr>
        <w:t xml:space="preserve"> рішення не містить службову інформацію у розумінні </w:t>
      </w:r>
      <w:r w:rsidRPr="00291069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:rsidR="00291069" w:rsidRPr="00291069" w:rsidRDefault="00291069" w:rsidP="00291069">
      <w:pPr>
        <w:spacing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1069" w:rsidRPr="00291069" w:rsidRDefault="00291069" w:rsidP="00291069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91069">
        <w:rPr>
          <w:rFonts w:ascii="Times New Roman" w:eastAsia="Calibri" w:hAnsi="Times New Roman" w:cs="Times New Roman"/>
          <w:b/>
          <w:sz w:val="28"/>
          <w:szCs w:val="28"/>
        </w:rPr>
        <w:t xml:space="preserve">8. </w:t>
      </w:r>
      <w:r w:rsidRPr="00291069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291069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29106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91069" w:rsidRPr="00291069" w:rsidRDefault="00291069" w:rsidP="00291069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91069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91069">
        <w:rPr>
          <w:rFonts w:ascii="Times New Roman" w:eastAsia="Calibri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153184" w:rsidRPr="00291069" w:rsidRDefault="00153184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E67C5" w:rsidRPr="00AE67C5" w:rsidRDefault="00291069" w:rsidP="00AE67C5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bookmarkStart w:id="0" w:name="_GoBack"/>
      <w:bookmarkEnd w:id="0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E67C5"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Прізвище або назва суб’єкта подання, прізвище, посада, 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контактні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дані доповідача </w:t>
      </w:r>
      <w:proofErr w:type="spellStart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Київради</w:t>
      </w:r>
    </w:p>
    <w:p w:rsidR="00AE67C5" w:rsidRPr="00AE67C5" w:rsidRDefault="00AE67C5" w:rsidP="00AE67C5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Суб’єктом подання </w:t>
      </w:r>
      <w:proofErr w:type="spellStart"/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є Департамент захисту довкілля та адаптації до зміни клімату виконавчого органу Київської міської ради (Київської міської державної адміністрації). </w:t>
      </w:r>
    </w:p>
    <w:p w:rsidR="00AE67C5" w:rsidRPr="00AE67C5" w:rsidRDefault="00AE67C5" w:rsidP="00AE67C5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Доповідачем по </w:t>
      </w:r>
      <w:proofErr w:type="spellStart"/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на пленарному засіданні є </w:t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</w:t>
      </w:r>
      <w:proofErr w:type="spellStart"/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Возний</w:t>
      </w:r>
      <w:proofErr w:type="spellEnd"/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 Іванович, </w:t>
      </w:r>
      <w:proofErr w:type="spellStart"/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spellEnd"/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. 366-64-10.</w:t>
      </w:r>
    </w:p>
    <w:p w:rsidR="00AE67C5" w:rsidRPr="00AE67C5" w:rsidRDefault="00AE67C5" w:rsidP="00AE67C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7C5" w:rsidRPr="00AE67C5" w:rsidRDefault="00AE67C5" w:rsidP="00AE67C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захисту довкілля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адаптації до зміни клімату виконавчого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органу Київської міської ради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(Київської міської державної адміністрації)</w:t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Олександр ВОЗНИЙ</w:t>
      </w:r>
    </w:p>
    <w:p w:rsidR="00AE67C5" w:rsidRDefault="00AE67C5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AE67C5" w:rsidSect="009A3E61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487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84"/>
    <w:rsid w:val="000F154A"/>
    <w:rsid w:val="00104ECF"/>
    <w:rsid w:val="00153184"/>
    <w:rsid w:val="00291069"/>
    <w:rsid w:val="00560BFA"/>
    <w:rsid w:val="005D0019"/>
    <w:rsid w:val="007F7562"/>
    <w:rsid w:val="0097682D"/>
    <w:rsid w:val="009A3E61"/>
    <w:rsid w:val="009A57AB"/>
    <w:rsid w:val="00AE67C5"/>
    <w:rsid w:val="00C5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6AEC"/>
  <w15:chartTrackingRefBased/>
  <w15:docId w15:val="{40281D3E-76EA-46C6-8343-D2C190D3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1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4011</Words>
  <Characters>2287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Олена Миколаївна</dc:creator>
  <cp:keywords/>
  <dc:description/>
  <cp:lastModifiedBy>Бражнікова Тетяна Олексіївна</cp:lastModifiedBy>
  <cp:revision>10</cp:revision>
  <dcterms:created xsi:type="dcterms:W3CDTF">2025-04-07T15:54:00Z</dcterms:created>
  <dcterms:modified xsi:type="dcterms:W3CDTF">2025-04-10T09:27:00Z</dcterms:modified>
</cp:coreProperties>
</file>