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25" w:rsidRPr="00906887" w:rsidRDefault="00992F25" w:rsidP="00992F25">
      <w:pPr>
        <w:tabs>
          <w:tab w:val="num" w:pos="1008"/>
        </w:tabs>
        <w:suppressAutoHyphens/>
        <w:spacing w:before="240" w:after="60"/>
        <w:ind w:left="1008" w:hanging="1008"/>
        <w:jc w:val="center"/>
        <w:outlineLvl w:val="4"/>
        <w:rPr>
          <w:rFonts w:eastAsia="Times New Roman" w:cs="Times New Roman"/>
          <w:b/>
          <w:bCs/>
          <w:iCs/>
          <w:szCs w:val="28"/>
          <w:lang w:eastAsia="ar-SA"/>
        </w:rPr>
      </w:pPr>
      <w:r w:rsidRPr="00906887">
        <w:rPr>
          <w:rFonts w:eastAsia="Times New Roman" w:cs="Times New Roman"/>
          <w:b/>
          <w:bCs/>
          <w:iCs/>
          <w:szCs w:val="28"/>
          <w:lang w:eastAsia="ar-SA"/>
        </w:rPr>
        <w:t>ПОЯСНЮВАЛЬНА ЗАПИСКА</w:t>
      </w:r>
    </w:p>
    <w:p w:rsidR="00992F25" w:rsidRDefault="00992F25" w:rsidP="007105C9">
      <w:pPr>
        <w:ind w:left="-142"/>
        <w:jc w:val="center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 xml:space="preserve">до проєкту рішення Київської міської ради </w:t>
      </w:r>
      <w:r w:rsidR="00956E2B">
        <w:rPr>
          <w:rFonts w:eastAsia="Times New Roman" w:cs="Times New Roman"/>
          <w:b/>
          <w:szCs w:val="28"/>
          <w:lang w:eastAsia="ar-SA"/>
        </w:rPr>
        <w:t>«</w:t>
      </w:r>
      <w:r w:rsidR="007105C9" w:rsidRPr="007105C9">
        <w:rPr>
          <w:rFonts w:eastAsia="Times New Roman" w:cs="Times New Roman"/>
          <w:b/>
          <w:szCs w:val="28"/>
          <w:lang w:eastAsia="ar-SA"/>
        </w:rPr>
        <w:t>Про внесення змін до рішення Київської міської ради від 09.06.2022 № 4741/4782 «Про організаційні питання, пов'язані з ефективним використанням та збереженням автомобільних доріг Оболонського району міста Києва»</w:t>
      </w:r>
    </w:p>
    <w:p w:rsidR="007105C9" w:rsidRPr="00906887" w:rsidRDefault="007105C9" w:rsidP="007105C9">
      <w:pPr>
        <w:ind w:left="-142"/>
        <w:jc w:val="center"/>
        <w:rPr>
          <w:rFonts w:eastAsia="Times New Roman" w:cs="Times New Roman"/>
          <w:b/>
          <w:bCs/>
          <w:szCs w:val="28"/>
          <w:lang w:eastAsia="ar-SA"/>
        </w:rPr>
      </w:pP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1.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F60CD6" w:rsidRDefault="00992F25" w:rsidP="00992F25">
      <w:pPr>
        <w:ind w:firstLine="567"/>
        <w:jc w:val="both"/>
        <w:rPr>
          <w:szCs w:val="28"/>
        </w:rPr>
      </w:pPr>
      <w:proofErr w:type="spellStart"/>
      <w:r w:rsidRPr="00F60CD6">
        <w:rPr>
          <w:szCs w:val="28"/>
        </w:rPr>
        <w:t>Проєкт</w:t>
      </w:r>
      <w:proofErr w:type="spellEnd"/>
      <w:r w:rsidRPr="00F60CD6">
        <w:rPr>
          <w:szCs w:val="28"/>
        </w:rPr>
        <w:t xml:space="preserve"> рішення </w:t>
      </w:r>
      <w:r w:rsidR="007105C9">
        <w:rPr>
          <w:szCs w:val="28"/>
        </w:rPr>
        <w:t>«</w:t>
      </w:r>
      <w:r w:rsidR="007105C9" w:rsidRPr="007105C9">
        <w:rPr>
          <w:szCs w:val="28"/>
        </w:rPr>
        <w:t>Про внесення змін до рішення Київської міської ради від 09.06.2022 № 4741/4782 «Про організаційні питання, пов'язані з ефективним використанням та збереженням автомобільних доріг Оболонського району міста Києва»</w:t>
      </w:r>
      <w:r w:rsidRPr="00F60CD6">
        <w:rPr>
          <w:szCs w:val="28"/>
        </w:rPr>
        <w:t xml:space="preserve"> </w:t>
      </w:r>
      <w:r w:rsidR="00F60CD6" w:rsidRPr="00F60CD6">
        <w:rPr>
          <w:szCs w:val="28"/>
        </w:rPr>
        <w:t xml:space="preserve">підготовлено у зв’язку </w:t>
      </w:r>
      <w:r w:rsidR="007105C9">
        <w:rPr>
          <w:szCs w:val="28"/>
        </w:rPr>
        <w:t>із зверненням К</w:t>
      </w:r>
      <w:r w:rsidR="007105C9" w:rsidRPr="007105C9">
        <w:rPr>
          <w:szCs w:val="28"/>
        </w:rPr>
        <w:t>омунальне підприємство «</w:t>
      </w:r>
      <w:r w:rsidR="007105C9">
        <w:rPr>
          <w:szCs w:val="28"/>
        </w:rPr>
        <w:t>Ш</w:t>
      </w:r>
      <w:r w:rsidR="007105C9" w:rsidRPr="007105C9">
        <w:rPr>
          <w:szCs w:val="28"/>
        </w:rPr>
        <w:t xml:space="preserve">ляхово-експлуатаційне управління по ремонту та утриманню автомобільних шляхів та споруд на них оболонського району» м. </w:t>
      </w:r>
      <w:r w:rsidR="007105C9">
        <w:rPr>
          <w:szCs w:val="28"/>
        </w:rPr>
        <w:t>К</w:t>
      </w:r>
      <w:r w:rsidR="007105C9" w:rsidRPr="007105C9">
        <w:rPr>
          <w:szCs w:val="28"/>
        </w:rPr>
        <w:t>иєва</w:t>
      </w:r>
      <w:r w:rsidR="007105C9">
        <w:rPr>
          <w:szCs w:val="28"/>
        </w:rPr>
        <w:t xml:space="preserve"> від 12.09.2025 №053/272-1351</w:t>
      </w:r>
      <w:r w:rsidR="0059036E">
        <w:rPr>
          <w:szCs w:val="28"/>
        </w:rPr>
        <w:t xml:space="preserve"> щодо необхідності внесення до рішення фактичних параметрів дороги, отриманих при проведені обстеження дороги.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cs="Times New Roman"/>
          <w:b/>
          <w:szCs w:val="28"/>
        </w:rPr>
      </w:pPr>
      <w:r w:rsidRPr="00906887">
        <w:rPr>
          <w:rFonts w:cs="Times New Roman"/>
          <w:b/>
          <w:szCs w:val="28"/>
        </w:rPr>
        <w:t>2.</w:t>
      </w:r>
      <w:r w:rsidRPr="00906887">
        <w:rPr>
          <w:rFonts w:cs="Times New Roman"/>
          <w:b/>
          <w:szCs w:val="28"/>
        </w:rPr>
        <w:tab/>
        <w:t xml:space="preserve">Правове обґрунтування необхідності прийняття рішення </w:t>
      </w:r>
      <w:r w:rsidRPr="00906887">
        <w:rPr>
          <w:rFonts w:cs="Times New Roman"/>
          <w:b/>
          <w:szCs w:val="28"/>
        </w:rPr>
        <w:br/>
        <w:t>(із посиланням на конкретні положення нормативно-правових актів, на підставі та на виконання яких підготовлено проєкт рішення.</w:t>
      </w:r>
    </w:p>
    <w:p w:rsidR="00E73486" w:rsidRDefault="00E73486" w:rsidP="00F21908">
      <w:pPr>
        <w:tabs>
          <w:tab w:val="left" w:pos="1134"/>
        </w:tabs>
        <w:ind w:firstLine="708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П</w:t>
      </w:r>
      <w:r w:rsidRPr="00E73486">
        <w:rPr>
          <w:rFonts w:cs="Times New Roman"/>
          <w:szCs w:val="28"/>
        </w:rPr>
        <w:t>роєкт</w:t>
      </w:r>
      <w:proofErr w:type="spellEnd"/>
      <w:r w:rsidRPr="00E73486">
        <w:rPr>
          <w:rFonts w:cs="Times New Roman"/>
          <w:szCs w:val="28"/>
        </w:rPr>
        <w:t xml:space="preserve"> рішення підготовлений відповідно до статті 327 Цивільного кодексу України, статті 60 Закону України «Про місцеве самоврядування в Україні».</w:t>
      </w:r>
    </w:p>
    <w:p w:rsidR="00992F25" w:rsidRPr="00906887" w:rsidRDefault="00992F25" w:rsidP="00F21908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3.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:rsidR="00F21908" w:rsidRPr="00906887" w:rsidRDefault="00992F25" w:rsidP="00992F25">
      <w:pPr>
        <w:ind w:firstLine="567"/>
        <w:jc w:val="both"/>
        <w:rPr>
          <w:szCs w:val="28"/>
        </w:rPr>
      </w:pPr>
      <w:r w:rsidRPr="00956E2B">
        <w:rPr>
          <w:szCs w:val="28"/>
        </w:rPr>
        <w:t xml:space="preserve">Цілями та завданнями прийняття даного рішення є </w:t>
      </w:r>
      <w:r w:rsidR="00F21908" w:rsidRPr="00956E2B">
        <w:rPr>
          <w:szCs w:val="28"/>
        </w:rPr>
        <w:t xml:space="preserve">внесення змін </w:t>
      </w:r>
      <w:r w:rsidR="00956E2B">
        <w:rPr>
          <w:szCs w:val="28"/>
        </w:rPr>
        <w:t xml:space="preserve">до </w:t>
      </w:r>
      <w:r w:rsidR="00956E2B" w:rsidRPr="00956E2B">
        <w:rPr>
          <w:szCs w:val="28"/>
        </w:rPr>
        <w:t>рішення Київської міської ради від 09.06.2022 № 4741/4782 «Про організаційні питання, пов'язані з ефективним використанням та збереженням автомобільних доріг Оболонського району міста Києва»</w:t>
      </w:r>
      <w:r w:rsidR="00F21908" w:rsidRPr="00956E2B">
        <w:rPr>
          <w:szCs w:val="28"/>
        </w:rPr>
        <w:t xml:space="preserve"> а саме: </w:t>
      </w:r>
      <w:r w:rsidR="00956E2B" w:rsidRPr="00956E2B">
        <w:rPr>
          <w:szCs w:val="28"/>
        </w:rPr>
        <w:t>цифри «1710,5», «4,25», «7269,63» замінити цифрами та словами «1706,5», «від 4,2 м до 9,4», «8105,5» відповідно</w:t>
      </w:r>
      <w:r w:rsidR="00956E2B">
        <w:rPr>
          <w:szCs w:val="28"/>
        </w:rPr>
        <w:t>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szCs w:val="28"/>
          <w:lang w:eastAsia="ru-RU"/>
        </w:rPr>
        <w:t xml:space="preserve">Проєкт рішення складається із преамбули та </w:t>
      </w:r>
      <w:r w:rsidR="00956E2B">
        <w:rPr>
          <w:rFonts w:eastAsia="Times New Roman" w:cs="Times New Roman"/>
          <w:szCs w:val="28"/>
          <w:lang w:eastAsia="ru-RU"/>
        </w:rPr>
        <w:t>трьох</w:t>
      </w:r>
      <w:r w:rsidRPr="00906887">
        <w:rPr>
          <w:rFonts w:eastAsia="Times New Roman" w:cs="Times New Roman"/>
          <w:szCs w:val="28"/>
          <w:lang w:eastAsia="ru-RU"/>
        </w:rPr>
        <w:t xml:space="preserve"> пунктів.</w:t>
      </w:r>
    </w:p>
    <w:p w:rsidR="00956E2B" w:rsidRDefault="00992F25" w:rsidP="00956E2B">
      <w:pPr>
        <w:tabs>
          <w:tab w:val="left" w:pos="993"/>
          <w:tab w:val="left" w:pos="4395"/>
        </w:tabs>
        <w:ind w:right="-1" w:firstLine="708"/>
        <w:jc w:val="both"/>
        <w:rPr>
          <w:rFonts w:eastAsia="Calibri" w:cs="Times New Roman"/>
          <w:szCs w:val="28"/>
        </w:rPr>
      </w:pPr>
      <w:r w:rsidRPr="00906887">
        <w:rPr>
          <w:rFonts w:eastAsia="Times New Roman" w:cs="Times New Roman"/>
          <w:szCs w:val="28"/>
          <w:lang w:eastAsia="ru-RU"/>
        </w:rPr>
        <w:t xml:space="preserve">Контроль за виконанням цього рішення покладено на </w:t>
      </w:r>
      <w:r w:rsidRPr="00906887">
        <w:rPr>
          <w:rFonts w:eastAsia="Calibri" w:cs="Times New Roman"/>
          <w:szCs w:val="28"/>
        </w:rPr>
        <w:t xml:space="preserve">постійну комісію </w:t>
      </w:r>
      <w:r w:rsidR="00F21908" w:rsidRPr="00F21908">
        <w:rPr>
          <w:rFonts w:eastAsia="Calibri" w:cs="Times New Roman"/>
          <w:szCs w:val="28"/>
        </w:rPr>
        <w:t xml:space="preserve">Київської міської ради з питань </w:t>
      </w:r>
      <w:r w:rsidR="00956E2B" w:rsidRPr="00956E2B">
        <w:rPr>
          <w:rFonts w:eastAsia="Calibri" w:cs="Times New Roman"/>
          <w:szCs w:val="28"/>
        </w:rPr>
        <w:t>власності та регуляторної політики</w:t>
      </w:r>
      <w:r w:rsidR="00956E2B">
        <w:rPr>
          <w:rFonts w:eastAsia="Calibri" w:cs="Times New Roman"/>
          <w:szCs w:val="28"/>
        </w:rPr>
        <w:t>.</w:t>
      </w:r>
    </w:p>
    <w:p w:rsidR="00992F25" w:rsidRPr="00906887" w:rsidRDefault="00992F25" w:rsidP="00956E2B">
      <w:pPr>
        <w:tabs>
          <w:tab w:val="left" w:pos="993"/>
          <w:tab w:val="left" w:pos="4395"/>
        </w:tabs>
        <w:ind w:right="-1" w:firstLine="708"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  <w:bookmarkStart w:id="0" w:name="_GoBack"/>
      <w:bookmarkEnd w:id="0"/>
      <w:r w:rsidRPr="00906887">
        <w:rPr>
          <w:rFonts w:eastAsia="Times New Roman" w:cs="Times New Roman"/>
          <w:b/>
          <w:color w:val="000000"/>
          <w:szCs w:val="28"/>
          <w:lang w:eastAsia="uk-UA"/>
        </w:rPr>
        <w:t>4.</w:t>
      </w:r>
      <w:r w:rsidRPr="00906887">
        <w:rPr>
          <w:rFonts w:eastAsia="Times New Roman" w:cs="Times New Roman"/>
          <w:b/>
          <w:color w:val="000000"/>
          <w:szCs w:val="28"/>
          <w:lang w:eastAsia="uk-UA"/>
        </w:rPr>
        <w:tab/>
        <w:t xml:space="preserve">Права і </w:t>
      </w:r>
      <w:r w:rsidRPr="00906887">
        <w:rPr>
          <w:rFonts w:eastAsia="Times New Roman" w:cs="Times New Roman"/>
          <w:b/>
          <w:szCs w:val="28"/>
          <w:lang w:eastAsia="ru-RU"/>
        </w:rPr>
        <w:t>соціальна захищеність осіб з інвалідністю.</w:t>
      </w:r>
    </w:p>
    <w:p w:rsidR="00992F25" w:rsidRPr="00906887" w:rsidRDefault="00992F25" w:rsidP="00992F25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szCs w:val="28"/>
          <w:lang w:eastAsia="ru-RU"/>
        </w:rPr>
        <w:t>Проєкт рішення не стосується прав і соціальної захищеності осіб з інвалідністю та не матиме вплив на життєдіяльність цієї категорії.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5. Відповідність проєкту рішення до Закону України «Про інформацію» та  Закону України «Про захист персональних даних».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>Проєкт рішення не містить інформацію з обмеженим доступом у розумінні статті 6 Закону України «Про доступ  до публічної інформації».</w:t>
      </w:r>
    </w:p>
    <w:p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>6.</w:t>
      </w:r>
      <w:r w:rsidRPr="00906887">
        <w:rPr>
          <w:rFonts w:eastAsia="Times New Roman" w:cs="Times New Roman"/>
          <w:b/>
          <w:color w:val="000000"/>
          <w:szCs w:val="28"/>
          <w:lang w:eastAsia="ru-RU"/>
        </w:rPr>
        <w:tab/>
        <w:t>Фінансово-економічне обґрунтування та пропозиції щодо джерел покриття цих витрат</w:t>
      </w:r>
      <w:r w:rsidRPr="00906887">
        <w:rPr>
          <w:rFonts w:eastAsia="Times New Roman" w:cs="Times New Roman"/>
          <w:szCs w:val="28"/>
          <w:lang w:eastAsia="ru-RU"/>
        </w:rPr>
        <w:t>.</w:t>
      </w:r>
    </w:p>
    <w:p w:rsidR="00992F25" w:rsidRPr="00906887" w:rsidRDefault="00992F25" w:rsidP="00992F2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lastRenderedPageBreak/>
        <w:t>Реалізація даного проєкту рішення не потребує додаткових матеріальних та інших витрат з бюджету міста Києва.</w:t>
      </w:r>
    </w:p>
    <w:p w:rsidR="004C71F9" w:rsidRPr="004C71F9" w:rsidRDefault="00992F25" w:rsidP="004C71F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 xml:space="preserve">7. </w:t>
      </w:r>
      <w:r w:rsidR="004C71F9" w:rsidRPr="004C71F9">
        <w:rPr>
          <w:rFonts w:eastAsia="Times New Roman" w:cs="Times New Roman"/>
          <w:b/>
          <w:color w:val="000000"/>
          <w:szCs w:val="28"/>
          <w:lang w:eastAsia="ru-RU"/>
        </w:rPr>
        <w:t>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:rsidR="004C71F9" w:rsidRPr="004C71F9" w:rsidRDefault="004C71F9" w:rsidP="004C71F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71F9">
        <w:rPr>
          <w:rFonts w:eastAsia="Times New Roman" w:cs="Times New Roman"/>
          <w:color w:val="000000"/>
          <w:szCs w:val="28"/>
          <w:lang w:eastAsia="ru-RU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992F25" w:rsidRPr="00906887" w:rsidRDefault="00992F25" w:rsidP="004C71F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Calibri" w:cs="Times New Roman"/>
          <w:b/>
          <w:szCs w:val="28"/>
        </w:rPr>
      </w:pPr>
      <w:r w:rsidRPr="00906887">
        <w:rPr>
          <w:rFonts w:eastAsia="Calibri" w:cs="Times New Roman"/>
          <w:b/>
          <w:szCs w:val="28"/>
        </w:rPr>
        <w:t>8.</w:t>
      </w:r>
      <w:r w:rsidRPr="00906887">
        <w:rPr>
          <w:rFonts w:eastAsia="Calibri" w:cs="Times New Roman"/>
          <w:b/>
          <w:szCs w:val="28"/>
        </w:rPr>
        <w:tab/>
        <w:t>Позиція заінтересованих органів.</w:t>
      </w:r>
    </w:p>
    <w:p w:rsidR="00992F25" w:rsidRPr="00906887" w:rsidRDefault="00992F25" w:rsidP="00992F25">
      <w:pPr>
        <w:tabs>
          <w:tab w:val="left" w:pos="1134"/>
        </w:tabs>
        <w:ind w:firstLine="708"/>
        <w:rPr>
          <w:rFonts w:eastAsia="Calibri" w:cs="Times New Roman"/>
          <w:szCs w:val="28"/>
        </w:rPr>
      </w:pPr>
      <w:r w:rsidRPr="00906887">
        <w:rPr>
          <w:rFonts w:eastAsia="Calibri" w:cs="Times New Roman"/>
          <w:szCs w:val="28"/>
        </w:rPr>
        <w:t>Вказаний проєкт рішення не стосується інтересів інших органів.</w:t>
      </w:r>
    </w:p>
    <w:p w:rsidR="00992F25" w:rsidRPr="00906887" w:rsidRDefault="00992F25" w:rsidP="00992F25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9.</w:t>
      </w:r>
      <w:r w:rsidRPr="00906887">
        <w:rPr>
          <w:rFonts w:eastAsia="Times New Roman" w:cs="Times New Roman"/>
          <w:b/>
          <w:szCs w:val="28"/>
          <w:lang w:eastAsia="ru-RU"/>
        </w:rPr>
        <w:tab/>
        <w:t>Прогноз соціально-економічних та інших наслідків прийняття рішення.</w:t>
      </w:r>
    </w:p>
    <w:p w:rsidR="00F21908" w:rsidRDefault="00F21908" w:rsidP="00992F25">
      <w:pPr>
        <w:tabs>
          <w:tab w:val="left" w:pos="1134"/>
        </w:tabs>
        <w:suppressAutoHyphens/>
        <w:ind w:firstLine="708"/>
        <w:jc w:val="both"/>
        <w:rPr>
          <w:szCs w:val="28"/>
        </w:rPr>
      </w:pPr>
      <w:r w:rsidRPr="004664AA">
        <w:rPr>
          <w:szCs w:val="28"/>
        </w:rPr>
        <w:t>Прийняття</w:t>
      </w:r>
      <w:r w:rsidR="004664AA" w:rsidRPr="004664AA">
        <w:rPr>
          <w:szCs w:val="28"/>
        </w:rPr>
        <w:t xml:space="preserve"> </w:t>
      </w:r>
      <w:r w:rsidRPr="004664AA">
        <w:rPr>
          <w:szCs w:val="28"/>
        </w:rPr>
        <w:t xml:space="preserve">проекту рішення  забезпечить </w:t>
      </w:r>
      <w:r w:rsidR="004664AA" w:rsidRPr="004664AA">
        <w:rPr>
          <w:szCs w:val="28"/>
        </w:rPr>
        <w:t>Комунальн</w:t>
      </w:r>
      <w:r w:rsidR="004664AA">
        <w:rPr>
          <w:szCs w:val="28"/>
        </w:rPr>
        <w:t>ому</w:t>
      </w:r>
      <w:r w:rsidR="004664AA" w:rsidRPr="004664AA">
        <w:rPr>
          <w:szCs w:val="28"/>
        </w:rPr>
        <w:t xml:space="preserve"> підприємств</w:t>
      </w:r>
      <w:r w:rsidR="004664AA">
        <w:rPr>
          <w:szCs w:val="28"/>
        </w:rPr>
        <w:t>у</w:t>
      </w:r>
      <w:r w:rsidR="004664AA" w:rsidRPr="004664AA">
        <w:rPr>
          <w:szCs w:val="28"/>
        </w:rPr>
        <w:t xml:space="preserve"> «Шляхово-експлуатаційне управління по ремонту та утриманню автомобільних шляхів та споруд на них оболонського району» м. Києва</w:t>
      </w:r>
      <w:r w:rsidR="004664AA">
        <w:rPr>
          <w:szCs w:val="28"/>
        </w:rPr>
        <w:t xml:space="preserve"> оптимізувати та в подальшому прогнозувати витрати на обслуговування </w:t>
      </w:r>
      <w:r w:rsidR="004664AA" w:rsidRPr="004664AA">
        <w:rPr>
          <w:szCs w:val="28"/>
        </w:rPr>
        <w:t>ділянки автомобільної дороги між проспектом Мінським, вулицею Центральною та Мобільним рятувальним центром швидкого реагування ДСНС України</w:t>
      </w:r>
      <w:r w:rsidR="00956E2B">
        <w:rPr>
          <w:szCs w:val="28"/>
        </w:rPr>
        <w:t>.</w:t>
      </w:r>
    </w:p>
    <w:p w:rsidR="00992F25" w:rsidRPr="00906887" w:rsidRDefault="00992F25" w:rsidP="00992F25">
      <w:pPr>
        <w:tabs>
          <w:tab w:val="left" w:pos="1134"/>
        </w:tabs>
        <w:suppressAutoHyphens/>
        <w:ind w:firstLine="708"/>
        <w:jc w:val="both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>10.</w:t>
      </w:r>
      <w:r w:rsidRPr="00906887">
        <w:rPr>
          <w:rFonts w:eastAsia="Times New Roman" w:cs="Times New Roman"/>
          <w:b/>
          <w:szCs w:val="28"/>
          <w:lang w:eastAsia="ar-SA"/>
        </w:rPr>
        <w:tab/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Суб’єктом подання проєкту рішення є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Доповідач на пленарному засіданні сесії Київської міської ради -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bCs/>
          <w:szCs w:val="28"/>
        </w:rPr>
        <w:t>Відповідальним за супроводження проєкту рішення є</w:t>
      </w:r>
      <w:r w:rsidRPr="00906887">
        <w:rPr>
          <w:szCs w:val="28"/>
        </w:rPr>
        <w:t xml:space="preserve">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</w:p>
    <w:p w:rsidR="00992F25" w:rsidRPr="00906887" w:rsidRDefault="00992F25" w:rsidP="00992F25">
      <w:pPr>
        <w:contextualSpacing/>
        <w:jc w:val="both"/>
        <w:rPr>
          <w:b/>
          <w:szCs w:val="28"/>
        </w:rPr>
      </w:pPr>
      <w:r w:rsidRPr="00906887">
        <w:rPr>
          <w:b/>
          <w:szCs w:val="28"/>
        </w:rPr>
        <w:t>Депутат Київської міської ради                                       Богдан ЧОРНІЙ</w:t>
      </w:r>
    </w:p>
    <w:p w:rsidR="00E61BF4" w:rsidRPr="00992F25" w:rsidRDefault="00E61BF4" w:rsidP="00992F25"/>
    <w:sectPr w:rsidR="00E61BF4" w:rsidRPr="00992F25" w:rsidSect="004C71F9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02"/>
    <w:rsid w:val="00024FB7"/>
    <w:rsid w:val="00035A54"/>
    <w:rsid w:val="000701E3"/>
    <w:rsid w:val="001420A9"/>
    <w:rsid w:val="00143CD0"/>
    <w:rsid w:val="001812CA"/>
    <w:rsid w:val="0029077E"/>
    <w:rsid w:val="00315638"/>
    <w:rsid w:val="00322D3F"/>
    <w:rsid w:val="00446B13"/>
    <w:rsid w:val="00466099"/>
    <w:rsid w:val="004664AA"/>
    <w:rsid w:val="00495E56"/>
    <w:rsid w:val="004C5412"/>
    <w:rsid w:val="004C71F9"/>
    <w:rsid w:val="0059036E"/>
    <w:rsid w:val="006433AE"/>
    <w:rsid w:val="007105C9"/>
    <w:rsid w:val="00791529"/>
    <w:rsid w:val="007B0BBB"/>
    <w:rsid w:val="00892D19"/>
    <w:rsid w:val="00956E2B"/>
    <w:rsid w:val="00974E5C"/>
    <w:rsid w:val="00992F25"/>
    <w:rsid w:val="00A33502"/>
    <w:rsid w:val="00A34C3F"/>
    <w:rsid w:val="00AB1FB4"/>
    <w:rsid w:val="00B17EBF"/>
    <w:rsid w:val="00C84524"/>
    <w:rsid w:val="00CE15F8"/>
    <w:rsid w:val="00D66522"/>
    <w:rsid w:val="00D71B36"/>
    <w:rsid w:val="00DA18B9"/>
    <w:rsid w:val="00E61BF4"/>
    <w:rsid w:val="00E73486"/>
    <w:rsid w:val="00F21908"/>
    <w:rsid w:val="00F22D1E"/>
    <w:rsid w:val="00F37089"/>
    <w:rsid w:val="00F60CD6"/>
    <w:rsid w:val="00F6542F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8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725</Words>
  <Characters>4139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Токаренко Володимир</cp:lastModifiedBy>
  <cp:revision>25</cp:revision>
  <cp:lastPrinted>2025-09-18T09:58:00Z</cp:lastPrinted>
  <dcterms:created xsi:type="dcterms:W3CDTF">2024-09-23T12:16:00Z</dcterms:created>
  <dcterms:modified xsi:type="dcterms:W3CDTF">2025-09-23T10:40:00Z</dcterms:modified>
</cp:coreProperties>
</file>