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CB880" w14:textId="77777777" w:rsidR="008E12DD" w:rsidRPr="00B11691" w:rsidRDefault="008E12DD" w:rsidP="008E12DD">
      <w:pPr>
        <w:tabs>
          <w:tab w:val="left" w:pos="4395"/>
        </w:tabs>
        <w:jc w:val="center"/>
        <w:rPr>
          <w:rFonts w:ascii="Times New Roman" w:hAnsi="Times New Roman"/>
          <w:sz w:val="28"/>
          <w:szCs w:val="28"/>
          <w:lang w:eastAsia="ru-RU"/>
        </w:rPr>
      </w:pPr>
      <w:r w:rsidRPr="00B11691">
        <w:rPr>
          <w:rFonts w:ascii="Times New Roman" w:hAnsi="Times New Roman"/>
          <w:noProof/>
          <w:lang w:eastAsia="uk-UA"/>
        </w:rPr>
        <w:drawing>
          <wp:inline distT="0" distB="0" distL="0" distR="0" wp14:anchorId="3C84A800" wp14:editId="482DD5C7">
            <wp:extent cx="428625" cy="6096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5F3ED147" w14:textId="77777777" w:rsidR="008E12DD" w:rsidRPr="00B11691" w:rsidRDefault="008E12DD" w:rsidP="008E12DD">
      <w:pPr>
        <w:tabs>
          <w:tab w:val="left" w:pos="4395"/>
        </w:tabs>
        <w:ind w:right="-1"/>
        <w:rPr>
          <w:rFonts w:ascii="Times New Roman" w:hAnsi="Times New Roman"/>
          <w:sz w:val="28"/>
          <w:szCs w:val="28"/>
          <w:lang w:eastAsia="ru-RU"/>
        </w:rPr>
      </w:pPr>
    </w:p>
    <w:p w14:paraId="07EF7547" w14:textId="77777777" w:rsidR="008E12DD" w:rsidRPr="00B11691" w:rsidRDefault="008E12DD" w:rsidP="008E12DD">
      <w:pPr>
        <w:tabs>
          <w:tab w:val="left" w:pos="4395"/>
        </w:tabs>
        <w:ind w:right="-1"/>
        <w:jc w:val="center"/>
        <w:rPr>
          <w:rFonts w:ascii="Times New Roman" w:hAnsi="Times New Roman"/>
          <w:b/>
          <w:sz w:val="28"/>
          <w:lang w:eastAsia="ru-RU"/>
        </w:rPr>
      </w:pPr>
      <w:r w:rsidRPr="00B11691">
        <w:rPr>
          <w:rFonts w:ascii="Times New Roman" w:hAnsi="Times New Roman"/>
          <w:b/>
          <w:sz w:val="28"/>
          <w:lang w:eastAsia="ru-RU"/>
        </w:rPr>
        <w:t>КИЇВСЬКА МІСЬКА РАДА</w:t>
      </w:r>
    </w:p>
    <w:p w14:paraId="0872C82A" w14:textId="77777777" w:rsidR="008E12DD" w:rsidRPr="00B11691" w:rsidRDefault="008E12DD" w:rsidP="008E12DD">
      <w:pPr>
        <w:tabs>
          <w:tab w:val="left" w:pos="4395"/>
        </w:tabs>
        <w:ind w:right="-1"/>
        <w:jc w:val="center"/>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val="en-US" w:eastAsia="ru-RU"/>
        </w:rPr>
        <w:t>V</w:t>
      </w:r>
      <w:r>
        <w:rPr>
          <w:rFonts w:ascii="Times New Roman" w:hAnsi="Times New Roman"/>
          <w:sz w:val="28"/>
          <w:szCs w:val="28"/>
          <w:lang w:eastAsia="ru-RU"/>
        </w:rPr>
        <w:t xml:space="preserve"> </w:t>
      </w:r>
      <w:r w:rsidRPr="00B11691">
        <w:rPr>
          <w:rFonts w:ascii="Times New Roman" w:hAnsi="Times New Roman"/>
          <w:sz w:val="28"/>
          <w:szCs w:val="28"/>
          <w:lang w:eastAsia="ru-RU"/>
        </w:rPr>
        <w:t>сесія IX скликання</w:t>
      </w:r>
    </w:p>
    <w:p w14:paraId="36759C8B" w14:textId="77777777" w:rsidR="008E12DD" w:rsidRPr="00B11691" w:rsidRDefault="008E12DD" w:rsidP="008E12DD">
      <w:pPr>
        <w:tabs>
          <w:tab w:val="left" w:pos="4395"/>
        </w:tabs>
        <w:ind w:right="-1"/>
        <w:jc w:val="center"/>
        <w:rPr>
          <w:rFonts w:ascii="Times New Roman" w:hAnsi="Times New Roman"/>
          <w:lang w:eastAsia="ru-RU"/>
        </w:rPr>
      </w:pPr>
    </w:p>
    <w:p w14:paraId="59035D8E" w14:textId="77777777" w:rsidR="008E12DD" w:rsidRPr="00B11691" w:rsidRDefault="008E12DD" w:rsidP="008E12DD">
      <w:pPr>
        <w:tabs>
          <w:tab w:val="left" w:pos="4395"/>
        </w:tabs>
        <w:ind w:right="-1"/>
        <w:jc w:val="center"/>
        <w:rPr>
          <w:rFonts w:ascii="Times New Roman" w:hAnsi="Times New Roman"/>
          <w:b/>
          <w:sz w:val="32"/>
          <w:szCs w:val="32"/>
          <w:lang w:eastAsia="ru-RU"/>
        </w:rPr>
      </w:pPr>
      <w:r w:rsidRPr="00B11691">
        <w:rPr>
          <w:rFonts w:ascii="Times New Roman" w:hAnsi="Times New Roman"/>
          <w:b/>
          <w:sz w:val="32"/>
          <w:szCs w:val="32"/>
          <w:lang w:eastAsia="ru-RU"/>
        </w:rPr>
        <w:t xml:space="preserve">Р І Ш Е Н </w:t>
      </w:r>
      <w:proofErr w:type="spellStart"/>
      <w:r w:rsidRPr="00B11691">
        <w:rPr>
          <w:rFonts w:ascii="Times New Roman" w:hAnsi="Times New Roman"/>
          <w:b/>
          <w:sz w:val="32"/>
          <w:szCs w:val="32"/>
          <w:lang w:eastAsia="ru-RU"/>
        </w:rPr>
        <w:t>Н</w:t>
      </w:r>
      <w:proofErr w:type="spellEnd"/>
      <w:r w:rsidRPr="00B11691">
        <w:rPr>
          <w:rFonts w:ascii="Times New Roman" w:hAnsi="Times New Roman"/>
          <w:b/>
          <w:sz w:val="32"/>
          <w:szCs w:val="32"/>
          <w:lang w:eastAsia="ru-RU"/>
        </w:rPr>
        <w:t xml:space="preserve"> Я</w:t>
      </w:r>
    </w:p>
    <w:p w14:paraId="7129015A" w14:textId="77777777" w:rsidR="008E12DD" w:rsidRPr="00B11691" w:rsidRDefault="008E12DD" w:rsidP="008E12DD">
      <w:pPr>
        <w:tabs>
          <w:tab w:val="left" w:pos="4395"/>
        </w:tabs>
        <w:ind w:right="-1"/>
        <w:jc w:val="center"/>
        <w:rPr>
          <w:rFonts w:ascii="Times New Roman" w:hAnsi="Times New Roman"/>
          <w:lang w:eastAsia="ru-RU"/>
        </w:rPr>
      </w:pPr>
    </w:p>
    <w:p w14:paraId="4D25C1B2" w14:textId="77777777" w:rsidR="008E12DD" w:rsidRPr="00C97D46" w:rsidRDefault="008E12DD" w:rsidP="008E12DD">
      <w:pPr>
        <w:tabs>
          <w:tab w:val="left" w:pos="4395"/>
        </w:tabs>
        <w:ind w:right="-1"/>
        <w:jc w:val="center"/>
        <w:rPr>
          <w:rFonts w:ascii="Times New Roman" w:hAnsi="Times New Roman"/>
          <w:sz w:val="28"/>
          <w:lang w:eastAsia="ru-RU"/>
        </w:rPr>
      </w:pPr>
      <w:r w:rsidRPr="00B11691">
        <w:rPr>
          <w:rFonts w:ascii="Times New Roman" w:hAnsi="Times New Roman"/>
          <w:sz w:val="28"/>
          <w:lang w:eastAsia="ru-RU"/>
        </w:rPr>
        <w:t>_______________                          Київ                      № _______________</w:t>
      </w:r>
    </w:p>
    <w:p w14:paraId="4176745D" w14:textId="77777777" w:rsidR="00233BCE" w:rsidRPr="00233BCE" w:rsidRDefault="00233BCE" w:rsidP="00233BCE">
      <w:pPr>
        <w:rPr>
          <w:rFonts w:ascii="Times New Roman" w:hAnsi="Times New Roman" w:cs="Times New Roman"/>
          <w:b/>
          <w:bCs/>
          <w:sz w:val="28"/>
          <w:szCs w:val="28"/>
        </w:rPr>
      </w:pPr>
    </w:p>
    <w:tbl>
      <w:tblPr>
        <w:tblW w:w="0" w:type="auto"/>
        <w:tblInd w:w="-57" w:type="dxa"/>
        <w:tblLook w:val="0000" w:firstRow="0" w:lastRow="0" w:firstColumn="0" w:lastColumn="0" w:noHBand="0" w:noVBand="0"/>
      </w:tblPr>
      <w:tblGrid>
        <w:gridCol w:w="4805"/>
      </w:tblGrid>
      <w:tr w:rsidR="00233BCE" w:rsidRPr="00233BCE" w14:paraId="54F8D22C" w14:textId="77777777" w:rsidTr="008E12DD">
        <w:trPr>
          <w:trHeight w:val="1329"/>
        </w:trPr>
        <w:tc>
          <w:tcPr>
            <w:tcW w:w="4805" w:type="dxa"/>
          </w:tcPr>
          <w:p w14:paraId="785AF869" w14:textId="1003912D" w:rsidR="00233BCE" w:rsidRPr="00384D4F" w:rsidRDefault="00233BCE" w:rsidP="008E12DD">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jc w:val="both"/>
              <w:rPr>
                <w:rFonts w:ascii="Times New Roman" w:hAnsi="Times New Roman" w:cs="Times New Roman"/>
                <w:bCs/>
                <w:sz w:val="28"/>
                <w:szCs w:val="28"/>
              </w:rPr>
            </w:pPr>
            <w:bookmarkStart w:id="0" w:name="_GoBack"/>
            <w:r w:rsidRPr="00384D4F">
              <w:rPr>
                <w:rFonts w:ascii="Times New Roman" w:hAnsi="Times New Roman" w:cs="Times New Roman"/>
                <w:bCs/>
                <w:sz w:val="28"/>
                <w:szCs w:val="28"/>
              </w:rPr>
              <w:t xml:space="preserve">Про оголошення </w:t>
            </w:r>
            <w:r w:rsidR="00CE70F5" w:rsidRPr="00384D4F">
              <w:rPr>
                <w:rFonts w:ascii="Times New Roman" w:hAnsi="Times New Roman" w:cs="Times New Roman"/>
                <w:bCs/>
                <w:sz w:val="28"/>
                <w:szCs w:val="28"/>
              </w:rPr>
              <w:t>природного об'єкта</w:t>
            </w:r>
            <w:r w:rsidR="002524E5" w:rsidRPr="00384D4F">
              <w:rPr>
                <w:rFonts w:ascii="Times New Roman" w:hAnsi="Times New Roman" w:cs="Times New Roman"/>
                <w:bCs/>
                <w:sz w:val="28"/>
                <w:szCs w:val="28"/>
              </w:rPr>
              <w:t xml:space="preserve"> </w:t>
            </w:r>
            <w:r w:rsidR="00CE70F5" w:rsidRPr="00384D4F">
              <w:rPr>
                <w:rFonts w:ascii="Times New Roman" w:hAnsi="Times New Roman" w:cs="Times New Roman"/>
                <w:bCs/>
                <w:sz w:val="28"/>
                <w:szCs w:val="28"/>
              </w:rPr>
              <w:t>ботанічною</w:t>
            </w:r>
            <w:r w:rsidR="008D0E0B" w:rsidRPr="00384D4F">
              <w:rPr>
                <w:rFonts w:ascii="Times New Roman" w:hAnsi="Times New Roman" w:cs="Times New Roman"/>
                <w:bCs/>
                <w:sz w:val="28"/>
                <w:szCs w:val="28"/>
              </w:rPr>
              <w:t xml:space="preserve"> </w:t>
            </w:r>
            <w:r w:rsidR="00CE70F5" w:rsidRPr="00384D4F">
              <w:rPr>
                <w:rFonts w:ascii="Times New Roman" w:hAnsi="Times New Roman" w:cs="Times New Roman"/>
                <w:bCs/>
                <w:sz w:val="28"/>
                <w:szCs w:val="28"/>
              </w:rPr>
              <w:t>пам'яткою</w:t>
            </w:r>
            <w:r w:rsidR="002524E5" w:rsidRPr="00384D4F">
              <w:rPr>
                <w:rFonts w:ascii="Times New Roman" w:hAnsi="Times New Roman" w:cs="Times New Roman"/>
                <w:bCs/>
                <w:sz w:val="28"/>
                <w:szCs w:val="28"/>
              </w:rPr>
              <w:t xml:space="preserve"> </w:t>
            </w:r>
            <w:r w:rsidR="008D0E0B" w:rsidRPr="00384D4F">
              <w:rPr>
                <w:rFonts w:ascii="Times New Roman" w:hAnsi="Times New Roman" w:cs="Times New Roman"/>
                <w:bCs/>
                <w:sz w:val="28"/>
                <w:szCs w:val="28"/>
              </w:rPr>
              <w:t xml:space="preserve">природи місцевого </w:t>
            </w:r>
            <w:r w:rsidR="00E54B30" w:rsidRPr="00384D4F">
              <w:rPr>
                <w:rFonts w:ascii="Times New Roman" w:hAnsi="Times New Roman" w:cs="Times New Roman"/>
                <w:bCs/>
                <w:sz w:val="28"/>
                <w:szCs w:val="28"/>
              </w:rPr>
              <w:t xml:space="preserve">значення у м. </w:t>
            </w:r>
            <w:r w:rsidR="002524E5" w:rsidRPr="00384D4F">
              <w:rPr>
                <w:rFonts w:ascii="Times New Roman" w:hAnsi="Times New Roman" w:cs="Times New Roman"/>
                <w:bCs/>
                <w:sz w:val="28"/>
                <w:szCs w:val="28"/>
              </w:rPr>
              <w:t>Києві</w:t>
            </w:r>
            <w:r w:rsidR="00CE70F5" w:rsidRPr="00384D4F">
              <w:rPr>
                <w:rFonts w:ascii="Times New Roman" w:hAnsi="Times New Roman" w:cs="Times New Roman"/>
                <w:bCs/>
                <w:sz w:val="28"/>
                <w:szCs w:val="28"/>
              </w:rPr>
              <w:t xml:space="preserve"> </w:t>
            </w:r>
            <w:r w:rsidR="00384D4F">
              <w:rPr>
                <w:rFonts w:ascii="Times New Roman" w:hAnsi="Times New Roman" w:cs="Times New Roman"/>
                <w:bCs/>
                <w:sz w:val="28"/>
                <w:szCs w:val="28"/>
              </w:rPr>
              <w:br/>
            </w:r>
            <w:r w:rsidR="00CE70F5" w:rsidRPr="00384D4F">
              <w:rPr>
                <w:rFonts w:ascii="Times New Roman" w:hAnsi="Times New Roman" w:cs="Times New Roman"/>
                <w:bCs/>
                <w:sz w:val="28"/>
                <w:szCs w:val="28"/>
              </w:rPr>
              <w:t>«Дуб Розкішний»</w:t>
            </w:r>
            <w:bookmarkEnd w:id="0"/>
          </w:p>
        </w:tc>
      </w:tr>
    </w:tbl>
    <w:p w14:paraId="6F6BBCAA" w14:textId="5C7D5B86" w:rsidR="0076029C" w:rsidRDefault="00233BCE" w:rsidP="00233B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bCs/>
          <w:sz w:val="28"/>
          <w:szCs w:val="28"/>
        </w:rPr>
      </w:pPr>
      <w:r w:rsidRPr="00233BCE">
        <w:rPr>
          <w:rFonts w:ascii="Times New Roman" w:hAnsi="Times New Roman" w:cs="Times New Roman"/>
          <w:bCs/>
          <w:sz w:val="28"/>
          <w:szCs w:val="28"/>
        </w:rPr>
        <w:tab/>
      </w:r>
      <w:bookmarkStart w:id="1" w:name="_Hlk118379471"/>
    </w:p>
    <w:p w14:paraId="1331A73E" w14:textId="50D228E6" w:rsidR="00233BCE" w:rsidRPr="00233BCE" w:rsidRDefault="008D0E0B" w:rsidP="008E12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ab/>
      </w:r>
      <w:r w:rsidR="00233BCE" w:rsidRPr="00233BCE">
        <w:rPr>
          <w:rFonts w:ascii="Times New Roman" w:hAnsi="Times New Roman" w:cs="Times New Roman"/>
          <w:bCs/>
          <w:sz w:val="28"/>
          <w:szCs w:val="28"/>
        </w:rPr>
        <w:t xml:space="preserve">Відповідно до пункту 37 частини першої статті 26 Закону України «Про місцеве самоврядування в Україні», пункту «і» частини першої статті 15 Закону України «Про охорону навколишнього природного середовища», </w:t>
      </w:r>
      <w:r>
        <w:rPr>
          <w:rFonts w:ascii="Times New Roman" w:hAnsi="Times New Roman" w:cs="Times New Roman"/>
          <w:bCs/>
          <w:sz w:val="28"/>
          <w:szCs w:val="28"/>
        </w:rPr>
        <w:t>статей 51-54</w:t>
      </w:r>
      <w:r w:rsidR="00233BCE" w:rsidRPr="00233BCE">
        <w:rPr>
          <w:rFonts w:ascii="Times New Roman" w:hAnsi="Times New Roman" w:cs="Times New Roman"/>
          <w:bCs/>
          <w:sz w:val="28"/>
          <w:szCs w:val="28"/>
        </w:rPr>
        <w:t xml:space="preserve"> Закону України «Про природно-заповідний фонд України», </w:t>
      </w:r>
      <w:r>
        <w:rPr>
          <w:rFonts w:ascii="Times New Roman" w:hAnsi="Times New Roman" w:cs="Times New Roman"/>
          <w:bCs/>
          <w:sz w:val="28"/>
          <w:szCs w:val="28"/>
        </w:rPr>
        <w:t xml:space="preserve">рішення </w:t>
      </w:r>
      <w:r w:rsidR="009E5B3F">
        <w:rPr>
          <w:rFonts w:ascii="Times New Roman" w:hAnsi="Times New Roman" w:cs="Times New Roman"/>
          <w:bCs/>
          <w:sz w:val="28"/>
          <w:szCs w:val="28"/>
        </w:rPr>
        <w:t xml:space="preserve">Київської міської ради від 30 травня </w:t>
      </w:r>
      <w:r>
        <w:rPr>
          <w:rFonts w:ascii="Times New Roman" w:hAnsi="Times New Roman" w:cs="Times New Roman"/>
          <w:bCs/>
          <w:sz w:val="28"/>
          <w:szCs w:val="28"/>
        </w:rPr>
        <w:t xml:space="preserve">2024 </w:t>
      </w:r>
      <w:r w:rsidR="00384D4F">
        <w:rPr>
          <w:rFonts w:ascii="Times New Roman" w:hAnsi="Times New Roman" w:cs="Times New Roman"/>
          <w:bCs/>
          <w:sz w:val="28"/>
          <w:szCs w:val="28"/>
        </w:rPr>
        <w:t xml:space="preserve">року </w:t>
      </w:r>
      <w:r>
        <w:rPr>
          <w:rFonts w:ascii="Times New Roman" w:hAnsi="Times New Roman" w:cs="Times New Roman"/>
          <w:bCs/>
          <w:sz w:val="28"/>
          <w:szCs w:val="28"/>
        </w:rPr>
        <w:t>№ 476/8442 «Про організаційно-правові заходи щодо розгляду Київською міською радою та її органами клопотань про створення чи оголошення територій та об</w:t>
      </w:r>
      <w:r w:rsidRPr="008C716E">
        <w:rPr>
          <w:rFonts w:ascii="Times New Roman" w:hAnsi="Times New Roman" w:cs="Times New Roman"/>
          <w:bCs/>
          <w:sz w:val="28"/>
          <w:szCs w:val="28"/>
        </w:rPr>
        <w:t>’</w:t>
      </w:r>
      <w:r>
        <w:rPr>
          <w:rFonts w:ascii="Times New Roman" w:hAnsi="Times New Roman" w:cs="Times New Roman"/>
          <w:bCs/>
          <w:sz w:val="28"/>
          <w:szCs w:val="28"/>
        </w:rPr>
        <w:t>єктів природно-заповідног</w:t>
      </w:r>
      <w:r w:rsidR="00E54B30">
        <w:rPr>
          <w:rFonts w:ascii="Times New Roman" w:hAnsi="Times New Roman" w:cs="Times New Roman"/>
          <w:bCs/>
          <w:sz w:val="28"/>
          <w:szCs w:val="28"/>
        </w:rPr>
        <w:t xml:space="preserve">о фонду місцевого значення у м. </w:t>
      </w:r>
      <w:r>
        <w:rPr>
          <w:rFonts w:ascii="Times New Roman" w:hAnsi="Times New Roman" w:cs="Times New Roman"/>
          <w:bCs/>
          <w:sz w:val="28"/>
          <w:szCs w:val="28"/>
        </w:rPr>
        <w:t>Києві»</w:t>
      </w:r>
      <w:r w:rsidR="0075437A">
        <w:rPr>
          <w:rFonts w:ascii="Times New Roman" w:hAnsi="Times New Roman" w:cs="Times New Roman"/>
          <w:bCs/>
          <w:sz w:val="28"/>
          <w:szCs w:val="28"/>
        </w:rPr>
        <w:t>,</w:t>
      </w:r>
      <w:r>
        <w:rPr>
          <w:rFonts w:ascii="Times New Roman" w:hAnsi="Times New Roman" w:cs="Times New Roman"/>
          <w:bCs/>
          <w:sz w:val="28"/>
          <w:szCs w:val="28"/>
        </w:rPr>
        <w:t xml:space="preserve"> </w:t>
      </w:r>
      <w:r w:rsidR="00233BCE" w:rsidRPr="00233BCE">
        <w:rPr>
          <w:rFonts w:ascii="Times New Roman" w:hAnsi="Times New Roman" w:cs="Times New Roman"/>
          <w:bCs/>
          <w:sz w:val="28"/>
          <w:szCs w:val="28"/>
        </w:rPr>
        <w:t xml:space="preserve">розглянувши клопотання </w:t>
      </w:r>
      <w:r w:rsidR="00384D4F">
        <w:rPr>
          <w:rFonts w:ascii="Times New Roman" w:hAnsi="Times New Roman" w:cs="Times New Roman"/>
          <w:bCs/>
          <w:sz w:val="28"/>
          <w:szCs w:val="28"/>
        </w:rPr>
        <w:t>К</w:t>
      </w:r>
      <w:r w:rsidR="0075437A">
        <w:rPr>
          <w:rFonts w:ascii="Times New Roman" w:hAnsi="Times New Roman" w:cs="Times New Roman"/>
          <w:bCs/>
          <w:sz w:val="28"/>
          <w:szCs w:val="28"/>
        </w:rPr>
        <w:t>иївського комунального об</w:t>
      </w:r>
      <w:r w:rsidR="0075437A" w:rsidRPr="008C716E">
        <w:rPr>
          <w:rFonts w:ascii="Times New Roman" w:hAnsi="Times New Roman" w:cs="Times New Roman"/>
          <w:bCs/>
          <w:sz w:val="28"/>
          <w:szCs w:val="28"/>
        </w:rPr>
        <w:t>’</w:t>
      </w:r>
      <w:r w:rsidR="0075437A">
        <w:rPr>
          <w:rFonts w:ascii="Times New Roman" w:hAnsi="Times New Roman" w:cs="Times New Roman"/>
          <w:bCs/>
          <w:sz w:val="28"/>
          <w:szCs w:val="28"/>
        </w:rPr>
        <w:t>єднання зеленого будівництва та експлуатації зелених насаджень міста «</w:t>
      </w:r>
      <w:proofErr w:type="spellStart"/>
      <w:r w:rsidR="0075437A">
        <w:rPr>
          <w:rFonts w:ascii="Times New Roman" w:hAnsi="Times New Roman" w:cs="Times New Roman"/>
          <w:bCs/>
          <w:sz w:val="28"/>
          <w:szCs w:val="28"/>
        </w:rPr>
        <w:t>Київзеленбуд</w:t>
      </w:r>
      <w:proofErr w:type="spellEnd"/>
      <w:r w:rsidR="0075437A">
        <w:rPr>
          <w:rFonts w:ascii="Times New Roman" w:hAnsi="Times New Roman" w:cs="Times New Roman"/>
          <w:bCs/>
          <w:sz w:val="28"/>
          <w:szCs w:val="28"/>
        </w:rPr>
        <w:t>»</w:t>
      </w:r>
      <w:bookmarkEnd w:id="1"/>
      <w:r w:rsidR="008819D7" w:rsidRPr="008C716E">
        <w:rPr>
          <w:rFonts w:ascii="Times New Roman" w:hAnsi="Times New Roman" w:cs="Times New Roman"/>
          <w:bCs/>
          <w:sz w:val="28"/>
          <w:szCs w:val="28"/>
        </w:rPr>
        <w:t xml:space="preserve"> від </w:t>
      </w:r>
      <w:r w:rsidR="00AD0597">
        <w:rPr>
          <w:rFonts w:ascii="Times New Roman" w:hAnsi="Times New Roman" w:cs="Times New Roman"/>
          <w:bCs/>
          <w:sz w:val="28"/>
          <w:szCs w:val="28"/>
        </w:rPr>
        <w:t xml:space="preserve">20 лютого </w:t>
      </w:r>
      <w:r w:rsidR="008819D7">
        <w:rPr>
          <w:rFonts w:ascii="Times New Roman" w:hAnsi="Times New Roman" w:cs="Times New Roman"/>
          <w:bCs/>
          <w:sz w:val="28"/>
          <w:szCs w:val="28"/>
        </w:rPr>
        <w:t xml:space="preserve">2025 </w:t>
      </w:r>
      <w:r w:rsidR="00AD0597">
        <w:rPr>
          <w:rFonts w:ascii="Times New Roman" w:hAnsi="Times New Roman" w:cs="Times New Roman"/>
          <w:bCs/>
          <w:sz w:val="28"/>
          <w:szCs w:val="28"/>
        </w:rPr>
        <w:t xml:space="preserve">року </w:t>
      </w:r>
      <w:r w:rsidR="008819D7">
        <w:rPr>
          <w:rFonts w:ascii="Times New Roman" w:hAnsi="Times New Roman" w:cs="Times New Roman"/>
          <w:bCs/>
          <w:sz w:val="28"/>
          <w:szCs w:val="28"/>
        </w:rPr>
        <w:t>№ 077/03-673</w:t>
      </w:r>
      <w:r w:rsidR="0075437A">
        <w:rPr>
          <w:rFonts w:ascii="Times New Roman" w:hAnsi="Times New Roman" w:cs="Times New Roman"/>
          <w:bCs/>
          <w:sz w:val="28"/>
          <w:szCs w:val="28"/>
        </w:rPr>
        <w:t xml:space="preserve">, </w:t>
      </w:r>
      <w:r w:rsidR="00233BCE" w:rsidRPr="00233BCE">
        <w:rPr>
          <w:rFonts w:ascii="Times New Roman" w:hAnsi="Times New Roman" w:cs="Times New Roman"/>
          <w:bCs/>
          <w:sz w:val="28"/>
          <w:szCs w:val="28"/>
        </w:rPr>
        <w:t xml:space="preserve">з метою </w:t>
      </w:r>
      <w:r w:rsidR="0075437A">
        <w:rPr>
          <w:rFonts w:ascii="Times New Roman" w:hAnsi="Times New Roman" w:cs="Times New Roman"/>
          <w:bCs/>
          <w:sz w:val="28"/>
          <w:szCs w:val="28"/>
        </w:rPr>
        <w:t xml:space="preserve">охорони та збереження </w:t>
      </w:r>
      <w:r w:rsidR="00233BCE" w:rsidRPr="00233BCE">
        <w:rPr>
          <w:rFonts w:ascii="Times New Roman" w:hAnsi="Times New Roman" w:cs="Times New Roman"/>
          <w:bCs/>
          <w:sz w:val="28"/>
          <w:szCs w:val="28"/>
        </w:rPr>
        <w:t xml:space="preserve">цінних </w:t>
      </w:r>
      <w:r w:rsidR="008819D7" w:rsidRPr="008819D7">
        <w:rPr>
          <w:rFonts w:ascii="Times New Roman" w:hAnsi="Times New Roman" w:cs="Times New Roman"/>
          <w:bCs/>
          <w:sz w:val="28"/>
          <w:szCs w:val="28"/>
        </w:rPr>
        <w:t>екземплярів рослинного світу</w:t>
      </w:r>
      <w:r w:rsidR="00384D4F">
        <w:rPr>
          <w:rFonts w:ascii="Times New Roman" w:hAnsi="Times New Roman" w:cs="Times New Roman"/>
          <w:bCs/>
          <w:sz w:val="28"/>
          <w:szCs w:val="28"/>
        </w:rPr>
        <w:t>,</w:t>
      </w:r>
      <w:r w:rsidR="008819D7" w:rsidRPr="008819D7">
        <w:rPr>
          <w:rFonts w:ascii="Times New Roman" w:hAnsi="Times New Roman" w:cs="Times New Roman"/>
          <w:bCs/>
          <w:sz w:val="28"/>
          <w:szCs w:val="28"/>
        </w:rPr>
        <w:t xml:space="preserve"> </w:t>
      </w:r>
      <w:r w:rsidR="00173B04">
        <w:rPr>
          <w:rFonts w:ascii="Times New Roman" w:hAnsi="Times New Roman" w:cs="Times New Roman"/>
          <w:bCs/>
          <w:sz w:val="28"/>
          <w:szCs w:val="28"/>
        </w:rPr>
        <w:t>Київська міська рада</w:t>
      </w:r>
    </w:p>
    <w:p w14:paraId="72E9B523" w14:textId="77777777" w:rsidR="00233BCE" w:rsidRPr="00384D4F" w:rsidRDefault="00233BCE" w:rsidP="00233BCE">
      <w:pPr>
        <w:pStyle w:val="tj"/>
        <w:shd w:val="clear" w:color="auto" w:fill="FFFFFF"/>
        <w:spacing w:line="276" w:lineRule="auto"/>
        <w:ind w:firstLine="567"/>
        <w:jc w:val="both"/>
        <w:rPr>
          <w:sz w:val="28"/>
          <w:szCs w:val="28"/>
          <w:lang w:val="uk-UA"/>
        </w:rPr>
      </w:pPr>
      <w:r w:rsidRPr="00384D4F">
        <w:rPr>
          <w:sz w:val="28"/>
          <w:szCs w:val="28"/>
          <w:lang w:val="uk-UA"/>
        </w:rPr>
        <w:t>ВИРІШИЛА:</w:t>
      </w:r>
    </w:p>
    <w:p w14:paraId="0AD6E1BA" w14:textId="5432972E" w:rsidR="008819D7" w:rsidRDefault="00CE70F5"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sidRPr="008819D7">
        <w:rPr>
          <w:rFonts w:ascii="Times New Roman" w:hAnsi="Times New Roman" w:cs="Times New Roman"/>
          <w:sz w:val="28"/>
          <w:szCs w:val="28"/>
        </w:rPr>
        <w:t>Оголосити природний об'єкт</w:t>
      </w:r>
      <w:r w:rsidR="00BC1B54" w:rsidRPr="008819D7">
        <w:rPr>
          <w:rFonts w:ascii="Times New Roman" w:hAnsi="Times New Roman" w:cs="Times New Roman"/>
          <w:sz w:val="28"/>
          <w:szCs w:val="28"/>
        </w:rPr>
        <w:t xml:space="preserve"> ботанічн</w:t>
      </w:r>
      <w:r w:rsidRPr="008819D7">
        <w:rPr>
          <w:rFonts w:ascii="Times New Roman" w:hAnsi="Times New Roman" w:cs="Times New Roman"/>
          <w:sz w:val="28"/>
          <w:szCs w:val="28"/>
        </w:rPr>
        <w:t>ою</w:t>
      </w:r>
      <w:r w:rsidR="00BC1B54" w:rsidRPr="008819D7">
        <w:rPr>
          <w:rFonts w:ascii="Times New Roman" w:hAnsi="Times New Roman" w:cs="Times New Roman"/>
          <w:sz w:val="28"/>
          <w:szCs w:val="28"/>
        </w:rPr>
        <w:t xml:space="preserve"> </w:t>
      </w:r>
      <w:r w:rsidRPr="008819D7">
        <w:rPr>
          <w:rFonts w:ascii="Times New Roman" w:hAnsi="Times New Roman" w:cs="Times New Roman"/>
          <w:sz w:val="28"/>
          <w:szCs w:val="28"/>
        </w:rPr>
        <w:t>пам'яткою</w:t>
      </w:r>
      <w:r w:rsidR="00BC1B54" w:rsidRPr="008819D7">
        <w:rPr>
          <w:rFonts w:ascii="Times New Roman" w:hAnsi="Times New Roman" w:cs="Times New Roman"/>
          <w:sz w:val="28"/>
          <w:szCs w:val="28"/>
        </w:rPr>
        <w:t xml:space="preserve"> природи місцевого значення</w:t>
      </w:r>
      <w:r w:rsidR="008819D7" w:rsidRPr="008819D7">
        <w:rPr>
          <w:rFonts w:ascii="Times New Roman" w:hAnsi="Times New Roman" w:cs="Times New Roman"/>
          <w:sz w:val="28"/>
          <w:szCs w:val="28"/>
        </w:rPr>
        <w:t xml:space="preserve"> «Дуб Розкішний» </w:t>
      </w:r>
      <w:r w:rsidR="002F6676">
        <w:rPr>
          <w:rFonts w:ascii="Times New Roman" w:hAnsi="Times New Roman" w:cs="Times New Roman"/>
          <w:sz w:val="28"/>
          <w:szCs w:val="28"/>
        </w:rPr>
        <w:t xml:space="preserve">орієнтовною </w:t>
      </w:r>
      <w:r w:rsidR="002F6676" w:rsidRPr="0041427D">
        <w:rPr>
          <w:rFonts w:ascii="Times New Roman" w:hAnsi="Times New Roman" w:cs="Times New Roman"/>
          <w:sz w:val="28"/>
          <w:szCs w:val="28"/>
          <w:shd w:val="clear" w:color="auto" w:fill="FFFFFF" w:themeFill="background1"/>
        </w:rPr>
        <w:t xml:space="preserve">площею </w:t>
      </w:r>
      <w:r w:rsidR="002F6676">
        <w:rPr>
          <w:rFonts w:ascii="Times New Roman" w:hAnsi="Times New Roman" w:cs="Times New Roman"/>
          <w:sz w:val="28"/>
          <w:szCs w:val="28"/>
        </w:rPr>
        <w:t xml:space="preserve">по </w:t>
      </w:r>
      <w:proofErr w:type="spellStart"/>
      <w:r w:rsidR="002F6676">
        <w:rPr>
          <w:rFonts w:ascii="Times New Roman" w:hAnsi="Times New Roman" w:cs="Times New Roman"/>
          <w:sz w:val="28"/>
          <w:szCs w:val="28"/>
        </w:rPr>
        <w:t>про</w:t>
      </w:r>
      <w:r w:rsidR="00BB6A4E">
        <w:rPr>
          <w:rFonts w:ascii="Times New Roman" w:hAnsi="Times New Roman" w:cs="Times New Roman"/>
          <w:sz w:val="28"/>
          <w:szCs w:val="28"/>
        </w:rPr>
        <w:t>є</w:t>
      </w:r>
      <w:r w:rsidR="002F6676">
        <w:rPr>
          <w:rFonts w:ascii="Times New Roman" w:hAnsi="Times New Roman" w:cs="Times New Roman"/>
          <w:sz w:val="28"/>
          <w:szCs w:val="28"/>
        </w:rPr>
        <w:t>кції</w:t>
      </w:r>
      <w:proofErr w:type="spellEnd"/>
      <w:r w:rsidR="002F6676">
        <w:rPr>
          <w:rFonts w:ascii="Times New Roman" w:hAnsi="Times New Roman" w:cs="Times New Roman"/>
          <w:sz w:val="28"/>
          <w:szCs w:val="28"/>
        </w:rPr>
        <w:t xml:space="preserve"> крони</w:t>
      </w:r>
      <w:r w:rsidR="00391B58">
        <w:rPr>
          <w:rFonts w:ascii="Times New Roman" w:hAnsi="Times New Roman" w:cs="Times New Roman"/>
          <w:sz w:val="28"/>
          <w:szCs w:val="28"/>
        </w:rPr>
        <w:t xml:space="preserve"> дерева</w:t>
      </w:r>
      <w:r w:rsidR="002F6676">
        <w:rPr>
          <w:rFonts w:ascii="Times New Roman" w:hAnsi="Times New Roman" w:cs="Times New Roman"/>
          <w:sz w:val="28"/>
          <w:szCs w:val="28"/>
        </w:rPr>
        <w:t xml:space="preserve"> 0,0672 га </w:t>
      </w:r>
      <w:r w:rsidR="008819D7" w:rsidRPr="008819D7">
        <w:rPr>
          <w:rFonts w:ascii="Times New Roman" w:hAnsi="Times New Roman" w:cs="Times New Roman"/>
          <w:sz w:val="28"/>
          <w:szCs w:val="28"/>
        </w:rPr>
        <w:t xml:space="preserve">у Шевченківському </w:t>
      </w:r>
      <w:r w:rsidR="00384D4F">
        <w:rPr>
          <w:rFonts w:ascii="Times New Roman" w:hAnsi="Times New Roman" w:cs="Times New Roman"/>
          <w:sz w:val="28"/>
          <w:szCs w:val="28"/>
        </w:rPr>
        <w:t>районі міста Києва згідно з Д</w:t>
      </w:r>
      <w:r w:rsidR="008819D7" w:rsidRPr="008819D7">
        <w:rPr>
          <w:rFonts w:ascii="Times New Roman" w:hAnsi="Times New Roman" w:cs="Times New Roman"/>
          <w:sz w:val="28"/>
          <w:szCs w:val="28"/>
        </w:rPr>
        <w:t>одатком 1</w:t>
      </w:r>
      <w:r w:rsidR="00384D4F">
        <w:rPr>
          <w:rFonts w:ascii="Times New Roman" w:hAnsi="Times New Roman" w:cs="Times New Roman"/>
          <w:sz w:val="28"/>
          <w:szCs w:val="28"/>
        </w:rPr>
        <w:t xml:space="preserve"> до цього рішення</w:t>
      </w:r>
      <w:r w:rsidR="008819D7" w:rsidRPr="008819D7">
        <w:rPr>
          <w:rFonts w:ascii="Times New Roman" w:hAnsi="Times New Roman" w:cs="Times New Roman"/>
          <w:sz w:val="28"/>
          <w:szCs w:val="28"/>
        </w:rPr>
        <w:t>.</w:t>
      </w:r>
    </w:p>
    <w:p w14:paraId="709E4029" w14:textId="30C79B14" w:rsidR="008819D7" w:rsidRPr="008819D7" w:rsidRDefault="008819D7"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sidRPr="00F03697">
        <w:rPr>
          <w:rFonts w:ascii="Times New Roman" w:hAnsi="Times New Roman" w:cs="Times New Roman"/>
          <w:sz w:val="28"/>
          <w:szCs w:val="28"/>
        </w:rPr>
        <w:t>Вз</w:t>
      </w:r>
      <w:r w:rsidR="008E12DD">
        <w:rPr>
          <w:rFonts w:ascii="Times New Roman" w:hAnsi="Times New Roman" w:cs="Times New Roman"/>
          <w:sz w:val="28"/>
          <w:szCs w:val="28"/>
        </w:rPr>
        <w:t xml:space="preserve">яти до відома, що відповідно до </w:t>
      </w:r>
      <w:r w:rsidRPr="00F03697">
        <w:rPr>
          <w:rFonts w:ascii="Times New Roman" w:hAnsi="Times New Roman" w:cs="Times New Roman"/>
          <w:sz w:val="28"/>
          <w:szCs w:val="28"/>
        </w:rPr>
        <w:t>статті 27 Закону України «Про природно-заповідни</w:t>
      </w:r>
      <w:r w:rsidR="008E12DD">
        <w:rPr>
          <w:rFonts w:ascii="Times New Roman" w:hAnsi="Times New Roman" w:cs="Times New Roman"/>
          <w:sz w:val="28"/>
          <w:szCs w:val="28"/>
        </w:rPr>
        <w:t xml:space="preserve">й фонд України» </w:t>
      </w:r>
      <w:r>
        <w:rPr>
          <w:rFonts w:ascii="Times New Roman" w:hAnsi="Times New Roman" w:cs="Times New Roman"/>
          <w:sz w:val="28"/>
          <w:szCs w:val="28"/>
        </w:rPr>
        <w:t>оголошення зазначеного об'єкта</w:t>
      </w:r>
      <w:r w:rsidRPr="00F03697">
        <w:rPr>
          <w:rFonts w:ascii="Times New Roman" w:hAnsi="Times New Roman" w:cs="Times New Roman"/>
          <w:sz w:val="28"/>
          <w:szCs w:val="28"/>
        </w:rPr>
        <w:t xml:space="preserve"> природно-заповідного фонду пам'ятк</w:t>
      </w:r>
      <w:r>
        <w:rPr>
          <w:rFonts w:ascii="Times New Roman" w:hAnsi="Times New Roman" w:cs="Times New Roman"/>
          <w:sz w:val="28"/>
          <w:szCs w:val="28"/>
        </w:rPr>
        <w:t>ою</w:t>
      </w:r>
      <w:r w:rsidRPr="00F03697">
        <w:rPr>
          <w:rFonts w:ascii="Times New Roman" w:hAnsi="Times New Roman" w:cs="Times New Roman"/>
          <w:sz w:val="28"/>
          <w:szCs w:val="28"/>
        </w:rPr>
        <w:t xml:space="preserve"> природи місцевого значення проводиться без вилучення земельних ділянок у їх власників або користувачів.</w:t>
      </w:r>
    </w:p>
    <w:p w14:paraId="02104974" w14:textId="77777777" w:rsidR="008819D7" w:rsidRPr="001C6684" w:rsidRDefault="008819D7"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sidRPr="001C6684">
        <w:rPr>
          <w:rFonts w:ascii="Times New Roman" w:hAnsi="Times New Roman" w:cs="Times New Roman"/>
          <w:sz w:val="28"/>
          <w:szCs w:val="28"/>
        </w:rPr>
        <w:t>Охоронна зона</w:t>
      </w:r>
      <w:r>
        <w:rPr>
          <w:rFonts w:ascii="Times New Roman" w:hAnsi="Times New Roman" w:cs="Times New Roman"/>
          <w:sz w:val="28"/>
          <w:szCs w:val="28"/>
        </w:rPr>
        <w:t xml:space="preserve"> </w:t>
      </w:r>
      <w:r w:rsidRPr="001C6684">
        <w:rPr>
          <w:rFonts w:ascii="Times New Roman" w:hAnsi="Times New Roman" w:cs="Times New Roman"/>
          <w:sz w:val="28"/>
          <w:szCs w:val="28"/>
        </w:rPr>
        <w:t xml:space="preserve">ботанічної пам'ятки природи місцевого значення «Дуб </w:t>
      </w:r>
      <w:r>
        <w:rPr>
          <w:rFonts w:ascii="Times New Roman" w:hAnsi="Times New Roman" w:cs="Times New Roman"/>
          <w:sz w:val="28"/>
          <w:szCs w:val="28"/>
        </w:rPr>
        <w:t>Розкішний</w:t>
      </w:r>
      <w:r w:rsidRPr="001C6684">
        <w:rPr>
          <w:rFonts w:ascii="Times New Roman" w:hAnsi="Times New Roman" w:cs="Times New Roman"/>
          <w:sz w:val="28"/>
          <w:szCs w:val="28"/>
        </w:rPr>
        <w:t xml:space="preserve">» цим </w:t>
      </w:r>
      <w:r>
        <w:rPr>
          <w:rFonts w:ascii="Times New Roman" w:hAnsi="Times New Roman" w:cs="Times New Roman"/>
          <w:sz w:val="28"/>
          <w:szCs w:val="28"/>
        </w:rPr>
        <w:t>р</w:t>
      </w:r>
      <w:r w:rsidRPr="001C6684">
        <w:rPr>
          <w:rFonts w:ascii="Times New Roman" w:hAnsi="Times New Roman" w:cs="Times New Roman"/>
          <w:sz w:val="28"/>
          <w:szCs w:val="28"/>
        </w:rPr>
        <w:t>ішенням не встановлюється.</w:t>
      </w:r>
    </w:p>
    <w:p w14:paraId="45DE91A0" w14:textId="1D3BF750" w:rsidR="008819D7" w:rsidRPr="008819D7" w:rsidRDefault="008819D7"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Затвердити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створення ботанічної пам’ятки природи місцевого значення «</w:t>
      </w:r>
      <w:r w:rsidR="00384D4F">
        <w:rPr>
          <w:rFonts w:ascii="Times New Roman" w:hAnsi="Times New Roman" w:cs="Times New Roman"/>
          <w:sz w:val="28"/>
          <w:szCs w:val="28"/>
        </w:rPr>
        <w:t>Дуб Розкішний», що наведений у Д</w:t>
      </w:r>
      <w:r>
        <w:rPr>
          <w:rFonts w:ascii="Times New Roman" w:hAnsi="Times New Roman" w:cs="Times New Roman"/>
          <w:sz w:val="28"/>
          <w:szCs w:val="28"/>
        </w:rPr>
        <w:t>одатку 2</w:t>
      </w:r>
      <w:r w:rsidR="00384D4F">
        <w:rPr>
          <w:rFonts w:ascii="Times New Roman" w:hAnsi="Times New Roman" w:cs="Times New Roman"/>
          <w:sz w:val="28"/>
          <w:szCs w:val="28"/>
        </w:rPr>
        <w:t xml:space="preserve"> до цього рішення</w:t>
      </w:r>
      <w:r>
        <w:rPr>
          <w:rFonts w:ascii="Times New Roman" w:hAnsi="Times New Roman" w:cs="Times New Roman"/>
          <w:sz w:val="28"/>
          <w:szCs w:val="28"/>
        </w:rPr>
        <w:t>.</w:t>
      </w:r>
    </w:p>
    <w:p w14:paraId="06858098" w14:textId="1DF4E50F" w:rsidR="00233BCE" w:rsidRPr="008819D7" w:rsidRDefault="00233BCE"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sidRPr="008819D7">
        <w:rPr>
          <w:rFonts w:ascii="Times New Roman" w:hAnsi="Times New Roman" w:cs="Times New Roman"/>
          <w:color w:val="000000"/>
          <w:sz w:val="28"/>
          <w:szCs w:val="28"/>
        </w:rPr>
        <w:t xml:space="preserve">Комунальному підприємству по утриманню зелених насаджень </w:t>
      </w:r>
      <w:r w:rsidR="00BC1B54" w:rsidRPr="008819D7">
        <w:rPr>
          <w:rFonts w:ascii="Times New Roman" w:hAnsi="Times New Roman" w:cs="Times New Roman"/>
          <w:color w:val="000000"/>
          <w:sz w:val="28"/>
          <w:szCs w:val="28"/>
        </w:rPr>
        <w:t>Шевченківського</w:t>
      </w:r>
      <w:r w:rsidRPr="008819D7">
        <w:rPr>
          <w:rFonts w:ascii="Times New Roman" w:hAnsi="Times New Roman" w:cs="Times New Roman"/>
          <w:color w:val="000000"/>
          <w:sz w:val="28"/>
          <w:szCs w:val="28"/>
        </w:rPr>
        <w:t xml:space="preserve"> району м.</w:t>
      </w:r>
      <w:r w:rsidR="00BC1B54" w:rsidRPr="008819D7">
        <w:rPr>
          <w:rFonts w:ascii="Times New Roman" w:hAnsi="Times New Roman" w:cs="Times New Roman"/>
          <w:color w:val="000000"/>
          <w:sz w:val="28"/>
          <w:szCs w:val="28"/>
        </w:rPr>
        <w:t> </w:t>
      </w:r>
      <w:r w:rsidRPr="008819D7">
        <w:rPr>
          <w:rFonts w:ascii="Times New Roman" w:hAnsi="Times New Roman" w:cs="Times New Roman"/>
          <w:color w:val="000000"/>
          <w:sz w:val="28"/>
          <w:szCs w:val="28"/>
        </w:rPr>
        <w:t xml:space="preserve">Києва </w:t>
      </w:r>
      <w:r w:rsidR="00CE70F5" w:rsidRPr="008819D7">
        <w:rPr>
          <w:rFonts w:ascii="Times New Roman" w:hAnsi="Times New Roman" w:cs="Times New Roman"/>
          <w:bCs/>
          <w:sz w:val="28"/>
          <w:szCs w:val="28"/>
        </w:rPr>
        <w:t>забезпечити охорону</w:t>
      </w:r>
      <w:r w:rsidR="00C92F13">
        <w:rPr>
          <w:rFonts w:ascii="Times New Roman" w:hAnsi="Times New Roman" w:cs="Times New Roman"/>
          <w:bCs/>
          <w:sz w:val="28"/>
          <w:szCs w:val="28"/>
        </w:rPr>
        <w:t>,</w:t>
      </w:r>
      <w:r w:rsidR="00CE70F5" w:rsidRPr="008819D7">
        <w:rPr>
          <w:rFonts w:ascii="Times New Roman" w:hAnsi="Times New Roman" w:cs="Times New Roman"/>
          <w:bCs/>
          <w:sz w:val="28"/>
          <w:szCs w:val="28"/>
        </w:rPr>
        <w:t xml:space="preserve"> зазначеного</w:t>
      </w:r>
      <w:r w:rsidR="00384D4F">
        <w:rPr>
          <w:rFonts w:ascii="Times New Roman" w:hAnsi="Times New Roman" w:cs="Times New Roman"/>
          <w:bCs/>
          <w:sz w:val="28"/>
          <w:szCs w:val="28"/>
        </w:rPr>
        <w:t xml:space="preserve"> у Д</w:t>
      </w:r>
      <w:r w:rsidRPr="008819D7">
        <w:rPr>
          <w:rFonts w:ascii="Times New Roman" w:hAnsi="Times New Roman" w:cs="Times New Roman"/>
          <w:bCs/>
          <w:sz w:val="28"/>
          <w:szCs w:val="28"/>
        </w:rPr>
        <w:t xml:space="preserve">одатку </w:t>
      </w:r>
      <w:r w:rsidR="008819D7">
        <w:rPr>
          <w:rFonts w:ascii="Times New Roman" w:hAnsi="Times New Roman" w:cs="Times New Roman"/>
          <w:bCs/>
          <w:sz w:val="28"/>
          <w:szCs w:val="28"/>
        </w:rPr>
        <w:lastRenderedPageBreak/>
        <w:t xml:space="preserve">1 </w:t>
      </w:r>
      <w:r w:rsidR="00C92F13">
        <w:rPr>
          <w:rFonts w:ascii="Times New Roman" w:hAnsi="Times New Roman" w:cs="Times New Roman"/>
          <w:bCs/>
          <w:sz w:val="28"/>
          <w:szCs w:val="28"/>
        </w:rPr>
        <w:t xml:space="preserve">до цього рішення </w:t>
      </w:r>
      <w:r w:rsidRPr="008819D7">
        <w:rPr>
          <w:rFonts w:ascii="Times New Roman" w:hAnsi="Times New Roman" w:cs="Times New Roman"/>
          <w:bCs/>
          <w:sz w:val="28"/>
          <w:szCs w:val="28"/>
        </w:rPr>
        <w:t>об</w:t>
      </w:r>
      <w:r w:rsidRPr="00233BCE">
        <w:rPr>
          <w:rFonts w:ascii="Times New Roman" w:hAnsi="Times New Roman" w:cs="Times New Roman"/>
          <w:sz w:val="28"/>
          <w:szCs w:val="28"/>
        </w:rPr>
        <w:sym w:font="Symbol" w:char="F0A2"/>
      </w:r>
      <w:proofErr w:type="spellStart"/>
      <w:r w:rsidR="00CE70F5" w:rsidRPr="008819D7">
        <w:rPr>
          <w:rFonts w:ascii="Times New Roman" w:hAnsi="Times New Roman" w:cs="Times New Roman"/>
          <w:sz w:val="28"/>
          <w:szCs w:val="28"/>
        </w:rPr>
        <w:t>єкта</w:t>
      </w:r>
      <w:proofErr w:type="spellEnd"/>
      <w:r w:rsidR="00CE70F5" w:rsidRPr="008819D7">
        <w:rPr>
          <w:rFonts w:ascii="Times New Roman" w:hAnsi="Times New Roman" w:cs="Times New Roman"/>
          <w:sz w:val="28"/>
          <w:szCs w:val="28"/>
        </w:rPr>
        <w:t xml:space="preserve"> з оформленням охоронного</w:t>
      </w:r>
      <w:r w:rsidRPr="008819D7">
        <w:rPr>
          <w:rFonts w:ascii="Times New Roman" w:hAnsi="Times New Roman" w:cs="Times New Roman"/>
          <w:sz w:val="28"/>
          <w:szCs w:val="28"/>
        </w:rPr>
        <w:t xml:space="preserve"> зобов</w:t>
      </w:r>
      <w:r w:rsidRPr="00233BCE">
        <w:rPr>
          <w:rFonts w:ascii="Times New Roman" w:hAnsi="Times New Roman" w:cs="Times New Roman"/>
          <w:sz w:val="28"/>
          <w:szCs w:val="28"/>
        </w:rPr>
        <w:sym w:font="Symbol" w:char="F0A2"/>
      </w:r>
      <w:r w:rsidR="00CE70F5" w:rsidRPr="008819D7">
        <w:rPr>
          <w:rFonts w:ascii="Times New Roman" w:hAnsi="Times New Roman" w:cs="Times New Roman"/>
          <w:sz w:val="28"/>
          <w:szCs w:val="28"/>
        </w:rPr>
        <w:t>язання</w:t>
      </w:r>
      <w:r w:rsidRPr="008819D7">
        <w:rPr>
          <w:rFonts w:ascii="Times New Roman" w:hAnsi="Times New Roman" w:cs="Times New Roman"/>
          <w:sz w:val="28"/>
          <w:szCs w:val="28"/>
        </w:rPr>
        <w:t xml:space="preserve"> щодо забезпечення режи</w:t>
      </w:r>
      <w:r w:rsidR="008819D7">
        <w:rPr>
          <w:rFonts w:ascii="Times New Roman" w:hAnsi="Times New Roman" w:cs="Times New Roman"/>
          <w:sz w:val="28"/>
          <w:szCs w:val="28"/>
        </w:rPr>
        <w:t>му охорони та його збереження.</w:t>
      </w:r>
    </w:p>
    <w:p w14:paraId="4AA30D0D" w14:textId="70E1509C" w:rsidR="00A10540" w:rsidRDefault="00A10540"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Pr>
          <w:rFonts w:ascii="Times New Roman" w:hAnsi="Times New Roman" w:cs="Times New Roman"/>
          <w:sz w:val="28"/>
          <w:szCs w:val="28"/>
        </w:rPr>
        <w:t>Департаменту захисту довкілля та адаптаці</w:t>
      </w:r>
      <w:r w:rsidR="008E12DD">
        <w:rPr>
          <w:rFonts w:ascii="Times New Roman" w:hAnsi="Times New Roman" w:cs="Times New Roman"/>
          <w:sz w:val="28"/>
          <w:szCs w:val="28"/>
        </w:rPr>
        <w:t xml:space="preserve">ї до зміни клімату виконавчого </w:t>
      </w:r>
      <w:r w:rsidR="00384D4F">
        <w:rPr>
          <w:rFonts w:ascii="Times New Roman" w:hAnsi="Times New Roman" w:cs="Times New Roman"/>
          <w:sz w:val="28"/>
          <w:szCs w:val="28"/>
        </w:rPr>
        <w:t>о</w:t>
      </w:r>
      <w:r>
        <w:rPr>
          <w:rFonts w:ascii="Times New Roman" w:hAnsi="Times New Roman" w:cs="Times New Roman"/>
          <w:sz w:val="28"/>
          <w:szCs w:val="28"/>
        </w:rPr>
        <w:t>ргану Київської міської ради (Київської міської державної адміністрації) розробити та забезпечити затвердження в установленому порядку положення про об</w:t>
      </w:r>
      <w:r w:rsidRPr="008C716E">
        <w:rPr>
          <w:rFonts w:ascii="Times New Roman" w:hAnsi="Times New Roman" w:cs="Times New Roman"/>
          <w:sz w:val="28"/>
          <w:szCs w:val="28"/>
        </w:rPr>
        <w:t>’</w:t>
      </w:r>
      <w:r w:rsidR="00CE70F5">
        <w:rPr>
          <w:rFonts w:ascii="Times New Roman" w:hAnsi="Times New Roman" w:cs="Times New Roman"/>
          <w:sz w:val="28"/>
          <w:szCs w:val="28"/>
        </w:rPr>
        <w:t>єкт</w:t>
      </w:r>
      <w:r w:rsidR="004F7D90">
        <w:rPr>
          <w:rFonts w:ascii="Times New Roman" w:hAnsi="Times New Roman" w:cs="Times New Roman"/>
          <w:sz w:val="28"/>
          <w:szCs w:val="28"/>
        </w:rPr>
        <w:t xml:space="preserve"> природно-заповідного фонду</w:t>
      </w:r>
      <w:r w:rsidR="00384D4F">
        <w:rPr>
          <w:rFonts w:ascii="Times New Roman" w:hAnsi="Times New Roman" w:cs="Times New Roman"/>
          <w:sz w:val="28"/>
          <w:szCs w:val="28"/>
        </w:rPr>
        <w:t xml:space="preserve"> місцевого значення згідно з Д</w:t>
      </w:r>
      <w:r w:rsidR="004F7D90" w:rsidRPr="004F7D90">
        <w:rPr>
          <w:rFonts w:ascii="Times New Roman" w:hAnsi="Times New Roman" w:cs="Times New Roman"/>
          <w:sz w:val="28"/>
          <w:szCs w:val="28"/>
        </w:rPr>
        <w:t>одатком</w:t>
      </w:r>
      <w:r w:rsidR="008819D7">
        <w:rPr>
          <w:rFonts w:ascii="Times New Roman" w:hAnsi="Times New Roman" w:cs="Times New Roman"/>
          <w:sz w:val="28"/>
          <w:szCs w:val="28"/>
        </w:rPr>
        <w:t xml:space="preserve"> 1</w:t>
      </w:r>
      <w:r w:rsidR="00384D4F">
        <w:rPr>
          <w:rFonts w:ascii="Times New Roman" w:hAnsi="Times New Roman" w:cs="Times New Roman"/>
          <w:sz w:val="28"/>
          <w:szCs w:val="28"/>
        </w:rPr>
        <w:t xml:space="preserve"> до цього рішення</w:t>
      </w:r>
      <w:r w:rsidR="004F7D90">
        <w:rPr>
          <w:rFonts w:ascii="Times New Roman" w:hAnsi="Times New Roman" w:cs="Times New Roman"/>
          <w:sz w:val="28"/>
          <w:szCs w:val="28"/>
        </w:rPr>
        <w:t>.</w:t>
      </w:r>
    </w:p>
    <w:p w14:paraId="6C3890A6" w14:textId="321766DF" w:rsidR="004F7D90" w:rsidRDefault="004F7D90"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Pr>
          <w:rFonts w:ascii="Times New Roman" w:hAnsi="Times New Roman" w:cs="Times New Roman"/>
          <w:sz w:val="28"/>
          <w:szCs w:val="28"/>
        </w:rPr>
        <w:t>Оприлюднити це рішення в установленому законодавством України порядку.</w:t>
      </w:r>
    </w:p>
    <w:p w14:paraId="511223D8" w14:textId="77777777" w:rsidR="004F7D90" w:rsidRPr="004F7D90" w:rsidRDefault="004F7D90" w:rsidP="008E12DD">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567"/>
        <w:jc w:val="both"/>
        <w:rPr>
          <w:rFonts w:ascii="Times New Roman" w:hAnsi="Times New Roman" w:cs="Times New Roman"/>
          <w:sz w:val="28"/>
          <w:szCs w:val="28"/>
        </w:rPr>
      </w:pPr>
      <w:r w:rsidRPr="004F7D90">
        <w:rPr>
          <w:rFonts w:ascii="Times New Roman" w:hAnsi="Times New Roman" w:cs="Times New Roman"/>
          <w:color w:val="000000"/>
          <w:sz w:val="28"/>
          <w:szCs w:val="28"/>
        </w:rPr>
        <w:t>Контроль за виконанням цього рішення покласти на постійну комісію Київської міської ради з питань екологічної політики.</w:t>
      </w:r>
    </w:p>
    <w:p w14:paraId="3FF5F2E8" w14:textId="77777777" w:rsidR="00233BCE" w:rsidRPr="00233BCE" w:rsidRDefault="00233BCE" w:rsidP="000F7563">
      <w:pPr>
        <w:pStyle w:val="tj"/>
        <w:shd w:val="clear" w:color="auto" w:fill="FFFFFF"/>
        <w:spacing w:before="0" w:beforeAutospacing="0" w:after="0" w:afterAutospacing="0" w:line="276" w:lineRule="auto"/>
        <w:jc w:val="both"/>
        <w:rPr>
          <w:color w:val="000000"/>
          <w:sz w:val="28"/>
          <w:szCs w:val="28"/>
          <w:lang w:val="uk-UA"/>
        </w:rPr>
      </w:pPr>
    </w:p>
    <w:p w14:paraId="5C23FA30" w14:textId="0293F524" w:rsidR="008E12DD" w:rsidRPr="00233BCE" w:rsidRDefault="008E12DD" w:rsidP="00233BCE">
      <w:pPr>
        <w:pStyle w:val="tj"/>
        <w:shd w:val="clear" w:color="auto" w:fill="FFFFFF"/>
        <w:spacing w:before="0" w:beforeAutospacing="0" w:after="0" w:afterAutospacing="0" w:line="276" w:lineRule="auto"/>
        <w:ind w:firstLine="1276"/>
        <w:jc w:val="both"/>
        <w:rPr>
          <w:b/>
          <w:bCs/>
          <w:color w:val="000000"/>
          <w:sz w:val="28"/>
          <w:szCs w:val="28"/>
          <w:lang w:val="uk-UA"/>
        </w:rPr>
      </w:pPr>
    </w:p>
    <w:tbl>
      <w:tblPr>
        <w:tblpPr w:leftFromText="180" w:rightFromText="180" w:bottomFromText="160" w:vertAnchor="text" w:horzAnchor="margin" w:tblpY="97"/>
        <w:tblW w:w="9639" w:type="dxa"/>
        <w:tblLook w:val="04A0" w:firstRow="1" w:lastRow="0" w:firstColumn="1" w:lastColumn="0" w:noHBand="0" w:noVBand="1"/>
      </w:tblPr>
      <w:tblGrid>
        <w:gridCol w:w="7196"/>
        <w:gridCol w:w="2443"/>
      </w:tblGrid>
      <w:tr w:rsidR="008E12DD" w:rsidRPr="009F3ABB" w14:paraId="06364F70" w14:textId="77777777" w:rsidTr="00531FD8">
        <w:tc>
          <w:tcPr>
            <w:tcW w:w="7196" w:type="dxa"/>
            <w:hideMark/>
          </w:tcPr>
          <w:p w14:paraId="6B41E4FE" w14:textId="77777777" w:rsidR="008E12DD" w:rsidRPr="009F3ABB" w:rsidRDefault="008E12DD" w:rsidP="00531FD8">
            <w:pPr>
              <w:spacing w:line="256" w:lineRule="auto"/>
              <w:ind w:hanging="105"/>
              <w:rPr>
                <w:rFonts w:ascii="Times New Roman" w:hAnsi="Times New Roman"/>
                <w:bCs/>
                <w:sz w:val="28"/>
                <w:szCs w:val="28"/>
              </w:rPr>
            </w:pPr>
            <w:r w:rsidRPr="009F3ABB">
              <w:rPr>
                <w:rFonts w:ascii="Times New Roman" w:hAnsi="Times New Roman"/>
                <w:sz w:val="28"/>
                <w:szCs w:val="28"/>
              </w:rPr>
              <w:t>Київський міський голова</w:t>
            </w:r>
          </w:p>
        </w:tc>
        <w:tc>
          <w:tcPr>
            <w:tcW w:w="2443" w:type="dxa"/>
            <w:hideMark/>
          </w:tcPr>
          <w:p w14:paraId="59FAD125" w14:textId="77777777" w:rsidR="008E12DD" w:rsidRPr="009F3ABB" w:rsidRDefault="008E12DD" w:rsidP="00531FD8">
            <w:pPr>
              <w:spacing w:line="256" w:lineRule="auto"/>
              <w:ind w:right="-114"/>
              <w:jc w:val="right"/>
              <w:rPr>
                <w:rFonts w:ascii="Times New Roman" w:hAnsi="Times New Roman"/>
                <w:bCs/>
                <w:sz w:val="28"/>
                <w:szCs w:val="28"/>
              </w:rPr>
            </w:pPr>
            <w:r w:rsidRPr="009F3ABB">
              <w:rPr>
                <w:rFonts w:ascii="Times New Roman" w:hAnsi="Times New Roman"/>
                <w:sz w:val="28"/>
                <w:szCs w:val="28"/>
              </w:rPr>
              <w:t>Віталій КЛИЧКО</w:t>
            </w:r>
          </w:p>
        </w:tc>
      </w:tr>
    </w:tbl>
    <w:p w14:paraId="5974752A" w14:textId="2A035015" w:rsidR="00233BCE" w:rsidRPr="00233BCE" w:rsidRDefault="00233BCE" w:rsidP="00233BCE">
      <w:pPr>
        <w:pStyle w:val="tj"/>
        <w:shd w:val="clear" w:color="auto" w:fill="FFFFFF"/>
        <w:spacing w:before="0" w:beforeAutospacing="0" w:after="0" w:afterAutospacing="0" w:line="276" w:lineRule="auto"/>
        <w:ind w:firstLine="1276"/>
        <w:jc w:val="both"/>
        <w:rPr>
          <w:b/>
          <w:bCs/>
          <w:color w:val="000000"/>
          <w:sz w:val="28"/>
          <w:szCs w:val="28"/>
          <w:lang w:val="uk-UA"/>
        </w:rPr>
      </w:pPr>
    </w:p>
    <w:p w14:paraId="63BF9FA7" w14:textId="77777777" w:rsidR="00233BCE" w:rsidRPr="00233BCE" w:rsidRDefault="00233BCE" w:rsidP="00233BCE">
      <w:pPr>
        <w:pStyle w:val="tj"/>
        <w:spacing w:before="0" w:beforeAutospacing="0" w:after="0" w:afterAutospacing="0" w:line="276" w:lineRule="auto"/>
        <w:jc w:val="both"/>
        <w:rPr>
          <w:color w:val="000000"/>
          <w:sz w:val="28"/>
          <w:szCs w:val="28"/>
          <w:lang w:val="uk-UA"/>
        </w:rPr>
      </w:pPr>
    </w:p>
    <w:p w14:paraId="495CA9E0" w14:textId="77777777" w:rsidR="00233BCE" w:rsidRPr="00233BCE" w:rsidRDefault="00233BCE" w:rsidP="00233BCE">
      <w:pPr>
        <w:pStyle w:val="tj"/>
        <w:spacing w:before="0" w:beforeAutospacing="0" w:after="0" w:afterAutospacing="0" w:line="276" w:lineRule="auto"/>
        <w:jc w:val="both"/>
        <w:rPr>
          <w:color w:val="000000"/>
          <w:sz w:val="28"/>
          <w:szCs w:val="28"/>
          <w:lang w:val="uk-UA"/>
        </w:rPr>
      </w:pPr>
    </w:p>
    <w:p w14:paraId="02EDD8E9" w14:textId="77777777" w:rsidR="000F7563" w:rsidRDefault="000F7563">
      <w:pPr>
        <w:rPr>
          <w:rFonts w:ascii="Times New Roman" w:eastAsia="Times New Roman" w:hAnsi="Times New Roman" w:cs="Times New Roman"/>
          <w:b/>
          <w:bCs/>
          <w:color w:val="000000"/>
          <w:sz w:val="28"/>
          <w:szCs w:val="28"/>
          <w:lang w:val="ru-RU" w:eastAsia="ru-RU"/>
        </w:rPr>
      </w:pPr>
      <w:r>
        <w:rPr>
          <w:b/>
          <w:bCs/>
          <w:color w:val="000000"/>
          <w:sz w:val="28"/>
          <w:szCs w:val="28"/>
        </w:rPr>
        <w:br w:type="page"/>
      </w:r>
    </w:p>
    <w:p w14:paraId="1A5F4665" w14:textId="77777777" w:rsidR="008E12DD" w:rsidRPr="00384D4F" w:rsidRDefault="008E12DD" w:rsidP="008E12DD">
      <w:pPr>
        <w:ind w:left="-142"/>
        <w:rPr>
          <w:rFonts w:ascii="Times New Roman" w:hAnsi="Times New Roman"/>
          <w:sz w:val="28"/>
          <w:szCs w:val="28"/>
          <w:lang w:eastAsia="ru-RU"/>
        </w:rPr>
      </w:pPr>
      <w:r w:rsidRPr="00384D4F">
        <w:rPr>
          <w:rFonts w:ascii="Times New Roman" w:hAnsi="Times New Roman"/>
          <w:sz w:val="28"/>
          <w:szCs w:val="28"/>
        </w:rPr>
        <w:lastRenderedPageBreak/>
        <w:t>ПОДАННЯ:</w:t>
      </w:r>
    </w:p>
    <w:tbl>
      <w:tblPr>
        <w:tblW w:w="9781" w:type="dxa"/>
        <w:tblInd w:w="-142" w:type="dxa"/>
        <w:tblLayout w:type="fixed"/>
        <w:tblLook w:val="04A0" w:firstRow="1" w:lastRow="0" w:firstColumn="1" w:lastColumn="0" w:noHBand="0" w:noVBand="1"/>
      </w:tblPr>
      <w:tblGrid>
        <w:gridCol w:w="6096"/>
        <w:gridCol w:w="3685"/>
      </w:tblGrid>
      <w:tr w:rsidR="008E12DD" w:rsidRPr="009F3ABB" w14:paraId="41D6474C" w14:textId="77777777" w:rsidTr="00531FD8">
        <w:trPr>
          <w:trHeight w:val="952"/>
        </w:trPr>
        <w:tc>
          <w:tcPr>
            <w:tcW w:w="6096" w:type="dxa"/>
            <w:vAlign w:val="bottom"/>
            <w:hideMark/>
          </w:tcPr>
          <w:p w14:paraId="541C5B65" w14:textId="77777777" w:rsidR="008E12DD" w:rsidRPr="009F3ABB" w:rsidRDefault="008E12DD" w:rsidP="00531FD8">
            <w:pPr>
              <w:tabs>
                <w:tab w:val="left" w:pos="7380"/>
                <w:tab w:val="left" w:pos="7655"/>
                <w:tab w:val="left" w:pos="7797"/>
              </w:tabs>
              <w:ind w:right="283"/>
              <w:rPr>
                <w:rFonts w:ascii="Times New Roman" w:hAnsi="Times New Roman"/>
                <w:sz w:val="28"/>
                <w:szCs w:val="28"/>
              </w:rPr>
            </w:pPr>
            <w:r w:rsidRPr="009F3ABB">
              <w:rPr>
                <w:rFonts w:ascii="Times New Roman" w:hAnsi="Times New Roman"/>
                <w:sz w:val="28"/>
                <w:szCs w:val="28"/>
              </w:rPr>
              <w:t xml:space="preserve">Директор Департаменту захисту </w:t>
            </w:r>
          </w:p>
          <w:p w14:paraId="5EEB0F33" w14:textId="77777777" w:rsidR="008E12DD" w:rsidRPr="009F3ABB" w:rsidRDefault="008E12DD" w:rsidP="00531FD8">
            <w:pPr>
              <w:tabs>
                <w:tab w:val="left" w:pos="7380"/>
                <w:tab w:val="left" w:pos="7655"/>
                <w:tab w:val="left" w:pos="7797"/>
              </w:tabs>
              <w:ind w:right="283"/>
              <w:rPr>
                <w:rFonts w:ascii="Times New Roman" w:hAnsi="Times New Roman"/>
                <w:sz w:val="28"/>
                <w:szCs w:val="28"/>
              </w:rPr>
            </w:pPr>
            <w:r w:rsidRPr="009F3ABB">
              <w:rPr>
                <w:rFonts w:ascii="Times New Roman" w:hAnsi="Times New Roman"/>
                <w:sz w:val="28"/>
                <w:szCs w:val="28"/>
              </w:rPr>
              <w:t>довкілля та адаптації до зміни клімату</w:t>
            </w:r>
          </w:p>
        </w:tc>
        <w:tc>
          <w:tcPr>
            <w:tcW w:w="3685" w:type="dxa"/>
            <w:vAlign w:val="bottom"/>
            <w:hideMark/>
          </w:tcPr>
          <w:p w14:paraId="7AB30BBD" w14:textId="77777777" w:rsidR="008E12DD" w:rsidRPr="009F3ABB" w:rsidRDefault="008E12DD" w:rsidP="00531FD8">
            <w:pPr>
              <w:rPr>
                <w:rFonts w:ascii="Times New Roman" w:hAnsi="Times New Roman"/>
                <w:sz w:val="28"/>
                <w:szCs w:val="28"/>
              </w:rPr>
            </w:pPr>
            <w:r w:rsidRPr="009F3ABB">
              <w:rPr>
                <w:rFonts w:ascii="Times New Roman" w:hAnsi="Times New Roman"/>
                <w:sz w:val="28"/>
                <w:szCs w:val="28"/>
              </w:rPr>
              <w:t>Олександр ВОЗНИЙ</w:t>
            </w:r>
          </w:p>
        </w:tc>
      </w:tr>
      <w:tr w:rsidR="008E12DD" w:rsidRPr="009F3ABB" w14:paraId="267446DD" w14:textId="77777777" w:rsidTr="00531FD8">
        <w:trPr>
          <w:trHeight w:val="246"/>
        </w:trPr>
        <w:tc>
          <w:tcPr>
            <w:tcW w:w="6096" w:type="dxa"/>
            <w:vAlign w:val="bottom"/>
          </w:tcPr>
          <w:p w14:paraId="547A0F57" w14:textId="77777777" w:rsidR="008E12DD" w:rsidRDefault="008E12DD" w:rsidP="00531FD8">
            <w:pPr>
              <w:outlineLvl w:val="0"/>
              <w:rPr>
                <w:rFonts w:ascii="Times New Roman" w:hAnsi="Times New Roman"/>
                <w:snapToGrid w:val="0"/>
                <w:sz w:val="28"/>
                <w:szCs w:val="28"/>
              </w:rPr>
            </w:pPr>
          </w:p>
          <w:p w14:paraId="69AB698D" w14:textId="77777777" w:rsidR="008E12DD" w:rsidRPr="009F3ABB" w:rsidRDefault="008E12DD" w:rsidP="00531FD8">
            <w:pPr>
              <w:outlineLvl w:val="0"/>
              <w:rPr>
                <w:rFonts w:ascii="Times New Roman" w:hAnsi="Times New Roman"/>
                <w:snapToGrid w:val="0"/>
                <w:sz w:val="28"/>
                <w:szCs w:val="28"/>
              </w:rPr>
            </w:pPr>
            <w:r w:rsidRPr="009F3ABB">
              <w:rPr>
                <w:rFonts w:ascii="Times New Roman" w:hAnsi="Times New Roman"/>
                <w:snapToGrid w:val="0"/>
                <w:sz w:val="28"/>
                <w:szCs w:val="28"/>
              </w:rPr>
              <w:t xml:space="preserve">Начальник відділу правового </w:t>
            </w:r>
          </w:p>
          <w:p w14:paraId="6FFD241B" w14:textId="77777777" w:rsidR="008E12DD" w:rsidRPr="009F3ABB" w:rsidRDefault="008E12DD" w:rsidP="00531FD8">
            <w:pPr>
              <w:outlineLvl w:val="0"/>
              <w:rPr>
                <w:rFonts w:ascii="Times New Roman" w:hAnsi="Times New Roman"/>
                <w:snapToGrid w:val="0"/>
                <w:sz w:val="28"/>
                <w:szCs w:val="28"/>
              </w:rPr>
            </w:pPr>
            <w:r w:rsidRPr="009F3ABB">
              <w:rPr>
                <w:rFonts w:ascii="Times New Roman" w:hAnsi="Times New Roman"/>
                <w:snapToGrid w:val="0"/>
                <w:sz w:val="28"/>
                <w:szCs w:val="28"/>
              </w:rPr>
              <w:t>забезпечення</w:t>
            </w:r>
            <w:r w:rsidRPr="009F3ABB">
              <w:rPr>
                <w:rFonts w:ascii="Times New Roman" w:hAnsi="Times New Roman"/>
                <w:sz w:val="28"/>
                <w:szCs w:val="28"/>
              </w:rPr>
              <w:t xml:space="preserve"> </w:t>
            </w:r>
            <w:r w:rsidRPr="009F3ABB">
              <w:rPr>
                <w:rFonts w:ascii="Times New Roman" w:hAnsi="Times New Roman"/>
                <w:snapToGrid w:val="0"/>
                <w:sz w:val="28"/>
                <w:szCs w:val="28"/>
              </w:rPr>
              <w:t xml:space="preserve">Департаменту захисту </w:t>
            </w:r>
          </w:p>
          <w:p w14:paraId="5D5F1080" w14:textId="77777777" w:rsidR="008E12DD" w:rsidRPr="009F3ABB" w:rsidRDefault="008E12DD" w:rsidP="00531FD8">
            <w:pPr>
              <w:ind w:left="397" w:hanging="397"/>
              <w:outlineLvl w:val="0"/>
              <w:rPr>
                <w:rFonts w:ascii="Times New Roman" w:hAnsi="Times New Roman"/>
                <w:snapToGrid w:val="0"/>
                <w:sz w:val="28"/>
                <w:szCs w:val="28"/>
              </w:rPr>
            </w:pPr>
            <w:r w:rsidRPr="009F3ABB">
              <w:rPr>
                <w:rFonts w:ascii="Times New Roman" w:hAnsi="Times New Roman"/>
                <w:snapToGrid w:val="0"/>
                <w:sz w:val="28"/>
                <w:szCs w:val="28"/>
              </w:rPr>
              <w:t>довкілля та адаптації до зміни клімату</w:t>
            </w:r>
          </w:p>
        </w:tc>
        <w:tc>
          <w:tcPr>
            <w:tcW w:w="3685" w:type="dxa"/>
            <w:vAlign w:val="bottom"/>
            <w:hideMark/>
          </w:tcPr>
          <w:p w14:paraId="2308DF89" w14:textId="77777777" w:rsidR="008E12DD" w:rsidRPr="009F3ABB" w:rsidRDefault="008E12DD" w:rsidP="00531FD8">
            <w:pPr>
              <w:rPr>
                <w:rFonts w:ascii="Times New Roman" w:hAnsi="Times New Roman"/>
                <w:snapToGrid w:val="0"/>
                <w:sz w:val="28"/>
                <w:szCs w:val="28"/>
              </w:rPr>
            </w:pPr>
            <w:r w:rsidRPr="009F3ABB">
              <w:rPr>
                <w:rFonts w:ascii="Times New Roman" w:hAnsi="Times New Roman"/>
                <w:snapToGrid w:val="0"/>
                <w:sz w:val="28"/>
                <w:szCs w:val="28"/>
              </w:rPr>
              <w:t>Тетяна БРАЖНІКОВА</w:t>
            </w:r>
          </w:p>
        </w:tc>
      </w:tr>
      <w:tr w:rsidR="008E12DD" w:rsidRPr="009F3ABB" w14:paraId="34CD9E29" w14:textId="77777777" w:rsidTr="00531FD8">
        <w:trPr>
          <w:trHeight w:val="953"/>
        </w:trPr>
        <w:tc>
          <w:tcPr>
            <w:tcW w:w="6096" w:type="dxa"/>
            <w:vAlign w:val="bottom"/>
            <w:hideMark/>
          </w:tcPr>
          <w:p w14:paraId="55CF59AF" w14:textId="77777777" w:rsidR="008E12DD" w:rsidRDefault="008E12DD" w:rsidP="00531FD8">
            <w:pPr>
              <w:outlineLvl w:val="0"/>
              <w:rPr>
                <w:rFonts w:ascii="Times New Roman" w:hAnsi="Times New Roman"/>
                <w:snapToGrid w:val="0"/>
                <w:sz w:val="28"/>
                <w:szCs w:val="28"/>
              </w:rPr>
            </w:pPr>
          </w:p>
          <w:p w14:paraId="0EB080C5" w14:textId="77777777" w:rsidR="008E12DD" w:rsidRPr="009F3ABB" w:rsidRDefault="008E12DD" w:rsidP="00531FD8">
            <w:pPr>
              <w:outlineLvl w:val="0"/>
              <w:rPr>
                <w:rFonts w:ascii="Times New Roman" w:hAnsi="Times New Roman"/>
                <w:snapToGrid w:val="0"/>
                <w:sz w:val="28"/>
                <w:szCs w:val="28"/>
              </w:rPr>
            </w:pPr>
            <w:r w:rsidRPr="009F3ABB">
              <w:rPr>
                <w:rFonts w:ascii="Times New Roman" w:hAnsi="Times New Roman"/>
                <w:snapToGrid w:val="0"/>
                <w:sz w:val="28"/>
                <w:szCs w:val="28"/>
              </w:rPr>
              <w:t>Виконувач об</w:t>
            </w:r>
            <w:r>
              <w:rPr>
                <w:rFonts w:ascii="Times New Roman" w:hAnsi="Times New Roman"/>
                <w:snapToGrid w:val="0"/>
                <w:sz w:val="28"/>
                <w:szCs w:val="28"/>
              </w:rPr>
              <w:t xml:space="preserve">ов’язків головного спеціаліста </w:t>
            </w:r>
          </w:p>
          <w:p w14:paraId="2448B227" w14:textId="77777777" w:rsidR="008E12DD" w:rsidRPr="009F3ABB" w:rsidRDefault="008E12DD" w:rsidP="00531FD8">
            <w:pPr>
              <w:outlineLvl w:val="0"/>
              <w:rPr>
                <w:rFonts w:ascii="Times New Roman" w:hAnsi="Times New Roman"/>
                <w:snapToGrid w:val="0"/>
                <w:sz w:val="28"/>
                <w:szCs w:val="28"/>
              </w:rPr>
            </w:pPr>
            <w:r w:rsidRPr="009F3ABB">
              <w:rPr>
                <w:rFonts w:ascii="Times New Roman" w:hAnsi="Times New Roman"/>
                <w:snapToGrid w:val="0"/>
                <w:sz w:val="28"/>
                <w:szCs w:val="28"/>
              </w:rPr>
              <w:t xml:space="preserve">з питань запобігання та виявлення корупції Департаменту захисту довкілля та адаптації </w:t>
            </w:r>
          </w:p>
          <w:p w14:paraId="13E73892" w14:textId="77777777" w:rsidR="008E12DD" w:rsidRPr="009F3ABB" w:rsidRDefault="008E12DD" w:rsidP="00531FD8">
            <w:pPr>
              <w:outlineLvl w:val="0"/>
              <w:rPr>
                <w:rFonts w:ascii="Times New Roman" w:hAnsi="Times New Roman"/>
                <w:snapToGrid w:val="0"/>
                <w:sz w:val="28"/>
                <w:szCs w:val="28"/>
              </w:rPr>
            </w:pPr>
            <w:r w:rsidRPr="009F3ABB">
              <w:rPr>
                <w:rFonts w:ascii="Times New Roman" w:hAnsi="Times New Roman"/>
                <w:snapToGrid w:val="0"/>
                <w:sz w:val="28"/>
                <w:szCs w:val="28"/>
              </w:rPr>
              <w:t>до зміни клімату</w:t>
            </w:r>
          </w:p>
        </w:tc>
        <w:tc>
          <w:tcPr>
            <w:tcW w:w="3685" w:type="dxa"/>
            <w:vAlign w:val="bottom"/>
            <w:hideMark/>
          </w:tcPr>
          <w:p w14:paraId="2871E792" w14:textId="77777777" w:rsidR="008E12DD" w:rsidRPr="009F3ABB" w:rsidRDefault="008E12DD" w:rsidP="00531FD8">
            <w:pPr>
              <w:rPr>
                <w:rFonts w:ascii="Times New Roman" w:hAnsi="Times New Roman"/>
                <w:snapToGrid w:val="0"/>
                <w:sz w:val="28"/>
                <w:szCs w:val="28"/>
              </w:rPr>
            </w:pPr>
            <w:r w:rsidRPr="009F3ABB">
              <w:rPr>
                <w:rFonts w:ascii="Times New Roman" w:hAnsi="Times New Roman"/>
                <w:snapToGrid w:val="0"/>
                <w:sz w:val="28"/>
                <w:szCs w:val="28"/>
              </w:rPr>
              <w:t>Тетяна СИДОРЕНКО</w:t>
            </w:r>
          </w:p>
        </w:tc>
      </w:tr>
      <w:tr w:rsidR="008E12DD" w:rsidRPr="009F3ABB" w14:paraId="0458D6F2" w14:textId="77777777" w:rsidTr="00531FD8">
        <w:trPr>
          <w:trHeight w:val="953"/>
        </w:trPr>
        <w:tc>
          <w:tcPr>
            <w:tcW w:w="6096" w:type="dxa"/>
            <w:vAlign w:val="bottom"/>
          </w:tcPr>
          <w:p w14:paraId="4F3967BB" w14:textId="77777777" w:rsidR="008E12DD" w:rsidRPr="009F3ABB" w:rsidRDefault="008E12DD" w:rsidP="00531FD8">
            <w:pPr>
              <w:ind w:right="-709"/>
              <w:rPr>
                <w:rFonts w:ascii="Times New Roman" w:hAnsi="Times New Roman"/>
                <w:sz w:val="28"/>
                <w:szCs w:val="28"/>
              </w:rPr>
            </w:pPr>
          </w:p>
          <w:p w14:paraId="684D4CCB" w14:textId="77777777" w:rsidR="008E12DD" w:rsidRPr="00384D4F" w:rsidRDefault="008E12DD" w:rsidP="00531FD8">
            <w:pPr>
              <w:tabs>
                <w:tab w:val="left" w:pos="603"/>
              </w:tabs>
              <w:ind w:right="-709"/>
              <w:rPr>
                <w:rFonts w:ascii="Times New Roman" w:hAnsi="Times New Roman"/>
                <w:snapToGrid w:val="0"/>
                <w:sz w:val="28"/>
                <w:szCs w:val="28"/>
              </w:rPr>
            </w:pPr>
            <w:r w:rsidRPr="00384D4F">
              <w:rPr>
                <w:rFonts w:ascii="Times New Roman" w:hAnsi="Times New Roman"/>
                <w:snapToGrid w:val="0"/>
                <w:sz w:val="28"/>
                <w:szCs w:val="28"/>
              </w:rPr>
              <w:t>ПОГОДЖЕНО:</w:t>
            </w:r>
          </w:p>
          <w:p w14:paraId="7887FC1B" w14:textId="77777777" w:rsidR="008E12DD" w:rsidRPr="009F3ABB" w:rsidRDefault="008E12DD" w:rsidP="00531FD8">
            <w:pPr>
              <w:ind w:right="-709"/>
              <w:rPr>
                <w:rFonts w:ascii="Times New Roman" w:hAnsi="Times New Roman"/>
                <w:sz w:val="28"/>
                <w:szCs w:val="28"/>
              </w:rPr>
            </w:pPr>
          </w:p>
        </w:tc>
        <w:tc>
          <w:tcPr>
            <w:tcW w:w="3685" w:type="dxa"/>
            <w:vAlign w:val="bottom"/>
          </w:tcPr>
          <w:p w14:paraId="13DF9B63" w14:textId="77777777" w:rsidR="008E12DD" w:rsidRPr="009F3ABB" w:rsidRDefault="008E12DD" w:rsidP="00531FD8">
            <w:pPr>
              <w:rPr>
                <w:rFonts w:ascii="Times New Roman" w:hAnsi="Times New Roman"/>
                <w:snapToGrid w:val="0"/>
                <w:sz w:val="28"/>
                <w:szCs w:val="28"/>
              </w:rPr>
            </w:pPr>
          </w:p>
        </w:tc>
      </w:tr>
      <w:tr w:rsidR="008E12DD" w:rsidRPr="009F3ABB" w14:paraId="4860177D" w14:textId="77777777" w:rsidTr="00531FD8">
        <w:trPr>
          <w:trHeight w:val="953"/>
        </w:trPr>
        <w:tc>
          <w:tcPr>
            <w:tcW w:w="6096" w:type="dxa"/>
          </w:tcPr>
          <w:p w14:paraId="5F3ABB4F" w14:textId="77777777" w:rsidR="008E12DD" w:rsidRPr="00B11691" w:rsidRDefault="008E12DD" w:rsidP="00531FD8">
            <w:pPr>
              <w:rPr>
                <w:rFonts w:ascii="Times New Roman" w:eastAsia="Calibri" w:hAnsi="Times New Roman"/>
                <w:sz w:val="28"/>
                <w:szCs w:val="28"/>
              </w:rPr>
            </w:pPr>
            <w:r w:rsidRPr="00B11691">
              <w:rPr>
                <w:rFonts w:ascii="Times New Roman" w:eastAsia="Calibri" w:hAnsi="Times New Roman"/>
                <w:sz w:val="28"/>
                <w:szCs w:val="28"/>
              </w:rPr>
              <w:t xml:space="preserve">Заступник голови Київської міської </w:t>
            </w:r>
          </w:p>
          <w:p w14:paraId="6B30A4C8" w14:textId="77777777" w:rsidR="008E12DD" w:rsidRPr="00B11691" w:rsidRDefault="008E12DD" w:rsidP="00531FD8">
            <w:pPr>
              <w:rPr>
                <w:rFonts w:ascii="Times New Roman" w:eastAsia="Calibri" w:hAnsi="Times New Roman"/>
                <w:color w:val="FF0000"/>
                <w:sz w:val="28"/>
                <w:szCs w:val="28"/>
              </w:rPr>
            </w:pPr>
            <w:r w:rsidRPr="00B11691">
              <w:rPr>
                <w:rFonts w:ascii="Times New Roman" w:eastAsia="Calibri" w:hAnsi="Times New Roman"/>
                <w:sz w:val="28"/>
                <w:szCs w:val="28"/>
              </w:rPr>
              <w:t xml:space="preserve">державної адміністрації </w:t>
            </w:r>
          </w:p>
        </w:tc>
        <w:tc>
          <w:tcPr>
            <w:tcW w:w="3685" w:type="dxa"/>
          </w:tcPr>
          <w:p w14:paraId="442E79C0" w14:textId="77777777" w:rsidR="008E12DD" w:rsidRDefault="008E12DD" w:rsidP="00531FD8">
            <w:pPr>
              <w:tabs>
                <w:tab w:val="left" w:pos="2443"/>
              </w:tabs>
              <w:rPr>
                <w:rFonts w:ascii="Times New Roman" w:hAnsi="Times New Roman"/>
                <w:sz w:val="28"/>
                <w:szCs w:val="28"/>
                <w:lang w:eastAsia="ru-RU"/>
              </w:rPr>
            </w:pPr>
          </w:p>
          <w:p w14:paraId="4601A692" w14:textId="77777777" w:rsidR="008E12DD" w:rsidRPr="009F3ABB" w:rsidRDefault="008E12DD" w:rsidP="00531FD8">
            <w:pPr>
              <w:tabs>
                <w:tab w:val="left" w:pos="2443"/>
              </w:tabs>
              <w:rPr>
                <w:rFonts w:ascii="Times New Roman" w:hAnsi="Times New Roman"/>
                <w:sz w:val="28"/>
                <w:szCs w:val="28"/>
                <w:lang w:eastAsia="ru-RU"/>
              </w:rPr>
            </w:pPr>
            <w:r>
              <w:rPr>
                <w:rFonts w:ascii="Times New Roman" w:hAnsi="Times New Roman"/>
                <w:sz w:val="28"/>
                <w:szCs w:val="28"/>
                <w:lang w:eastAsia="ru-RU"/>
              </w:rPr>
              <w:t>Петро ПАНТЕЛЕЄВ</w:t>
            </w:r>
          </w:p>
        </w:tc>
      </w:tr>
      <w:tr w:rsidR="008E12DD" w:rsidRPr="009F3ABB" w14:paraId="5DEA3C94" w14:textId="77777777" w:rsidTr="00531FD8">
        <w:trPr>
          <w:trHeight w:val="609"/>
        </w:trPr>
        <w:tc>
          <w:tcPr>
            <w:tcW w:w="6096" w:type="dxa"/>
          </w:tcPr>
          <w:p w14:paraId="2971F831" w14:textId="77777777" w:rsidR="008E12DD" w:rsidRDefault="008E12DD" w:rsidP="00531FD8">
            <w:pPr>
              <w:ind w:right="-709"/>
              <w:rPr>
                <w:rFonts w:ascii="Times New Roman" w:hAnsi="Times New Roman"/>
                <w:sz w:val="28"/>
                <w:szCs w:val="28"/>
              </w:rPr>
            </w:pPr>
            <w:r>
              <w:rPr>
                <w:rFonts w:ascii="Times New Roman" w:hAnsi="Times New Roman"/>
                <w:sz w:val="28"/>
                <w:szCs w:val="28"/>
              </w:rPr>
              <w:t>Постійна комісія</w:t>
            </w:r>
            <w:r>
              <w:rPr>
                <w:rFonts w:ascii="Times New Roman" w:hAnsi="Times New Roman"/>
                <w:sz w:val="28"/>
                <w:szCs w:val="28"/>
              </w:rPr>
              <w:br/>
            </w:r>
            <w:r w:rsidRPr="009F3ABB">
              <w:rPr>
                <w:rFonts w:ascii="Times New Roman" w:hAnsi="Times New Roman"/>
                <w:sz w:val="28"/>
                <w:szCs w:val="28"/>
              </w:rPr>
              <w:t xml:space="preserve">Київської міської ради </w:t>
            </w:r>
            <w:r>
              <w:rPr>
                <w:rFonts w:ascii="Times New Roman" w:hAnsi="Times New Roman"/>
                <w:sz w:val="28"/>
                <w:szCs w:val="28"/>
              </w:rPr>
              <w:br/>
            </w:r>
            <w:r w:rsidRPr="009F3ABB">
              <w:rPr>
                <w:rFonts w:ascii="Times New Roman" w:hAnsi="Times New Roman"/>
                <w:sz w:val="28"/>
                <w:szCs w:val="28"/>
              </w:rPr>
              <w:t>з питань екологічної політики</w:t>
            </w:r>
          </w:p>
          <w:p w14:paraId="144B4B37" w14:textId="77777777" w:rsidR="008E12DD" w:rsidRDefault="008E12DD" w:rsidP="00531FD8">
            <w:pPr>
              <w:ind w:right="-709"/>
              <w:rPr>
                <w:rFonts w:ascii="Times New Roman" w:hAnsi="Times New Roman"/>
                <w:sz w:val="28"/>
                <w:szCs w:val="28"/>
              </w:rPr>
            </w:pPr>
          </w:p>
          <w:p w14:paraId="27914789" w14:textId="77777777" w:rsidR="008E12DD" w:rsidRPr="009F3ABB" w:rsidRDefault="008E12DD" w:rsidP="00531FD8">
            <w:pPr>
              <w:ind w:right="-709"/>
              <w:rPr>
                <w:rFonts w:ascii="Times New Roman" w:hAnsi="Times New Roman"/>
                <w:sz w:val="28"/>
                <w:szCs w:val="28"/>
              </w:rPr>
            </w:pPr>
            <w:r w:rsidRPr="009F3ABB">
              <w:rPr>
                <w:rFonts w:ascii="Times New Roman" w:hAnsi="Times New Roman"/>
                <w:sz w:val="28"/>
                <w:szCs w:val="28"/>
              </w:rPr>
              <w:t>Голова</w:t>
            </w:r>
          </w:p>
        </w:tc>
        <w:tc>
          <w:tcPr>
            <w:tcW w:w="3685" w:type="dxa"/>
            <w:vAlign w:val="bottom"/>
          </w:tcPr>
          <w:p w14:paraId="0B722259" w14:textId="77777777" w:rsidR="008E12DD" w:rsidRDefault="008E12DD" w:rsidP="00531FD8">
            <w:pPr>
              <w:rPr>
                <w:rFonts w:ascii="Times New Roman" w:hAnsi="Times New Roman"/>
                <w:sz w:val="28"/>
                <w:szCs w:val="28"/>
                <w:lang w:eastAsia="ru-RU"/>
              </w:rPr>
            </w:pPr>
          </w:p>
          <w:p w14:paraId="349C6010" w14:textId="77777777" w:rsidR="008E12DD" w:rsidRDefault="008E12DD" w:rsidP="00531FD8">
            <w:pPr>
              <w:rPr>
                <w:rFonts w:ascii="Times New Roman" w:hAnsi="Times New Roman"/>
                <w:sz w:val="28"/>
                <w:szCs w:val="28"/>
                <w:lang w:eastAsia="ru-RU"/>
              </w:rPr>
            </w:pPr>
          </w:p>
          <w:p w14:paraId="6E1E1456" w14:textId="77777777" w:rsidR="008E12DD" w:rsidRDefault="008E12DD" w:rsidP="00531FD8">
            <w:pPr>
              <w:rPr>
                <w:rFonts w:ascii="Times New Roman" w:hAnsi="Times New Roman"/>
                <w:sz w:val="28"/>
                <w:szCs w:val="28"/>
                <w:lang w:eastAsia="ru-RU"/>
              </w:rPr>
            </w:pPr>
          </w:p>
          <w:p w14:paraId="12FF0EDF" w14:textId="77777777" w:rsidR="008E12DD" w:rsidRPr="002E7901" w:rsidRDefault="008E12DD" w:rsidP="00531FD8">
            <w:pPr>
              <w:rPr>
                <w:rFonts w:ascii="Times New Roman" w:hAnsi="Times New Roman"/>
                <w:sz w:val="28"/>
                <w:szCs w:val="28"/>
                <w:lang w:eastAsia="ru-RU"/>
              </w:rPr>
            </w:pPr>
            <w:r w:rsidRPr="00B11691">
              <w:rPr>
                <w:rFonts w:ascii="Times New Roman" w:hAnsi="Times New Roman"/>
                <w:sz w:val="28"/>
                <w:szCs w:val="28"/>
                <w:lang w:eastAsia="ru-RU"/>
              </w:rPr>
              <w:t>Денис МОСКАЛЬ</w:t>
            </w:r>
          </w:p>
        </w:tc>
      </w:tr>
      <w:tr w:rsidR="008E12DD" w:rsidRPr="009F3ABB" w14:paraId="66FE64AE" w14:textId="77777777" w:rsidTr="00531FD8">
        <w:trPr>
          <w:trHeight w:val="609"/>
        </w:trPr>
        <w:tc>
          <w:tcPr>
            <w:tcW w:w="6096" w:type="dxa"/>
          </w:tcPr>
          <w:p w14:paraId="7E22E31D" w14:textId="77777777" w:rsidR="008E12DD"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p>
          <w:p w14:paraId="1B6FB836" w14:textId="77777777" w:rsidR="008E12DD" w:rsidRPr="002E7901"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r>
              <w:rPr>
                <w:rFonts w:ascii="Times New Roman" w:hAnsi="Times New Roman"/>
                <w:sz w:val="28"/>
                <w:szCs w:val="28"/>
              </w:rPr>
              <w:t>П</w:t>
            </w:r>
            <w:r w:rsidRPr="002E7901">
              <w:rPr>
                <w:rFonts w:ascii="Times New Roman" w:hAnsi="Times New Roman"/>
                <w:sz w:val="28"/>
                <w:szCs w:val="28"/>
              </w:rPr>
              <w:t>остійн</w:t>
            </w:r>
            <w:r>
              <w:rPr>
                <w:rFonts w:ascii="Times New Roman" w:hAnsi="Times New Roman"/>
                <w:sz w:val="28"/>
                <w:szCs w:val="28"/>
              </w:rPr>
              <w:t>а комісія</w:t>
            </w:r>
          </w:p>
          <w:p w14:paraId="27FAC004" w14:textId="77777777" w:rsidR="008E12DD" w:rsidRPr="002E7901"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r w:rsidRPr="002E7901">
              <w:rPr>
                <w:rFonts w:ascii="Times New Roman" w:hAnsi="Times New Roman"/>
                <w:sz w:val="28"/>
                <w:szCs w:val="28"/>
              </w:rPr>
              <w:t xml:space="preserve">Київської міської ради з питань </w:t>
            </w:r>
          </w:p>
          <w:p w14:paraId="59A52F78" w14:textId="77777777" w:rsidR="008E12DD" w:rsidRPr="002E7901"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r w:rsidRPr="002E7901">
              <w:rPr>
                <w:rFonts w:ascii="Times New Roman" w:hAnsi="Times New Roman"/>
                <w:sz w:val="28"/>
                <w:szCs w:val="28"/>
              </w:rPr>
              <w:t xml:space="preserve">архітектури, </w:t>
            </w:r>
            <w:proofErr w:type="spellStart"/>
            <w:r w:rsidRPr="002E7901">
              <w:rPr>
                <w:rFonts w:ascii="Times New Roman" w:hAnsi="Times New Roman"/>
                <w:sz w:val="28"/>
                <w:szCs w:val="28"/>
              </w:rPr>
              <w:t>містопланування</w:t>
            </w:r>
            <w:proofErr w:type="spellEnd"/>
            <w:r w:rsidRPr="002E7901">
              <w:rPr>
                <w:rFonts w:ascii="Times New Roman" w:hAnsi="Times New Roman"/>
                <w:sz w:val="28"/>
                <w:szCs w:val="28"/>
              </w:rPr>
              <w:t xml:space="preserve"> </w:t>
            </w:r>
          </w:p>
          <w:p w14:paraId="311AFC84" w14:textId="77777777" w:rsidR="008E12DD"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r w:rsidRPr="002E7901">
              <w:rPr>
                <w:rFonts w:ascii="Times New Roman" w:hAnsi="Times New Roman"/>
                <w:sz w:val="28"/>
                <w:szCs w:val="28"/>
              </w:rPr>
              <w:t>та земельних відносин</w:t>
            </w:r>
          </w:p>
          <w:p w14:paraId="73561955" w14:textId="77777777" w:rsidR="008E12DD"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p>
          <w:p w14:paraId="4916D9B9" w14:textId="77777777" w:rsidR="008E12DD" w:rsidRPr="002E7901" w:rsidRDefault="008E12DD" w:rsidP="00531F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8"/>
                <w:szCs w:val="28"/>
              </w:rPr>
            </w:pPr>
            <w:r w:rsidRPr="002E7901">
              <w:rPr>
                <w:rFonts w:ascii="Times New Roman" w:hAnsi="Times New Roman"/>
                <w:sz w:val="28"/>
                <w:szCs w:val="28"/>
              </w:rPr>
              <w:t>Голова</w:t>
            </w:r>
          </w:p>
        </w:tc>
        <w:tc>
          <w:tcPr>
            <w:tcW w:w="3685" w:type="dxa"/>
            <w:vAlign w:val="bottom"/>
          </w:tcPr>
          <w:p w14:paraId="0CAB7430" w14:textId="77777777" w:rsidR="008E12DD" w:rsidRDefault="008E12DD" w:rsidP="00531FD8">
            <w:pPr>
              <w:rPr>
                <w:rFonts w:ascii="Times New Roman" w:hAnsi="Times New Roman"/>
                <w:sz w:val="28"/>
                <w:szCs w:val="28"/>
              </w:rPr>
            </w:pPr>
          </w:p>
          <w:p w14:paraId="28951115" w14:textId="77777777" w:rsidR="008E12DD" w:rsidRDefault="008E12DD" w:rsidP="00531FD8">
            <w:pPr>
              <w:rPr>
                <w:rFonts w:ascii="Times New Roman" w:hAnsi="Times New Roman"/>
                <w:sz w:val="28"/>
                <w:szCs w:val="28"/>
              </w:rPr>
            </w:pPr>
          </w:p>
          <w:p w14:paraId="79BD1C94" w14:textId="77777777" w:rsidR="008E12DD" w:rsidRPr="002E7901" w:rsidRDefault="008E12DD" w:rsidP="00531FD8">
            <w:pPr>
              <w:rPr>
                <w:rFonts w:ascii="Times New Roman" w:hAnsi="Times New Roman"/>
                <w:sz w:val="28"/>
                <w:szCs w:val="28"/>
              </w:rPr>
            </w:pPr>
            <w:r w:rsidRPr="002E7901">
              <w:rPr>
                <w:rFonts w:ascii="Times New Roman" w:hAnsi="Times New Roman"/>
                <w:sz w:val="28"/>
                <w:szCs w:val="28"/>
              </w:rPr>
              <w:t>Михайло ТЕРЕНТЬЄВ</w:t>
            </w:r>
          </w:p>
        </w:tc>
      </w:tr>
      <w:tr w:rsidR="008E12DD" w:rsidRPr="009F3ABB" w14:paraId="45E48659" w14:textId="77777777" w:rsidTr="00531FD8">
        <w:trPr>
          <w:trHeight w:val="953"/>
        </w:trPr>
        <w:tc>
          <w:tcPr>
            <w:tcW w:w="6096" w:type="dxa"/>
          </w:tcPr>
          <w:p w14:paraId="48695E6C" w14:textId="77777777" w:rsidR="008E12DD" w:rsidRDefault="008E12DD" w:rsidP="00531FD8">
            <w:pPr>
              <w:rPr>
                <w:rFonts w:ascii="Times New Roman" w:hAnsi="Times New Roman"/>
                <w:sz w:val="28"/>
                <w:szCs w:val="28"/>
                <w:lang w:eastAsia="ru-RU"/>
              </w:rPr>
            </w:pPr>
          </w:p>
          <w:p w14:paraId="0D582EB4" w14:textId="77777777" w:rsidR="008E12DD" w:rsidRPr="00B11691" w:rsidRDefault="008E12DD" w:rsidP="00531FD8">
            <w:pPr>
              <w:rPr>
                <w:rFonts w:ascii="Times New Roman" w:hAnsi="Times New Roman"/>
                <w:sz w:val="28"/>
                <w:szCs w:val="28"/>
                <w:lang w:eastAsia="ru-RU"/>
              </w:rPr>
            </w:pPr>
            <w:r w:rsidRPr="00B11691">
              <w:rPr>
                <w:rFonts w:ascii="Times New Roman" w:hAnsi="Times New Roman"/>
                <w:sz w:val="28"/>
                <w:szCs w:val="28"/>
                <w:lang w:eastAsia="ru-RU"/>
              </w:rPr>
              <w:t>Начальник управління правового</w:t>
            </w:r>
          </w:p>
          <w:p w14:paraId="0B045E39" w14:textId="77777777" w:rsidR="008E12DD" w:rsidRPr="00B11691" w:rsidRDefault="008E12DD" w:rsidP="00531FD8">
            <w:pPr>
              <w:rPr>
                <w:rFonts w:ascii="Times New Roman" w:hAnsi="Times New Roman"/>
                <w:sz w:val="28"/>
                <w:szCs w:val="28"/>
                <w:lang w:eastAsia="ru-RU"/>
              </w:rPr>
            </w:pPr>
            <w:r w:rsidRPr="00B11691">
              <w:rPr>
                <w:rFonts w:ascii="Times New Roman" w:hAnsi="Times New Roman"/>
                <w:sz w:val="28"/>
                <w:szCs w:val="28"/>
                <w:lang w:eastAsia="ru-RU"/>
              </w:rPr>
              <w:t xml:space="preserve">забезпечення діяльності </w:t>
            </w:r>
          </w:p>
          <w:p w14:paraId="419F7857" w14:textId="77777777" w:rsidR="008E12DD" w:rsidRPr="00B11691" w:rsidRDefault="008E12DD" w:rsidP="00531FD8">
            <w:pPr>
              <w:rPr>
                <w:rFonts w:ascii="Times New Roman" w:hAnsi="Times New Roman"/>
                <w:sz w:val="28"/>
                <w:szCs w:val="28"/>
                <w:lang w:eastAsia="ru-RU"/>
              </w:rPr>
            </w:pPr>
            <w:r w:rsidRPr="00B11691">
              <w:rPr>
                <w:rFonts w:ascii="Times New Roman" w:hAnsi="Times New Roman"/>
                <w:sz w:val="28"/>
                <w:szCs w:val="28"/>
                <w:lang w:eastAsia="ru-RU"/>
              </w:rPr>
              <w:t>Київської міської ради</w:t>
            </w:r>
          </w:p>
        </w:tc>
        <w:tc>
          <w:tcPr>
            <w:tcW w:w="3685" w:type="dxa"/>
          </w:tcPr>
          <w:p w14:paraId="1DD86DF6" w14:textId="77777777" w:rsidR="008E12DD" w:rsidRDefault="008E12DD" w:rsidP="00531FD8">
            <w:pPr>
              <w:rPr>
                <w:rFonts w:ascii="Times New Roman" w:hAnsi="Times New Roman"/>
                <w:sz w:val="28"/>
                <w:szCs w:val="28"/>
                <w:lang w:eastAsia="ru-RU"/>
              </w:rPr>
            </w:pPr>
          </w:p>
          <w:p w14:paraId="12FF2D5E" w14:textId="77777777" w:rsidR="008E12DD" w:rsidRDefault="008E12DD" w:rsidP="00531FD8">
            <w:pPr>
              <w:rPr>
                <w:rFonts w:ascii="Times New Roman" w:hAnsi="Times New Roman"/>
                <w:sz w:val="28"/>
                <w:szCs w:val="28"/>
                <w:lang w:eastAsia="ru-RU"/>
              </w:rPr>
            </w:pPr>
          </w:p>
          <w:p w14:paraId="627C2F0F" w14:textId="77777777" w:rsidR="008E12DD" w:rsidRDefault="008E12DD" w:rsidP="00531FD8">
            <w:pPr>
              <w:rPr>
                <w:rFonts w:ascii="Times New Roman" w:hAnsi="Times New Roman"/>
                <w:sz w:val="28"/>
                <w:szCs w:val="28"/>
                <w:lang w:eastAsia="ru-RU"/>
              </w:rPr>
            </w:pPr>
          </w:p>
          <w:p w14:paraId="51265054" w14:textId="77777777" w:rsidR="008E12DD" w:rsidRPr="00B11691" w:rsidRDefault="008E12DD" w:rsidP="00531FD8">
            <w:pPr>
              <w:rPr>
                <w:rFonts w:ascii="Times New Roman" w:hAnsi="Times New Roman"/>
                <w:sz w:val="28"/>
                <w:szCs w:val="28"/>
                <w:lang w:eastAsia="ru-RU"/>
              </w:rPr>
            </w:pPr>
            <w:r w:rsidRPr="00B11691">
              <w:rPr>
                <w:rFonts w:ascii="Times New Roman" w:hAnsi="Times New Roman"/>
                <w:sz w:val="28"/>
                <w:szCs w:val="28"/>
                <w:lang w:eastAsia="ru-RU"/>
              </w:rPr>
              <w:t>Валентина ПОЛОЖИШНИК</w:t>
            </w:r>
          </w:p>
        </w:tc>
      </w:tr>
    </w:tbl>
    <w:p w14:paraId="66B20B21" w14:textId="77777777" w:rsidR="00233BCE" w:rsidRPr="00233BCE" w:rsidRDefault="00233BCE" w:rsidP="00233B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8"/>
          <w:szCs w:val="28"/>
        </w:rPr>
      </w:pPr>
    </w:p>
    <w:p w14:paraId="5761E666" w14:textId="77777777" w:rsidR="00386BD6" w:rsidRPr="00233BCE" w:rsidRDefault="00386BD6">
      <w:pPr>
        <w:rPr>
          <w:rFonts w:ascii="Times New Roman" w:hAnsi="Times New Roman" w:cs="Times New Roman"/>
          <w:sz w:val="28"/>
          <w:szCs w:val="28"/>
        </w:rPr>
      </w:pPr>
    </w:p>
    <w:p w14:paraId="61D0C918" w14:textId="77777777" w:rsidR="000F7563" w:rsidRDefault="000F7563">
      <w:r>
        <w:br w:type="page"/>
      </w:r>
    </w:p>
    <w:tbl>
      <w:tblPr>
        <w:tblStyle w:val="a5"/>
        <w:tblpPr w:leftFromText="180" w:rightFromText="180" w:vertAnchor="page" w:horzAnchor="margin" w:tblpY="126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0"/>
      </w:tblGrid>
      <w:tr w:rsidR="00233BCE" w:rsidRPr="00233BCE" w14:paraId="05F6CDA0" w14:textId="77777777" w:rsidTr="00D9219D">
        <w:tc>
          <w:tcPr>
            <w:tcW w:w="5098" w:type="dxa"/>
          </w:tcPr>
          <w:p w14:paraId="21BF8918" w14:textId="77777777" w:rsidR="00233BCE" w:rsidRPr="00233BCE" w:rsidRDefault="00233BCE" w:rsidP="00D9219D">
            <w:pPr>
              <w:rPr>
                <w:rFonts w:ascii="Times New Roman" w:hAnsi="Times New Roman" w:cs="Times New Roman"/>
                <w:sz w:val="28"/>
                <w:szCs w:val="28"/>
              </w:rPr>
            </w:pPr>
          </w:p>
        </w:tc>
        <w:tc>
          <w:tcPr>
            <w:tcW w:w="4820" w:type="dxa"/>
          </w:tcPr>
          <w:p w14:paraId="4BFB1C5C" w14:textId="6E9106A6" w:rsidR="00E26700" w:rsidRDefault="00384D4F" w:rsidP="00D9219D">
            <w:pPr>
              <w:spacing w:line="276" w:lineRule="auto"/>
              <w:rPr>
                <w:rFonts w:ascii="Times New Roman" w:hAnsi="Times New Roman" w:cs="Times New Roman"/>
                <w:bCs/>
                <w:sz w:val="28"/>
                <w:szCs w:val="28"/>
              </w:rPr>
            </w:pPr>
            <w:r>
              <w:rPr>
                <w:rFonts w:ascii="Times New Roman" w:hAnsi="Times New Roman" w:cs="Times New Roman"/>
                <w:bCs/>
                <w:sz w:val="28"/>
                <w:szCs w:val="28"/>
              </w:rPr>
              <w:t>ЗАТВЕРДЖЕНО</w:t>
            </w:r>
          </w:p>
          <w:p w14:paraId="7B7BC990" w14:textId="77777777" w:rsidR="00233BCE" w:rsidRPr="00185D3D" w:rsidRDefault="00233BCE" w:rsidP="00D9219D">
            <w:pPr>
              <w:rPr>
                <w:rFonts w:ascii="Times New Roman" w:hAnsi="Times New Roman" w:cs="Times New Roman"/>
                <w:bCs/>
                <w:sz w:val="28"/>
                <w:szCs w:val="28"/>
              </w:rPr>
            </w:pPr>
            <w:r w:rsidRPr="00185D3D">
              <w:rPr>
                <w:rFonts w:ascii="Times New Roman" w:hAnsi="Times New Roman" w:cs="Times New Roman"/>
                <w:bCs/>
                <w:sz w:val="28"/>
                <w:szCs w:val="28"/>
              </w:rPr>
              <w:t>Додаток</w:t>
            </w:r>
            <w:r w:rsidR="00B66077">
              <w:rPr>
                <w:rFonts w:ascii="Times New Roman" w:hAnsi="Times New Roman" w:cs="Times New Roman"/>
                <w:bCs/>
                <w:sz w:val="28"/>
                <w:szCs w:val="28"/>
              </w:rPr>
              <w:t xml:space="preserve"> 1</w:t>
            </w:r>
          </w:p>
          <w:p w14:paraId="56F098D7" w14:textId="77777777" w:rsidR="00233BCE" w:rsidRPr="00233BCE" w:rsidRDefault="00233BCE" w:rsidP="00D9219D">
            <w:pPr>
              <w:rPr>
                <w:rFonts w:ascii="Times New Roman" w:hAnsi="Times New Roman" w:cs="Times New Roman"/>
                <w:sz w:val="28"/>
                <w:szCs w:val="28"/>
              </w:rPr>
            </w:pPr>
            <w:r w:rsidRPr="00233BCE">
              <w:rPr>
                <w:rFonts w:ascii="Times New Roman" w:hAnsi="Times New Roman" w:cs="Times New Roman"/>
                <w:sz w:val="28"/>
                <w:szCs w:val="28"/>
              </w:rPr>
              <w:t>до рішення Київської міської ради</w:t>
            </w:r>
          </w:p>
          <w:p w14:paraId="67244FF0" w14:textId="77777777" w:rsidR="00233BCE" w:rsidRPr="00233BCE" w:rsidRDefault="00233BCE" w:rsidP="00D9219D">
            <w:pPr>
              <w:rPr>
                <w:rFonts w:ascii="Times New Roman" w:hAnsi="Times New Roman" w:cs="Times New Roman"/>
                <w:sz w:val="28"/>
                <w:szCs w:val="28"/>
              </w:rPr>
            </w:pPr>
            <w:r w:rsidRPr="00233BCE">
              <w:rPr>
                <w:rFonts w:ascii="Times New Roman" w:hAnsi="Times New Roman" w:cs="Times New Roman"/>
                <w:sz w:val="28"/>
                <w:szCs w:val="28"/>
              </w:rPr>
              <w:t>від ______________ №___________</w:t>
            </w:r>
          </w:p>
          <w:p w14:paraId="771B903D" w14:textId="77777777" w:rsidR="00233BCE" w:rsidRPr="00233BCE" w:rsidRDefault="00233BCE" w:rsidP="00D9219D">
            <w:pPr>
              <w:rPr>
                <w:rFonts w:ascii="Times New Roman" w:hAnsi="Times New Roman" w:cs="Times New Roman"/>
                <w:sz w:val="28"/>
                <w:szCs w:val="28"/>
              </w:rPr>
            </w:pPr>
          </w:p>
          <w:p w14:paraId="77795D22" w14:textId="77777777" w:rsidR="00233BCE" w:rsidRPr="00233BCE" w:rsidRDefault="00233BCE" w:rsidP="00D9219D">
            <w:pPr>
              <w:rPr>
                <w:rFonts w:ascii="Times New Roman" w:hAnsi="Times New Roman" w:cs="Times New Roman"/>
                <w:sz w:val="28"/>
                <w:szCs w:val="28"/>
              </w:rPr>
            </w:pPr>
          </w:p>
        </w:tc>
      </w:tr>
    </w:tbl>
    <w:p w14:paraId="683B38BB" w14:textId="77777777" w:rsidR="00B66077" w:rsidRDefault="00B66077" w:rsidP="00B66077">
      <w:pPr>
        <w:jc w:val="center"/>
        <w:rPr>
          <w:rFonts w:ascii="Times New Roman" w:hAnsi="Times New Roman" w:cs="Times New Roman"/>
          <w:sz w:val="28"/>
          <w:szCs w:val="28"/>
        </w:rPr>
      </w:pPr>
    </w:p>
    <w:p w14:paraId="42FC5452" w14:textId="77777777" w:rsidR="00B66077" w:rsidRPr="00B66077" w:rsidRDefault="00B66077" w:rsidP="00E54B30">
      <w:pPr>
        <w:jc w:val="center"/>
        <w:rPr>
          <w:rFonts w:ascii="Times New Roman" w:hAnsi="Times New Roman" w:cs="Times New Roman"/>
          <w:sz w:val="28"/>
          <w:szCs w:val="28"/>
        </w:rPr>
      </w:pPr>
      <w:r w:rsidRPr="00B66077">
        <w:rPr>
          <w:rFonts w:ascii="Times New Roman" w:hAnsi="Times New Roman" w:cs="Times New Roman"/>
          <w:sz w:val="28"/>
          <w:szCs w:val="28"/>
        </w:rPr>
        <w:t>Природний об'єкт, який оголошується ботанічною пам'яткою природи місцевого значення</w:t>
      </w:r>
    </w:p>
    <w:p w14:paraId="653BA754" w14:textId="77777777" w:rsidR="00233BCE" w:rsidRPr="00233BCE" w:rsidRDefault="00233BCE" w:rsidP="00E54B30">
      <w:pPr>
        <w:jc w:val="center"/>
        <w:rPr>
          <w:rFonts w:ascii="Times New Roman" w:hAnsi="Times New Roman" w:cs="Times New Roman"/>
          <w:sz w:val="28"/>
          <w:szCs w:val="28"/>
        </w:rPr>
      </w:pPr>
    </w:p>
    <w:tbl>
      <w:tblPr>
        <w:tblStyle w:val="a5"/>
        <w:tblW w:w="0" w:type="auto"/>
        <w:tblLook w:val="04A0" w:firstRow="1" w:lastRow="0" w:firstColumn="1" w:lastColumn="0" w:noHBand="0" w:noVBand="1"/>
      </w:tblPr>
      <w:tblGrid>
        <w:gridCol w:w="484"/>
        <w:gridCol w:w="1502"/>
        <w:gridCol w:w="3197"/>
        <w:gridCol w:w="2299"/>
        <w:gridCol w:w="2146"/>
      </w:tblGrid>
      <w:tr w:rsidR="00377D6B" w:rsidRPr="00377D6B" w14:paraId="7D2B3659" w14:textId="77777777" w:rsidTr="00AA06B6">
        <w:tc>
          <w:tcPr>
            <w:tcW w:w="484" w:type="dxa"/>
            <w:vAlign w:val="center"/>
          </w:tcPr>
          <w:p w14:paraId="3C8F1DAE" w14:textId="77777777" w:rsidR="00377D6B" w:rsidRPr="00377D6B" w:rsidRDefault="00377D6B" w:rsidP="00E54B30">
            <w:pPr>
              <w:jc w:val="center"/>
              <w:rPr>
                <w:rFonts w:ascii="Times New Roman" w:hAnsi="Times New Roman" w:cs="Times New Roman"/>
                <w:sz w:val="28"/>
                <w:szCs w:val="28"/>
              </w:rPr>
            </w:pPr>
            <w:r>
              <w:rPr>
                <w:rFonts w:ascii="Times New Roman" w:hAnsi="Times New Roman" w:cs="Times New Roman"/>
                <w:sz w:val="28"/>
                <w:szCs w:val="28"/>
              </w:rPr>
              <w:t>№</w:t>
            </w:r>
          </w:p>
        </w:tc>
        <w:tc>
          <w:tcPr>
            <w:tcW w:w="1502" w:type="dxa"/>
            <w:vAlign w:val="center"/>
          </w:tcPr>
          <w:p w14:paraId="59725FB8" w14:textId="77777777" w:rsidR="00377D6B" w:rsidRPr="00377D6B" w:rsidRDefault="00377D6B" w:rsidP="00E54B30">
            <w:pPr>
              <w:jc w:val="center"/>
              <w:rPr>
                <w:rFonts w:ascii="Times New Roman" w:hAnsi="Times New Roman" w:cs="Times New Roman"/>
                <w:sz w:val="28"/>
                <w:szCs w:val="28"/>
              </w:rPr>
            </w:pPr>
            <w:r>
              <w:rPr>
                <w:rFonts w:ascii="Times New Roman" w:hAnsi="Times New Roman" w:cs="Times New Roman"/>
                <w:sz w:val="28"/>
                <w:szCs w:val="28"/>
              </w:rPr>
              <w:t>Назва об'єкта</w:t>
            </w:r>
          </w:p>
        </w:tc>
        <w:tc>
          <w:tcPr>
            <w:tcW w:w="3197" w:type="dxa"/>
            <w:vAlign w:val="center"/>
          </w:tcPr>
          <w:p w14:paraId="13CF08F0" w14:textId="77777777" w:rsidR="00377D6B" w:rsidRPr="00377D6B" w:rsidRDefault="00377D6B" w:rsidP="00E54B30">
            <w:pPr>
              <w:jc w:val="center"/>
              <w:rPr>
                <w:rFonts w:ascii="Times New Roman" w:hAnsi="Times New Roman" w:cs="Times New Roman"/>
                <w:sz w:val="28"/>
                <w:szCs w:val="28"/>
              </w:rPr>
            </w:pPr>
            <w:r>
              <w:rPr>
                <w:rFonts w:ascii="Times New Roman" w:hAnsi="Times New Roman" w:cs="Times New Roman"/>
                <w:sz w:val="28"/>
                <w:szCs w:val="28"/>
              </w:rPr>
              <w:t>Місце розташування об'єкта</w:t>
            </w:r>
          </w:p>
        </w:tc>
        <w:tc>
          <w:tcPr>
            <w:tcW w:w="2299" w:type="dxa"/>
            <w:vAlign w:val="center"/>
          </w:tcPr>
          <w:p w14:paraId="089692AB" w14:textId="77777777" w:rsidR="00377D6B" w:rsidRPr="00377D6B" w:rsidRDefault="00377D6B" w:rsidP="00E54B30">
            <w:pPr>
              <w:jc w:val="center"/>
              <w:rPr>
                <w:rFonts w:ascii="Times New Roman" w:hAnsi="Times New Roman" w:cs="Times New Roman"/>
                <w:sz w:val="28"/>
                <w:szCs w:val="28"/>
              </w:rPr>
            </w:pPr>
            <w:r>
              <w:rPr>
                <w:rFonts w:ascii="Times New Roman" w:hAnsi="Times New Roman" w:cs="Times New Roman"/>
                <w:sz w:val="28"/>
                <w:szCs w:val="28"/>
              </w:rPr>
              <w:t>Користувач об'єкта</w:t>
            </w:r>
          </w:p>
        </w:tc>
        <w:tc>
          <w:tcPr>
            <w:tcW w:w="2146" w:type="dxa"/>
            <w:vAlign w:val="center"/>
          </w:tcPr>
          <w:p w14:paraId="1385556F" w14:textId="77777777" w:rsidR="00377D6B" w:rsidRPr="00377D6B" w:rsidRDefault="00377D6B" w:rsidP="00E54B30">
            <w:pPr>
              <w:jc w:val="center"/>
              <w:rPr>
                <w:rFonts w:ascii="Times New Roman" w:hAnsi="Times New Roman" w:cs="Times New Roman"/>
                <w:sz w:val="28"/>
                <w:szCs w:val="28"/>
              </w:rPr>
            </w:pPr>
            <w:r w:rsidRPr="00377D6B">
              <w:rPr>
                <w:rFonts w:ascii="Times New Roman" w:hAnsi="Times New Roman" w:cs="Times New Roman"/>
                <w:sz w:val="28"/>
                <w:szCs w:val="28"/>
              </w:rPr>
              <w:t>Характеристика об'єкта</w:t>
            </w:r>
          </w:p>
        </w:tc>
      </w:tr>
      <w:tr w:rsidR="00377D6B" w:rsidRPr="00B66077" w14:paraId="76E2C18A" w14:textId="77777777" w:rsidTr="00AA06B6">
        <w:tc>
          <w:tcPr>
            <w:tcW w:w="484" w:type="dxa"/>
          </w:tcPr>
          <w:p w14:paraId="7DD0E8EB" w14:textId="77777777" w:rsidR="00377D6B" w:rsidRPr="00B66077" w:rsidRDefault="00377D6B" w:rsidP="00E54B30">
            <w:pPr>
              <w:jc w:val="center"/>
              <w:rPr>
                <w:rFonts w:ascii="Times New Roman" w:hAnsi="Times New Roman" w:cs="Times New Roman"/>
                <w:sz w:val="22"/>
                <w:szCs w:val="28"/>
              </w:rPr>
            </w:pPr>
          </w:p>
        </w:tc>
        <w:tc>
          <w:tcPr>
            <w:tcW w:w="1502" w:type="dxa"/>
          </w:tcPr>
          <w:p w14:paraId="5284717C" w14:textId="77777777" w:rsidR="00377D6B" w:rsidRPr="00B66077" w:rsidRDefault="00664AA5" w:rsidP="00E54B30">
            <w:pPr>
              <w:jc w:val="center"/>
              <w:rPr>
                <w:rFonts w:ascii="Times New Roman" w:hAnsi="Times New Roman" w:cs="Times New Roman"/>
                <w:sz w:val="22"/>
                <w:szCs w:val="28"/>
              </w:rPr>
            </w:pPr>
            <w:r w:rsidRPr="00B66077">
              <w:rPr>
                <w:rFonts w:ascii="Times New Roman" w:hAnsi="Times New Roman" w:cs="Times New Roman"/>
                <w:sz w:val="22"/>
                <w:szCs w:val="28"/>
              </w:rPr>
              <w:t>1</w:t>
            </w:r>
          </w:p>
        </w:tc>
        <w:tc>
          <w:tcPr>
            <w:tcW w:w="3197" w:type="dxa"/>
          </w:tcPr>
          <w:p w14:paraId="3E029476" w14:textId="77777777" w:rsidR="00377D6B" w:rsidRPr="00B66077" w:rsidRDefault="00664AA5" w:rsidP="00E54B30">
            <w:pPr>
              <w:jc w:val="center"/>
              <w:rPr>
                <w:rFonts w:ascii="Times New Roman" w:hAnsi="Times New Roman" w:cs="Times New Roman"/>
                <w:sz w:val="22"/>
                <w:szCs w:val="28"/>
              </w:rPr>
            </w:pPr>
            <w:r w:rsidRPr="00B66077">
              <w:rPr>
                <w:rFonts w:ascii="Times New Roman" w:hAnsi="Times New Roman" w:cs="Times New Roman"/>
                <w:sz w:val="22"/>
                <w:szCs w:val="28"/>
              </w:rPr>
              <w:t>2</w:t>
            </w:r>
          </w:p>
        </w:tc>
        <w:tc>
          <w:tcPr>
            <w:tcW w:w="2299" w:type="dxa"/>
          </w:tcPr>
          <w:p w14:paraId="04065AB9" w14:textId="77777777" w:rsidR="00377D6B" w:rsidRPr="00B66077" w:rsidRDefault="00664AA5" w:rsidP="00E54B30">
            <w:pPr>
              <w:jc w:val="center"/>
              <w:rPr>
                <w:rFonts w:ascii="Times New Roman" w:hAnsi="Times New Roman" w:cs="Times New Roman"/>
                <w:sz w:val="22"/>
                <w:szCs w:val="28"/>
              </w:rPr>
            </w:pPr>
            <w:r w:rsidRPr="00B66077">
              <w:rPr>
                <w:rFonts w:ascii="Times New Roman" w:hAnsi="Times New Roman" w:cs="Times New Roman"/>
                <w:sz w:val="22"/>
                <w:szCs w:val="28"/>
              </w:rPr>
              <w:t>3</w:t>
            </w:r>
          </w:p>
        </w:tc>
        <w:tc>
          <w:tcPr>
            <w:tcW w:w="2146" w:type="dxa"/>
          </w:tcPr>
          <w:p w14:paraId="02D3153F" w14:textId="77777777" w:rsidR="00377D6B" w:rsidRPr="00B66077" w:rsidRDefault="00664AA5" w:rsidP="00E54B30">
            <w:pPr>
              <w:jc w:val="center"/>
              <w:rPr>
                <w:rFonts w:ascii="Times New Roman" w:hAnsi="Times New Roman" w:cs="Times New Roman"/>
                <w:sz w:val="22"/>
                <w:szCs w:val="28"/>
              </w:rPr>
            </w:pPr>
            <w:r w:rsidRPr="00B66077">
              <w:rPr>
                <w:rFonts w:ascii="Times New Roman" w:hAnsi="Times New Roman" w:cs="Times New Roman"/>
                <w:sz w:val="22"/>
                <w:szCs w:val="28"/>
              </w:rPr>
              <w:t>4</w:t>
            </w:r>
          </w:p>
        </w:tc>
      </w:tr>
      <w:tr w:rsidR="00377D6B" w14:paraId="1EB12D03" w14:textId="77777777" w:rsidTr="00AA06B6">
        <w:tc>
          <w:tcPr>
            <w:tcW w:w="484" w:type="dxa"/>
          </w:tcPr>
          <w:p w14:paraId="7427B90D" w14:textId="77777777" w:rsidR="00377D6B" w:rsidRDefault="00664AA5" w:rsidP="00E54B30">
            <w:pPr>
              <w:jc w:val="center"/>
              <w:rPr>
                <w:rFonts w:ascii="Times New Roman" w:hAnsi="Times New Roman" w:cs="Times New Roman"/>
                <w:sz w:val="28"/>
                <w:szCs w:val="28"/>
              </w:rPr>
            </w:pPr>
            <w:r>
              <w:rPr>
                <w:rFonts w:ascii="Times New Roman" w:hAnsi="Times New Roman" w:cs="Times New Roman"/>
                <w:sz w:val="28"/>
                <w:szCs w:val="28"/>
              </w:rPr>
              <w:t>1</w:t>
            </w:r>
          </w:p>
        </w:tc>
        <w:tc>
          <w:tcPr>
            <w:tcW w:w="1502" w:type="dxa"/>
          </w:tcPr>
          <w:p w14:paraId="32F32A79" w14:textId="77777777" w:rsidR="00377D6B" w:rsidRDefault="00664AA5" w:rsidP="00E54B30">
            <w:pPr>
              <w:rPr>
                <w:rFonts w:ascii="Times New Roman" w:hAnsi="Times New Roman" w:cs="Times New Roman"/>
                <w:sz w:val="28"/>
                <w:szCs w:val="28"/>
              </w:rPr>
            </w:pPr>
            <w:r>
              <w:rPr>
                <w:rFonts w:ascii="Times New Roman" w:hAnsi="Times New Roman" w:cs="Times New Roman"/>
                <w:sz w:val="28"/>
                <w:szCs w:val="28"/>
              </w:rPr>
              <w:t>Дуб Розкішний</w:t>
            </w:r>
          </w:p>
        </w:tc>
        <w:tc>
          <w:tcPr>
            <w:tcW w:w="3197" w:type="dxa"/>
          </w:tcPr>
          <w:p w14:paraId="35B13C73" w14:textId="77777777" w:rsidR="00377D6B" w:rsidRDefault="00F8133D" w:rsidP="00E54B30">
            <w:pPr>
              <w:rPr>
                <w:rFonts w:ascii="Times New Roman" w:hAnsi="Times New Roman" w:cs="Times New Roman"/>
                <w:sz w:val="28"/>
                <w:szCs w:val="28"/>
              </w:rPr>
            </w:pPr>
            <w:r>
              <w:rPr>
                <w:rFonts w:ascii="Times New Roman" w:hAnsi="Times New Roman" w:cs="Times New Roman"/>
                <w:sz w:val="28"/>
                <w:szCs w:val="28"/>
              </w:rPr>
              <w:t>м. Київ, з</w:t>
            </w:r>
            <w:r w:rsidR="00AA06B6">
              <w:rPr>
                <w:rFonts w:ascii="Times New Roman" w:hAnsi="Times New Roman" w:cs="Times New Roman"/>
                <w:sz w:val="28"/>
                <w:szCs w:val="28"/>
              </w:rPr>
              <w:t xml:space="preserve"> боку вул. Авіаконструктора Ігоря Сікорського, т</w:t>
            </w:r>
            <w:r w:rsidR="00664AA5">
              <w:rPr>
                <w:rFonts w:ascii="Times New Roman" w:hAnsi="Times New Roman" w:cs="Times New Roman"/>
                <w:sz w:val="28"/>
                <w:szCs w:val="28"/>
              </w:rPr>
              <w:t>ериторія парку-пам</w:t>
            </w:r>
            <w:r w:rsidR="00664AA5" w:rsidRPr="008C716E">
              <w:rPr>
                <w:rFonts w:ascii="Times New Roman" w:hAnsi="Times New Roman" w:cs="Times New Roman"/>
                <w:sz w:val="28"/>
                <w:szCs w:val="28"/>
              </w:rPr>
              <w:t>’</w:t>
            </w:r>
            <w:r w:rsidR="00664AA5">
              <w:rPr>
                <w:rFonts w:ascii="Times New Roman" w:hAnsi="Times New Roman" w:cs="Times New Roman"/>
                <w:sz w:val="28"/>
                <w:szCs w:val="28"/>
              </w:rPr>
              <w:t>ятки садово-паркового мистецтва загальнодержавного значення «Нивки» (східна</w:t>
            </w:r>
            <w:r w:rsidR="00B66077">
              <w:rPr>
                <w:rFonts w:ascii="Times New Roman" w:hAnsi="Times New Roman" w:cs="Times New Roman"/>
                <w:sz w:val="28"/>
                <w:szCs w:val="28"/>
              </w:rPr>
              <w:t xml:space="preserve"> частина) </w:t>
            </w:r>
            <w:r w:rsidR="00B66077" w:rsidRPr="00B66077">
              <w:rPr>
                <w:rFonts w:ascii="Times New Roman" w:hAnsi="Times New Roman" w:cs="Times New Roman"/>
                <w:sz w:val="28"/>
                <w:szCs w:val="28"/>
              </w:rPr>
              <w:t>(в межах земельної ділянки з кадастровим номером: 8000000000:88:008:0018, орієнтовні координати місця розташування –</w:t>
            </w:r>
            <w:r w:rsidR="00B66077">
              <w:rPr>
                <w:rFonts w:ascii="Times New Roman" w:hAnsi="Times New Roman" w:cs="Times New Roman"/>
                <w:sz w:val="28"/>
                <w:szCs w:val="28"/>
              </w:rPr>
              <w:t xml:space="preserve"> 50.464894, 30.427529)</w:t>
            </w:r>
          </w:p>
        </w:tc>
        <w:tc>
          <w:tcPr>
            <w:tcW w:w="2299" w:type="dxa"/>
          </w:tcPr>
          <w:p w14:paraId="6B68CF1B" w14:textId="77777777" w:rsidR="00377D6B" w:rsidRDefault="00664AA5" w:rsidP="00E54B30">
            <w:pPr>
              <w:rPr>
                <w:rFonts w:ascii="Times New Roman" w:hAnsi="Times New Roman" w:cs="Times New Roman"/>
                <w:sz w:val="28"/>
                <w:szCs w:val="28"/>
              </w:rPr>
            </w:pPr>
            <w:r>
              <w:rPr>
                <w:rFonts w:ascii="Times New Roman" w:hAnsi="Times New Roman" w:cs="Times New Roman"/>
                <w:sz w:val="28"/>
                <w:szCs w:val="28"/>
              </w:rPr>
              <w:t>К</w:t>
            </w:r>
            <w:r w:rsidRPr="00664AA5">
              <w:rPr>
                <w:rFonts w:ascii="Times New Roman" w:hAnsi="Times New Roman" w:cs="Times New Roman"/>
                <w:sz w:val="28"/>
                <w:szCs w:val="28"/>
              </w:rPr>
              <w:t xml:space="preserve">омунальне підприємство по утриманню зелених насаджень </w:t>
            </w:r>
            <w:r>
              <w:rPr>
                <w:rFonts w:ascii="Times New Roman" w:hAnsi="Times New Roman" w:cs="Times New Roman"/>
                <w:sz w:val="28"/>
                <w:szCs w:val="28"/>
              </w:rPr>
              <w:t>Шевченківського району м. Києва</w:t>
            </w:r>
          </w:p>
        </w:tc>
        <w:tc>
          <w:tcPr>
            <w:tcW w:w="2146" w:type="dxa"/>
          </w:tcPr>
          <w:p w14:paraId="2EDE3C04" w14:textId="77777777" w:rsidR="00377D6B" w:rsidRDefault="00664AA5" w:rsidP="00E54B30">
            <w:pPr>
              <w:rPr>
                <w:rFonts w:ascii="Times New Roman" w:hAnsi="Times New Roman" w:cs="Times New Roman"/>
                <w:sz w:val="28"/>
                <w:szCs w:val="28"/>
              </w:rPr>
            </w:pPr>
            <w:r>
              <w:rPr>
                <w:rFonts w:ascii="Times New Roman" w:hAnsi="Times New Roman" w:cs="Times New Roman"/>
                <w:sz w:val="28"/>
                <w:szCs w:val="28"/>
              </w:rPr>
              <w:t xml:space="preserve">Дуб звичайний </w:t>
            </w:r>
            <w:r w:rsidR="00AA06B6">
              <w:rPr>
                <w:rFonts w:ascii="Times New Roman" w:hAnsi="Times New Roman" w:cs="Times New Roman"/>
                <w:sz w:val="28"/>
                <w:szCs w:val="28"/>
              </w:rPr>
              <w:t>віком понад 300-350 років</w:t>
            </w:r>
          </w:p>
        </w:tc>
      </w:tr>
    </w:tbl>
    <w:p w14:paraId="0E18917A" w14:textId="77777777" w:rsidR="00233BCE" w:rsidRPr="00233BCE" w:rsidRDefault="00233BCE" w:rsidP="00233BCE">
      <w:pPr>
        <w:rPr>
          <w:rFonts w:ascii="Times New Roman" w:hAnsi="Times New Roman" w:cs="Times New Roman"/>
          <w:sz w:val="28"/>
          <w:szCs w:val="28"/>
        </w:rPr>
      </w:pPr>
    </w:p>
    <w:p w14:paraId="5F91B070" w14:textId="77777777" w:rsidR="00233BCE" w:rsidRPr="00233BCE" w:rsidRDefault="00233BCE" w:rsidP="00233BCE">
      <w:pPr>
        <w:rPr>
          <w:rFonts w:ascii="Times New Roman" w:hAnsi="Times New Roman" w:cs="Times New Roman"/>
          <w:sz w:val="28"/>
          <w:szCs w:val="28"/>
        </w:rPr>
      </w:pPr>
    </w:p>
    <w:tbl>
      <w:tblPr>
        <w:tblpPr w:leftFromText="180" w:rightFromText="180" w:bottomFromText="160" w:vertAnchor="text" w:horzAnchor="margin" w:tblpY="97"/>
        <w:tblW w:w="9639" w:type="dxa"/>
        <w:tblLook w:val="04A0" w:firstRow="1" w:lastRow="0" w:firstColumn="1" w:lastColumn="0" w:noHBand="0" w:noVBand="1"/>
      </w:tblPr>
      <w:tblGrid>
        <w:gridCol w:w="7196"/>
        <w:gridCol w:w="2443"/>
      </w:tblGrid>
      <w:tr w:rsidR="00E54B30" w:rsidRPr="009F3ABB" w14:paraId="60F6D97A" w14:textId="77777777" w:rsidTr="00531FD8">
        <w:tc>
          <w:tcPr>
            <w:tcW w:w="7196" w:type="dxa"/>
            <w:hideMark/>
          </w:tcPr>
          <w:p w14:paraId="23BED361" w14:textId="77777777" w:rsidR="00E54B30" w:rsidRPr="009F3ABB" w:rsidRDefault="00E54B30" w:rsidP="00531FD8">
            <w:pPr>
              <w:spacing w:line="256" w:lineRule="auto"/>
              <w:ind w:hanging="105"/>
              <w:rPr>
                <w:rFonts w:ascii="Times New Roman" w:hAnsi="Times New Roman"/>
                <w:bCs/>
                <w:sz w:val="28"/>
                <w:szCs w:val="28"/>
              </w:rPr>
            </w:pPr>
            <w:r w:rsidRPr="009F3ABB">
              <w:rPr>
                <w:rFonts w:ascii="Times New Roman" w:hAnsi="Times New Roman"/>
                <w:sz w:val="28"/>
                <w:szCs w:val="28"/>
              </w:rPr>
              <w:t>Київський міський голова</w:t>
            </w:r>
          </w:p>
        </w:tc>
        <w:tc>
          <w:tcPr>
            <w:tcW w:w="2443" w:type="dxa"/>
            <w:hideMark/>
          </w:tcPr>
          <w:p w14:paraId="6ABFF3BF" w14:textId="77777777" w:rsidR="00E54B30" w:rsidRPr="009F3ABB" w:rsidRDefault="00E54B30" w:rsidP="00531FD8">
            <w:pPr>
              <w:spacing w:line="256" w:lineRule="auto"/>
              <w:ind w:right="-114"/>
              <w:jc w:val="right"/>
              <w:rPr>
                <w:rFonts w:ascii="Times New Roman" w:hAnsi="Times New Roman"/>
                <w:bCs/>
                <w:sz w:val="28"/>
                <w:szCs w:val="28"/>
              </w:rPr>
            </w:pPr>
            <w:r w:rsidRPr="009F3ABB">
              <w:rPr>
                <w:rFonts w:ascii="Times New Roman" w:hAnsi="Times New Roman"/>
                <w:sz w:val="28"/>
                <w:szCs w:val="28"/>
              </w:rPr>
              <w:t>Віталій КЛИЧКО</w:t>
            </w:r>
          </w:p>
        </w:tc>
      </w:tr>
    </w:tbl>
    <w:p w14:paraId="4512E1E5" w14:textId="77777777" w:rsidR="00233BCE" w:rsidRPr="00233BCE" w:rsidRDefault="00233BCE">
      <w:pPr>
        <w:rPr>
          <w:rFonts w:ascii="Times New Roman" w:hAnsi="Times New Roman" w:cs="Times New Roman"/>
          <w:sz w:val="28"/>
          <w:szCs w:val="28"/>
        </w:rPr>
      </w:pPr>
    </w:p>
    <w:p w14:paraId="0070DC59" w14:textId="77777777" w:rsidR="00B66077" w:rsidRDefault="00B66077">
      <w:pPr>
        <w:rPr>
          <w:rFonts w:ascii="Times New Roman" w:hAnsi="Times New Roman" w:cs="Times New Roman"/>
          <w:sz w:val="28"/>
          <w:szCs w:val="28"/>
        </w:rPr>
      </w:pPr>
      <w:r>
        <w:rPr>
          <w:rFonts w:ascii="Times New Roman" w:hAnsi="Times New Roman" w:cs="Times New Roman"/>
          <w:sz w:val="28"/>
          <w:szCs w:val="28"/>
        </w:rPr>
        <w:br w:type="page"/>
      </w:r>
    </w:p>
    <w:p w14:paraId="04C1E0C2" w14:textId="77777777" w:rsidR="00D25926" w:rsidRDefault="00D25926" w:rsidP="00B66077">
      <w:pPr>
        <w:spacing w:line="276" w:lineRule="auto"/>
        <w:ind w:left="5103"/>
        <w:rPr>
          <w:rFonts w:ascii="Times New Roman" w:eastAsia="Calibri" w:hAnsi="Times New Roman" w:cs="Times New Roman"/>
          <w:bCs/>
          <w:sz w:val="28"/>
          <w:szCs w:val="28"/>
        </w:rPr>
        <w:sectPr w:rsidR="00D25926" w:rsidSect="00E26700">
          <w:headerReference w:type="default" r:id="rId8"/>
          <w:headerReference w:type="first" r:id="rId9"/>
          <w:pgSz w:w="11906" w:h="16838"/>
          <w:pgMar w:top="709" w:right="850" w:bottom="850" w:left="1417" w:header="708" w:footer="708" w:gutter="0"/>
          <w:pgNumType w:start="3"/>
          <w:cols w:space="708"/>
          <w:titlePg/>
          <w:docGrid w:linePitch="381"/>
        </w:sectPr>
      </w:pPr>
    </w:p>
    <w:p w14:paraId="504A4606" w14:textId="6DFCB64D" w:rsidR="00384D4F" w:rsidRDefault="00384D4F" w:rsidP="00E06998">
      <w:pPr>
        <w:spacing w:line="276" w:lineRule="auto"/>
        <w:ind w:firstLine="5103"/>
        <w:rPr>
          <w:rFonts w:ascii="Times New Roman" w:hAnsi="Times New Roman" w:cs="Times New Roman"/>
          <w:bCs/>
          <w:sz w:val="28"/>
          <w:szCs w:val="28"/>
        </w:rPr>
      </w:pPr>
      <w:r>
        <w:rPr>
          <w:rFonts w:ascii="Times New Roman" w:hAnsi="Times New Roman" w:cs="Times New Roman"/>
          <w:bCs/>
          <w:sz w:val="28"/>
          <w:szCs w:val="28"/>
        </w:rPr>
        <w:lastRenderedPageBreak/>
        <w:t>ЗАТВЕРДЖЕНО</w:t>
      </w:r>
    </w:p>
    <w:p w14:paraId="1CD81C37" w14:textId="486AFB97" w:rsidR="00B66077" w:rsidRPr="00B66077" w:rsidRDefault="00B66077" w:rsidP="00B66077">
      <w:pPr>
        <w:spacing w:line="276" w:lineRule="auto"/>
        <w:ind w:left="5103"/>
        <w:rPr>
          <w:rFonts w:ascii="Times New Roman" w:eastAsia="Calibri" w:hAnsi="Times New Roman" w:cs="Times New Roman"/>
          <w:bCs/>
          <w:sz w:val="28"/>
          <w:szCs w:val="28"/>
        </w:rPr>
      </w:pPr>
      <w:r w:rsidRPr="00B66077">
        <w:rPr>
          <w:rFonts w:ascii="Times New Roman" w:eastAsia="Calibri" w:hAnsi="Times New Roman" w:cs="Times New Roman"/>
          <w:bCs/>
          <w:sz w:val="28"/>
          <w:szCs w:val="28"/>
        </w:rPr>
        <w:t>Додаток 2</w:t>
      </w:r>
    </w:p>
    <w:p w14:paraId="29BF2FA0" w14:textId="77777777" w:rsidR="00B66077" w:rsidRPr="00B66077" w:rsidRDefault="00B66077" w:rsidP="00B66077">
      <w:pPr>
        <w:spacing w:line="276" w:lineRule="auto"/>
        <w:ind w:left="5103"/>
        <w:rPr>
          <w:rFonts w:ascii="Times New Roman" w:eastAsia="Calibri" w:hAnsi="Times New Roman" w:cs="Times New Roman"/>
          <w:sz w:val="28"/>
          <w:szCs w:val="28"/>
        </w:rPr>
      </w:pPr>
      <w:r w:rsidRPr="00B66077">
        <w:rPr>
          <w:rFonts w:ascii="Times New Roman" w:eastAsia="Calibri" w:hAnsi="Times New Roman" w:cs="Times New Roman"/>
          <w:sz w:val="28"/>
          <w:szCs w:val="28"/>
        </w:rPr>
        <w:t>до рішення Київської міської ради</w:t>
      </w:r>
    </w:p>
    <w:p w14:paraId="2692C5CF" w14:textId="77777777" w:rsidR="00B66077" w:rsidRPr="00B66077" w:rsidRDefault="00B66077" w:rsidP="00B66077">
      <w:pPr>
        <w:spacing w:line="276" w:lineRule="auto"/>
        <w:ind w:left="5103"/>
        <w:rPr>
          <w:rFonts w:ascii="Times New Roman" w:eastAsia="Calibri" w:hAnsi="Times New Roman" w:cs="Times New Roman"/>
          <w:sz w:val="28"/>
          <w:szCs w:val="28"/>
        </w:rPr>
      </w:pPr>
      <w:r w:rsidRPr="00B66077">
        <w:rPr>
          <w:rFonts w:ascii="Times New Roman" w:eastAsia="Calibri" w:hAnsi="Times New Roman" w:cs="Times New Roman"/>
          <w:sz w:val="28"/>
          <w:szCs w:val="28"/>
        </w:rPr>
        <w:t>від ______________ №___________</w:t>
      </w:r>
    </w:p>
    <w:p w14:paraId="67BB6CA0" w14:textId="77777777" w:rsidR="00B66077" w:rsidRDefault="00B66077" w:rsidP="00B66077">
      <w:pPr>
        <w:spacing w:line="259" w:lineRule="auto"/>
        <w:jc w:val="center"/>
        <w:rPr>
          <w:rFonts w:ascii="Times New Roman" w:eastAsia="Calibri" w:hAnsi="Times New Roman" w:cs="Times New Roman"/>
        </w:rPr>
      </w:pPr>
      <w:bookmarkStart w:id="2" w:name="_Hlk192677762"/>
      <w:bookmarkEnd w:id="2"/>
    </w:p>
    <w:p w14:paraId="1C433731" w14:textId="77777777" w:rsidR="00D25926" w:rsidRDefault="00D25926" w:rsidP="00B66077">
      <w:pPr>
        <w:spacing w:line="259" w:lineRule="auto"/>
        <w:jc w:val="center"/>
        <w:rPr>
          <w:rFonts w:ascii="Times New Roman" w:eastAsia="Calibri" w:hAnsi="Times New Roman" w:cs="Times New Roman"/>
        </w:rPr>
      </w:pPr>
    </w:p>
    <w:p w14:paraId="59A914BD" w14:textId="77777777" w:rsidR="00D25926" w:rsidRPr="00D25926" w:rsidRDefault="00D25926" w:rsidP="00D25926">
      <w:pPr>
        <w:spacing w:line="259" w:lineRule="auto"/>
        <w:jc w:val="center"/>
        <w:rPr>
          <w:rFonts w:ascii="Times New Roman" w:eastAsia="Calibri" w:hAnsi="Times New Roman" w:cs="Times New Roman"/>
        </w:rPr>
      </w:pPr>
      <w:r w:rsidRPr="00D25926">
        <w:rPr>
          <w:rFonts w:ascii="Times New Roman" w:eastAsia="Calibri" w:hAnsi="Times New Roman" w:cs="Times New Roman"/>
        </w:rPr>
        <w:t>ВИКОНАВЧИЙ ОРГАН КИЇВСЬКОЇ МІСЬКОЇ РАДИ</w:t>
      </w:r>
    </w:p>
    <w:p w14:paraId="468D6A81" w14:textId="77777777" w:rsidR="00D25926" w:rsidRPr="00D25926" w:rsidRDefault="00D25926" w:rsidP="00D25926">
      <w:pPr>
        <w:spacing w:line="300" w:lineRule="exact"/>
        <w:jc w:val="center"/>
        <w:rPr>
          <w:rFonts w:ascii="Times New Roman" w:eastAsia="Calibri" w:hAnsi="Times New Roman" w:cs="Times New Roman"/>
        </w:rPr>
      </w:pPr>
      <w:r w:rsidRPr="00D25926">
        <w:rPr>
          <w:rFonts w:ascii="Times New Roman" w:eastAsia="Calibri" w:hAnsi="Times New Roman" w:cs="Times New Roman"/>
        </w:rPr>
        <w:t>(КИЇВСЬКА МІСЬКА ДЕРЖАВНА АДМІНІСТРАЦІЯ)</w:t>
      </w:r>
    </w:p>
    <w:p w14:paraId="3A3BBA85" w14:textId="77777777" w:rsidR="00D25926" w:rsidRPr="00D25926" w:rsidRDefault="00D25926" w:rsidP="00D25926">
      <w:pPr>
        <w:jc w:val="center"/>
        <w:rPr>
          <w:rFonts w:ascii="Times New Roman" w:eastAsia="Calibri" w:hAnsi="Times New Roman" w:cs="Times New Roman"/>
        </w:rPr>
      </w:pPr>
    </w:p>
    <w:p w14:paraId="206F4A1F"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sz w:val="28"/>
          <w:szCs w:val="28"/>
        </w:rPr>
        <w:t xml:space="preserve">ДЕПАРТАМЕНТ ЗАХИСТУ ДОВКІЛЛЯ ТА </w:t>
      </w:r>
    </w:p>
    <w:p w14:paraId="687B5DE0"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sz w:val="28"/>
          <w:szCs w:val="28"/>
        </w:rPr>
        <w:t>АДАПТАЦІЇ ДО ЗМІНИ КЛІМАТУ</w:t>
      </w:r>
    </w:p>
    <w:p w14:paraId="5FCD59AD"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63F632FD"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770EF863"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145BDE10"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2362B51A"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1CCA5D25"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1A641ED9"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0E002C79"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37B6D5EE"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7C39D93C" w14:textId="77777777" w:rsidR="00D25926" w:rsidRPr="00D25926" w:rsidRDefault="00D25926" w:rsidP="00D25926">
      <w:pPr>
        <w:spacing w:line="259" w:lineRule="auto"/>
        <w:rPr>
          <w:rFonts w:ascii="Times New Roman" w:eastAsia="Calibri" w:hAnsi="Times New Roman" w:cs="Times New Roman"/>
          <w:sz w:val="28"/>
          <w:szCs w:val="28"/>
        </w:rPr>
      </w:pPr>
    </w:p>
    <w:p w14:paraId="524FC177" w14:textId="77777777" w:rsidR="00D25926" w:rsidRPr="00D25926" w:rsidRDefault="00D25926" w:rsidP="00D25926">
      <w:pPr>
        <w:spacing w:line="259" w:lineRule="auto"/>
        <w:rPr>
          <w:rFonts w:ascii="Times New Roman" w:eastAsia="Calibri" w:hAnsi="Times New Roman" w:cs="Times New Roman"/>
          <w:sz w:val="28"/>
          <w:szCs w:val="28"/>
        </w:rPr>
      </w:pPr>
    </w:p>
    <w:p w14:paraId="58BDD702" w14:textId="32F174A0" w:rsidR="00D25926" w:rsidRPr="00D25926" w:rsidRDefault="00D25926" w:rsidP="00D25926">
      <w:pPr>
        <w:spacing w:line="259"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Про</w:t>
      </w:r>
      <w:r w:rsidR="00094CD4">
        <w:rPr>
          <w:rFonts w:ascii="Times New Roman" w:eastAsia="Calibri" w:hAnsi="Times New Roman" w:cs="Times New Roman"/>
          <w:sz w:val="28"/>
          <w:szCs w:val="28"/>
        </w:rPr>
        <w:t>є</w:t>
      </w:r>
      <w:r w:rsidRPr="00D25926">
        <w:rPr>
          <w:rFonts w:ascii="Times New Roman" w:eastAsia="Calibri" w:hAnsi="Times New Roman" w:cs="Times New Roman"/>
          <w:sz w:val="28"/>
          <w:szCs w:val="28"/>
        </w:rPr>
        <w:t>кт</w:t>
      </w:r>
      <w:proofErr w:type="spellEnd"/>
      <w:r w:rsidRPr="00D25926">
        <w:rPr>
          <w:rFonts w:ascii="Times New Roman" w:eastAsia="Calibri" w:hAnsi="Times New Roman" w:cs="Times New Roman"/>
          <w:sz w:val="28"/>
          <w:szCs w:val="28"/>
        </w:rPr>
        <w:t xml:space="preserve"> створення ботанічної пам'ятки</w:t>
      </w:r>
    </w:p>
    <w:p w14:paraId="05EE4D55" w14:textId="77777777" w:rsidR="00D25926" w:rsidRPr="00D25926" w:rsidRDefault="00D25926" w:rsidP="00D25926">
      <w:pPr>
        <w:spacing w:line="259" w:lineRule="auto"/>
        <w:jc w:val="center"/>
        <w:rPr>
          <w:rFonts w:ascii="Times New Roman" w:eastAsia="Calibri" w:hAnsi="Times New Roman" w:cs="Times New Roman"/>
          <w:sz w:val="28"/>
          <w:szCs w:val="28"/>
        </w:rPr>
      </w:pPr>
      <w:r w:rsidRPr="00D25926">
        <w:rPr>
          <w:rFonts w:ascii="Times New Roman" w:eastAsia="Calibri" w:hAnsi="Times New Roman" w:cs="Times New Roman"/>
          <w:sz w:val="28"/>
          <w:szCs w:val="28"/>
        </w:rPr>
        <w:t>природи місцевого значення «Дуб Розкішний»</w:t>
      </w:r>
    </w:p>
    <w:p w14:paraId="2219750C"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45AC058E"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735DFB44"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777D4202"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1B5A2C8F"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6D6C17BA"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66D73A19"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69DCB0EA"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527BE70F" w14:textId="77777777" w:rsidR="00D25926" w:rsidRPr="00D25926" w:rsidRDefault="00D25926" w:rsidP="00D25926">
      <w:pPr>
        <w:tabs>
          <w:tab w:val="left" w:pos="5592"/>
        </w:tabs>
        <w:spacing w:line="259" w:lineRule="auto"/>
        <w:rPr>
          <w:rFonts w:ascii="Times New Roman" w:eastAsia="Calibri" w:hAnsi="Times New Roman" w:cs="Times New Roman"/>
          <w:sz w:val="22"/>
          <w:szCs w:val="22"/>
        </w:rPr>
      </w:pPr>
      <w:r w:rsidRPr="00D25926">
        <w:rPr>
          <w:rFonts w:ascii="Times New Roman" w:eastAsia="Calibri" w:hAnsi="Times New Roman" w:cs="Times New Roman"/>
          <w:sz w:val="28"/>
          <w:szCs w:val="28"/>
        </w:rPr>
        <w:t xml:space="preserve">                                                                 </w:t>
      </w:r>
      <w:r w:rsidRPr="00D25926">
        <w:rPr>
          <w:rFonts w:ascii="Times New Roman" w:eastAsia="Calibri" w:hAnsi="Times New Roman" w:cs="Times New Roman"/>
          <w:sz w:val="22"/>
          <w:szCs w:val="22"/>
        </w:rPr>
        <w:t>Проект упорядкував:</w:t>
      </w:r>
    </w:p>
    <w:p w14:paraId="765C136C" w14:textId="77777777" w:rsidR="00D25926" w:rsidRPr="00D25926" w:rsidRDefault="00D25926" w:rsidP="00D25926">
      <w:pPr>
        <w:tabs>
          <w:tab w:val="left" w:pos="5592"/>
        </w:tabs>
        <w:spacing w:line="259" w:lineRule="auto"/>
        <w:rPr>
          <w:rFonts w:ascii="Times New Roman" w:eastAsia="Calibri" w:hAnsi="Times New Roman" w:cs="Times New Roman"/>
          <w:sz w:val="22"/>
          <w:szCs w:val="22"/>
        </w:rPr>
      </w:pPr>
      <w:r w:rsidRPr="00D25926">
        <w:rPr>
          <w:rFonts w:ascii="Times New Roman" w:eastAsia="Calibri" w:hAnsi="Times New Roman" w:cs="Times New Roman"/>
          <w:sz w:val="22"/>
          <w:szCs w:val="22"/>
        </w:rPr>
        <w:t xml:space="preserve">                                                                                   головний спеціаліст відділу розвитку</w:t>
      </w:r>
    </w:p>
    <w:p w14:paraId="4562026E" w14:textId="77777777" w:rsidR="00D25926" w:rsidRPr="00D25926" w:rsidRDefault="00D25926" w:rsidP="00D25926">
      <w:pPr>
        <w:tabs>
          <w:tab w:val="left" w:pos="5592"/>
        </w:tabs>
        <w:spacing w:line="259" w:lineRule="auto"/>
        <w:rPr>
          <w:rFonts w:ascii="Times New Roman" w:eastAsia="Calibri" w:hAnsi="Times New Roman" w:cs="Times New Roman"/>
          <w:sz w:val="22"/>
          <w:szCs w:val="22"/>
        </w:rPr>
      </w:pPr>
      <w:r w:rsidRPr="00D25926">
        <w:rPr>
          <w:rFonts w:ascii="Times New Roman" w:eastAsia="Calibri" w:hAnsi="Times New Roman" w:cs="Times New Roman"/>
          <w:sz w:val="22"/>
          <w:szCs w:val="22"/>
        </w:rPr>
        <w:t xml:space="preserve">                                                                                   природно-заповідного фонду управління </w:t>
      </w:r>
    </w:p>
    <w:p w14:paraId="5C041AE3" w14:textId="77777777" w:rsidR="00D25926" w:rsidRPr="00D25926" w:rsidRDefault="00D25926" w:rsidP="00D25926">
      <w:pPr>
        <w:tabs>
          <w:tab w:val="left" w:pos="5592"/>
        </w:tabs>
        <w:spacing w:line="259" w:lineRule="auto"/>
        <w:ind w:right="-142"/>
        <w:rPr>
          <w:rFonts w:ascii="Times New Roman" w:eastAsia="Calibri" w:hAnsi="Times New Roman" w:cs="Times New Roman"/>
          <w:sz w:val="22"/>
          <w:szCs w:val="22"/>
        </w:rPr>
      </w:pPr>
      <w:r w:rsidRPr="00D25926">
        <w:rPr>
          <w:rFonts w:ascii="Times New Roman" w:eastAsia="Calibri" w:hAnsi="Times New Roman" w:cs="Times New Roman"/>
          <w:sz w:val="22"/>
          <w:szCs w:val="22"/>
        </w:rPr>
        <w:t xml:space="preserve">                                                                                   розвитку природно-заповідного фонду та</w:t>
      </w:r>
    </w:p>
    <w:p w14:paraId="24886A02" w14:textId="77777777" w:rsidR="00D25926" w:rsidRPr="00D25926" w:rsidRDefault="00D25926" w:rsidP="00D25926">
      <w:pPr>
        <w:tabs>
          <w:tab w:val="left" w:pos="5592"/>
        </w:tabs>
        <w:spacing w:line="259" w:lineRule="auto"/>
        <w:ind w:right="-142"/>
        <w:rPr>
          <w:rFonts w:ascii="Times New Roman" w:eastAsia="Calibri" w:hAnsi="Times New Roman" w:cs="Times New Roman"/>
          <w:sz w:val="22"/>
          <w:szCs w:val="22"/>
        </w:rPr>
      </w:pPr>
      <w:r w:rsidRPr="00D25926">
        <w:rPr>
          <w:rFonts w:ascii="Times New Roman" w:eastAsia="Calibri" w:hAnsi="Times New Roman" w:cs="Times New Roman"/>
          <w:sz w:val="22"/>
          <w:szCs w:val="22"/>
        </w:rPr>
        <w:t xml:space="preserve">                                                                                   зеленого господарства Департаменту захисту</w:t>
      </w:r>
    </w:p>
    <w:p w14:paraId="205785A7" w14:textId="77777777" w:rsidR="00D25926" w:rsidRPr="00D25926" w:rsidRDefault="00D25926" w:rsidP="00D25926">
      <w:pPr>
        <w:tabs>
          <w:tab w:val="left" w:pos="5592"/>
        </w:tabs>
        <w:spacing w:line="259" w:lineRule="auto"/>
        <w:ind w:right="-426"/>
        <w:rPr>
          <w:rFonts w:ascii="Times New Roman" w:eastAsia="Calibri" w:hAnsi="Times New Roman" w:cs="Times New Roman"/>
        </w:rPr>
      </w:pPr>
      <w:r w:rsidRPr="00D25926">
        <w:rPr>
          <w:rFonts w:ascii="Times New Roman" w:eastAsia="Calibri" w:hAnsi="Times New Roman" w:cs="Times New Roman"/>
          <w:sz w:val="22"/>
          <w:szCs w:val="22"/>
        </w:rPr>
        <w:t xml:space="preserve">                                                                                   довкілля та адаптації до зміни клімату ВО </w:t>
      </w:r>
      <w:r w:rsidRPr="00D25926">
        <w:rPr>
          <w:rFonts w:ascii="Times New Roman" w:eastAsia="Calibri" w:hAnsi="Times New Roman" w:cs="Times New Roman"/>
        </w:rPr>
        <w:t>КМР (КМДА)</w:t>
      </w:r>
    </w:p>
    <w:p w14:paraId="58AF109D" w14:textId="77777777" w:rsidR="00D25926" w:rsidRPr="00D25926" w:rsidRDefault="00D25926" w:rsidP="00D25926">
      <w:pPr>
        <w:tabs>
          <w:tab w:val="left" w:pos="5592"/>
        </w:tabs>
        <w:spacing w:line="259" w:lineRule="auto"/>
        <w:ind w:right="-426"/>
        <w:rPr>
          <w:rFonts w:ascii="Times New Roman" w:eastAsia="Calibri" w:hAnsi="Times New Roman" w:cs="Times New Roman"/>
          <w:sz w:val="22"/>
          <w:szCs w:val="22"/>
        </w:rPr>
      </w:pPr>
      <w:r w:rsidRPr="00D25926">
        <w:rPr>
          <w:rFonts w:ascii="Times New Roman" w:eastAsia="Calibri" w:hAnsi="Times New Roman" w:cs="Times New Roman"/>
        </w:rPr>
        <w:t xml:space="preserve">                                                                            </w:t>
      </w:r>
      <w:r w:rsidRPr="00D25926">
        <w:rPr>
          <w:rFonts w:ascii="Times New Roman" w:eastAsia="Calibri" w:hAnsi="Times New Roman" w:cs="Times New Roman"/>
          <w:sz w:val="22"/>
          <w:szCs w:val="22"/>
        </w:rPr>
        <w:t>Мельник О.В.</w:t>
      </w:r>
    </w:p>
    <w:p w14:paraId="4F1D32AC" w14:textId="77777777" w:rsidR="00D25926" w:rsidRPr="00D25926" w:rsidRDefault="00D25926" w:rsidP="00D25926">
      <w:pPr>
        <w:tabs>
          <w:tab w:val="left" w:pos="5592"/>
        </w:tabs>
        <w:spacing w:line="259" w:lineRule="auto"/>
        <w:ind w:right="-426"/>
        <w:rPr>
          <w:rFonts w:ascii="Times New Roman" w:eastAsia="Calibri" w:hAnsi="Times New Roman" w:cs="Times New Roman"/>
          <w:sz w:val="22"/>
          <w:szCs w:val="22"/>
        </w:rPr>
      </w:pPr>
    </w:p>
    <w:p w14:paraId="2E2DCFF2" w14:textId="77777777" w:rsidR="00D25926" w:rsidRPr="00D25926" w:rsidRDefault="00D25926" w:rsidP="00D25926">
      <w:pPr>
        <w:tabs>
          <w:tab w:val="left" w:pos="5592"/>
        </w:tabs>
        <w:spacing w:line="259" w:lineRule="auto"/>
        <w:ind w:right="-426"/>
        <w:rPr>
          <w:rFonts w:ascii="Times New Roman" w:eastAsia="Calibri" w:hAnsi="Times New Roman" w:cs="Times New Roman"/>
          <w:sz w:val="22"/>
          <w:szCs w:val="22"/>
        </w:rPr>
      </w:pPr>
      <w:r w:rsidRPr="00D25926">
        <w:rPr>
          <w:rFonts w:ascii="Times New Roman" w:eastAsia="Calibri" w:hAnsi="Times New Roman" w:cs="Times New Roman"/>
        </w:rPr>
        <w:t xml:space="preserve">  </w:t>
      </w:r>
      <w:r w:rsidRPr="00D25926">
        <w:rPr>
          <w:rFonts w:ascii="Times New Roman" w:eastAsia="Calibri" w:hAnsi="Times New Roman" w:cs="Times New Roman"/>
          <w:sz w:val="22"/>
          <w:szCs w:val="22"/>
        </w:rPr>
        <w:t xml:space="preserve">                                                                                ____________20__ року         ________________</w:t>
      </w:r>
    </w:p>
    <w:p w14:paraId="2E8F3A20" w14:textId="77777777" w:rsidR="00D25926" w:rsidRPr="00D25926" w:rsidRDefault="00D25926" w:rsidP="00D25926">
      <w:pPr>
        <w:tabs>
          <w:tab w:val="left" w:pos="5592"/>
        </w:tabs>
        <w:spacing w:line="259" w:lineRule="auto"/>
        <w:ind w:right="-142"/>
        <w:rPr>
          <w:rFonts w:ascii="Times New Roman" w:eastAsia="Calibri" w:hAnsi="Times New Roman" w:cs="Times New Roman"/>
          <w:sz w:val="22"/>
          <w:szCs w:val="22"/>
        </w:rPr>
      </w:pPr>
      <w:r w:rsidRPr="00D25926">
        <w:rPr>
          <w:rFonts w:ascii="Times New Roman" w:eastAsia="Calibri" w:hAnsi="Times New Roman" w:cs="Times New Roman"/>
          <w:sz w:val="22"/>
          <w:szCs w:val="22"/>
        </w:rPr>
        <w:t xml:space="preserve">                                                                                                                                              (підпис)</w:t>
      </w:r>
    </w:p>
    <w:p w14:paraId="47B5B4D7" w14:textId="77777777" w:rsidR="00D25926" w:rsidRDefault="00D25926" w:rsidP="00D25926">
      <w:pPr>
        <w:spacing w:line="259" w:lineRule="auto"/>
        <w:jc w:val="center"/>
        <w:rPr>
          <w:rFonts w:ascii="Times New Roman" w:eastAsia="Calibri" w:hAnsi="Times New Roman" w:cs="Times New Roman"/>
          <w:sz w:val="28"/>
          <w:szCs w:val="28"/>
        </w:rPr>
      </w:pPr>
    </w:p>
    <w:p w14:paraId="20E7866E"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0BB4D1D5" w14:textId="77777777" w:rsidR="00D25926" w:rsidRPr="00D25926" w:rsidRDefault="00D25926" w:rsidP="00D25926">
      <w:pPr>
        <w:spacing w:line="259" w:lineRule="auto"/>
        <w:jc w:val="center"/>
        <w:rPr>
          <w:rFonts w:ascii="Times New Roman" w:eastAsia="Calibri" w:hAnsi="Times New Roman" w:cs="Times New Roman"/>
          <w:sz w:val="28"/>
          <w:szCs w:val="28"/>
        </w:rPr>
      </w:pPr>
      <w:r w:rsidRPr="00D25926">
        <w:rPr>
          <w:rFonts w:ascii="Times New Roman" w:eastAsia="Calibri" w:hAnsi="Times New Roman" w:cs="Times New Roman"/>
          <w:sz w:val="28"/>
          <w:szCs w:val="28"/>
        </w:rPr>
        <w:t>Київ - 2025</w:t>
      </w:r>
    </w:p>
    <w:p w14:paraId="10E5C75B" w14:textId="77777777" w:rsidR="00D25926" w:rsidRPr="00D25926" w:rsidRDefault="00D25926" w:rsidP="00D25926">
      <w:pPr>
        <w:spacing w:line="259" w:lineRule="auto"/>
        <w:jc w:val="center"/>
        <w:rPr>
          <w:rFonts w:ascii="Times New Roman" w:eastAsia="Times New Roman" w:hAnsi="Times New Roman" w:cs="Times New Roman"/>
          <w:sz w:val="28"/>
          <w:szCs w:val="28"/>
          <w:lang w:eastAsia="ru-RU"/>
        </w:rPr>
      </w:pPr>
    </w:p>
    <w:p w14:paraId="5A1D9F0F" w14:textId="77777777" w:rsidR="003B48D1" w:rsidRDefault="003B48D1" w:rsidP="00D25926">
      <w:pPr>
        <w:spacing w:line="259" w:lineRule="auto"/>
        <w:jc w:val="center"/>
        <w:rPr>
          <w:rFonts w:ascii="Times New Roman" w:eastAsia="Times New Roman" w:hAnsi="Times New Roman" w:cs="Times New Roman"/>
          <w:sz w:val="28"/>
          <w:szCs w:val="28"/>
          <w:lang w:eastAsia="ru-RU"/>
        </w:rPr>
        <w:sectPr w:rsidR="003B48D1" w:rsidSect="003B48D1">
          <w:headerReference w:type="default" r:id="rId10"/>
          <w:type w:val="continuous"/>
          <w:pgSz w:w="11906" w:h="16838"/>
          <w:pgMar w:top="850" w:right="850" w:bottom="850" w:left="1417" w:header="708" w:footer="708" w:gutter="0"/>
          <w:pgNumType w:start="1"/>
          <w:cols w:space="708"/>
          <w:titlePg/>
          <w:docGrid w:linePitch="381"/>
        </w:sectPr>
      </w:pPr>
    </w:p>
    <w:p w14:paraId="3D6BFAB6"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Times New Roman" w:hAnsi="Times New Roman" w:cs="Times New Roman"/>
          <w:sz w:val="28"/>
          <w:szCs w:val="28"/>
          <w:lang w:eastAsia="ru-RU"/>
        </w:rPr>
        <w:t>Зміст</w:t>
      </w:r>
    </w:p>
    <w:p w14:paraId="727DE00C" w14:textId="77777777" w:rsidR="00D25926" w:rsidRPr="00D25926" w:rsidRDefault="00D25926" w:rsidP="00D25926">
      <w:pPr>
        <w:jc w:val="center"/>
        <w:rPr>
          <w:rFonts w:ascii="Times New Roman" w:eastAsia="Times New Roman" w:hAnsi="Times New Roman" w:cs="Times New Roman"/>
          <w:sz w:val="28"/>
          <w:szCs w:val="28"/>
          <w:lang w:eastAsia="ru-RU"/>
        </w:rPr>
      </w:pPr>
    </w:p>
    <w:p w14:paraId="62091495" w14:textId="77777777"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Вступ …………………………………………………………………………… 3</w:t>
      </w:r>
    </w:p>
    <w:p w14:paraId="11678B72" w14:textId="77777777" w:rsidR="00D25926" w:rsidRPr="00D25926" w:rsidRDefault="00D25926" w:rsidP="00D25926">
      <w:pPr>
        <w:jc w:val="both"/>
        <w:rPr>
          <w:rFonts w:ascii="Times New Roman" w:eastAsia="Times New Roman" w:hAnsi="Times New Roman" w:cs="Times New Roman"/>
          <w:sz w:val="28"/>
          <w:szCs w:val="28"/>
          <w:lang w:eastAsia="ru-RU"/>
        </w:rPr>
      </w:pPr>
    </w:p>
    <w:p w14:paraId="4C5D5CCB" w14:textId="18C29B20"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 xml:space="preserve">Клопотання з обґрунтуванням необхідності </w:t>
      </w:r>
    </w:p>
    <w:p w14:paraId="34BDC36B" w14:textId="77777777"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 xml:space="preserve">створення чи оголошення території </w:t>
      </w:r>
    </w:p>
    <w:p w14:paraId="6EFEBA62" w14:textId="77777777"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та об'єкта природно-заповідного фонду.............................................................6</w:t>
      </w:r>
    </w:p>
    <w:p w14:paraId="3D412BA0" w14:textId="77777777" w:rsidR="00D25926" w:rsidRPr="00D25926" w:rsidRDefault="00D25926" w:rsidP="00D25926">
      <w:pPr>
        <w:jc w:val="both"/>
        <w:rPr>
          <w:rFonts w:ascii="Times New Roman" w:eastAsia="Times New Roman" w:hAnsi="Times New Roman" w:cs="Times New Roman"/>
          <w:sz w:val="28"/>
          <w:szCs w:val="28"/>
          <w:lang w:eastAsia="ru-RU"/>
        </w:rPr>
      </w:pPr>
    </w:p>
    <w:p w14:paraId="083373DE" w14:textId="77777777" w:rsidR="00D25926" w:rsidRPr="00D25926" w:rsidRDefault="00D25926" w:rsidP="00E54B30">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 xml:space="preserve">Матеріали схвалення та погодження створення чи оголошення території або об'єкта природно-заповідного фонду власниками та первинними </w:t>
      </w:r>
      <w:r w:rsidRPr="00D25926">
        <w:rPr>
          <w:rFonts w:ascii="Times New Roman" w:eastAsia="Times New Roman" w:hAnsi="Times New Roman" w:cs="Times New Roman"/>
          <w:sz w:val="28"/>
          <w:szCs w:val="28"/>
          <w:lang w:eastAsia="ru-RU"/>
        </w:rPr>
        <w:br/>
        <w:t>користувачами природних ресурсів у межах територій, рекомендованих для заповідання, іншими організаціями, визначеними законодавством, а також інформація про правовий статус територій (земельних ділянок), рекомендованих до заповідання, їх власників та/або користувачів, витяг із Державного земельного кадастру, бази даних міського земельного кадастру та матеріали супутникової аерофотозйомки, відомості про території (земельні ділянки),  рекомендовані до заповідання відповідно до містобудівної документації та витяг з інформаційно-аналітичної системи забезпечення містобудівної діяльності «Містобудівний кадастр Києва»…………...…………………………………………………..………….. 12</w:t>
      </w:r>
    </w:p>
    <w:p w14:paraId="38F0BDDA" w14:textId="77777777" w:rsidR="00D25926" w:rsidRPr="00D25926" w:rsidRDefault="00D25926" w:rsidP="00D25926">
      <w:pPr>
        <w:jc w:val="both"/>
        <w:rPr>
          <w:rFonts w:ascii="Times New Roman" w:eastAsia="Times New Roman" w:hAnsi="Times New Roman" w:cs="Times New Roman"/>
          <w:sz w:val="28"/>
          <w:szCs w:val="28"/>
          <w:lang w:eastAsia="ru-RU"/>
        </w:rPr>
      </w:pPr>
    </w:p>
    <w:p w14:paraId="06B02280" w14:textId="33C17454"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Картографічні матеріали ……………………………………………………… 6</w:t>
      </w:r>
      <w:r w:rsidR="00391B58">
        <w:rPr>
          <w:rFonts w:ascii="Times New Roman" w:eastAsia="Times New Roman" w:hAnsi="Times New Roman" w:cs="Times New Roman"/>
          <w:sz w:val="28"/>
          <w:szCs w:val="28"/>
          <w:lang w:eastAsia="ru-RU"/>
        </w:rPr>
        <w:t>4</w:t>
      </w:r>
    </w:p>
    <w:p w14:paraId="2E2834DC" w14:textId="77777777" w:rsidR="00D25926" w:rsidRPr="00D25926" w:rsidRDefault="00D25926" w:rsidP="00D25926">
      <w:pPr>
        <w:jc w:val="both"/>
        <w:rPr>
          <w:rFonts w:ascii="Times New Roman" w:eastAsia="Times New Roman" w:hAnsi="Times New Roman" w:cs="Times New Roman"/>
          <w:sz w:val="28"/>
          <w:szCs w:val="28"/>
          <w:lang w:eastAsia="ru-RU"/>
        </w:rPr>
      </w:pPr>
    </w:p>
    <w:p w14:paraId="5780A3C7" w14:textId="46DA1A98"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t>Висновки ……………………………………………………………………….. 6</w:t>
      </w:r>
      <w:r w:rsidR="00391B58">
        <w:rPr>
          <w:rFonts w:ascii="Times New Roman" w:eastAsia="Times New Roman" w:hAnsi="Times New Roman" w:cs="Times New Roman"/>
          <w:sz w:val="28"/>
          <w:szCs w:val="28"/>
          <w:lang w:eastAsia="ru-RU"/>
        </w:rPr>
        <w:t>6</w:t>
      </w:r>
    </w:p>
    <w:p w14:paraId="7D17EA8C"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98DF439" w14:textId="77777777" w:rsidR="003B48D1" w:rsidRDefault="003B48D1" w:rsidP="00D25926">
      <w:pPr>
        <w:spacing w:line="259" w:lineRule="auto"/>
        <w:jc w:val="center"/>
        <w:rPr>
          <w:rFonts w:ascii="Times New Roman" w:eastAsia="Calibri" w:hAnsi="Times New Roman" w:cs="Times New Roman"/>
          <w:b/>
          <w:sz w:val="28"/>
          <w:szCs w:val="28"/>
        </w:rPr>
        <w:sectPr w:rsidR="003B48D1" w:rsidSect="00D25926">
          <w:headerReference w:type="default" r:id="rId11"/>
          <w:type w:val="continuous"/>
          <w:pgSz w:w="11906" w:h="16838"/>
          <w:pgMar w:top="850" w:right="850" w:bottom="850" w:left="1417" w:header="708" w:footer="708" w:gutter="0"/>
          <w:pgNumType w:start="3"/>
          <w:cols w:space="708"/>
          <w:titlePg/>
          <w:docGrid w:linePitch="381"/>
        </w:sectPr>
      </w:pPr>
    </w:p>
    <w:p w14:paraId="75DEEFD1" w14:textId="77777777" w:rsidR="00D25926" w:rsidRPr="00D25926" w:rsidRDefault="00D25926" w:rsidP="003B48D1">
      <w:pPr>
        <w:spacing w:line="259" w:lineRule="auto"/>
        <w:rPr>
          <w:rFonts w:ascii="Times New Roman" w:eastAsia="Calibri" w:hAnsi="Times New Roman" w:cs="Times New Roman"/>
          <w:b/>
          <w:sz w:val="28"/>
          <w:szCs w:val="28"/>
        </w:rPr>
      </w:pPr>
    </w:p>
    <w:p w14:paraId="04A31F36"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0F11EE2" w14:textId="77777777" w:rsidR="003B48D1" w:rsidRDefault="003B48D1" w:rsidP="00D25926">
      <w:pPr>
        <w:spacing w:line="259" w:lineRule="auto"/>
        <w:jc w:val="center"/>
        <w:rPr>
          <w:rFonts w:ascii="Times New Roman" w:eastAsia="Calibri" w:hAnsi="Times New Roman" w:cs="Times New Roman"/>
          <w:b/>
          <w:sz w:val="28"/>
          <w:szCs w:val="28"/>
        </w:rPr>
        <w:sectPr w:rsidR="003B48D1" w:rsidSect="003B48D1">
          <w:pgSz w:w="11906" w:h="16838"/>
          <w:pgMar w:top="850" w:right="850" w:bottom="850" w:left="1417" w:header="708" w:footer="708" w:gutter="0"/>
          <w:pgNumType w:start="3"/>
          <w:cols w:space="708"/>
          <w:titlePg/>
          <w:docGrid w:linePitch="381"/>
        </w:sectPr>
      </w:pPr>
    </w:p>
    <w:p w14:paraId="3D3A636C"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404FD3B"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E737AF4"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F40B72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0BF758A"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C0CFA36"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58E7C39B"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E47F0EB"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8F23885"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F6F154B"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2390A2F5"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7EC85A21"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6736AEFA"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7E3AAED"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421147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741B3FA5"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5465870A" w14:textId="77777777" w:rsidR="00D25926" w:rsidRPr="00D25926" w:rsidRDefault="00D25926" w:rsidP="00D25926">
      <w:pPr>
        <w:spacing w:line="259" w:lineRule="auto"/>
        <w:rPr>
          <w:rFonts w:ascii="Times New Roman" w:eastAsia="Calibri" w:hAnsi="Times New Roman" w:cs="Times New Roman"/>
          <w:b/>
          <w:sz w:val="28"/>
          <w:szCs w:val="28"/>
        </w:rPr>
      </w:pPr>
    </w:p>
    <w:p w14:paraId="55FA6C43"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b/>
          <w:sz w:val="28"/>
          <w:szCs w:val="28"/>
        </w:rPr>
        <w:t>Вступ</w:t>
      </w:r>
    </w:p>
    <w:p w14:paraId="03183A2F" w14:textId="77777777" w:rsidR="00D25926" w:rsidRPr="00D25926" w:rsidRDefault="00D25926" w:rsidP="00D25926">
      <w:pPr>
        <w:spacing w:line="259" w:lineRule="auto"/>
        <w:rPr>
          <w:rFonts w:ascii="Times New Roman" w:eastAsia="Calibri" w:hAnsi="Times New Roman" w:cs="Times New Roman"/>
          <w:b/>
          <w:sz w:val="28"/>
          <w:szCs w:val="28"/>
        </w:rPr>
      </w:pPr>
      <w:r w:rsidRPr="00D25926">
        <w:rPr>
          <w:rFonts w:ascii="Times New Roman" w:eastAsia="Calibri" w:hAnsi="Times New Roman" w:cs="Times New Roman"/>
          <w:b/>
          <w:sz w:val="28"/>
          <w:szCs w:val="28"/>
        </w:rPr>
        <w:br w:type="page"/>
      </w:r>
    </w:p>
    <w:p w14:paraId="537CC981" w14:textId="77777777" w:rsidR="00D25926" w:rsidRPr="00D25926" w:rsidRDefault="00D25926" w:rsidP="00E54B30">
      <w:pPr>
        <w:ind w:firstLine="708"/>
        <w:jc w:val="both"/>
        <w:rPr>
          <w:rFonts w:ascii="Times New Roman" w:eastAsia="Calibri" w:hAnsi="Times New Roman" w:cs="Times New Roman"/>
          <w:bCs/>
          <w:sz w:val="28"/>
          <w:szCs w:val="28"/>
        </w:rPr>
      </w:pPr>
      <w:r w:rsidRPr="00D25926">
        <w:rPr>
          <w:rFonts w:ascii="Times New Roman" w:eastAsia="Calibri" w:hAnsi="Times New Roman" w:cs="Times New Roman"/>
          <w:bCs/>
          <w:sz w:val="28"/>
          <w:szCs w:val="28"/>
        </w:rPr>
        <w:lastRenderedPageBreak/>
        <w:t xml:space="preserve">Відповідно до статті 27 Закону України «Про природно-заповідний фонд України» </w:t>
      </w:r>
      <w:r w:rsidRPr="00D25926">
        <w:rPr>
          <w:rFonts w:ascii="Times New Roman" w:eastAsia="Calibri" w:hAnsi="Times New Roman" w:cs="Times New Roman"/>
          <w:bCs/>
          <w:sz w:val="28"/>
          <w:szCs w:val="28"/>
          <w:shd w:val="clear" w:color="auto" w:fill="FFFFFF"/>
        </w:rPr>
        <w:t>пам’ятками природи оголошуються окремі унікальні природні утворення, що мають особливе природоохоронне, наукове, естетичне, пізнавальне і культурне значення, з метою збереження їх у природному стані.</w:t>
      </w:r>
    </w:p>
    <w:p w14:paraId="754B4F0D" w14:textId="77777777" w:rsidR="00D25926" w:rsidRPr="00D25926" w:rsidRDefault="00D25926" w:rsidP="00E54B30">
      <w:pPr>
        <w:ind w:firstLine="708"/>
        <w:jc w:val="both"/>
        <w:rPr>
          <w:rFonts w:ascii="Times New Roman" w:eastAsia="Calibri" w:hAnsi="Times New Roman" w:cs="Times New Roman"/>
          <w:bCs/>
          <w:sz w:val="28"/>
          <w:szCs w:val="28"/>
        </w:rPr>
      </w:pPr>
      <w:r w:rsidRPr="00D25926">
        <w:rPr>
          <w:rFonts w:ascii="Times New Roman" w:eastAsia="Calibri" w:hAnsi="Times New Roman" w:cs="Times New Roman"/>
          <w:bCs/>
          <w:sz w:val="28"/>
          <w:szCs w:val="28"/>
        </w:rPr>
        <w:t xml:space="preserve">Метою створення </w:t>
      </w:r>
      <w:r w:rsidRPr="00D25926">
        <w:rPr>
          <w:rFonts w:ascii="Times New Roman" w:eastAsia="Calibri" w:hAnsi="Times New Roman" w:cs="Times New Roman"/>
          <w:sz w:val="28"/>
          <w:szCs w:val="28"/>
        </w:rPr>
        <w:t>ботанічних пам`яток природи місцевого значення  є</w:t>
      </w:r>
      <w:r w:rsidRPr="00D25926">
        <w:rPr>
          <w:rFonts w:ascii="Times New Roman" w:eastAsia="Calibri" w:hAnsi="Times New Roman" w:cs="Times New Roman"/>
          <w:bCs/>
          <w:sz w:val="28"/>
          <w:szCs w:val="28"/>
        </w:rPr>
        <w:t xml:space="preserve"> збереження у природному стані та ефективне використання, що провадиться без вилучення земельних ділянок чи природних об'єктів у </w:t>
      </w:r>
      <w:proofErr w:type="spellStart"/>
      <w:r w:rsidRPr="00D25926">
        <w:rPr>
          <w:rFonts w:ascii="Times New Roman" w:eastAsia="Calibri" w:hAnsi="Times New Roman" w:cs="Times New Roman"/>
          <w:bCs/>
          <w:sz w:val="28"/>
          <w:szCs w:val="28"/>
        </w:rPr>
        <w:t>ïx</w:t>
      </w:r>
      <w:proofErr w:type="spellEnd"/>
      <w:r w:rsidRPr="00D25926">
        <w:rPr>
          <w:rFonts w:ascii="Times New Roman" w:eastAsia="Calibri" w:hAnsi="Times New Roman" w:cs="Times New Roman"/>
          <w:bCs/>
          <w:sz w:val="28"/>
          <w:szCs w:val="28"/>
        </w:rPr>
        <w:t xml:space="preserve"> власників або користувачів, унікальних екземплярів особливо цінних видів дерев, які формують сталі природні угрупування та мають особливе природоохоронне, наукове, естетичне, пізнавальне, культурне та екологічне значення для суспільства. Зокрема, не менш важливого значення набуває створення заповідних територій та об'єктів для збереження та убезпечення природних територій від тотальної забудови міста та розвитку сприятливих мікрокліматичних умов в урбанізованому середовищі.</w:t>
      </w:r>
    </w:p>
    <w:p w14:paraId="652499DC"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ab/>
        <w:t>Порядок створення й оголошення територій та об’єктів природно-заповідного фонду визначено розділом VII Закону України «Про природно-заповідний фонд України».</w:t>
      </w:r>
    </w:p>
    <w:p w14:paraId="482F7BBE"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Відповідно до даного розділу Закону України «Про природно-заповідний фонд України» підготовка і подання клопотань про створення чи оголошення територій та об'єктів природно-заповідного фонду місцевого значення можуть здійснюватися науковими установами, природоохоронними громадськими об'єднаннями або іншими заінтересованими підприємствами, установами, організаціями та громадянами. </w:t>
      </w:r>
    </w:p>
    <w:p w14:paraId="60AAF44C"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Клопотання подаються до державних органів, уповноважених проводити їх попередній розгляд.</w:t>
      </w:r>
    </w:p>
    <w:p w14:paraId="196B045E"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Клопотання про необхідність створення чи оголошення територій та об'єктів природно-заповідного фонду місцевого значення попередньо розглядається у місячний строк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w:t>
      </w:r>
    </w:p>
    <w:p w14:paraId="39934E2F"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У разі схвалення клопотань проводиться їх погодження з власниками та первинними користувачами природних ресурсів у межах територій, рекомендованих для заповідання.</w:t>
      </w:r>
    </w:p>
    <w:p w14:paraId="632B3837"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На підставі результатів погодження клопотань забезпечується розробка </w:t>
      </w:r>
      <w:proofErr w:type="spellStart"/>
      <w:r w:rsidRPr="00D25926">
        <w:rPr>
          <w:rFonts w:ascii="Times New Roman" w:eastAsia="Calibri" w:hAnsi="Times New Roman" w:cs="Times New Roman"/>
          <w:sz w:val="28"/>
          <w:szCs w:val="28"/>
        </w:rPr>
        <w:t>проєктів</w:t>
      </w:r>
      <w:proofErr w:type="spellEnd"/>
      <w:r w:rsidRPr="00D25926">
        <w:rPr>
          <w:rFonts w:ascii="Times New Roman" w:eastAsia="Calibri" w:hAnsi="Times New Roman" w:cs="Times New Roman"/>
          <w:sz w:val="28"/>
          <w:szCs w:val="28"/>
        </w:rPr>
        <w:t xml:space="preserve"> створення територій та об'єктів природно-заповідного фонду місцевого значення та передача їх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у встановленому порядку уповноваженим приймати рішення про створення чи оголошення територій та об'єктів природно-заповідного фонду.</w:t>
      </w:r>
    </w:p>
    <w:p w14:paraId="0C187957"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Рішення про організацію чи оголошення територій та об'єктів природно-заповідного фонду місцевого значення та встановлення охоронних зон територій та об'єктів природно-заповідного фонду приймається Верховною Радою </w:t>
      </w:r>
      <w:r w:rsidRPr="00D25926">
        <w:rPr>
          <w:rFonts w:ascii="Times New Roman" w:eastAsia="Calibri" w:hAnsi="Times New Roman" w:cs="Times New Roman"/>
          <w:sz w:val="28"/>
          <w:szCs w:val="28"/>
        </w:rPr>
        <w:lastRenderedPageBreak/>
        <w:t>Автономної Республіки Крим, обласними, Київською та Севастопольською міськими радами.</w:t>
      </w:r>
    </w:p>
    <w:p w14:paraId="21F3AC8A" w14:textId="77777777" w:rsidR="00D25926" w:rsidRPr="00D25926" w:rsidRDefault="00D25926" w:rsidP="00E54B30">
      <w:pPr>
        <w:ind w:firstLine="567"/>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Також рішенням Київської міської ради від 30.05.2024 № 476/8442 урегульовано порядок розгляду Київською міською радою та її органами клопотань про створення чи оголошення територій та об’єктів природно-заповідного фонду місцевого значення у м. Києві.</w:t>
      </w:r>
    </w:p>
    <w:p w14:paraId="1C2EEAE0" w14:textId="77777777" w:rsidR="00D25926" w:rsidRPr="00D25926" w:rsidRDefault="00D25926" w:rsidP="00E54B30">
      <w:pPr>
        <w:jc w:val="both"/>
        <w:rPr>
          <w:rFonts w:ascii="Times New Roman" w:eastAsia="Calibri" w:hAnsi="Times New Roman" w:cs="Times New Roman"/>
          <w:sz w:val="28"/>
          <w:szCs w:val="28"/>
        </w:rPr>
      </w:pPr>
      <w:r w:rsidRPr="00D25926">
        <w:rPr>
          <w:rFonts w:ascii="Times New Roman" w:eastAsia="Calibri" w:hAnsi="Times New Roman" w:cs="Times New Roman"/>
          <w:b/>
          <w:sz w:val="28"/>
          <w:szCs w:val="28"/>
        </w:rPr>
        <w:tab/>
      </w:r>
      <w:r w:rsidRPr="00D25926">
        <w:rPr>
          <w:rFonts w:ascii="Times New Roman" w:eastAsia="Calibri" w:hAnsi="Times New Roman" w:cs="Times New Roman"/>
          <w:sz w:val="28"/>
          <w:szCs w:val="28"/>
        </w:rPr>
        <w:t>Київським комунальним об’єднанням зеленого будівництва та експлуатації зелених насаджень міста «</w:t>
      </w:r>
      <w:proofErr w:type="spellStart"/>
      <w:r w:rsidRPr="00D25926">
        <w:rPr>
          <w:rFonts w:ascii="Times New Roman" w:eastAsia="Calibri" w:hAnsi="Times New Roman" w:cs="Times New Roman"/>
          <w:sz w:val="28"/>
          <w:szCs w:val="28"/>
        </w:rPr>
        <w:t>Київзеленбуд</w:t>
      </w:r>
      <w:proofErr w:type="spellEnd"/>
      <w:r w:rsidRPr="00D25926">
        <w:rPr>
          <w:rFonts w:ascii="Times New Roman" w:eastAsia="Calibri" w:hAnsi="Times New Roman" w:cs="Times New Roman"/>
          <w:sz w:val="28"/>
          <w:szCs w:val="28"/>
        </w:rPr>
        <w:t>» до виконавчого органу Київської міської ради (Київської міської державної адміністрації) подано клопотання від 20.02.2025 № 077/03-673 з науковим обґрунтуванням щодо створення ботанічної пам`ятки природи місцевого значення «Дуб Розкішний».</w:t>
      </w:r>
    </w:p>
    <w:p w14:paraId="4EF54474" w14:textId="77777777" w:rsidR="00D25926" w:rsidRPr="00D25926" w:rsidRDefault="00D25926" w:rsidP="00E54B30">
      <w:pPr>
        <w:ind w:firstLine="708"/>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Ботанічна пам’ятка природи місцевого значення «Дуб Розкішний» розташована в межах земельної ділянки з кадастровим номером 8000000000:88:008:0018.</w:t>
      </w:r>
    </w:p>
    <w:p w14:paraId="324FEF02" w14:textId="77777777" w:rsidR="00D25926" w:rsidRPr="00D25926" w:rsidRDefault="00D25926" w:rsidP="00E54B30">
      <w:pPr>
        <w:ind w:firstLine="708"/>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Відповідно до статті 7 Закону України «Про природно-заповідний фонд України» м</w:t>
      </w:r>
      <w:r w:rsidRPr="00D25926">
        <w:rPr>
          <w:rFonts w:ascii="Times New Roman" w:eastAsia="Times New Roman" w:hAnsi="Times New Roman" w:cs="Times New Roman"/>
          <w:sz w:val="28"/>
          <w:szCs w:val="28"/>
        </w:rPr>
        <w:t>ежі територій та об’єктів природно-заповідного фонду встановлюються в натурі відповідно до законодавства. До встановлення меж територій та об’єктів природно-заповідного фонду в натурі їх межі визначаються відповідно до проектів створення територій та об’єктів природно-заповідного фонду.</w:t>
      </w:r>
      <w:r w:rsidRPr="00D25926">
        <w:rPr>
          <w:rFonts w:ascii="Times New Roman" w:eastAsia="Calibri" w:hAnsi="Times New Roman" w:cs="Times New Roman"/>
          <w:sz w:val="28"/>
          <w:szCs w:val="28"/>
        </w:rPr>
        <w:t xml:space="preserve"> </w:t>
      </w:r>
    </w:p>
    <w:p w14:paraId="3F90E389" w14:textId="77777777" w:rsidR="00D25926" w:rsidRPr="00D25926" w:rsidRDefault="00D25926" w:rsidP="00E54B30">
      <w:pPr>
        <w:ind w:firstLine="708"/>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Департамент захисту довкілля та адаптації до зміни клімату виконавчого органу Київської міської ради (Київської міської державної адміністрації) листом від 05.03.2025 № 077-1535 схвалив клопотання Київського комунального об’єднання зеленого будівництва та експлуатації зелених насаджень міста «</w:t>
      </w:r>
      <w:proofErr w:type="spellStart"/>
      <w:r w:rsidRPr="00D25926">
        <w:rPr>
          <w:rFonts w:ascii="Times New Roman" w:eastAsia="Calibri" w:hAnsi="Times New Roman" w:cs="Times New Roman"/>
          <w:sz w:val="28"/>
          <w:szCs w:val="28"/>
        </w:rPr>
        <w:t>Київзеленбуд</w:t>
      </w:r>
      <w:proofErr w:type="spellEnd"/>
      <w:r w:rsidRPr="00D25926">
        <w:rPr>
          <w:rFonts w:ascii="Times New Roman" w:eastAsia="Calibri" w:hAnsi="Times New Roman" w:cs="Times New Roman"/>
          <w:sz w:val="28"/>
          <w:szCs w:val="28"/>
        </w:rPr>
        <w:t>» від 20.02.2025 № 077/03-673 щодо створення ботанічної пам`ятки природи місцевого значення «Дуб Розкішний».</w:t>
      </w:r>
    </w:p>
    <w:p w14:paraId="3475E75F" w14:textId="77777777" w:rsidR="00D25926" w:rsidRPr="00D25926" w:rsidRDefault="00D25926" w:rsidP="00E54B30">
      <w:pPr>
        <w:ind w:firstLine="708"/>
        <w:jc w:val="both"/>
        <w:rPr>
          <w:rFonts w:ascii="Times New Roman" w:eastAsia="Calibri" w:hAnsi="Times New Roman" w:cs="Times New Roman"/>
          <w:b/>
          <w:sz w:val="28"/>
          <w:szCs w:val="28"/>
        </w:rPr>
      </w:pPr>
      <w:r w:rsidRPr="00D25926">
        <w:rPr>
          <w:rFonts w:ascii="Times New Roman" w:eastAsia="Calibri" w:hAnsi="Times New Roman" w:cs="Times New Roman"/>
          <w:sz w:val="28"/>
          <w:szCs w:val="28"/>
        </w:rPr>
        <w:t>Комунальне підприємство по утриманню зелених насаджень Шевченківського району м. Києва, як балансоутримувач об’єкта запропонованого до заповідання, погодило створення ботанічної пам`ятки природи місцевого значення «Дуб Розкішний».</w:t>
      </w:r>
    </w:p>
    <w:p w14:paraId="2A39F0DE"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BDA47D3"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50020E97"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79F6A5BF"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6418A00"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B57CDFC"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28607EE"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AEADE9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5F6A62B4"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F598C67"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796C0C4D"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120F1B7"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27E5CA2E"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58A123D"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CEA8B9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CFA3377"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5952FA0"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750ED56"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6ADB86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1886884"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391E57A9"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5C15C1B7"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9B562B8"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4E99137F"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618DC321"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683BA95" w14:textId="77777777" w:rsidR="00D25926" w:rsidRPr="00D25926" w:rsidRDefault="00D25926" w:rsidP="00D25926">
      <w:pPr>
        <w:spacing w:line="259" w:lineRule="auto"/>
        <w:rPr>
          <w:rFonts w:ascii="Times New Roman" w:eastAsia="Calibri" w:hAnsi="Times New Roman" w:cs="Times New Roman"/>
          <w:b/>
          <w:sz w:val="28"/>
          <w:szCs w:val="28"/>
        </w:rPr>
      </w:pPr>
    </w:p>
    <w:p w14:paraId="5699A7B1"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b/>
          <w:sz w:val="28"/>
          <w:szCs w:val="28"/>
        </w:rPr>
        <w:t>Клопотання про створення ботанічної пам`ятки природи місцевого значення «Дуб Розкішний»</w:t>
      </w:r>
    </w:p>
    <w:p w14:paraId="5FC308AA"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17CB17A" wp14:editId="67B17C92">
            <wp:extent cx="6120765" cy="86544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inline>
        </w:drawing>
      </w:r>
    </w:p>
    <w:p w14:paraId="58305A04"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1F04D26B" wp14:editId="1709237F">
            <wp:extent cx="6120765" cy="865441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inline>
        </w:drawing>
      </w:r>
    </w:p>
    <w:p w14:paraId="51FA39BF"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54A383B2" wp14:editId="20002539">
            <wp:extent cx="6120765" cy="86544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inline>
        </w:drawing>
      </w:r>
    </w:p>
    <w:p w14:paraId="07863C9E"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0A0C237" wp14:editId="72478EE5">
            <wp:extent cx="6120765" cy="865441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inline>
        </w:drawing>
      </w:r>
    </w:p>
    <w:p w14:paraId="43D01FE9"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3E41DC01" wp14:editId="7FA1F318">
            <wp:extent cx="6120765" cy="865441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inline>
        </w:drawing>
      </w:r>
    </w:p>
    <w:p w14:paraId="2265156C"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1AF399AB"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0E5AE8E6" w14:textId="77777777" w:rsidR="00D25926" w:rsidRPr="00D25926" w:rsidRDefault="00D25926" w:rsidP="00D25926">
      <w:pPr>
        <w:spacing w:line="259" w:lineRule="auto"/>
        <w:jc w:val="center"/>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 </w:t>
      </w:r>
    </w:p>
    <w:p w14:paraId="50A586BC" w14:textId="77777777" w:rsidR="00D25926" w:rsidRPr="00D25926" w:rsidRDefault="00D25926" w:rsidP="00D25926">
      <w:pPr>
        <w:spacing w:line="259" w:lineRule="auto"/>
        <w:rPr>
          <w:rFonts w:ascii="Times New Roman" w:eastAsia="Calibri" w:hAnsi="Times New Roman" w:cs="Times New Roman"/>
          <w:sz w:val="28"/>
          <w:szCs w:val="28"/>
        </w:rPr>
      </w:pPr>
    </w:p>
    <w:p w14:paraId="792EC990" w14:textId="77777777" w:rsidR="00D25926" w:rsidRPr="00D25926" w:rsidRDefault="00D25926" w:rsidP="00D25926">
      <w:pPr>
        <w:jc w:val="center"/>
        <w:rPr>
          <w:rFonts w:ascii="Times New Roman" w:eastAsia="Calibri" w:hAnsi="Times New Roman" w:cs="Times New Roman"/>
          <w:b/>
          <w:sz w:val="28"/>
          <w:szCs w:val="28"/>
        </w:rPr>
      </w:pPr>
    </w:p>
    <w:p w14:paraId="12F78F67" w14:textId="77777777" w:rsidR="00D25926" w:rsidRPr="00D25926" w:rsidRDefault="00D25926" w:rsidP="00D25926">
      <w:pPr>
        <w:jc w:val="center"/>
        <w:rPr>
          <w:rFonts w:ascii="Times New Roman" w:eastAsia="Calibri" w:hAnsi="Times New Roman" w:cs="Times New Roman"/>
          <w:b/>
          <w:sz w:val="28"/>
          <w:szCs w:val="28"/>
        </w:rPr>
      </w:pPr>
    </w:p>
    <w:p w14:paraId="3E452016" w14:textId="77777777" w:rsidR="00D25926" w:rsidRPr="00D25926" w:rsidRDefault="00D25926" w:rsidP="00D25926">
      <w:pPr>
        <w:jc w:val="center"/>
        <w:rPr>
          <w:rFonts w:ascii="Times New Roman" w:eastAsia="Calibri" w:hAnsi="Times New Roman" w:cs="Times New Roman"/>
          <w:b/>
          <w:sz w:val="28"/>
          <w:szCs w:val="28"/>
        </w:rPr>
      </w:pPr>
    </w:p>
    <w:p w14:paraId="7CECB246" w14:textId="77777777" w:rsidR="00D25926" w:rsidRPr="00D25926" w:rsidRDefault="00D25926" w:rsidP="00D25926">
      <w:pPr>
        <w:jc w:val="center"/>
        <w:rPr>
          <w:rFonts w:ascii="Times New Roman" w:eastAsia="Calibri" w:hAnsi="Times New Roman" w:cs="Times New Roman"/>
          <w:b/>
          <w:sz w:val="28"/>
          <w:szCs w:val="28"/>
        </w:rPr>
      </w:pPr>
    </w:p>
    <w:p w14:paraId="1F800FCF" w14:textId="77777777" w:rsidR="00D25926" w:rsidRPr="00D25926" w:rsidRDefault="00D25926" w:rsidP="00D25926">
      <w:pPr>
        <w:jc w:val="center"/>
        <w:rPr>
          <w:rFonts w:ascii="Times New Roman" w:eastAsia="Calibri" w:hAnsi="Times New Roman" w:cs="Times New Roman"/>
          <w:b/>
          <w:sz w:val="28"/>
          <w:szCs w:val="28"/>
        </w:rPr>
      </w:pPr>
    </w:p>
    <w:p w14:paraId="0EEB2CBA" w14:textId="77777777" w:rsidR="00D25926" w:rsidRPr="00D25926" w:rsidRDefault="00D25926" w:rsidP="00D25926">
      <w:pPr>
        <w:jc w:val="center"/>
        <w:rPr>
          <w:rFonts w:ascii="Times New Roman" w:eastAsia="Calibri" w:hAnsi="Times New Roman" w:cs="Times New Roman"/>
          <w:b/>
          <w:sz w:val="28"/>
          <w:szCs w:val="28"/>
        </w:rPr>
      </w:pPr>
    </w:p>
    <w:p w14:paraId="6F1F9BB5" w14:textId="77777777" w:rsidR="00D25926" w:rsidRPr="00D25926" w:rsidRDefault="00D25926" w:rsidP="00D25926">
      <w:pPr>
        <w:jc w:val="center"/>
        <w:rPr>
          <w:rFonts w:ascii="Times New Roman" w:eastAsia="Calibri" w:hAnsi="Times New Roman" w:cs="Times New Roman"/>
          <w:b/>
          <w:sz w:val="28"/>
          <w:szCs w:val="28"/>
        </w:rPr>
      </w:pPr>
    </w:p>
    <w:p w14:paraId="2AA55B2D" w14:textId="77777777" w:rsidR="00D25926" w:rsidRPr="00D25926" w:rsidRDefault="00D25926" w:rsidP="00D25926">
      <w:pPr>
        <w:jc w:val="center"/>
        <w:rPr>
          <w:rFonts w:ascii="Times New Roman" w:eastAsia="Calibri" w:hAnsi="Times New Roman" w:cs="Times New Roman"/>
          <w:b/>
          <w:sz w:val="28"/>
          <w:szCs w:val="28"/>
        </w:rPr>
      </w:pPr>
    </w:p>
    <w:p w14:paraId="24A7A0E5" w14:textId="77777777" w:rsidR="00D25926" w:rsidRPr="00D25926" w:rsidRDefault="00D25926" w:rsidP="00D25926">
      <w:pPr>
        <w:jc w:val="center"/>
        <w:rPr>
          <w:rFonts w:ascii="Times New Roman" w:eastAsia="Calibri" w:hAnsi="Times New Roman" w:cs="Times New Roman"/>
          <w:b/>
          <w:sz w:val="28"/>
          <w:szCs w:val="28"/>
        </w:rPr>
      </w:pPr>
    </w:p>
    <w:p w14:paraId="4DD438F9" w14:textId="77777777" w:rsidR="00D25926" w:rsidRPr="00D25926" w:rsidRDefault="00D25926" w:rsidP="00D25926">
      <w:pPr>
        <w:jc w:val="center"/>
        <w:rPr>
          <w:rFonts w:ascii="Times New Roman" w:eastAsia="Calibri" w:hAnsi="Times New Roman" w:cs="Times New Roman"/>
          <w:b/>
          <w:sz w:val="28"/>
          <w:szCs w:val="28"/>
        </w:rPr>
      </w:pPr>
    </w:p>
    <w:p w14:paraId="619A82BE" w14:textId="77777777" w:rsidR="00D25926" w:rsidRPr="00D25926" w:rsidRDefault="00D25926" w:rsidP="00D25926">
      <w:pPr>
        <w:jc w:val="center"/>
        <w:rPr>
          <w:rFonts w:ascii="Times New Roman" w:eastAsia="Calibri" w:hAnsi="Times New Roman" w:cs="Times New Roman"/>
          <w:b/>
          <w:sz w:val="28"/>
          <w:szCs w:val="28"/>
        </w:rPr>
      </w:pPr>
    </w:p>
    <w:p w14:paraId="7F96AE80" w14:textId="77777777" w:rsidR="00D25926" w:rsidRPr="00D25926" w:rsidRDefault="00D25926" w:rsidP="00D25926">
      <w:pPr>
        <w:jc w:val="center"/>
        <w:rPr>
          <w:rFonts w:ascii="Times New Roman" w:eastAsia="Calibri" w:hAnsi="Times New Roman" w:cs="Times New Roman"/>
          <w:b/>
          <w:sz w:val="28"/>
          <w:szCs w:val="28"/>
        </w:rPr>
      </w:pPr>
    </w:p>
    <w:p w14:paraId="52B171E4" w14:textId="77777777" w:rsidR="00D25926" w:rsidRPr="00D25926" w:rsidRDefault="00D25926" w:rsidP="00D25926">
      <w:pPr>
        <w:jc w:val="center"/>
        <w:rPr>
          <w:rFonts w:ascii="Times New Roman" w:eastAsia="Calibri" w:hAnsi="Times New Roman" w:cs="Times New Roman"/>
          <w:b/>
          <w:sz w:val="28"/>
          <w:szCs w:val="28"/>
        </w:rPr>
      </w:pPr>
    </w:p>
    <w:p w14:paraId="7C6B085F" w14:textId="7A8BB917" w:rsidR="00D25926" w:rsidRPr="00D25926" w:rsidRDefault="00D25926" w:rsidP="00D25926">
      <w:pPr>
        <w:jc w:val="center"/>
        <w:rPr>
          <w:rFonts w:ascii="Times New Roman" w:eastAsia="Calibri" w:hAnsi="Times New Roman" w:cs="Times New Roman"/>
          <w:b/>
          <w:sz w:val="28"/>
          <w:szCs w:val="28"/>
        </w:rPr>
      </w:pPr>
      <w:r w:rsidRPr="00D25926">
        <w:rPr>
          <w:rFonts w:ascii="Times New Roman" w:eastAsia="Calibri" w:hAnsi="Times New Roman" w:cs="Times New Roman"/>
          <w:b/>
          <w:sz w:val="28"/>
          <w:szCs w:val="28"/>
        </w:rPr>
        <w:t xml:space="preserve">Матеріали схвалення та погодження створення чи оголошення території або об'єкта </w:t>
      </w:r>
      <w:r w:rsidR="000E2C20">
        <w:rPr>
          <w:rFonts w:ascii="Times New Roman" w:eastAsia="Calibri" w:hAnsi="Times New Roman" w:cs="Times New Roman"/>
          <w:b/>
          <w:sz w:val="28"/>
          <w:szCs w:val="28"/>
        </w:rPr>
        <w:t>природно-заповідного фонду</w:t>
      </w:r>
      <w:r w:rsidRPr="00D25926">
        <w:rPr>
          <w:rFonts w:ascii="Times New Roman" w:eastAsia="Calibri" w:hAnsi="Times New Roman" w:cs="Times New Roman"/>
          <w:b/>
          <w:sz w:val="28"/>
          <w:szCs w:val="28"/>
        </w:rPr>
        <w:t xml:space="preserve"> власниками та первинними користувачами природних ресурсів у межах територій, рекомендованих для заповідання, іншими організаціями, визначеними законодавством, а також інформація про правовий статус територій (земельних ділянок), рекомендованих до заповідання, їх власників та/або користувачів, витяг із Державного земельного кадастру, бази даних міського земельного кадастру та матеріали супутникової аерофотозйомки, відомості про території (земельні ділянки),  рекомендовані до заповідання відповідно до містобудівної документації та витяг з інформаційно-аналітичної системи забезпечення містобудівної діяльності «Містобудівний кадастр Києва»</w:t>
      </w:r>
    </w:p>
    <w:p w14:paraId="312D2ED5" w14:textId="77777777" w:rsidR="00D25926" w:rsidRPr="00D25926" w:rsidRDefault="00D25926" w:rsidP="00D25926">
      <w:pPr>
        <w:spacing w:line="259" w:lineRule="auto"/>
        <w:jc w:val="center"/>
        <w:rPr>
          <w:rFonts w:ascii="Times New Roman" w:eastAsia="Calibri" w:hAnsi="Times New Roman" w:cs="Times New Roman"/>
          <w:b/>
          <w:sz w:val="28"/>
          <w:szCs w:val="28"/>
        </w:rPr>
      </w:pPr>
    </w:p>
    <w:p w14:paraId="2D6A60D8" w14:textId="77777777" w:rsidR="00D25926" w:rsidRPr="00D25926" w:rsidRDefault="00D25926" w:rsidP="00D25926">
      <w:pPr>
        <w:spacing w:line="259" w:lineRule="auto"/>
        <w:jc w:val="center"/>
        <w:rPr>
          <w:rFonts w:ascii="Times New Roman" w:eastAsia="Calibri" w:hAnsi="Times New Roman" w:cs="Times New Roman"/>
          <w:b/>
          <w:sz w:val="28"/>
          <w:szCs w:val="28"/>
        </w:rPr>
      </w:pPr>
      <w:r w:rsidRPr="00D25926">
        <w:rPr>
          <w:rFonts w:ascii="Times New Roman" w:eastAsia="Calibri" w:hAnsi="Times New Roman" w:cs="Times New Roman"/>
          <w:b/>
          <w:noProof/>
          <w:sz w:val="28"/>
          <w:szCs w:val="28"/>
          <w:lang w:eastAsia="uk-UA"/>
        </w:rPr>
        <w:lastRenderedPageBreak/>
        <w:drawing>
          <wp:inline distT="0" distB="0" distL="0" distR="0" wp14:anchorId="02F7CCAB" wp14:editId="777373CA">
            <wp:extent cx="6120765" cy="858964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765" cy="8589645"/>
                    </a:xfrm>
                    <a:prstGeom prst="rect">
                      <a:avLst/>
                    </a:prstGeom>
                    <a:noFill/>
                    <a:ln>
                      <a:noFill/>
                    </a:ln>
                  </pic:spPr>
                </pic:pic>
              </a:graphicData>
            </a:graphic>
          </wp:inline>
        </w:drawing>
      </w:r>
    </w:p>
    <w:p w14:paraId="65121289" w14:textId="77777777" w:rsidR="00D25926" w:rsidRPr="00D25926" w:rsidRDefault="00D25926" w:rsidP="00D25926">
      <w:pPr>
        <w:spacing w:line="259" w:lineRule="auto"/>
        <w:jc w:val="center"/>
        <w:rPr>
          <w:rFonts w:ascii="Times New Roman" w:eastAsia="Calibri" w:hAnsi="Times New Roman" w:cs="Times New Roman"/>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32E0B04" wp14:editId="386961F5">
            <wp:extent cx="6120765" cy="8589645"/>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765" cy="8589645"/>
                    </a:xfrm>
                    <a:prstGeom prst="rect">
                      <a:avLst/>
                    </a:prstGeom>
                    <a:noFill/>
                    <a:ln>
                      <a:noFill/>
                    </a:ln>
                  </pic:spPr>
                </pic:pic>
              </a:graphicData>
            </a:graphic>
          </wp:inline>
        </w:drawing>
      </w:r>
    </w:p>
    <w:p w14:paraId="015E0A55" w14:textId="77777777" w:rsidR="00D25926" w:rsidRPr="00D25926" w:rsidRDefault="00D25926" w:rsidP="00D25926">
      <w:pPr>
        <w:spacing w:line="259" w:lineRule="auto"/>
        <w:rPr>
          <w:rFonts w:ascii="Times New Roman" w:eastAsia="Calibri" w:hAnsi="Times New Roman" w:cs="Times New Roman"/>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3DDFD51D" wp14:editId="4EFF7C98">
            <wp:extent cx="6120765" cy="8644890"/>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765" cy="8644890"/>
                    </a:xfrm>
                    <a:prstGeom prst="rect">
                      <a:avLst/>
                    </a:prstGeom>
                    <a:noFill/>
                    <a:ln>
                      <a:noFill/>
                    </a:ln>
                  </pic:spPr>
                </pic:pic>
              </a:graphicData>
            </a:graphic>
          </wp:inline>
        </w:drawing>
      </w:r>
    </w:p>
    <w:p w14:paraId="0FBF1C53"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31AE4D88" w14:textId="362E2A3B" w:rsidR="00D25926" w:rsidRPr="00D25926" w:rsidRDefault="00391B58" w:rsidP="00D25926">
      <w:pPr>
        <w:spacing w:line="259" w:lineRule="auto"/>
        <w:jc w:val="center"/>
        <w:rPr>
          <w:rFonts w:ascii="Times New Roman" w:eastAsia="Calibri" w:hAnsi="Times New Roman" w:cs="Times New Roman"/>
          <w:sz w:val="28"/>
          <w:szCs w:val="28"/>
        </w:rPr>
      </w:pPr>
      <w:r w:rsidRPr="00391B58">
        <w:rPr>
          <w:rFonts w:ascii="Times New Roman" w:eastAsia="Calibri" w:hAnsi="Times New Roman" w:cs="Times New Roman"/>
          <w:noProof/>
          <w:sz w:val="28"/>
          <w:szCs w:val="28"/>
          <w:lang w:eastAsia="uk-UA"/>
        </w:rPr>
        <w:lastRenderedPageBreak/>
        <w:drawing>
          <wp:inline distT="0" distB="0" distL="0" distR="0" wp14:anchorId="433C198C" wp14:editId="2E2C5425">
            <wp:extent cx="6120765" cy="864298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765" cy="8642985"/>
                    </a:xfrm>
                    <a:prstGeom prst="rect">
                      <a:avLst/>
                    </a:prstGeom>
                    <a:noFill/>
                    <a:ln>
                      <a:noFill/>
                    </a:ln>
                  </pic:spPr>
                </pic:pic>
              </a:graphicData>
            </a:graphic>
          </wp:inline>
        </w:drawing>
      </w:r>
    </w:p>
    <w:p w14:paraId="06E13449" w14:textId="77777777" w:rsidR="00D25926" w:rsidRPr="00D25926" w:rsidRDefault="00D25926" w:rsidP="00D25926">
      <w:pPr>
        <w:spacing w:line="259" w:lineRule="auto"/>
        <w:jc w:val="center"/>
        <w:rPr>
          <w:rFonts w:ascii="Times New Roman" w:eastAsia="Calibri" w:hAnsi="Times New Roman" w:cs="Times New Roman"/>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3A5BC2DD" wp14:editId="6D4F647C">
            <wp:extent cx="6120765" cy="8648065"/>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765" cy="8648065"/>
                    </a:xfrm>
                    <a:prstGeom prst="rect">
                      <a:avLst/>
                    </a:prstGeom>
                    <a:noFill/>
                    <a:ln>
                      <a:noFill/>
                    </a:ln>
                  </pic:spPr>
                </pic:pic>
              </a:graphicData>
            </a:graphic>
          </wp:inline>
        </w:drawing>
      </w:r>
    </w:p>
    <w:p w14:paraId="089F967F" w14:textId="77777777" w:rsidR="00D25926" w:rsidRPr="00D25926" w:rsidRDefault="00D25926" w:rsidP="00D25926">
      <w:pPr>
        <w:spacing w:line="259" w:lineRule="auto"/>
        <w:jc w:val="center"/>
        <w:rPr>
          <w:rFonts w:ascii="Times New Roman" w:eastAsia="Calibri" w:hAnsi="Times New Roman" w:cs="Times New Roman"/>
          <w:sz w:val="28"/>
          <w:szCs w:val="28"/>
        </w:rPr>
      </w:pPr>
    </w:p>
    <w:p w14:paraId="6D5D4A48"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2EF7A0EF"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6CE5BAED" w14:textId="77777777" w:rsidR="00D25926" w:rsidRPr="00D25926" w:rsidRDefault="00D25926" w:rsidP="00D25926">
      <w:pPr>
        <w:spacing w:line="259" w:lineRule="auto"/>
        <w:jc w:val="center"/>
        <w:rPr>
          <w:rFonts w:ascii="Times New Roman" w:eastAsia="Calibri" w:hAnsi="Times New Roman" w:cs="Times New Roman"/>
          <w:noProof/>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19CEDED6" wp14:editId="30477FE6">
            <wp:extent cx="6120765" cy="864806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765" cy="8648065"/>
                    </a:xfrm>
                    <a:prstGeom prst="rect">
                      <a:avLst/>
                    </a:prstGeom>
                    <a:noFill/>
                    <a:ln>
                      <a:noFill/>
                    </a:ln>
                  </pic:spPr>
                </pic:pic>
              </a:graphicData>
            </a:graphic>
          </wp:inline>
        </w:drawing>
      </w:r>
    </w:p>
    <w:p w14:paraId="44410897" w14:textId="77777777" w:rsidR="00D25926" w:rsidRPr="00D25926" w:rsidRDefault="00D25926" w:rsidP="00D25926">
      <w:pPr>
        <w:spacing w:line="259" w:lineRule="auto"/>
        <w:rPr>
          <w:rFonts w:ascii="Times New Roman" w:eastAsia="Calibri" w:hAnsi="Times New Roman" w:cs="Times New Roman"/>
          <w:noProof/>
          <w:sz w:val="28"/>
          <w:szCs w:val="28"/>
        </w:rPr>
      </w:pPr>
    </w:p>
    <w:p w14:paraId="0DF35151" w14:textId="77777777" w:rsidR="00D25926" w:rsidRPr="00D25926" w:rsidRDefault="00D25926" w:rsidP="00D25926">
      <w:pPr>
        <w:spacing w:line="259" w:lineRule="auto"/>
        <w:rPr>
          <w:rFonts w:ascii="Times New Roman" w:eastAsia="Calibri" w:hAnsi="Times New Roman" w:cs="Times New Roman"/>
          <w:noProof/>
          <w:sz w:val="28"/>
          <w:szCs w:val="28"/>
        </w:rPr>
      </w:pPr>
    </w:p>
    <w:p w14:paraId="4A833657" w14:textId="77777777" w:rsidR="00D25926" w:rsidRPr="00D25926" w:rsidRDefault="00D25926" w:rsidP="00D25926">
      <w:pPr>
        <w:tabs>
          <w:tab w:val="left" w:pos="4308"/>
        </w:tabs>
        <w:spacing w:line="259" w:lineRule="auto"/>
        <w:rPr>
          <w:rFonts w:ascii="Times New Roman" w:eastAsia="Calibri" w:hAnsi="Times New Roman" w:cs="Times New Roman"/>
          <w:sz w:val="28"/>
          <w:szCs w:val="28"/>
        </w:rPr>
      </w:pPr>
      <w:r w:rsidRPr="00D25926">
        <w:rPr>
          <w:rFonts w:ascii="Times New Roman" w:eastAsia="Calibri" w:hAnsi="Times New Roman" w:cs="Times New Roman"/>
          <w:sz w:val="28"/>
          <w:szCs w:val="28"/>
        </w:rPr>
        <w:lastRenderedPageBreak/>
        <w:tab/>
      </w:r>
      <w:r w:rsidRPr="00D25926">
        <w:rPr>
          <w:rFonts w:ascii="Times New Roman" w:eastAsia="Calibri" w:hAnsi="Times New Roman" w:cs="Times New Roman"/>
          <w:noProof/>
          <w:sz w:val="28"/>
          <w:szCs w:val="28"/>
          <w:lang w:eastAsia="uk-UA"/>
        </w:rPr>
        <w:drawing>
          <wp:inline distT="0" distB="0" distL="0" distR="0" wp14:anchorId="42027152" wp14:editId="72C23DAA">
            <wp:extent cx="5539740" cy="8092440"/>
            <wp:effectExtent l="0" t="0" r="3810" b="381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23">
                      <a:extLst>
                        <a:ext uri="{28A0092B-C50C-407E-A947-70E740481C1C}">
                          <a14:useLocalDpi xmlns:a14="http://schemas.microsoft.com/office/drawing/2010/main" val="0"/>
                        </a:ext>
                      </a:extLst>
                    </a:blip>
                    <a:srcRect l="33987" t="14607" r="35263" b="5532"/>
                    <a:stretch/>
                  </pic:blipFill>
                  <pic:spPr bwMode="auto">
                    <a:xfrm>
                      <a:off x="0" y="0"/>
                      <a:ext cx="5539740" cy="8092440"/>
                    </a:xfrm>
                    <a:prstGeom prst="rect">
                      <a:avLst/>
                    </a:prstGeom>
                    <a:ln>
                      <a:noFill/>
                    </a:ln>
                    <a:extLst>
                      <a:ext uri="{53640926-AAD7-44D8-BBD7-CCE9431645EC}">
                        <a14:shadowObscured xmlns:a14="http://schemas.microsoft.com/office/drawing/2010/main"/>
                      </a:ext>
                    </a:extLst>
                  </pic:spPr>
                </pic:pic>
              </a:graphicData>
            </a:graphic>
          </wp:inline>
        </w:drawing>
      </w:r>
    </w:p>
    <w:p w14:paraId="26C87E00"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noProof/>
          <w:sz w:val="28"/>
          <w:szCs w:val="28"/>
          <w:lang w:eastAsia="uk-UA"/>
        </w:rPr>
        <w:lastRenderedPageBreak/>
        <w:drawing>
          <wp:inline distT="0" distB="0" distL="0" distR="0" wp14:anchorId="20C48BA9" wp14:editId="2F2E9143">
            <wp:extent cx="6204585" cy="4384857"/>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23434" cy="4398178"/>
                    </a:xfrm>
                    <a:prstGeom prst="rect">
                      <a:avLst/>
                    </a:prstGeom>
                    <a:noFill/>
                    <a:ln>
                      <a:noFill/>
                    </a:ln>
                  </pic:spPr>
                </pic:pic>
              </a:graphicData>
            </a:graphic>
          </wp:inline>
        </w:drawing>
      </w:r>
    </w:p>
    <w:p w14:paraId="74968A08"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8877A07" wp14:editId="70612B58">
            <wp:extent cx="6096000" cy="73075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404" b="15501"/>
                    <a:stretch/>
                  </pic:blipFill>
                  <pic:spPr bwMode="auto">
                    <a:xfrm>
                      <a:off x="0" y="0"/>
                      <a:ext cx="6096000" cy="7307580"/>
                    </a:xfrm>
                    <a:prstGeom prst="rect">
                      <a:avLst/>
                    </a:prstGeom>
                    <a:noFill/>
                    <a:ln>
                      <a:noFill/>
                    </a:ln>
                    <a:extLst>
                      <a:ext uri="{53640926-AAD7-44D8-BBD7-CCE9431645EC}">
                        <a14:shadowObscured xmlns:a14="http://schemas.microsoft.com/office/drawing/2010/main"/>
                      </a:ext>
                    </a:extLst>
                  </pic:spPr>
                </pic:pic>
              </a:graphicData>
            </a:graphic>
          </wp:inline>
        </w:drawing>
      </w:r>
    </w:p>
    <w:p w14:paraId="4E3A526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drawing>
          <wp:inline distT="0" distB="0" distL="0" distR="0" wp14:anchorId="5AC8AFC6" wp14:editId="600C32D8">
            <wp:extent cx="6144970" cy="1586315"/>
            <wp:effectExtent l="19050" t="19050" r="27305" b="139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981" t="623" r="-468" b="81760"/>
                    <a:stretch/>
                  </pic:blipFill>
                  <pic:spPr bwMode="auto">
                    <a:xfrm>
                      <a:off x="0" y="0"/>
                      <a:ext cx="6181544" cy="1595757"/>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2E786993"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5C7707AA"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5D6DE7BD"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F07623B" wp14:editId="69506280">
            <wp:extent cx="6119495" cy="8660765"/>
            <wp:effectExtent l="0" t="0" r="0" b="698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C60157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BDFA603" wp14:editId="5DF08EF0">
            <wp:extent cx="6119495" cy="8660765"/>
            <wp:effectExtent l="0" t="0" r="0" b="698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6D24BEA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0A882D3" wp14:editId="0BAFB93D">
            <wp:extent cx="6119495" cy="8660765"/>
            <wp:effectExtent l="0" t="0" r="0" b="698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35B35554"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6F6211E1" wp14:editId="2054D1D6">
            <wp:extent cx="6119495" cy="8660765"/>
            <wp:effectExtent l="0" t="0" r="0" b="698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3BDD3BC7"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102C433" wp14:editId="122DC0FB">
            <wp:extent cx="6119495" cy="8660765"/>
            <wp:effectExtent l="0" t="0" r="0" b="698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314B06F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005118C1" wp14:editId="422F6719">
            <wp:extent cx="6119495" cy="8660765"/>
            <wp:effectExtent l="0" t="0" r="0" b="698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6577BD0"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F9312C2" wp14:editId="38437B30">
            <wp:extent cx="6119495" cy="8660765"/>
            <wp:effectExtent l="0" t="0" r="0" b="698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535AFFC"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0FD9AAB2" wp14:editId="2C76225E">
            <wp:extent cx="6119495" cy="8660765"/>
            <wp:effectExtent l="0" t="0" r="0" b="698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77AD0CB8"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B11305D" wp14:editId="6D792CCF">
            <wp:extent cx="6119495" cy="8660765"/>
            <wp:effectExtent l="0" t="0" r="0" b="698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4CDD532"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5CB8F6E9" wp14:editId="3EE53045">
            <wp:extent cx="6119495" cy="866076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778BDCD"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979A8EB" wp14:editId="4B52481D">
            <wp:extent cx="6119495" cy="8660765"/>
            <wp:effectExtent l="0" t="0" r="0" b="698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E1624C2"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EA56D68" wp14:editId="1B6305B3">
            <wp:extent cx="6119495" cy="8660765"/>
            <wp:effectExtent l="0" t="0" r="0" b="698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128D04A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0DE727A" wp14:editId="30DA92FB">
            <wp:extent cx="6119495" cy="8660765"/>
            <wp:effectExtent l="0" t="0" r="0" b="698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6F8AD9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C4566CC" wp14:editId="1D85821E">
            <wp:extent cx="6119495" cy="8660765"/>
            <wp:effectExtent l="0" t="0" r="0" b="698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D289721"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5DD82DB" wp14:editId="3DF1C9C0">
            <wp:extent cx="6119495" cy="8660765"/>
            <wp:effectExtent l="0" t="0" r="0" b="698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93AB0F2"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FD59B72" wp14:editId="40B9564E">
            <wp:extent cx="6119495" cy="8660765"/>
            <wp:effectExtent l="0" t="0" r="0" b="698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BA2F33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130CBC6" wp14:editId="680631CF">
            <wp:extent cx="6119495" cy="8660765"/>
            <wp:effectExtent l="0" t="0" r="0" b="698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559E491"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50B1CBF5" wp14:editId="4FEA5636">
            <wp:extent cx="6119495" cy="8660765"/>
            <wp:effectExtent l="0" t="0" r="0" b="698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4A2691E"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6BFA3825" wp14:editId="7948DE2C">
            <wp:extent cx="6119495" cy="8660765"/>
            <wp:effectExtent l="0" t="0" r="0" b="698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5A76098"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B802C33" wp14:editId="7F2CA838">
            <wp:extent cx="6119495" cy="8660765"/>
            <wp:effectExtent l="0" t="0" r="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1315FA5"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6F3E6ABF" wp14:editId="48920BB6">
            <wp:extent cx="6119495" cy="8660765"/>
            <wp:effectExtent l="0" t="0" r="0" b="698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E2EE7CD"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25D8155E" wp14:editId="6DB87F3A">
            <wp:extent cx="6119495" cy="8660765"/>
            <wp:effectExtent l="0" t="0" r="0" b="698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87F796B"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59F5CA3B" wp14:editId="455C2482">
            <wp:extent cx="6119495" cy="8660765"/>
            <wp:effectExtent l="0" t="0" r="0" b="698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D61C9EC"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AF1585A" wp14:editId="17D77FB1">
            <wp:extent cx="6119495" cy="8660765"/>
            <wp:effectExtent l="0" t="0" r="0" b="69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B8C4A97"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14A5AAE" wp14:editId="5C859396">
            <wp:extent cx="6119495" cy="8660765"/>
            <wp:effectExtent l="0" t="0" r="0" b="698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0162CE4"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0B7BBB2F" wp14:editId="24C8BDD0">
            <wp:extent cx="6119495" cy="8660765"/>
            <wp:effectExtent l="0" t="0" r="0" b="698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DC4FCD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4268FD5" wp14:editId="1668ABDC">
            <wp:extent cx="6119495" cy="8660765"/>
            <wp:effectExtent l="0" t="0" r="0" b="698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924D863"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895C35B" wp14:editId="347448E2">
            <wp:extent cx="6119495" cy="8660765"/>
            <wp:effectExtent l="0" t="0" r="0" b="698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758E39B5"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6C1CE33C" wp14:editId="2B466C89">
            <wp:extent cx="6119495" cy="8660765"/>
            <wp:effectExtent l="0" t="0" r="0" b="698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6C48DC9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7BE816F" wp14:editId="72786BF8">
            <wp:extent cx="6119495" cy="8660765"/>
            <wp:effectExtent l="0" t="0" r="0" b="698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4243BF8F"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10D2F179" wp14:editId="0786637C">
            <wp:extent cx="6119495" cy="8660765"/>
            <wp:effectExtent l="0" t="0" r="0" b="698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3C18B308"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49A34C2F" wp14:editId="18AE9380">
            <wp:extent cx="6119495" cy="8660765"/>
            <wp:effectExtent l="0" t="0" r="0" b="698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1A990AD5"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C5D429A" wp14:editId="20D11B7D">
            <wp:extent cx="6119495" cy="8660765"/>
            <wp:effectExtent l="0" t="0" r="0" b="69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7C414772"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11184289" wp14:editId="6ABD371E">
            <wp:extent cx="6119495" cy="8660765"/>
            <wp:effectExtent l="0" t="0" r="0" b="698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6F5ED7D9"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77F86053" wp14:editId="0E94359C">
            <wp:extent cx="6119495" cy="8660765"/>
            <wp:effectExtent l="0" t="0" r="0" b="698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248B8E5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66D9530C" wp14:editId="3A53E819">
            <wp:extent cx="6119495" cy="8660765"/>
            <wp:effectExtent l="0" t="0" r="0" b="698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18E0E98A"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3FFBE0C6" wp14:editId="3CEACFAA">
            <wp:extent cx="6119495" cy="8660765"/>
            <wp:effectExtent l="0" t="0" r="0" b="698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076C1A9E"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lastRenderedPageBreak/>
        <w:drawing>
          <wp:inline distT="0" distB="0" distL="0" distR="0" wp14:anchorId="172D8E64" wp14:editId="49BC5FCE">
            <wp:extent cx="6119495" cy="8660765"/>
            <wp:effectExtent l="0" t="0" r="0" b="698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19495" cy="8660765"/>
                    </a:xfrm>
                    <a:prstGeom prst="rect">
                      <a:avLst/>
                    </a:prstGeom>
                    <a:noFill/>
                    <a:ln>
                      <a:noFill/>
                    </a:ln>
                  </pic:spPr>
                </pic:pic>
              </a:graphicData>
            </a:graphic>
          </wp:inline>
        </w:drawing>
      </w:r>
    </w:p>
    <w:p w14:paraId="5945DDD0"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685B5A2A"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139EE2CA"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516F1794"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noProof/>
          <w:sz w:val="28"/>
          <w:szCs w:val="28"/>
          <w:lang w:eastAsia="uk-UA"/>
        </w:rPr>
        <w:lastRenderedPageBreak/>
        <w:drawing>
          <wp:anchor distT="0" distB="0" distL="114300" distR="114300" simplePos="0" relativeHeight="251661312" behindDoc="1" locked="0" layoutInCell="1" allowOverlap="1" wp14:anchorId="5AB434A1" wp14:editId="4E53F9AD">
            <wp:simplePos x="0" y="0"/>
            <wp:positionH relativeFrom="margin">
              <wp:align>center</wp:align>
            </wp:positionH>
            <wp:positionV relativeFrom="page">
              <wp:posOffset>960755</wp:posOffset>
            </wp:positionV>
            <wp:extent cx="5707369" cy="8035527"/>
            <wp:effectExtent l="0" t="0" r="8255" b="3810"/>
            <wp:wrapTight wrapText="bothSides">
              <wp:wrapPolygon edited="0">
                <wp:start x="0" y="0"/>
                <wp:lineTo x="0" y="21559"/>
                <wp:lineTo x="21559" y="21559"/>
                <wp:lineTo x="21559"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extLst>
                        <a:ext uri="{28A0092B-C50C-407E-A947-70E740481C1C}">
                          <a14:useLocalDpi xmlns:a14="http://schemas.microsoft.com/office/drawing/2010/main" val="0"/>
                        </a:ext>
                      </a:extLst>
                    </a:blip>
                    <a:srcRect l="32368" t="15004" r="36564" b="7248"/>
                    <a:stretch/>
                  </pic:blipFill>
                  <pic:spPr bwMode="auto">
                    <a:xfrm>
                      <a:off x="0" y="0"/>
                      <a:ext cx="5707369" cy="80355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E86B73"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486ED6B8" w14:textId="77777777" w:rsidR="00D25926" w:rsidRPr="00D25926" w:rsidRDefault="00D25926" w:rsidP="00D25926">
      <w:pPr>
        <w:spacing w:line="259" w:lineRule="auto"/>
        <w:rPr>
          <w:rFonts w:ascii="Times New Roman" w:eastAsia="Calibri" w:hAnsi="Times New Roman" w:cs="Times New Roman"/>
          <w:b/>
          <w:bCs/>
          <w:sz w:val="28"/>
          <w:szCs w:val="28"/>
        </w:rPr>
      </w:pPr>
    </w:p>
    <w:p w14:paraId="5F3036AB"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57AE388E"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noProof/>
          <w:sz w:val="28"/>
          <w:szCs w:val="28"/>
          <w:lang w:eastAsia="uk-UA"/>
        </w:rPr>
        <w:lastRenderedPageBreak/>
        <w:drawing>
          <wp:inline distT="0" distB="0" distL="0" distR="0" wp14:anchorId="069E3EFD" wp14:editId="7FE31AEA">
            <wp:extent cx="6044339" cy="9083298"/>
            <wp:effectExtent l="0" t="0" r="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extLst>
                        <a:ext uri="{28A0092B-C50C-407E-A947-70E740481C1C}">
                          <a14:useLocalDpi xmlns:a14="http://schemas.microsoft.com/office/drawing/2010/main" val="0"/>
                        </a:ext>
                      </a:extLst>
                    </a:blip>
                    <a:srcRect l="33677" t="15079" r="36683" b="5737"/>
                    <a:stretch/>
                  </pic:blipFill>
                  <pic:spPr bwMode="auto">
                    <a:xfrm>
                      <a:off x="0" y="0"/>
                      <a:ext cx="6063084" cy="9111468"/>
                    </a:xfrm>
                    <a:prstGeom prst="rect">
                      <a:avLst/>
                    </a:prstGeom>
                    <a:ln>
                      <a:noFill/>
                    </a:ln>
                    <a:extLst>
                      <a:ext uri="{53640926-AAD7-44D8-BBD7-CCE9431645EC}">
                        <a14:shadowObscured xmlns:a14="http://schemas.microsoft.com/office/drawing/2010/main"/>
                      </a:ext>
                    </a:extLst>
                  </pic:spPr>
                </pic:pic>
              </a:graphicData>
            </a:graphic>
          </wp:inline>
        </w:drawing>
      </w:r>
    </w:p>
    <w:p w14:paraId="51BC71C8"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noProof/>
          <w:sz w:val="28"/>
          <w:szCs w:val="28"/>
          <w:lang w:eastAsia="uk-UA"/>
        </w:rPr>
        <w:lastRenderedPageBreak/>
        <w:drawing>
          <wp:inline distT="0" distB="0" distL="0" distR="0" wp14:anchorId="468C8D40" wp14:editId="1913AF09">
            <wp:extent cx="6120765" cy="84233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2648"/>
                    <a:stretch/>
                  </pic:blipFill>
                  <pic:spPr bwMode="auto">
                    <a:xfrm>
                      <a:off x="0" y="0"/>
                      <a:ext cx="6120765" cy="8423328"/>
                    </a:xfrm>
                    <a:prstGeom prst="rect">
                      <a:avLst/>
                    </a:prstGeom>
                    <a:noFill/>
                    <a:ln>
                      <a:noFill/>
                    </a:ln>
                    <a:extLst>
                      <a:ext uri="{53640926-AAD7-44D8-BBD7-CCE9431645EC}">
                        <a14:shadowObscured xmlns:a14="http://schemas.microsoft.com/office/drawing/2010/main"/>
                      </a:ext>
                    </a:extLst>
                  </pic:spPr>
                </pic:pic>
              </a:graphicData>
            </a:graphic>
          </wp:inline>
        </w:drawing>
      </w:r>
    </w:p>
    <w:p w14:paraId="4565E976"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noProof/>
          <w:sz w:val="28"/>
          <w:szCs w:val="28"/>
          <w:lang w:eastAsia="uk-UA"/>
        </w:rPr>
        <w:lastRenderedPageBreak/>
        <w:drawing>
          <wp:inline distT="0" distB="0" distL="0" distR="0" wp14:anchorId="232EBD7E" wp14:editId="532860B7">
            <wp:extent cx="6005593" cy="8487830"/>
            <wp:effectExtent l="0" t="0" r="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13049" cy="8498368"/>
                    </a:xfrm>
                    <a:prstGeom prst="rect">
                      <a:avLst/>
                    </a:prstGeom>
                    <a:noFill/>
                    <a:ln>
                      <a:noFill/>
                    </a:ln>
                  </pic:spPr>
                </pic:pic>
              </a:graphicData>
            </a:graphic>
          </wp:inline>
        </w:drawing>
      </w:r>
    </w:p>
    <w:p w14:paraId="71BA2B9B"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0E27CE0D" w14:textId="77777777" w:rsidR="00D25926" w:rsidRPr="00D25926" w:rsidRDefault="00D25926" w:rsidP="00D25926">
      <w:pPr>
        <w:spacing w:line="259" w:lineRule="auto"/>
        <w:rPr>
          <w:rFonts w:ascii="Times New Roman" w:eastAsia="Calibri" w:hAnsi="Times New Roman" w:cs="Times New Roman"/>
          <w:b/>
          <w:bCs/>
          <w:sz w:val="28"/>
          <w:szCs w:val="28"/>
        </w:rPr>
      </w:pPr>
    </w:p>
    <w:p w14:paraId="28187C33" w14:textId="77777777" w:rsidR="00D25926" w:rsidRPr="00D25926" w:rsidRDefault="00D25926" w:rsidP="00D25926">
      <w:pPr>
        <w:spacing w:line="259" w:lineRule="auto"/>
        <w:rPr>
          <w:rFonts w:ascii="Times New Roman" w:eastAsia="Calibri" w:hAnsi="Times New Roman" w:cs="Times New Roman"/>
          <w:b/>
          <w:bCs/>
          <w:sz w:val="28"/>
          <w:szCs w:val="28"/>
        </w:rPr>
      </w:pPr>
    </w:p>
    <w:p w14:paraId="0DCCB7EC" w14:textId="77777777" w:rsidR="00D25926" w:rsidRPr="00D25926" w:rsidRDefault="00D25926" w:rsidP="00391B58">
      <w:pPr>
        <w:spacing w:line="259" w:lineRule="auto"/>
        <w:rPr>
          <w:rFonts w:ascii="Times New Roman" w:eastAsia="Calibri" w:hAnsi="Times New Roman" w:cs="Times New Roman"/>
          <w:b/>
          <w:bCs/>
          <w:sz w:val="28"/>
          <w:szCs w:val="28"/>
        </w:rPr>
      </w:pPr>
    </w:p>
    <w:p w14:paraId="01B8809A" w14:textId="09D961A8"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b/>
          <w:bCs/>
          <w:sz w:val="28"/>
          <w:szCs w:val="28"/>
        </w:rPr>
        <w:lastRenderedPageBreak/>
        <w:t xml:space="preserve">Картографічні матеріали до </w:t>
      </w:r>
      <w:proofErr w:type="spellStart"/>
      <w:r w:rsidRPr="00D25926">
        <w:rPr>
          <w:rFonts w:ascii="Times New Roman" w:eastAsia="Calibri" w:hAnsi="Times New Roman" w:cs="Times New Roman"/>
          <w:b/>
          <w:bCs/>
          <w:sz w:val="28"/>
          <w:szCs w:val="28"/>
        </w:rPr>
        <w:t>про</w:t>
      </w:r>
      <w:r w:rsidR="00A16A4F">
        <w:rPr>
          <w:rFonts w:ascii="Times New Roman" w:eastAsia="Calibri" w:hAnsi="Times New Roman" w:cs="Times New Roman"/>
          <w:b/>
          <w:bCs/>
          <w:sz w:val="28"/>
          <w:szCs w:val="28"/>
        </w:rPr>
        <w:t>є</w:t>
      </w:r>
      <w:r w:rsidRPr="00D25926">
        <w:rPr>
          <w:rFonts w:ascii="Times New Roman" w:eastAsia="Calibri" w:hAnsi="Times New Roman" w:cs="Times New Roman"/>
          <w:b/>
          <w:bCs/>
          <w:sz w:val="28"/>
          <w:szCs w:val="28"/>
        </w:rPr>
        <w:t>кту</w:t>
      </w:r>
      <w:proofErr w:type="spellEnd"/>
      <w:r w:rsidRPr="00D25926">
        <w:rPr>
          <w:rFonts w:ascii="Times New Roman" w:eastAsia="Calibri" w:hAnsi="Times New Roman" w:cs="Times New Roman"/>
          <w:b/>
          <w:bCs/>
          <w:sz w:val="28"/>
          <w:szCs w:val="28"/>
        </w:rPr>
        <w:t xml:space="preserve"> створення ботанічної пам`ятки природи місцевого значення «Дуб Розкішний» </w:t>
      </w:r>
    </w:p>
    <w:p w14:paraId="1E2A3956" w14:textId="77777777" w:rsidR="00D25926" w:rsidRPr="00D25926" w:rsidRDefault="00D25926" w:rsidP="00D25926">
      <w:pPr>
        <w:spacing w:line="259" w:lineRule="auto"/>
        <w:jc w:val="center"/>
        <w:rPr>
          <w:rFonts w:ascii="Times New Roman" w:eastAsia="Calibri" w:hAnsi="Times New Roman" w:cs="Times New Roman"/>
          <w:color w:val="0E0E0E"/>
          <w:sz w:val="28"/>
          <w:szCs w:val="28"/>
        </w:rPr>
      </w:pPr>
      <w:r w:rsidRPr="00D25926">
        <w:rPr>
          <w:rFonts w:ascii="Times New Roman" w:eastAsia="Calibri" w:hAnsi="Times New Roman" w:cs="Times New Roman"/>
          <w:color w:val="151515"/>
          <w:sz w:val="28"/>
          <w:szCs w:val="28"/>
        </w:rPr>
        <w:t xml:space="preserve">(орієнтовні </w:t>
      </w:r>
      <w:r w:rsidRPr="00D25926">
        <w:rPr>
          <w:rFonts w:ascii="Times New Roman" w:eastAsia="Calibri" w:hAnsi="Times New Roman" w:cs="Times New Roman"/>
          <w:color w:val="0C0C0C"/>
          <w:sz w:val="28"/>
          <w:szCs w:val="28"/>
        </w:rPr>
        <w:t xml:space="preserve">координати розташування ботанічної пам`ятки природи місцевого значення «Дуб </w:t>
      </w:r>
      <w:r w:rsidRPr="00D25926">
        <w:rPr>
          <w:rFonts w:ascii="Times New Roman" w:eastAsia="Calibri" w:hAnsi="Times New Roman" w:cs="Times New Roman"/>
          <w:sz w:val="28"/>
          <w:szCs w:val="28"/>
        </w:rPr>
        <w:t>Розкішний</w:t>
      </w:r>
      <w:r w:rsidRPr="00D25926">
        <w:rPr>
          <w:rFonts w:ascii="Times New Roman" w:eastAsia="Calibri" w:hAnsi="Times New Roman" w:cs="Times New Roman"/>
          <w:color w:val="0C0C0C"/>
          <w:sz w:val="28"/>
          <w:szCs w:val="28"/>
        </w:rPr>
        <w:t xml:space="preserve">» </w:t>
      </w:r>
      <w:r w:rsidRPr="00D25926">
        <w:rPr>
          <w:rFonts w:ascii="Times New Roman" w:eastAsia="Calibri" w:hAnsi="Times New Roman" w:cs="Times New Roman"/>
          <w:color w:val="0C0C0C"/>
          <w:spacing w:val="-9"/>
          <w:sz w:val="28"/>
          <w:szCs w:val="28"/>
        </w:rPr>
        <w:t xml:space="preserve"> </w:t>
      </w:r>
      <w:r w:rsidRPr="00D25926">
        <w:rPr>
          <w:rFonts w:ascii="Times New Roman" w:eastAsia="Calibri" w:hAnsi="Times New Roman" w:cs="Times New Roman"/>
          <w:color w:val="151515"/>
          <w:w w:val="90"/>
          <w:sz w:val="28"/>
          <w:szCs w:val="28"/>
        </w:rPr>
        <w:t>—</w:t>
      </w:r>
      <w:r w:rsidRPr="00D25926">
        <w:rPr>
          <w:rFonts w:ascii="Times New Roman" w:eastAsia="Calibri" w:hAnsi="Times New Roman" w:cs="Times New Roman"/>
          <w:color w:val="151515"/>
          <w:spacing w:val="-10"/>
          <w:w w:val="90"/>
          <w:sz w:val="28"/>
          <w:szCs w:val="28"/>
        </w:rPr>
        <w:t xml:space="preserve"> </w:t>
      </w:r>
      <w:r w:rsidRPr="00D25926">
        <w:rPr>
          <w:rFonts w:ascii="Times New Roman" w:eastAsia="Calibri" w:hAnsi="Times New Roman" w:cs="Times New Roman"/>
          <w:sz w:val="27"/>
          <w:szCs w:val="27"/>
        </w:rPr>
        <w:t>50.464894,</w:t>
      </w:r>
      <w:r w:rsidRPr="00D25926">
        <w:rPr>
          <w:rFonts w:ascii="Times New Roman" w:eastAsia="Calibri" w:hAnsi="Times New Roman" w:cs="Times New Roman"/>
          <w:spacing w:val="18"/>
          <w:sz w:val="27"/>
          <w:szCs w:val="27"/>
        </w:rPr>
        <w:t xml:space="preserve"> </w:t>
      </w:r>
      <w:r w:rsidRPr="00D25926">
        <w:rPr>
          <w:rFonts w:ascii="Times New Roman" w:eastAsia="Calibri" w:hAnsi="Times New Roman" w:cs="Times New Roman"/>
          <w:spacing w:val="-2"/>
          <w:sz w:val="27"/>
          <w:szCs w:val="27"/>
        </w:rPr>
        <w:t>30.427529</w:t>
      </w:r>
      <w:r w:rsidRPr="00D25926">
        <w:rPr>
          <w:rFonts w:ascii="Times New Roman" w:eastAsia="Calibri" w:hAnsi="Times New Roman" w:cs="Times New Roman"/>
          <w:color w:val="0E0E0E"/>
          <w:sz w:val="28"/>
          <w:szCs w:val="28"/>
        </w:rPr>
        <w:t>)</w:t>
      </w:r>
    </w:p>
    <w:p w14:paraId="54E66439" w14:textId="77777777" w:rsidR="00D25926" w:rsidRPr="00D25926" w:rsidRDefault="00D25926" w:rsidP="00D25926">
      <w:pPr>
        <w:spacing w:line="259" w:lineRule="auto"/>
        <w:jc w:val="center"/>
        <w:rPr>
          <w:rFonts w:ascii="Times New Roman" w:eastAsia="Calibri" w:hAnsi="Times New Roman" w:cs="Times New Roman"/>
          <w:b/>
          <w:bCs/>
          <w:sz w:val="28"/>
          <w:szCs w:val="28"/>
        </w:rPr>
      </w:pPr>
    </w:p>
    <w:p w14:paraId="259FB03B" w14:textId="77777777" w:rsidR="00D25926" w:rsidRPr="00D25926" w:rsidRDefault="00D25926" w:rsidP="00D25926">
      <w:pPr>
        <w:spacing w:line="259" w:lineRule="auto"/>
        <w:jc w:val="center"/>
        <w:rPr>
          <w:rFonts w:ascii="Times New Roman" w:eastAsia="Calibri" w:hAnsi="Times New Roman" w:cs="Times New Roman"/>
          <w:b/>
          <w:bCs/>
          <w:sz w:val="28"/>
          <w:szCs w:val="28"/>
        </w:rPr>
      </w:pPr>
      <w:r w:rsidRPr="00D25926">
        <w:rPr>
          <w:rFonts w:ascii="Times New Roman" w:eastAsia="Calibri" w:hAnsi="Times New Roman" w:cs="Times New Roman"/>
          <w:noProof/>
          <w:sz w:val="28"/>
          <w:szCs w:val="28"/>
          <w:lang w:eastAsia="uk-UA"/>
        </w:rPr>
        <w:drawing>
          <wp:inline distT="0" distB="0" distL="0" distR="0" wp14:anchorId="4F13336E" wp14:editId="2EA8F2D5">
            <wp:extent cx="6122170" cy="3479370"/>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9">
                      <a:extLst>
                        <a:ext uri="{28A0092B-C50C-407E-A947-70E740481C1C}">
                          <a14:useLocalDpi xmlns:a14="http://schemas.microsoft.com/office/drawing/2010/main" val="0"/>
                        </a:ext>
                      </a:extLst>
                    </a:blip>
                    <a:srcRect r="15929" b="41630"/>
                    <a:stretch/>
                  </pic:blipFill>
                  <pic:spPr bwMode="auto">
                    <a:xfrm>
                      <a:off x="0" y="0"/>
                      <a:ext cx="6138799" cy="3488821"/>
                    </a:xfrm>
                    <a:prstGeom prst="rect">
                      <a:avLst/>
                    </a:prstGeom>
                    <a:noFill/>
                    <a:ln>
                      <a:noFill/>
                    </a:ln>
                    <a:extLst>
                      <a:ext uri="{53640926-AAD7-44D8-BBD7-CCE9431645EC}">
                        <a14:shadowObscured xmlns:a14="http://schemas.microsoft.com/office/drawing/2010/main"/>
                      </a:ext>
                    </a:extLst>
                  </pic:spPr>
                </pic:pic>
              </a:graphicData>
            </a:graphic>
          </wp:inline>
        </w:drawing>
      </w:r>
    </w:p>
    <w:p w14:paraId="7A3892E2" w14:textId="77777777" w:rsidR="00D25926" w:rsidRPr="00D25926" w:rsidRDefault="00D25926" w:rsidP="00D25926">
      <w:pPr>
        <w:rPr>
          <w:rFonts w:ascii="Times New Roman" w:eastAsia="Times New Roman" w:hAnsi="Times New Roman" w:cs="Times New Roman"/>
          <w:sz w:val="28"/>
          <w:szCs w:val="28"/>
          <w:lang w:eastAsia="ru-RU"/>
        </w:rPr>
      </w:pPr>
    </w:p>
    <w:p w14:paraId="6767E4EE" w14:textId="77777777" w:rsidR="00D25926" w:rsidRPr="00D25926" w:rsidRDefault="00D25926" w:rsidP="00D25926">
      <w:pPr>
        <w:jc w:val="center"/>
        <w:rPr>
          <w:rFonts w:ascii="Times New Roman" w:eastAsia="Times New Roman" w:hAnsi="Times New Roman" w:cs="Times New Roman"/>
          <w:sz w:val="28"/>
          <w:szCs w:val="28"/>
          <w:lang w:eastAsia="ru-RU"/>
        </w:rPr>
      </w:pPr>
    </w:p>
    <w:p w14:paraId="17C66FFB" w14:textId="77777777" w:rsidR="00D25926" w:rsidRPr="00D25926" w:rsidRDefault="00D25926" w:rsidP="00D25926">
      <w:pPr>
        <w:jc w:val="center"/>
        <w:rPr>
          <w:rFonts w:ascii="Times New Roman" w:eastAsia="Times New Roman" w:hAnsi="Times New Roman" w:cs="Times New Roman"/>
          <w:sz w:val="28"/>
          <w:szCs w:val="28"/>
          <w:lang w:eastAsia="ru-RU"/>
        </w:rPr>
      </w:pPr>
    </w:p>
    <w:p w14:paraId="32C2AAC7" w14:textId="77777777" w:rsidR="00D25926" w:rsidRPr="00D25926" w:rsidRDefault="00D25926" w:rsidP="00D25926">
      <w:pPr>
        <w:jc w:val="center"/>
        <w:rPr>
          <w:rFonts w:ascii="Times New Roman" w:eastAsia="Times New Roman" w:hAnsi="Times New Roman" w:cs="Times New Roman"/>
          <w:sz w:val="28"/>
          <w:szCs w:val="28"/>
          <w:lang w:eastAsia="ru-RU"/>
        </w:rPr>
      </w:pPr>
    </w:p>
    <w:p w14:paraId="711E6FC7" w14:textId="77777777" w:rsidR="00D25926" w:rsidRPr="00D25926" w:rsidRDefault="00D25926" w:rsidP="00D25926">
      <w:pPr>
        <w:jc w:val="center"/>
        <w:rPr>
          <w:rFonts w:ascii="Times New Roman" w:eastAsia="Times New Roman" w:hAnsi="Times New Roman" w:cs="Times New Roman"/>
          <w:sz w:val="28"/>
          <w:szCs w:val="28"/>
          <w:lang w:eastAsia="ru-RU"/>
        </w:rPr>
      </w:pPr>
    </w:p>
    <w:p w14:paraId="37B31D2E" w14:textId="77777777" w:rsidR="00D25926" w:rsidRPr="00D25926" w:rsidRDefault="00D25926" w:rsidP="00D25926">
      <w:pPr>
        <w:jc w:val="center"/>
        <w:rPr>
          <w:rFonts w:ascii="Times New Roman" w:eastAsia="Times New Roman" w:hAnsi="Times New Roman" w:cs="Times New Roman"/>
          <w:sz w:val="28"/>
          <w:szCs w:val="28"/>
          <w:lang w:eastAsia="ru-RU"/>
        </w:rPr>
      </w:pPr>
    </w:p>
    <w:p w14:paraId="6D733929" w14:textId="77777777" w:rsidR="00D25926" w:rsidRPr="00D25926" w:rsidRDefault="00D25926" w:rsidP="00D25926">
      <w:pPr>
        <w:jc w:val="center"/>
        <w:rPr>
          <w:rFonts w:ascii="Times New Roman" w:eastAsia="Times New Roman" w:hAnsi="Times New Roman" w:cs="Times New Roman"/>
          <w:sz w:val="28"/>
          <w:szCs w:val="28"/>
          <w:lang w:eastAsia="ru-RU"/>
        </w:rPr>
      </w:pPr>
    </w:p>
    <w:p w14:paraId="7864D6B9" w14:textId="77777777" w:rsidR="00D25926" w:rsidRPr="00D25926" w:rsidRDefault="00D25926" w:rsidP="00D25926">
      <w:pPr>
        <w:jc w:val="center"/>
        <w:rPr>
          <w:rFonts w:ascii="Times New Roman" w:eastAsia="Times New Roman" w:hAnsi="Times New Roman" w:cs="Times New Roman"/>
          <w:sz w:val="28"/>
          <w:szCs w:val="28"/>
          <w:lang w:eastAsia="ru-RU"/>
        </w:rPr>
      </w:pPr>
    </w:p>
    <w:p w14:paraId="4F8E68B9" w14:textId="77777777" w:rsidR="00D25926" w:rsidRPr="00D25926" w:rsidRDefault="00D25926" w:rsidP="00D25926">
      <w:pPr>
        <w:jc w:val="center"/>
        <w:rPr>
          <w:rFonts w:ascii="Times New Roman" w:eastAsia="Times New Roman" w:hAnsi="Times New Roman" w:cs="Times New Roman"/>
          <w:sz w:val="28"/>
          <w:szCs w:val="28"/>
          <w:lang w:eastAsia="ru-RU"/>
        </w:rPr>
      </w:pPr>
    </w:p>
    <w:p w14:paraId="2554623E" w14:textId="77777777" w:rsidR="00D25926" w:rsidRPr="00D25926" w:rsidRDefault="00D25926" w:rsidP="00D25926">
      <w:pPr>
        <w:jc w:val="center"/>
        <w:rPr>
          <w:rFonts w:ascii="Times New Roman" w:eastAsia="Times New Roman" w:hAnsi="Times New Roman" w:cs="Times New Roman"/>
          <w:sz w:val="28"/>
          <w:szCs w:val="28"/>
          <w:lang w:eastAsia="ru-RU"/>
        </w:rPr>
      </w:pPr>
    </w:p>
    <w:p w14:paraId="3149A09E" w14:textId="77777777" w:rsidR="00D25926" w:rsidRPr="00D25926" w:rsidRDefault="00D25926" w:rsidP="00D25926">
      <w:pPr>
        <w:jc w:val="center"/>
        <w:rPr>
          <w:rFonts w:ascii="Times New Roman" w:eastAsia="Times New Roman" w:hAnsi="Times New Roman" w:cs="Times New Roman"/>
          <w:sz w:val="28"/>
          <w:szCs w:val="28"/>
          <w:lang w:eastAsia="ru-RU"/>
        </w:rPr>
      </w:pPr>
    </w:p>
    <w:p w14:paraId="70A39ACC" w14:textId="77777777" w:rsidR="00D25926" w:rsidRPr="00D25926" w:rsidRDefault="00D25926" w:rsidP="00D25926">
      <w:pPr>
        <w:jc w:val="center"/>
        <w:rPr>
          <w:rFonts w:ascii="Times New Roman" w:eastAsia="Times New Roman" w:hAnsi="Times New Roman" w:cs="Times New Roman"/>
          <w:sz w:val="28"/>
          <w:szCs w:val="28"/>
          <w:lang w:eastAsia="ru-RU"/>
        </w:rPr>
      </w:pPr>
    </w:p>
    <w:p w14:paraId="4F76764D" w14:textId="77777777" w:rsidR="00D25926" w:rsidRPr="00D25926" w:rsidRDefault="00D25926" w:rsidP="00D25926">
      <w:pPr>
        <w:jc w:val="center"/>
        <w:rPr>
          <w:rFonts w:ascii="Times New Roman" w:eastAsia="Times New Roman" w:hAnsi="Times New Roman" w:cs="Times New Roman"/>
          <w:sz w:val="28"/>
          <w:szCs w:val="28"/>
          <w:lang w:eastAsia="ru-RU"/>
        </w:rPr>
      </w:pPr>
    </w:p>
    <w:p w14:paraId="0EA53AEC" w14:textId="77777777" w:rsidR="00D25926" w:rsidRPr="00D25926" w:rsidRDefault="00D25926" w:rsidP="00D25926">
      <w:pPr>
        <w:jc w:val="center"/>
        <w:rPr>
          <w:rFonts w:ascii="Times New Roman" w:eastAsia="Times New Roman" w:hAnsi="Times New Roman" w:cs="Times New Roman"/>
          <w:sz w:val="28"/>
          <w:szCs w:val="28"/>
          <w:lang w:eastAsia="ru-RU"/>
        </w:rPr>
      </w:pPr>
    </w:p>
    <w:p w14:paraId="73D22621" w14:textId="77777777" w:rsidR="00D25926" w:rsidRPr="00D25926" w:rsidRDefault="00D25926" w:rsidP="00D25926">
      <w:pPr>
        <w:jc w:val="center"/>
        <w:rPr>
          <w:rFonts w:ascii="Times New Roman" w:eastAsia="Times New Roman" w:hAnsi="Times New Roman" w:cs="Times New Roman"/>
          <w:sz w:val="28"/>
          <w:szCs w:val="28"/>
          <w:lang w:eastAsia="ru-RU"/>
        </w:rPr>
      </w:pPr>
    </w:p>
    <w:p w14:paraId="600DBB3E" w14:textId="77777777" w:rsidR="00D25926" w:rsidRPr="00D25926" w:rsidRDefault="00D25926" w:rsidP="00D25926">
      <w:pPr>
        <w:jc w:val="center"/>
        <w:rPr>
          <w:rFonts w:ascii="Times New Roman" w:eastAsia="Times New Roman" w:hAnsi="Times New Roman" w:cs="Times New Roman"/>
          <w:sz w:val="28"/>
          <w:szCs w:val="28"/>
          <w:lang w:eastAsia="ru-RU"/>
        </w:rPr>
      </w:pPr>
    </w:p>
    <w:p w14:paraId="09D53216" w14:textId="77777777" w:rsidR="00D25926" w:rsidRPr="00D25926" w:rsidRDefault="00D25926" w:rsidP="00D25926">
      <w:pPr>
        <w:jc w:val="center"/>
        <w:rPr>
          <w:rFonts w:ascii="Times New Roman" w:eastAsia="Times New Roman" w:hAnsi="Times New Roman" w:cs="Times New Roman"/>
          <w:sz w:val="28"/>
          <w:szCs w:val="28"/>
          <w:lang w:eastAsia="ru-RU"/>
        </w:rPr>
      </w:pPr>
    </w:p>
    <w:p w14:paraId="52EF336F" w14:textId="77777777" w:rsidR="00D25926" w:rsidRPr="00D25926" w:rsidRDefault="00D25926" w:rsidP="00D25926">
      <w:pPr>
        <w:jc w:val="center"/>
        <w:rPr>
          <w:rFonts w:ascii="Times New Roman" w:eastAsia="Times New Roman" w:hAnsi="Times New Roman" w:cs="Times New Roman"/>
          <w:sz w:val="28"/>
          <w:szCs w:val="28"/>
          <w:lang w:eastAsia="ru-RU"/>
        </w:rPr>
      </w:pPr>
    </w:p>
    <w:p w14:paraId="3D950111" w14:textId="77777777" w:rsidR="00D25926" w:rsidRPr="00D25926" w:rsidRDefault="00D25926" w:rsidP="00D25926">
      <w:pPr>
        <w:jc w:val="center"/>
        <w:rPr>
          <w:rFonts w:ascii="Times New Roman" w:eastAsia="Times New Roman" w:hAnsi="Times New Roman" w:cs="Times New Roman"/>
          <w:sz w:val="28"/>
          <w:szCs w:val="28"/>
          <w:lang w:eastAsia="ru-RU"/>
        </w:rPr>
      </w:pPr>
    </w:p>
    <w:p w14:paraId="1856B78E" w14:textId="77777777" w:rsidR="00D25926" w:rsidRPr="00D25926" w:rsidRDefault="00D25926" w:rsidP="00D25926">
      <w:pPr>
        <w:jc w:val="center"/>
        <w:rPr>
          <w:rFonts w:ascii="Times New Roman" w:eastAsia="Times New Roman" w:hAnsi="Times New Roman" w:cs="Times New Roman"/>
          <w:sz w:val="28"/>
          <w:szCs w:val="28"/>
          <w:lang w:eastAsia="ru-RU"/>
        </w:rPr>
      </w:pPr>
    </w:p>
    <w:p w14:paraId="51CC75E9" w14:textId="77777777" w:rsidR="00D25926" w:rsidRPr="00D25926" w:rsidRDefault="00D25926" w:rsidP="00D25926">
      <w:pPr>
        <w:jc w:val="center"/>
        <w:rPr>
          <w:rFonts w:ascii="Times New Roman" w:eastAsia="Times New Roman" w:hAnsi="Times New Roman" w:cs="Times New Roman"/>
          <w:sz w:val="28"/>
          <w:szCs w:val="28"/>
          <w:lang w:eastAsia="ru-RU"/>
        </w:rPr>
      </w:pPr>
    </w:p>
    <w:p w14:paraId="2BD455BF" w14:textId="77777777" w:rsidR="00D25926" w:rsidRPr="00D25926" w:rsidRDefault="00D25926" w:rsidP="00D25926">
      <w:pPr>
        <w:jc w:val="center"/>
        <w:rPr>
          <w:rFonts w:ascii="Times New Roman" w:eastAsia="Times New Roman" w:hAnsi="Times New Roman" w:cs="Times New Roman"/>
          <w:sz w:val="28"/>
          <w:szCs w:val="28"/>
          <w:lang w:eastAsia="ru-RU"/>
        </w:rPr>
      </w:pPr>
    </w:p>
    <w:p w14:paraId="0BEA3BA9" w14:textId="77777777" w:rsidR="00D25926" w:rsidRPr="00D25926" w:rsidRDefault="00D25926" w:rsidP="00D25926">
      <w:pPr>
        <w:rPr>
          <w:rFonts w:ascii="Times New Roman" w:eastAsia="Times New Roman" w:hAnsi="Times New Roman" w:cs="Times New Roman"/>
          <w:sz w:val="28"/>
          <w:szCs w:val="28"/>
          <w:lang w:eastAsia="ru-RU"/>
        </w:rPr>
      </w:pPr>
    </w:p>
    <w:p w14:paraId="33FF6982" w14:textId="77777777" w:rsidR="00D25926" w:rsidRPr="00D25926" w:rsidRDefault="00D25926" w:rsidP="00D25926">
      <w:pPr>
        <w:rPr>
          <w:rFonts w:ascii="Times New Roman" w:eastAsia="Times New Roman" w:hAnsi="Times New Roman" w:cs="Times New Roman"/>
          <w:sz w:val="28"/>
          <w:szCs w:val="28"/>
          <w:lang w:eastAsia="ru-RU"/>
        </w:rPr>
      </w:pPr>
    </w:p>
    <w:p w14:paraId="687F7305" w14:textId="77777777" w:rsidR="00D25926" w:rsidRPr="00D25926" w:rsidRDefault="00D25926" w:rsidP="00D25926">
      <w:pPr>
        <w:rPr>
          <w:rFonts w:ascii="Times New Roman" w:eastAsia="Times New Roman" w:hAnsi="Times New Roman" w:cs="Times New Roman"/>
          <w:sz w:val="28"/>
          <w:szCs w:val="28"/>
          <w:lang w:eastAsia="ru-RU"/>
        </w:rPr>
      </w:pPr>
    </w:p>
    <w:p w14:paraId="7C6C7C00" w14:textId="77777777" w:rsidR="00D25926" w:rsidRPr="00D25926" w:rsidRDefault="00D25926" w:rsidP="00D25926">
      <w:pPr>
        <w:rPr>
          <w:rFonts w:ascii="Times New Roman" w:eastAsia="Times New Roman" w:hAnsi="Times New Roman" w:cs="Times New Roman"/>
          <w:sz w:val="28"/>
          <w:szCs w:val="28"/>
          <w:lang w:eastAsia="ru-RU"/>
        </w:rPr>
      </w:pPr>
    </w:p>
    <w:p w14:paraId="68DE0F7F" w14:textId="77777777" w:rsidR="00D25926" w:rsidRPr="00D25926" w:rsidRDefault="00D25926" w:rsidP="00D25926">
      <w:pPr>
        <w:rPr>
          <w:rFonts w:ascii="Times New Roman" w:eastAsia="Times New Roman" w:hAnsi="Times New Roman" w:cs="Times New Roman"/>
          <w:sz w:val="28"/>
          <w:szCs w:val="28"/>
          <w:lang w:eastAsia="ru-RU"/>
        </w:rPr>
      </w:pPr>
    </w:p>
    <w:p w14:paraId="2A0572F3" w14:textId="77777777" w:rsidR="00D25926" w:rsidRPr="00D25926" w:rsidRDefault="00D25926" w:rsidP="00D25926">
      <w:pPr>
        <w:rPr>
          <w:rFonts w:ascii="Times New Roman" w:eastAsia="Times New Roman" w:hAnsi="Times New Roman" w:cs="Times New Roman"/>
          <w:sz w:val="28"/>
          <w:szCs w:val="28"/>
          <w:lang w:eastAsia="ru-RU"/>
        </w:rPr>
      </w:pPr>
    </w:p>
    <w:p w14:paraId="2E1798C3" w14:textId="77777777" w:rsidR="00D25926" w:rsidRPr="00D25926" w:rsidRDefault="00D25926" w:rsidP="00D25926">
      <w:pPr>
        <w:rPr>
          <w:rFonts w:ascii="Times New Roman" w:eastAsia="Times New Roman" w:hAnsi="Times New Roman" w:cs="Times New Roman"/>
          <w:sz w:val="28"/>
          <w:szCs w:val="28"/>
          <w:lang w:eastAsia="ru-RU"/>
        </w:rPr>
      </w:pPr>
    </w:p>
    <w:p w14:paraId="5A4C4B6D" w14:textId="77777777" w:rsidR="00D25926" w:rsidRPr="00D25926" w:rsidRDefault="00D25926" w:rsidP="00D25926">
      <w:pPr>
        <w:rPr>
          <w:rFonts w:ascii="Times New Roman" w:eastAsia="Times New Roman" w:hAnsi="Times New Roman" w:cs="Times New Roman"/>
          <w:sz w:val="28"/>
          <w:szCs w:val="28"/>
          <w:lang w:eastAsia="ru-RU"/>
        </w:rPr>
      </w:pPr>
    </w:p>
    <w:p w14:paraId="3BF68597" w14:textId="77777777" w:rsidR="00D25926" w:rsidRPr="00D25926" w:rsidRDefault="00D25926" w:rsidP="00D25926">
      <w:pPr>
        <w:rPr>
          <w:rFonts w:ascii="Times New Roman" w:eastAsia="Times New Roman" w:hAnsi="Times New Roman" w:cs="Times New Roman"/>
          <w:sz w:val="28"/>
          <w:szCs w:val="28"/>
          <w:lang w:eastAsia="ru-RU"/>
        </w:rPr>
      </w:pPr>
    </w:p>
    <w:p w14:paraId="7B6FC865" w14:textId="77777777" w:rsidR="00D25926" w:rsidRPr="00D25926" w:rsidRDefault="00D25926" w:rsidP="00D25926">
      <w:pPr>
        <w:rPr>
          <w:rFonts w:ascii="Times New Roman" w:eastAsia="Times New Roman" w:hAnsi="Times New Roman" w:cs="Times New Roman"/>
          <w:sz w:val="28"/>
          <w:szCs w:val="28"/>
          <w:lang w:eastAsia="ru-RU"/>
        </w:rPr>
      </w:pPr>
    </w:p>
    <w:p w14:paraId="0A67C308" w14:textId="77777777" w:rsidR="00D25926" w:rsidRPr="00D25926" w:rsidRDefault="00D25926" w:rsidP="00D25926">
      <w:pPr>
        <w:rPr>
          <w:rFonts w:ascii="Times New Roman" w:eastAsia="Times New Roman" w:hAnsi="Times New Roman" w:cs="Times New Roman"/>
          <w:sz w:val="28"/>
          <w:szCs w:val="28"/>
          <w:lang w:eastAsia="ru-RU"/>
        </w:rPr>
      </w:pPr>
    </w:p>
    <w:p w14:paraId="49B1B298" w14:textId="77777777" w:rsidR="00D25926" w:rsidRPr="00D25926" w:rsidRDefault="00D25926" w:rsidP="00D25926">
      <w:pPr>
        <w:rPr>
          <w:rFonts w:ascii="Times New Roman" w:eastAsia="Times New Roman" w:hAnsi="Times New Roman" w:cs="Times New Roman"/>
          <w:sz w:val="28"/>
          <w:szCs w:val="28"/>
          <w:lang w:eastAsia="ru-RU"/>
        </w:rPr>
      </w:pPr>
    </w:p>
    <w:p w14:paraId="411D3CE6" w14:textId="77777777" w:rsidR="00D25926" w:rsidRPr="00D25926" w:rsidRDefault="00D25926" w:rsidP="00D25926">
      <w:pPr>
        <w:rPr>
          <w:rFonts w:ascii="Times New Roman" w:eastAsia="Times New Roman" w:hAnsi="Times New Roman" w:cs="Times New Roman"/>
          <w:sz w:val="28"/>
          <w:szCs w:val="28"/>
          <w:lang w:eastAsia="ru-RU"/>
        </w:rPr>
      </w:pPr>
    </w:p>
    <w:p w14:paraId="19B60891" w14:textId="77777777" w:rsidR="00D25926" w:rsidRPr="00D25926" w:rsidRDefault="00D25926" w:rsidP="00D25926">
      <w:pPr>
        <w:rPr>
          <w:rFonts w:ascii="Times New Roman" w:eastAsia="Times New Roman" w:hAnsi="Times New Roman" w:cs="Times New Roman"/>
          <w:sz w:val="28"/>
          <w:szCs w:val="28"/>
          <w:lang w:eastAsia="ru-RU"/>
        </w:rPr>
      </w:pPr>
    </w:p>
    <w:p w14:paraId="77736150" w14:textId="77777777" w:rsidR="00D25926" w:rsidRPr="00D25926" w:rsidRDefault="00D25926" w:rsidP="00D25926">
      <w:pPr>
        <w:rPr>
          <w:rFonts w:ascii="Times New Roman" w:eastAsia="Times New Roman" w:hAnsi="Times New Roman" w:cs="Times New Roman"/>
          <w:sz w:val="28"/>
          <w:szCs w:val="28"/>
          <w:lang w:eastAsia="ru-RU"/>
        </w:rPr>
      </w:pPr>
    </w:p>
    <w:p w14:paraId="20693493" w14:textId="77777777" w:rsidR="00D25926" w:rsidRPr="00D25926" w:rsidRDefault="00D25926" w:rsidP="00D25926">
      <w:pPr>
        <w:rPr>
          <w:rFonts w:ascii="Times New Roman" w:eastAsia="Times New Roman" w:hAnsi="Times New Roman" w:cs="Times New Roman"/>
          <w:sz w:val="28"/>
          <w:szCs w:val="28"/>
          <w:lang w:eastAsia="ru-RU"/>
        </w:rPr>
      </w:pPr>
    </w:p>
    <w:p w14:paraId="7F129E46" w14:textId="77777777" w:rsidR="00D25926" w:rsidRPr="00D25926" w:rsidRDefault="00D25926" w:rsidP="00D25926">
      <w:pPr>
        <w:rPr>
          <w:rFonts w:ascii="Times New Roman" w:eastAsia="Times New Roman" w:hAnsi="Times New Roman" w:cs="Times New Roman"/>
          <w:sz w:val="28"/>
          <w:szCs w:val="28"/>
          <w:lang w:eastAsia="ru-RU"/>
        </w:rPr>
      </w:pPr>
    </w:p>
    <w:p w14:paraId="084EF073" w14:textId="77777777" w:rsidR="00D25926" w:rsidRPr="00D25926" w:rsidRDefault="00D25926" w:rsidP="00D25926">
      <w:pPr>
        <w:rPr>
          <w:rFonts w:ascii="Times New Roman" w:eastAsia="Times New Roman" w:hAnsi="Times New Roman" w:cs="Times New Roman"/>
          <w:sz w:val="28"/>
          <w:szCs w:val="28"/>
          <w:lang w:eastAsia="ru-RU"/>
        </w:rPr>
      </w:pPr>
    </w:p>
    <w:p w14:paraId="576B198F" w14:textId="77777777" w:rsidR="00D25926" w:rsidRPr="00D25926" w:rsidRDefault="00D25926" w:rsidP="00D25926">
      <w:pPr>
        <w:rPr>
          <w:rFonts w:ascii="Times New Roman" w:eastAsia="Times New Roman" w:hAnsi="Times New Roman" w:cs="Times New Roman"/>
          <w:sz w:val="28"/>
          <w:szCs w:val="28"/>
          <w:lang w:eastAsia="ru-RU"/>
        </w:rPr>
      </w:pPr>
    </w:p>
    <w:p w14:paraId="42C05C1D" w14:textId="77777777" w:rsidR="00D25926" w:rsidRPr="00D25926" w:rsidRDefault="00D25926" w:rsidP="00D25926">
      <w:pPr>
        <w:jc w:val="center"/>
        <w:rPr>
          <w:rFonts w:ascii="Times New Roman" w:eastAsia="Times New Roman" w:hAnsi="Times New Roman" w:cs="Times New Roman"/>
          <w:b/>
          <w:bCs/>
          <w:sz w:val="28"/>
          <w:szCs w:val="28"/>
          <w:lang w:eastAsia="ru-RU"/>
        </w:rPr>
      </w:pPr>
      <w:r w:rsidRPr="00D25926">
        <w:rPr>
          <w:rFonts w:ascii="Times New Roman" w:eastAsia="Times New Roman" w:hAnsi="Times New Roman" w:cs="Times New Roman"/>
          <w:b/>
          <w:bCs/>
          <w:sz w:val="28"/>
          <w:szCs w:val="28"/>
          <w:lang w:eastAsia="ru-RU"/>
        </w:rPr>
        <w:t>Висновки</w:t>
      </w:r>
    </w:p>
    <w:p w14:paraId="689AA437" w14:textId="77777777" w:rsidR="00D25926" w:rsidRPr="00D25926" w:rsidRDefault="00D25926" w:rsidP="00D25926">
      <w:pPr>
        <w:jc w:val="center"/>
        <w:rPr>
          <w:rFonts w:ascii="Times New Roman" w:eastAsia="Times New Roman" w:hAnsi="Times New Roman" w:cs="Times New Roman"/>
          <w:sz w:val="28"/>
          <w:szCs w:val="28"/>
          <w:lang w:eastAsia="ru-RU"/>
        </w:rPr>
      </w:pPr>
    </w:p>
    <w:p w14:paraId="0F9AD076" w14:textId="77777777" w:rsidR="00D25926" w:rsidRPr="00D25926" w:rsidRDefault="00D25926" w:rsidP="00D25926">
      <w:pPr>
        <w:jc w:val="center"/>
        <w:rPr>
          <w:rFonts w:ascii="Times New Roman" w:eastAsia="Times New Roman" w:hAnsi="Times New Roman" w:cs="Times New Roman"/>
          <w:sz w:val="28"/>
          <w:szCs w:val="28"/>
          <w:lang w:eastAsia="ru-RU"/>
        </w:rPr>
      </w:pPr>
    </w:p>
    <w:p w14:paraId="413C09B9" w14:textId="77777777" w:rsidR="00D25926" w:rsidRPr="00D25926" w:rsidRDefault="00D25926" w:rsidP="00D25926">
      <w:pPr>
        <w:jc w:val="center"/>
        <w:rPr>
          <w:rFonts w:ascii="Times New Roman" w:eastAsia="Times New Roman" w:hAnsi="Times New Roman" w:cs="Times New Roman"/>
          <w:sz w:val="28"/>
          <w:szCs w:val="28"/>
          <w:lang w:eastAsia="ru-RU"/>
        </w:rPr>
      </w:pPr>
    </w:p>
    <w:p w14:paraId="374DC34B" w14:textId="77777777" w:rsidR="00D25926" w:rsidRPr="00D25926" w:rsidRDefault="00D25926" w:rsidP="00D25926">
      <w:pPr>
        <w:jc w:val="center"/>
        <w:rPr>
          <w:rFonts w:ascii="Times New Roman" w:eastAsia="Times New Roman" w:hAnsi="Times New Roman" w:cs="Times New Roman"/>
          <w:sz w:val="28"/>
          <w:szCs w:val="28"/>
          <w:lang w:eastAsia="ru-RU"/>
        </w:rPr>
      </w:pPr>
    </w:p>
    <w:p w14:paraId="3D49D9DB" w14:textId="77777777" w:rsidR="00D25926" w:rsidRPr="00D25926" w:rsidRDefault="00D25926" w:rsidP="00D25926">
      <w:pPr>
        <w:jc w:val="center"/>
        <w:rPr>
          <w:rFonts w:ascii="Times New Roman" w:eastAsia="Times New Roman" w:hAnsi="Times New Roman" w:cs="Times New Roman"/>
          <w:sz w:val="28"/>
          <w:szCs w:val="28"/>
          <w:lang w:eastAsia="ru-RU"/>
        </w:rPr>
      </w:pPr>
    </w:p>
    <w:p w14:paraId="55377695" w14:textId="77777777" w:rsidR="00D25926" w:rsidRPr="00D25926" w:rsidRDefault="00D25926" w:rsidP="00D25926">
      <w:pPr>
        <w:jc w:val="center"/>
        <w:rPr>
          <w:rFonts w:ascii="Times New Roman" w:eastAsia="Times New Roman" w:hAnsi="Times New Roman" w:cs="Times New Roman"/>
          <w:sz w:val="28"/>
          <w:szCs w:val="28"/>
          <w:lang w:eastAsia="ru-RU"/>
        </w:rPr>
      </w:pPr>
    </w:p>
    <w:p w14:paraId="4BCD0BAB" w14:textId="77777777" w:rsidR="00D25926" w:rsidRPr="00D25926" w:rsidRDefault="00D25926" w:rsidP="00D25926">
      <w:pPr>
        <w:jc w:val="center"/>
        <w:rPr>
          <w:rFonts w:ascii="Times New Roman" w:eastAsia="Times New Roman" w:hAnsi="Times New Roman" w:cs="Times New Roman"/>
          <w:sz w:val="28"/>
          <w:szCs w:val="28"/>
          <w:lang w:eastAsia="ru-RU"/>
        </w:rPr>
      </w:pPr>
    </w:p>
    <w:p w14:paraId="14457B49" w14:textId="77777777" w:rsidR="00D25926" w:rsidRPr="00D25926" w:rsidRDefault="00D25926" w:rsidP="00D25926">
      <w:pPr>
        <w:jc w:val="center"/>
        <w:rPr>
          <w:rFonts w:ascii="Times New Roman" w:eastAsia="Times New Roman" w:hAnsi="Times New Roman" w:cs="Times New Roman"/>
          <w:sz w:val="28"/>
          <w:szCs w:val="28"/>
          <w:lang w:eastAsia="ru-RU"/>
        </w:rPr>
      </w:pPr>
    </w:p>
    <w:p w14:paraId="48976308" w14:textId="77777777" w:rsidR="00D25926" w:rsidRPr="00D25926" w:rsidRDefault="00D25926" w:rsidP="00D25926">
      <w:pPr>
        <w:jc w:val="center"/>
        <w:rPr>
          <w:rFonts w:ascii="Times New Roman" w:eastAsia="Times New Roman" w:hAnsi="Times New Roman" w:cs="Times New Roman"/>
          <w:sz w:val="28"/>
          <w:szCs w:val="28"/>
          <w:lang w:eastAsia="ru-RU"/>
        </w:rPr>
      </w:pPr>
    </w:p>
    <w:p w14:paraId="72BEF6A1" w14:textId="77777777" w:rsidR="00D25926" w:rsidRPr="00D25926" w:rsidRDefault="00D25926" w:rsidP="00D25926">
      <w:pPr>
        <w:jc w:val="center"/>
        <w:rPr>
          <w:rFonts w:ascii="Times New Roman" w:eastAsia="Times New Roman" w:hAnsi="Times New Roman" w:cs="Times New Roman"/>
          <w:sz w:val="28"/>
          <w:szCs w:val="28"/>
          <w:lang w:eastAsia="ru-RU"/>
        </w:rPr>
      </w:pPr>
    </w:p>
    <w:p w14:paraId="23087EB1" w14:textId="77777777" w:rsidR="00D25926" w:rsidRPr="00D25926" w:rsidRDefault="00D25926" w:rsidP="00D25926">
      <w:pPr>
        <w:jc w:val="center"/>
        <w:rPr>
          <w:rFonts w:ascii="Times New Roman" w:eastAsia="Times New Roman" w:hAnsi="Times New Roman" w:cs="Times New Roman"/>
          <w:sz w:val="28"/>
          <w:szCs w:val="28"/>
          <w:lang w:eastAsia="ru-RU"/>
        </w:rPr>
      </w:pPr>
    </w:p>
    <w:p w14:paraId="17F11E0D" w14:textId="77777777" w:rsidR="00D25926" w:rsidRPr="00D25926" w:rsidRDefault="00D25926" w:rsidP="00D25926">
      <w:pPr>
        <w:jc w:val="center"/>
        <w:rPr>
          <w:rFonts w:ascii="Times New Roman" w:eastAsia="Times New Roman" w:hAnsi="Times New Roman" w:cs="Times New Roman"/>
          <w:sz w:val="28"/>
          <w:szCs w:val="28"/>
          <w:lang w:eastAsia="ru-RU"/>
        </w:rPr>
      </w:pPr>
    </w:p>
    <w:p w14:paraId="181A92B8" w14:textId="77777777" w:rsidR="00D25926" w:rsidRPr="00D25926" w:rsidRDefault="00D25926" w:rsidP="00D25926">
      <w:pPr>
        <w:jc w:val="center"/>
        <w:rPr>
          <w:rFonts w:ascii="Times New Roman" w:eastAsia="Times New Roman" w:hAnsi="Times New Roman" w:cs="Times New Roman"/>
          <w:sz w:val="28"/>
          <w:szCs w:val="28"/>
          <w:lang w:eastAsia="ru-RU"/>
        </w:rPr>
      </w:pPr>
    </w:p>
    <w:p w14:paraId="4E7B66F3" w14:textId="77777777" w:rsidR="00D25926" w:rsidRPr="00D25926" w:rsidRDefault="00D25926" w:rsidP="00D25926">
      <w:pPr>
        <w:jc w:val="center"/>
        <w:rPr>
          <w:rFonts w:ascii="Times New Roman" w:eastAsia="Times New Roman" w:hAnsi="Times New Roman" w:cs="Times New Roman"/>
          <w:sz w:val="28"/>
          <w:szCs w:val="28"/>
          <w:lang w:eastAsia="ru-RU"/>
        </w:rPr>
      </w:pPr>
    </w:p>
    <w:p w14:paraId="6F294467" w14:textId="77777777" w:rsidR="00D25926" w:rsidRPr="00D25926" w:rsidRDefault="00D25926" w:rsidP="00D25926">
      <w:pPr>
        <w:jc w:val="center"/>
        <w:rPr>
          <w:rFonts w:ascii="Times New Roman" w:eastAsia="Times New Roman" w:hAnsi="Times New Roman" w:cs="Times New Roman"/>
          <w:sz w:val="28"/>
          <w:szCs w:val="28"/>
          <w:lang w:eastAsia="ru-RU"/>
        </w:rPr>
      </w:pPr>
    </w:p>
    <w:p w14:paraId="1D32123D" w14:textId="77777777" w:rsidR="00D25926" w:rsidRPr="00D25926" w:rsidRDefault="00D25926" w:rsidP="00D25926">
      <w:pPr>
        <w:jc w:val="center"/>
        <w:rPr>
          <w:rFonts w:ascii="Times New Roman" w:eastAsia="Times New Roman" w:hAnsi="Times New Roman" w:cs="Times New Roman"/>
          <w:sz w:val="28"/>
          <w:szCs w:val="28"/>
          <w:lang w:eastAsia="ru-RU"/>
        </w:rPr>
      </w:pPr>
    </w:p>
    <w:p w14:paraId="24F27A84" w14:textId="77777777" w:rsidR="00D25926" w:rsidRPr="00D25926" w:rsidRDefault="00D25926" w:rsidP="00D25926">
      <w:pPr>
        <w:jc w:val="center"/>
        <w:rPr>
          <w:rFonts w:ascii="Times New Roman" w:eastAsia="Times New Roman" w:hAnsi="Times New Roman" w:cs="Times New Roman"/>
          <w:sz w:val="28"/>
          <w:szCs w:val="28"/>
          <w:lang w:eastAsia="ru-RU"/>
        </w:rPr>
      </w:pPr>
    </w:p>
    <w:p w14:paraId="0552D0F4" w14:textId="77777777" w:rsidR="00D25926" w:rsidRPr="00D25926" w:rsidRDefault="00D25926" w:rsidP="00D25926">
      <w:pPr>
        <w:jc w:val="center"/>
        <w:rPr>
          <w:rFonts w:ascii="Times New Roman" w:eastAsia="Times New Roman" w:hAnsi="Times New Roman" w:cs="Times New Roman"/>
          <w:sz w:val="28"/>
          <w:szCs w:val="28"/>
          <w:lang w:eastAsia="ru-RU"/>
        </w:rPr>
      </w:pPr>
    </w:p>
    <w:p w14:paraId="5526E08E" w14:textId="77777777" w:rsidR="00D25926" w:rsidRPr="00D25926" w:rsidRDefault="00D25926" w:rsidP="00D25926">
      <w:pPr>
        <w:jc w:val="center"/>
        <w:rPr>
          <w:rFonts w:ascii="Times New Roman" w:eastAsia="Times New Roman" w:hAnsi="Times New Roman" w:cs="Times New Roman"/>
          <w:sz w:val="28"/>
          <w:szCs w:val="28"/>
          <w:lang w:eastAsia="ru-RU"/>
        </w:rPr>
      </w:pPr>
    </w:p>
    <w:p w14:paraId="4F817F1A" w14:textId="77777777" w:rsidR="00D25926" w:rsidRPr="00D25926" w:rsidRDefault="00D25926" w:rsidP="00D25926">
      <w:pPr>
        <w:jc w:val="center"/>
        <w:rPr>
          <w:rFonts w:ascii="Times New Roman" w:eastAsia="Times New Roman" w:hAnsi="Times New Roman" w:cs="Times New Roman"/>
          <w:sz w:val="28"/>
          <w:szCs w:val="28"/>
          <w:lang w:eastAsia="ru-RU"/>
        </w:rPr>
      </w:pPr>
    </w:p>
    <w:p w14:paraId="35F5E848" w14:textId="77777777" w:rsidR="00D25926" w:rsidRPr="00D25926" w:rsidRDefault="00D25926" w:rsidP="00D25926">
      <w:pPr>
        <w:jc w:val="center"/>
        <w:rPr>
          <w:rFonts w:ascii="Times New Roman" w:eastAsia="Times New Roman" w:hAnsi="Times New Roman" w:cs="Times New Roman"/>
          <w:sz w:val="28"/>
          <w:szCs w:val="28"/>
          <w:lang w:eastAsia="ru-RU"/>
        </w:rPr>
      </w:pPr>
    </w:p>
    <w:p w14:paraId="35DCD1D9" w14:textId="77777777" w:rsidR="00D25926" w:rsidRPr="00D25926" w:rsidRDefault="00D25926" w:rsidP="00D25926">
      <w:pPr>
        <w:jc w:val="center"/>
        <w:rPr>
          <w:rFonts w:ascii="Times New Roman" w:eastAsia="Times New Roman" w:hAnsi="Times New Roman" w:cs="Times New Roman"/>
          <w:sz w:val="28"/>
          <w:szCs w:val="28"/>
          <w:lang w:eastAsia="ru-RU"/>
        </w:rPr>
      </w:pPr>
    </w:p>
    <w:p w14:paraId="736B3471" w14:textId="75A4CF94" w:rsidR="00D25926" w:rsidRDefault="00D25926" w:rsidP="00D25926">
      <w:pPr>
        <w:jc w:val="center"/>
        <w:rPr>
          <w:rFonts w:ascii="Times New Roman" w:eastAsia="Times New Roman" w:hAnsi="Times New Roman" w:cs="Times New Roman"/>
          <w:sz w:val="28"/>
          <w:szCs w:val="28"/>
          <w:lang w:eastAsia="ru-RU"/>
        </w:rPr>
      </w:pPr>
    </w:p>
    <w:p w14:paraId="4EBC4D30" w14:textId="77777777" w:rsidR="00391B58" w:rsidRPr="00D25926" w:rsidRDefault="00391B58" w:rsidP="00D25926">
      <w:pPr>
        <w:jc w:val="center"/>
        <w:rPr>
          <w:rFonts w:ascii="Times New Roman" w:eastAsia="Times New Roman" w:hAnsi="Times New Roman" w:cs="Times New Roman"/>
          <w:sz w:val="28"/>
          <w:szCs w:val="28"/>
          <w:lang w:eastAsia="ru-RU"/>
        </w:rPr>
      </w:pPr>
    </w:p>
    <w:p w14:paraId="7400B8D0" w14:textId="77777777" w:rsidR="00D25926" w:rsidRPr="00D25926" w:rsidRDefault="00D25926" w:rsidP="00D25926">
      <w:pPr>
        <w:rPr>
          <w:rFonts w:ascii="Times New Roman" w:eastAsia="Times New Roman" w:hAnsi="Times New Roman" w:cs="Times New Roman"/>
          <w:sz w:val="28"/>
          <w:szCs w:val="28"/>
          <w:lang w:eastAsia="ru-RU"/>
        </w:rPr>
      </w:pPr>
    </w:p>
    <w:p w14:paraId="5ABEF72D" w14:textId="77777777"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Times New Roman" w:hAnsi="Times New Roman" w:cs="Times New Roman"/>
          <w:sz w:val="28"/>
          <w:szCs w:val="28"/>
          <w:lang w:eastAsia="ru-RU"/>
        </w:rPr>
        <w:lastRenderedPageBreak/>
        <w:tab/>
        <w:t xml:space="preserve">Створення </w:t>
      </w:r>
      <w:r w:rsidRPr="00D25926">
        <w:rPr>
          <w:rFonts w:ascii="Times New Roman" w:eastAsia="Calibri" w:hAnsi="Times New Roman" w:cs="Times New Roman"/>
          <w:sz w:val="28"/>
          <w:szCs w:val="28"/>
        </w:rPr>
        <w:t xml:space="preserve">ботанічної пам`ятки природи місцевого значення «Дуб Розкішний» </w:t>
      </w:r>
      <w:r w:rsidRPr="00D25926">
        <w:rPr>
          <w:rFonts w:ascii="Times New Roman" w:eastAsia="Times New Roman" w:hAnsi="Times New Roman" w:cs="Times New Roman"/>
          <w:sz w:val="28"/>
          <w:szCs w:val="28"/>
          <w:lang w:eastAsia="ru-RU"/>
        </w:rPr>
        <w:t xml:space="preserve">забезпечить: </w:t>
      </w:r>
    </w:p>
    <w:p w14:paraId="6B1D5DAD" w14:textId="77777777" w:rsidR="00D25926" w:rsidRPr="00D25926" w:rsidRDefault="00D25926" w:rsidP="00D25926">
      <w:pPr>
        <w:spacing w:line="259" w:lineRule="auto"/>
        <w:ind w:firstLine="709"/>
        <w:jc w:val="both"/>
        <w:rPr>
          <w:rFonts w:ascii="Times New Roman" w:eastAsia="Calibri" w:hAnsi="Times New Roman" w:cs="Times New Roman"/>
          <w:sz w:val="28"/>
          <w:szCs w:val="28"/>
        </w:rPr>
      </w:pPr>
      <w:r w:rsidRPr="00D25926">
        <w:rPr>
          <w:rFonts w:ascii="Times New Roman" w:eastAsia="Times New Roman" w:hAnsi="Times New Roman" w:cs="Times New Roman"/>
          <w:sz w:val="28"/>
          <w:szCs w:val="28"/>
          <w:lang w:eastAsia="ru-RU"/>
        </w:rPr>
        <w:t xml:space="preserve">- </w:t>
      </w:r>
      <w:r w:rsidRPr="00D25926">
        <w:rPr>
          <w:rFonts w:ascii="Times New Roman" w:eastAsia="Calibri" w:hAnsi="Times New Roman" w:cs="Times New Roman"/>
          <w:sz w:val="28"/>
          <w:szCs w:val="28"/>
        </w:rPr>
        <w:t xml:space="preserve">охорону природного об’єкту – дерева </w:t>
      </w:r>
      <w:proofErr w:type="spellStart"/>
      <w:r w:rsidRPr="00D25926">
        <w:rPr>
          <w:rFonts w:ascii="Times New Roman" w:eastAsia="Calibri" w:hAnsi="Times New Roman" w:cs="Times New Roman"/>
          <w:sz w:val="28"/>
          <w:szCs w:val="28"/>
        </w:rPr>
        <w:t>дуба</w:t>
      </w:r>
      <w:proofErr w:type="spellEnd"/>
      <w:r w:rsidRPr="00D25926">
        <w:rPr>
          <w:rFonts w:ascii="Times New Roman" w:eastAsia="Calibri" w:hAnsi="Times New Roman" w:cs="Times New Roman"/>
          <w:sz w:val="28"/>
          <w:szCs w:val="28"/>
        </w:rPr>
        <w:t xml:space="preserve"> звичайного та оптимальні умови для його зростання та збереження;</w:t>
      </w:r>
    </w:p>
    <w:p w14:paraId="609F9801" w14:textId="77777777" w:rsidR="00D25926" w:rsidRPr="00D25926" w:rsidRDefault="00D25926" w:rsidP="00D25926">
      <w:pPr>
        <w:spacing w:line="259" w:lineRule="auto"/>
        <w:ind w:firstLine="709"/>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проведення науково-дослідних робіт з метою вивчення біолого-морфологічних, екологічних особливостей, для потреб моніторингу стану навколишнього середовища, розробки наукових рекомендацій щодо належного догляду і забезпечення збереження вікових дерев, розробки загальних основ охорони, відтворення і використання природних ресурсів та інших досліджень;</w:t>
      </w:r>
    </w:p>
    <w:p w14:paraId="65973667" w14:textId="77777777" w:rsidR="00D25926" w:rsidRPr="00D25926" w:rsidRDefault="00D25926" w:rsidP="00D25926">
      <w:pPr>
        <w:spacing w:line="259" w:lineRule="auto"/>
        <w:ind w:firstLine="709"/>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 використання природного об’єкту – дерева </w:t>
      </w:r>
      <w:proofErr w:type="spellStart"/>
      <w:r w:rsidRPr="00D25926">
        <w:rPr>
          <w:rFonts w:ascii="Times New Roman" w:eastAsia="Calibri" w:hAnsi="Times New Roman" w:cs="Times New Roman"/>
          <w:sz w:val="28"/>
          <w:szCs w:val="28"/>
        </w:rPr>
        <w:t>дуба</w:t>
      </w:r>
      <w:proofErr w:type="spellEnd"/>
      <w:r w:rsidRPr="00D25926">
        <w:rPr>
          <w:rFonts w:ascii="Times New Roman" w:eastAsia="Calibri" w:hAnsi="Times New Roman" w:cs="Times New Roman"/>
          <w:sz w:val="28"/>
          <w:szCs w:val="28"/>
        </w:rPr>
        <w:t xml:space="preserve"> звичайного у </w:t>
      </w:r>
      <w:proofErr w:type="spellStart"/>
      <w:r w:rsidRPr="00D25926">
        <w:rPr>
          <w:rFonts w:ascii="Times New Roman" w:eastAsia="Calibri" w:hAnsi="Times New Roman" w:cs="Times New Roman"/>
          <w:sz w:val="28"/>
          <w:szCs w:val="28"/>
        </w:rPr>
        <w:t>освітньо</w:t>
      </w:r>
      <w:proofErr w:type="spellEnd"/>
      <w:r w:rsidRPr="00D25926">
        <w:rPr>
          <w:rFonts w:ascii="Times New Roman" w:eastAsia="Calibri" w:hAnsi="Times New Roman" w:cs="Times New Roman"/>
          <w:sz w:val="28"/>
          <w:szCs w:val="28"/>
        </w:rPr>
        <w:t>-виховних, наукових, естетичних, пізнавальних, культурних і природоохоронних цілях;</w:t>
      </w:r>
    </w:p>
    <w:p w14:paraId="750EF7AA" w14:textId="77777777" w:rsidR="00D25926" w:rsidRPr="00D25926" w:rsidRDefault="00D25926" w:rsidP="00D25926">
      <w:pPr>
        <w:spacing w:line="259" w:lineRule="auto"/>
        <w:ind w:firstLine="709"/>
        <w:jc w:val="both"/>
        <w:rPr>
          <w:rFonts w:ascii="Times New Roman" w:eastAsia="Calibri" w:hAnsi="Times New Roman" w:cs="Times New Roman"/>
          <w:sz w:val="28"/>
          <w:szCs w:val="28"/>
        </w:rPr>
      </w:pPr>
      <w:r w:rsidRPr="00D25926">
        <w:rPr>
          <w:rFonts w:ascii="Times New Roman" w:eastAsia="Calibri" w:hAnsi="Times New Roman" w:cs="Times New Roman"/>
          <w:sz w:val="28"/>
          <w:szCs w:val="28"/>
        </w:rPr>
        <w:t xml:space="preserve">- популяризація знань серед населення щодо необхідності збереження вікових дерев, як складової </w:t>
      </w:r>
      <w:proofErr w:type="spellStart"/>
      <w:r w:rsidRPr="00D25926">
        <w:rPr>
          <w:rFonts w:ascii="Times New Roman" w:eastAsia="Calibri" w:hAnsi="Times New Roman" w:cs="Times New Roman"/>
          <w:sz w:val="28"/>
          <w:szCs w:val="28"/>
        </w:rPr>
        <w:t>урбоекосистеми</w:t>
      </w:r>
      <w:proofErr w:type="spellEnd"/>
      <w:r w:rsidRPr="00D25926">
        <w:rPr>
          <w:rFonts w:ascii="Times New Roman" w:eastAsia="Calibri" w:hAnsi="Times New Roman" w:cs="Times New Roman"/>
          <w:sz w:val="28"/>
          <w:szCs w:val="28"/>
        </w:rPr>
        <w:t xml:space="preserve"> міста;</w:t>
      </w:r>
    </w:p>
    <w:p w14:paraId="5A402453" w14:textId="77777777" w:rsidR="00D25926" w:rsidRPr="00D25926" w:rsidRDefault="00D25926" w:rsidP="00D25926">
      <w:pPr>
        <w:jc w:val="both"/>
        <w:rPr>
          <w:rFonts w:ascii="Times New Roman" w:eastAsia="Times New Roman" w:hAnsi="Times New Roman" w:cs="Times New Roman"/>
          <w:sz w:val="28"/>
          <w:szCs w:val="28"/>
          <w:lang w:eastAsia="ru-RU"/>
        </w:rPr>
      </w:pPr>
      <w:r w:rsidRPr="00D25926">
        <w:rPr>
          <w:rFonts w:ascii="Times New Roman" w:eastAsia="Calibri" w:hAnsi="Times New Roman" w:cs="Times New Roman"/>
          <w:sz w:val="28"/>
          <w:szCs w:val="28"/>
        </w:rPr>
        <w:t xml:space="preserve">          - підтримка загального екологічного балансу в місті Києві.</w:t>
      </w:r>
    </w:p>
    <w:p w14:paraId="69BE6FD2" w14:textId="77777777" w:rsidR="00D25926" w:rsidRPr="00D25926" w:rsidRDefault="00D25926" w:rsidP="00D25926">
      <w:pPr>
        <w:spacing w:line="259" w:lineRule="auto"/>
        <w:rPr>
          <w:rFonts w:ascii="Times New Roman" w:eastAsia="Calibri" w:hAnsi="Times New Roman" w:cs="Times New Roman"/>
          <w:sz w:val="28"/>
          <w:szCs w:val="28"/>
        </w:rPr>
      </w:pPr>
    </w:p>
    <w:p w14:paraId="03A95149" w14:textId="77777777" w:rsidR="00D25926" w:rsidRPr="00D25926" w:rsidRDefault="00D25926" w:rsidP="00D25926">
      <w:pPr>
        <w:spacing w:line="259" w:lineRule="auto"/>
        <w:rPr>
          <w:rFonts w:ascii="Times New Roman" w:eastAsia="Calibri" w:hAnsi="Times New Roman" w:cs="Times New Roman"/>
          <w:sz w:val="28"/>
          <w:szCs w:val="28"/>
        </w:rPr>
      </w:pPr>
    </w:p>
    <w:tbl>
      <w:tblPr>
        <w:tblpPr w:leftFromText="180" w:rightFromText="180" w:bottomFromText="160" w:vertAnchor="text" w:horzAnchor="margin" w:tblpY="97"/>
        <w:tblW w:w="9639" w:type="dxa"/>
        <w:tblLook w:val="04A0" w:firstRow="1" w:lastRow="0" w:firstColumn="1" w:lastColumn="0" w:noHBand="0" w:noVBand="1"/>
      </w:tblPr>
      <w:tblGrid>
        <w:gridCol w:w="7196"/>
        <w:gridCol w:w="2443"/>
      </w:tblGrid>
      <w:tr w:rsidR="003358A1" w:rsidRPr="009F3ABB" w14:paraId="36148DF8" w14:textId="77777777" w:rsidTr="008605D9">
        <w:tc>
          <w:tcPr>
            <w:tcW w:w="7196" w:type="dxa"/>
            <w:hideMark/>
          </w:tcPr>
          <w:p w14:paraId="7BB4B77B" w14:textId="77777777" w:rsidR="003358A1" w:rsidRPr="009F3ABB" w:rsidRDefault="003358A1" w:rsidP="008605D9">
            <w:pPr>
              <w:spacing w:line="256" w:lineRule="auto"/>
              <w:ind w:hanging="105"/>
              <w:rPr>
                <w:rFonts w:ascii="Times New Roman" w:hAnsi="Times New Roman"/>
                <w:bCs/>
                <w:sz w:val="28"/>
                <w:szCs w:val="28"/>
              </w:rPr>
            </w:pPr>
            <w:r w:rsidRPr="009F3ABB">
              <w:rPr>
                <w:rFonts w:ascii="Times New Roman" w:hAnsi="Times New Roman"/>
                <w:sz w:val="28"/>
                <w:szCs w:val="28"/>
              </w:rPr>
              <w:t>Київський міський голова</w:t>
            </w:r>
          </w:p>
        </w:tc>
        <w:tc>
          <w:tcPr>
            <w:tcW w:w="2443" w:type="dxa"/>
            <w:hideMark/>
          </w:tcPr>
          <w:p w14:paraId="5EEFF19A" w14:textId="77777777" w:rsidR="003358A1" w:rsidRPr="009F3ABB" w:rsidRDefault="003358A1" w:rsidP="008605D9">
            <w:pPr>
              <w:spacing w:line="256" w:lineRule="auto"/>
              <w:ind w:right="-114"/>
              <w:jc w:val="right"/>
              <w:rPr>
                <w:rFonts w:ascii="Times New Roman" w:hAnsi="Times New Roman"/>
                <w:bCs/>
                <w:sz w:val="28"/>
                <w:szCs w:val="28"/>
              </w:rPr>
            </w:pPr>
            <w:r w:rsidRPr="009F3ABB">
              <w:rPr>
                <w:rFonts w:ascii="Times New Roman" w:hAnsi="Times New Roman"/>
                <w:sz w:val="28"/>
                <w:szCs w:val="28"/>
              </w:rPr>
              <w:t>Віталій КЛИЧКО</w:t>
            </w:r>
          </w:p>
        </w:tc>
      </w:tr>
    </w:tbl>
    <w:p w14:paraId="11A011D3" w14:textId="77777777" w:rsidR="00D25926" w:rsidRPr="00D25926" w:rsidRDefault="00D25926" w:rsidP="00D25926">
      <w:pPr>
        <w:spacing w:line="259" w:lineRule="auto"/>
        <w:rPr>
          <w:rFonts w:ascii="Times New Roman" w:eastAsia="Calibri" w:hAnsi="Times New Roman" w:cs="Times New Roman"/>
          <w:sz w:val="28"/>
          <w:szCs w:val="28"/>
        </w:rPr>
      </w:pPr>
    </w:p>
    <w:p w14:paraId="44D876E3" w14:textId="77777777" w:rsidR="00D25926" w:rsidRPr="00D25926" w:rsidRDefault="00D25926" w:rsidP="00D25926">
      <w:pPr>
        <w:spacing w:line="259" w:lineRule="auto"/>
        <w:rPr>
          <w:rFonts w:ascii="Times New Roman" w:eastAsia="Calibri" w:hAnsi="Times New Roman" w:cs="Times New Roman"/>
          <w:sz w:val="28"/>
          <w:szCs w:val="28"/>
        </w:rPr>
      </w:pPr>
    </w:p>
    <w:p w14:paraId="3F55B4E3" w14:textId="77777777" w:rsidR="00D25926" w:rsidRPr="00D25926" w:rsidRDefault="00D25926" w:rsidP="00D25926">
      <w:pPr>
        <w:spacing w:line="259" w:lineRule="auto"/>
        <w:rPr>
          <w:rFonts w:ascii="Times New Roman" w:eastAsia="Calibri" w:hAnsi="Times New Roman" w:cs="Times New Roman"/>
          <w:sz w:val="28"/>
          <w:szCs w:val="28"/>
        </w:rPr>
      </w:pPr>
    </w:p>
    <w:p w14:paraId="56093ACF" w14:textId="77777777" w:rsidR="00B66077" w:rsidRDefault="00B66077" w:rsidP="00B66077">
      <w:pPr>
        <w:spacing w:line="259" w:lineRule="auto"/>
        <w:jc w:val="center"/>
        <w:rPr>
          <w:rFonts w:ascii="Times New Roman" w:eastAsia="Calibri" w:hAnsi="Times New Roman" w:cs="Times New Roman"/>
        </w:rPr>
      </w:pPr>
    </w:p>
    <w:sectPr w:rsidR="00B66077" w:rsidSect="00D25926">
      <w:type w:val="continuous"/>
      <w:pgSz w:w="11906" w:h="16838"/>
      <w:pgMar w:top="850" w:right="850" w:bottom="850" w:left="1417" w:header="708" w:footer="708" w:gutter="0"/>
      <w:pgNumType w:start="3"/>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8E640" w14:textId="77777777" w:rsidR="00455E7A" w:rsidRDefault="00455E7A" w:rsidP="00B66077">
      <w:r>
        <w:separator/>
      </w:r>
    </w:p>
  </w:endnote>
  <w:endnote w:type="continuationSeparator" w:id="0">
    <w:p w14:paraId="1108932C" w14:textId="77777777" w:rsidR="00455E7A" w:rsidRDefault="00455E7A" w:rsidP="00B6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46AEA" w14:textId="77777777" w:rsidR="00455E7A" w:rsidRDefault="00455E7A" w:rsidP="00B66077">
      <w:r>
        <w:separator/>
      </w:r>
    </w:p>
  </w:footnote>
  <w:footnote w:type="continuationSeparator" w:id="0">
    <w:p w14:paraId="37D9FB2B" w14:textId="77777777" w:rsidR="00455E7A" w:rsidRDefault="00455E7A" w:rsidP="00B6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B08C" w14:textId="77777777" w:rsidR="00D25926" w:rsidRDefault="00D25926">
    <w:pPr>
      <w:pStyle w:val="a7"/>
      <w:jc w:val="center"/>
    </w:pPr>
  </w:p>
  <w:p w14:paraId="732CA9B9" w14:textId="77777777" w:rsidR="00E83CFF" w:rsidRPr="00E83CFF" w:rsidRDefault="007A09C3" w:rsidP="00113EA1">
    <w:pPr>
      <w:pStyle w:val="a7"/>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7CE8A" w14:textId="1F46C9EA" w:rsidR="00C92F13" w:rsidRPr="00C92F13" w:rsidRDefault="00C92F13" w:rsidP="00C92F13">
    <w:pPr>
      <w:pStyle w:val="a7"/>
      <w:jc w:val="right"/>
      <w:rPr>
        <w:rFonts w:ascii="Times New Roman" w:hAnsi="Times New Roman" w:cs="Times New Roman"/>
        <w:sz w:val="28"/>
        <w:szCs w:val="28"/>
      </w:rPr>
    </w:pPr>
    <w:r w:rsidRPr="00C92F13">
      <w:rPr>
        <w:rFonts w:ascii="Times New Roman" w:hAnsi="Times New Roman" w:cs="Times New Roman"/>
        <w:sz w:val="28"/>
        <w:szCs w:val="28"/>
      </w:rPr>
      <w:t>ПРОЄКТ</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B3BED" w14:textId="77777777" w:rsidR="003B48D1" w:rsidRDefault="003B48D1">
    <w:pPr>
      <w:pStyle w:val="a7"/>
      <w:jc w:val="center"/>
    </w:pPr>
  </w:p>
  <w:p w14:paraId="6FF6E1D7" w14:textId="77777777" w:rsidR="00D25926" w:rsidRPr="00E83CFF" w:rsidRDefault="00D25926" w:rsidP="00113EA1">
    <w:pPr>
      <w:pStyle w:val="a7"/>
      <w:jc w:val="cent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99862986"/>
      <w:docPartObj>
        <w:docPartGallery w:val="Page Numbers (Top of Page)"/>
        <w:docPartUnique/>
      </w:docPartObj>
    </w:sdtPr>
    <w:sdtEndPr>
      <w:rPr>
        <w:rFonts w:ascii="Times New Roman" w:hAnsi="Times New Roman" w:cs="Times New Roman"/>
      </w:rPr>
    </w:sdtEndPr>
    <w:sdtContent>
      <w:p w14:paraId="39BBCCA0" w14:textId="220B420A" w:rsidR="003B48D1" w:rsidRPr="00094CD4" w:rsidRDefault="003B48D1">
        <w:pPr>
          <w:pStyle w:val="a7"/>
          <w:jc w:val="center"/>
          <w:rPr>
            <w:sz w:val="20"/>
            <w:szCs w:val="20"/>
          </w:rPr>
        </w:pPr>
        <w:r w:rsidRPr="00094CD4">
          <w:rPr>
            <w:sz w:val="20"/>
            <w:szCs w:val="20"/>
          </w:rPr>
          <w:fldChar w:fldCharType="begin"/>
        </w:r>
        <w:r w:rsidRPr="00094CD4">
          <w:rPr>
            <w:sz w:val="20"/>
            <w:szCs w:val="20"/>
          </w:rPr>
          <w:instrText>PAGE   \* MERGEFORMAT</w:instrText>
        </w:r>
        <w:r w:rsidRPr="00094CD4">
          <w:rPr>
            <w:sz w:val="20"/>
            <w:szCs w:val="20"/>
          </w:rPr>
          <w:fldChar w:fldCharType="separate"/>
        </w:r>
        <w:r w:rsidR="007A09C3">
          <w:rPr>
            <w:noProof/>
            <w:sz w:val="20"/>
            <w:szCs w:val="20"/>
          </w:rPr>
          <w:t>18</w:t>
        </w:r>
        <w:r w:rsidRPr="00094CD4">
          <w:rPr>
            <w:sz w:val="20"/>
            <w:szCs w:val="20"/>
          </w:rPr>
          <w:fldChar w:fldCharType="end"/>
        </w:r>
      </w:p>
    </w:sdtContent>
  </w:sdt>
  <w:p w14:paraId="74A5D895" w14:textId="77777777" w:rsidR="003B48D1" w:rsidRPr="00E83CFF" w:rsidRDefault="003B48D1" w:rsidP="00113EA1">
    <w:pPr>
      <w:pStyle w:val="a7"/>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00C"/>
    <w:multiLevelType w:val="hybridMultilevel"/>
    <w:tmpl w:val="1ED433C2"/>
    <w:lvl w:ilvl="0" w:tplc="A134B576">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 w15:restartNumberingAfterBreak="0">
    <w:nsid w:val="3C0A110B"/>
    <w:multiLevelType w:val="hybridMultilevel"/>
    <w:tmpl w:val="0DF27C08"/>
    <w:lvl w:ilvl="0" w:tplc="A5461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CE"/>
    <w:rsid w:val="000323FF"/>
    <w:rsid w:val="00094CD4"/>
    <w:rsid w:val="000B1F3E"/>
    <w:rsid w:val="000B420D"/>
    <w:rsid w:val="000E2C20"/>
    <w:rsid w:val="000F5074"/>
    <w:rsid w:val="000F7563"/>
    <w:rsid w:val="00141B6D"/>
    <w:rsid w:val="00160966"/>
    <w:rsid w:val="00173B04"/>
    <w:rsid w:val="00185D3D"/>
    <w:rsid w:val="001D741E"/>
    <w:rsid w:val="00233BCE"/>
    <w:rsid w:val="002524E5"/>
    <w:rsid w:val="002526EA"/>
    <w:rsid w:val="00281640"/>
    <w:rsid w:val="002A0B03"/>
    <w:rsid w:val="002D7BD3"/>
    <w:rsid w:val="002F6676"/>
    <w:rsid w:val="003358A1"/>
    <w:rsid w:val="00377D6B"/>
    <w:rsid w:val="00384D4F"/>
    <w:rsid w:val="00386BD6"/>
    <w:rsid w:val="00391B58"/>
    <w:rsid w:val="003B48D1"/>
    <w:rsid w:val="00455E7A"/>
    <w:rsid w:val="004724B4"/>
    <w:rsid w:val="00475BAC"/>
    <w:rsid w:val="004F7D90"/>
    <w:rsid w:val="005B2540"/>
    <w:rsid w:val="005F055D"/>
    <w:rsid w:val="00626AF6"/>
    <w:rsid w:val="00634156"/>
    <w:rsid w:val="00664AA5"/>
    <w:rsid w:val="006F7529"/>
    <w:rsid w:val="0075437A"/>
    <w:rsid w:val="0076029C"/>
    <w:rsid w:val="007A09C3"/>
    <w:rsid w:val="007A2DA2"/>
    <w:rsid w:val="0081212F"/>
    <w:rsid w:val="00821697"/>
    <w:rsid w:val="008819D7"/>
    <w:rsid w:val="008C716E"/>
    <w:rsid w:val="008D0E0B"/>
    <w:rsid w:val="008E12DD"/>
    <w:rsid w:val="008E2478"/>
    <w:rsid w:val="009D4220"/>
    <w:rsid w:val="009E5B3F"/>
    <w:rsid w:val="009E60BB"/>
    <w:rsid w:val="00A10540"/>
    <w:rsid w:val="00A16A4F"/>
    <w:rsid w:val="00AA06B6"/>
    <w:rsid w:val="00AD0597"/>
    <w:rsid w:val="00B66077"/>
    <w:rsid w:val="00B831EA"/>
    <w:rsid w:val="00BB6A4E"/>
    <w:rsid w:val="00BC1B54"/>
    <w:rsid w:val="00BF7053"/>
    <w:rsid w:val="00C92F13"/>
    <w:rsid w:val="00CE70F5"/>
    <w:rsid w:val="00D25926"/>
    <w:rsid w:val="00D9219D"/>
    <w:rsid w:val="00E06998"/>
    <w:rsid w:val="00E26700"/>
    <w:rsid w:val="00E41E66"/>
    <w:rsid w:val="00E51FC9"/>
    <w:rsid w:val="00E54B30"/>
    <w:rsid w:val="00E56D55"/>
    <w:rsid w:val="00F03697"/>
    <w:rsid w:val="00F55D5D"/>
    <w:rsid w:val="00F732CB"/>
    <w:rsid w:val="00F8133D"/>
    <w:rsid w:val="00FC72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F102"/>
  <w15:chartTrackingRefBased/>
  <w15:docId w15:val="{BB825305-6142-4647-8D63-C520F6EA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BCE"/>
    <w:rPr>
      <w:kern w:val="0"/>
      <w14:ligatures w14:val="none"/>
    </w:rPr>
  </w:style>
  <w:style w:type="paragraph" w:styleId="2">
    <w:name w:val="heading 2"/>
    <w:basedOn w:val="a"/>
    <w:next w:val="a"/>
    <w:link w:val="20"/>
    <w:uiPriority w:val="9"/>
    <w:semiHidden/>
    <w:unhideWhenUsed/>
    <w:qFormat/>
    <w:rsid w:val="002524E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85D3D"/>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Абзац списка,List Paragraph1,Абзац списка1"/>
    <w:basedOn w:val="a"/>
    <w:link w:val="a4"/>
    <w:uiPriority w:val="34"/>
    <w:qFormat/>
    <w:rsid w:val="00233BCE"/>
    <w:pPr>
      <w:ind w:left="720"/>
      <w:contextualSpacing/>
    </w:pPr>
  </w:style>
  <w:style w:type="paragraph" w:customStyle="1" w:styleId="tj">
    <w:name w:val="tj"/>
    <w:basedOn w:val="a"/>
    <w:rsid w:val="00233BCE"/>
    <w:pPr>
      <w:spacing w:before="100" w:beforeAutospacing="1" w:after="100" w:afterAutospacing="1"/>
    </w:pPr>
    <w:rPr>
      <w:rFonts w:ascii="Times New Roman" w:eastAsia="Times New Roman" w:hAnsi="Times New Roman" w:cs="Times New Roman"/>
      <w:lang w:val="ru-RU" w:eastAsia="ru-RU"/>
    </w:rPr>
  </w:style>
  <w:style w:type="table" w:styleId="a5">
    <w:name w:val="Table Grid"/>
    <w:basedOn w:val="a1"/>
    <w:uiPriority w:val="39"/>
    <w:rsid w:val="00233BCE"/>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524E5"/>
    <w:rPr>
      <w:rFonts w:asciiTheme="majorHAnsi" w:eastAsiaTheme="majorEastAsia" w:hAnsiTheme="majorHAnsi" w:cstheme="majorBidi"/>
      <w:color w:val="2F5496" w:themeColor="accent1" w:themeShade="BF"/>
      <w:kern w:val="0"/>
      <w:sz w:val="26"/>
      <w:szCs w:val="26"/>
      <w14:ligatures w14:val="none"/>
    </w:rPr>
  </w:style>
  <w:style w:type="character" w:styleId="a6">
    <w:name w:val="Hyperlink"/>
    <w:basedOn w:val="a0"/>
    <w:uiPriority w:val="99"/>
    <w:unhideWhenUsed/>
    <w:rsid w:val="00F03697"/>
    <w:rPr>
      <w:color w:val="0563C1" w:themeColor="hyperlink"/>
      <w:u w:val="single"/>
    </w:rPr>
  </w:style>
  <w:style w:type="character" w:customStyle="1" w:styleId="30">
    <w:name w:val="Заголовок 3 Знак"/>
    <w:basedOn w:val="a0"/>
    <w:link w:val="3"/>
    <w:uiPriority w:val="9"/>
    <w:semiHidden/>
    <w:rsid w:val="00185D3D"/>
    <w:rPr>
      <w:rFonts w:asciiTheme="majorHAnsi" w:eastAsiaTheme="majorEastAsia" w:hAnsiTheme="majorHAnsi" w:cstheme="majorBidi"/>
      <w:color w:val="1F3763" w:themeColor="accent1" w:themeShade="7F"/>
      <w:kern w:val="0"/>
      <w14:ligatures w14:val="none"/>
    </w:rPr>
  </w:style>
  <w:style w:type="paragraph" w:styleId="a7">
    <w:name w:val="header"/>
    <w:basedOn w:val="a"/>
    <w:link w:val="a8"/>
    <w:uiPriority w:val="99"/>
    <w:unhideWhenUsed/>
    <w:rsid w:val="00B66077"/>
    <w:pPr>
      <w:tabs>
        <w:tab w:val="center" w:pos="4819"/>
        <w:tab w:val="right" w:pos="9639"/>
      </w:tabs>
    </w:pPr>
  </w:style>
  <w:style w:type="character" w:customStyle="1" w:styleId="a8">
    <w:name w:val="Верхній колонтитул Знак"/>
    <w:basedOn w:val="a0"/>
    <w:link w:val="a7"/>
    <w:uiPriority w:val="99"/>
    <w:rsid w:val="00B66077"/>
    <w:rPr>
      <w:kern w:val="0"/>
      <w14:ligatures w14:val="none"/>
    </w:rPr>
  </w:style>
  <w:style w:type="paragraph" w:styleId="a9">
    <w:name w:val="footer"/>
    <w:basedOn w:val="a"/>
    <w:link w:val="aa"/>
    <w:uiPriority w:val="99"/>
    <w:unhideWhenUsed/>
    <w:rsid w:val="00B66077"/>
    <w:pPr>
      <w:tabs>
        <w:tab w:val="center" w:pos="4819"/>
        <w:tab w:val="right" w:pos="9639"/>
      </w:tabs>
    </w:pPr>
  </w:style>
  <w:style w:type="character" w:customStyle="1" w:styleId="aa">
    <w:name w:val="Нижній колонтитул Знак"/>
    <w:basedOn w:val="a0"/>
    <w:link w:val="a9"/>
    <w:uiPriority w:val="99"/>
    <w:rsid w:val="00B66077"/>
    <w:rPr>
      <w:kern w:val="0"/>
      <w14:ligatures w14:val="none"/>
    </w:rPr>
  </w:style>
  <w:style w:type="character" w:customStyle="1" w:styleId="a4">
    <w:name w:val="Абзац списку Знак"/>
    <w:aliases w:val="1. Абзац списка Знак,List Paragraph1 Знак,Абзац списка1 Знак"/>
    <w:link w:val="a3"/>
    <w:uiPriority w:val="34"/>
    <w:rsid w:val="008E12DD"/>
    <w:rPr>
      <w:kern w:val="0"/>
      <w14:ligatures w14:val="none"/>
    </w:rPr>
  </w:style>
  <w:style w:type="paragraph" w:styleId="ab">
    <w:name w:val="Balloon Text"/>
    <w:basedOn w:val="a"/>
    <w:link w:val="ac"/>
    <w:uiPriority w:val="99"/>
    <w:semiHidden/>
    <w:unhideWhenUsed/>
    <w:rsid w:val="00D9219D"/>
    <w:rPr>
      <w:rFonts w:ascii="Segoe UI" w:hAnsi="Segoe UI" w:cs="Segoe UI"/>
      <w:sz w:val="18"/>
      <w:szCs w:val="18"/>
    </w:rPr>
  </w:style>
  <w:style w:type="character" w:customStyle="1" w:styleId="ac">
    <w:name w:val="Текст у виносці Знак"/>
    <w:basedOn w:val="a0"/>
    <w:link w:val="ab"/>
    <w:uiPriority w:val="99"/>
    <w:semiHidden/>
    <w:rsid w:val="00D9219D"/>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91431">
      <w:bodyDiv w:val="1"/>
      <w:marLeft w:val="0"/>
      <w:marRight w:val="0"/>
      <w:marTop w:val="0"/>
      <w:marBottom w:val="0"/>
      <w:divBdr>
        <w:top w:val="none" w:sz="0" w:space="0" w:color="auto"/>
        <w:left w:val="none" w:sz="0" w:space="0" w:color="auto"/>
        <w:bottom w:val="none" w:sz="0" w:space="0" w:color="auto"/>
        <w:right w:val="none" w:sz="0" w:space="0" w:color="auto"/>
      </w:divBdr>
    </w:div>
    <w:div w:id="48012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emf"/><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header" Target="header4.xml"/><Relationship Id="rId24" Type="http://schemas.openxmlformats.org/officeDocument/2006/relationships/image" Target="media/image14.emf"/><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png"/><Relationship Id="rId5" Type="http://schemas.openxmlformats.org/officeDocument/2006/relationships/footnotes" Target="footnotes.xml"/><Relationship Id="rId61" Type="http://schemas.openxmlformats.org/officeDocument/2006/relationships/image" Target="media/image51.jpeg"/><Relationship Id="rId19" Type="http://schemas.openxmlformats.org/officeDocument/2006/relationships/image" Target="media/image9.emf"/><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8" Type="http://schemas.openxmlformats.org/officeDocument/2006/relationships/header" Target="header1.xml"/><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header" Target="header3.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png"/><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image" Target="media/image3.jpeg"/><Relationship Id="rId18" Type="http://schemas.openxmlformats.org/officeDocument/2006/relationships/image" Target="media/image8.emf"/><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70</Pages>
  <Words>8763</Words>
  <Characters>4996</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Яценко Юлія Михайлівна</cp:lastModifiedBy>
  <cp:revision>11</cp:revision>
  <cp:lastPrinted>2025-04-08T06:09:00Z</cp:lastPrinted>
  <dcterms:created xsi:type="dcterms:W3CDTF">2025-04-07T15:56:00Z</dcterms:created>
  <dcterms:modified xsi:type="dcterms:W3CDTF">2025-04-09T08:14:00Z</dcterms:modified>
</cp:coreProperties>
</file>