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184" w:rsidRPr="0081212F" w:rsidRDefault="00153184" w:rsidP="00153184">
      <w:pPr>
        <w:jc w:val="center"/>
        <w:rPr>
          <w:rFonts w:ascii="Times New Roman" w:hAnsi="Times New Roman" w:cs="Times New Roman"/>
          <w:sz w:val="28"/>
          <w:szCs w:val="28"/>
        </w:rPr>
      </w:pPr>
      <w:r w:rsidRPr="0081212F">
        <w:rPr>
          <w:rFonts w:ascii="Times New Roman" w:hAnsi="Times New Roman" w:cs="Times New Roman"/>
          <w:sz w:val="28"/>
          <w:szCs w:val="28"/>
        </w:rPr>
        <w:t>ПОЯСНЮВАЛЬНА ЗАПИСКА</w:t>
      </w:r>
    </w:p>
    <w:p w:rsidR="00153184" w:rsidRDefault="00153184" w:rsidP="00153184">
      <w:pPr>
        <w:jc w:val="center"/>
        <w:rPr>
          <w:rFonts w:ascii="Times New Roman" w:hAnsi="Times New Roman" w:cs="Times New Roman"/>
          <w:sz w:val="28"/>
          <w:szCs w:val="28"/>
        </w:rPr>
      </w:pPr>
      <w:r w:rsidRPr="0081212F">
        <w:rPr>
          <w:rFonts w:ascii="Times New Roman" w:hAnsi="Times New Roman" w:cs="Times New Roman"/>
          <w:sz w:val="28"/>
          <w:szCs w:val="28"/>
        </w:rPr>
        <w:t>до проєкту рішення Київської міської ради</w:t>
      </w:r>
    </w:p>
    <w:p w:rsidR="00153184" w:rsidRPr="0081212F" w:rsidRDefault="00153184" w:rsidP="0015318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212F">
        <w:rPr>
          <w:rFonts w:ascii="Times New Roman" w:hAnsi="Times New Roman" w:cs="Times New Roman"/>
          <w:bCs/>
          <w:sz w:val="28"/>
          <w:szCs w:val="28"/>
        </w:rPr>
        <w:t>«</w:t>
      </w:r>
      <w:r w:rsidRPr="00160966">
        <w:rPr>
          <w:rFonts w:ascii="Times New Roman" w:hAnsi="Times New Roman" w:cs="Times New Roman"/>
          <w:bCs/>
          <w:sz w:val="28"/>
          <w:szCs w:val="28"/>
        </w:rPr>
        <w:t>Про оголошення природного об'єкта ботанічною пам'яткою природи місцевого зна</w:t>
      </w:r>
      <w:r>
        <w:rPr>
          <w:rFonts w:ascii="Times New Roman" w:hAnsi="Times New Roman" w:cs="Times New Roman"/>
          <w:bCs/>
          <w:sz w:val="28"/>
          <w:szCs w:val="28"/>
        </w:rPr>
        <w:t>чення у м. Києві «Дуб Розкішний</w:t>
      </w:r>
      <w:r w:rsidRPr="0081212F">
        <w:rPr>
          <w:rFonts w:ascii="Times New Roman" w:hAnsi="Times New Roman" w:cs="Times New Roman"/>
          <w:bCs/>
          <w:sz w:val="28"/>
          <w:szCs w:val="28"/>
        </w:rPr>
        <w:t>»</w:t>
      </w:r>
      <w:r w:rsidR="002C09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09F3">
        <w:rPr>
          <w:rFonts w:ascii="Times New Roman" w:hAnsi="Times New Roman" w:cs="Times New Roman"/>
          <w:bCs/>
          <w:sz w:val="28"/>
          <w:szCs w:val="28"/>
        </w:rPr>
        <w:br/>
        <w:t>(далі – проєкт рішення Київської міської ради)</w:t>
      </w:r>
    </w:p>
    <w:p w:rsidR="00153184" w:rsidRDefault="00153184" w:rsidP="00153184">
      <w:pPr>
        <w:rPr>
          <w:rFonts w:ascii="Times New Roman" w:hAnsi="Times New Roman" w:cs="Times New Roman"/>
          <w:sz w:val="28"/>
          <w:szCs w:val="28"/>
        </w:rPr>
      </w:pPr>
    </w:p>
    <w:p w:rsidR="005D0019" w:rsidRPr="005D0019" w:rsidRDefault="005D0019" w:rsidP="005D0019">
      <w:pPr>
        <w:numPr>
          <w:ilvl w:val="0"/>
          <w:numId w:val="2"/>
        </w:numPr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153184" w:rsidRDefault="00153184" w:rsidP="0015318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7529">
        <w:rPr>
          <w:rFonts w:ascii="Times New Roman" w:hAnsi="Times New Roman" w:cs="Times New Roman"/>
          <w:bCs/>
          <w:sz w:val="28"/>
          <w:szCs w:val="28"/>
        </w:rPr>
        <w:t xml:space="preserve">Запропонованим проєктом рішення </w:t>
      </w:r>
      <w:r w:rsidR="0097682D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 </w:t>
      </w:r>
      <w:r w:rsidRPr="006F7529">
        <w:rPr>
          <w:rFonts w:ascii="Times New Roman" w:hAnsi="Times New Roman" w:cs="Times New Roman"/>
          <w:bCs/>
          <w:sz w:val="28"/>
          <w:szCs w:val="28"/>
        </w:rPr>
        <w:t>передбачено оголошення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природного об</w:t>
      </w:r>
      <w:r w:rsidRPr="0097682D">
        <w:rPr>
          <w:rFonts w:ascii="Times New Roman" w:hAnsi="Times New Roman" w:cs="Times New Roman"/>
          <w:bCs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bCs/>
          <w:sz w:val="28"/>
          <w:szCs w:val="28"/>
        </w:rPr>
        <w:t>єкта ботанічною пам'яткою</w:t>
      </w:r>
      <w:r w:rsidRPr="006F7529">
        <w:rPr>
          <w:rFonts w:ascii="Times New Roman" w:hAnsi="Times New Roman" w:cs="Times New Roman"/>
          <w:bCs/>
          <w:sz w:val="28"/>
          <w:szCs w:val="28"/>
        </w:rPr>
        <w:t xml:space="preserve"> природи місцевого значення у м. Києві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«Дуб Розкішний», що знаходиться на території уже існуючого природоохоронного об</w:t>
      </w:r>
      <w:r w:rsidRPr="0097682D">
        <w:rPr>
          <w:rFonts w:ascii="Times New Roman" w:hAnsi="Times New Roman" w:cs="Times New Roman"/>
          <w:bCs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bCs/>
          <w:sz w:val="28"/>
          <w:szCs w:val="28"/>
        </w:rPr>
        <w:t xml:space="preserve">єкта – </w:t>
      </w:r>
      <w:r w:rsidRPr="006F7529">
        <w:rPr>
          <w:rFonts w:ascii="Times New Roman" w:hAnsi="Times New Roman" w:cs="Times New Roman"/>
          <w:bCs/>
          <w:sz w:val="28"/>
          <w:szCs w:val="28"/>
        </w:rPr>
        <w:t>парку-пам</w:t>
      </w:r>
      <w:r w:rsidRPr="0097682D">
        <w:rPr>
          <w:rFonts w:ascii="Times New Roman" w:hAnsi="Times New Roman" w:cs="Times New Roman"/>
          <w:bCs/>
          <w:sz w:val="28"/>
          <w:szCs w:val="28"/>
          <w:lang w:val="ru-RU"/>
        </w:rPr>
        <w:t>’</w:t>
      </w:r>
      <w:r w:rsidRPr="006F7529">
        <w:rPr>
          <w:rFonts w:ascii="Times New Roman" w:hAnsi="Times New Roman" w:cs="Times New Roman"/>
          <w:bCs/>
          <w:sz w:val="28"/>
          <w:szCs w:val="28"/>
        </w:rPr>
        <w:t>ятки садово-паркового мистецтва загальнодержавного значення «Нивки» (східна частина</w:t>
      </w:r>
      <w:r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:rsidR="00153184" w:rsidRDefault="00153184" w:rsidP="0015318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Дерево дуба звичайного </w:t>
      </w:r>
      <w:r w:rsidRPr="009D4220">
        <w:rPr>
          <w:rFonts w:ascii="Times New Roman" w:hAnsi="Times New Roman" w:cs="Times New Roman"/>
          <w:bCs/>
          <w:i/>
          <w:sz w:val="28"/>
          <w:szCs w:val="28"/>
        </w:rPr>
        <w:t>(Quercus robur L.)</w:t>
      </w:r>
      <w:r>
        <w:rPr>
          <w:rFonts w:ascii="Times New Roman" w:hAnsi="Times New Roman" w:cs="Times New Roman"/>
          <w:bCs/>
          <w:sz w:val="28"/>
          <w:szCs w:val="28"/>
        </w:rPr>
        <w:t xml:space="preserve">, що пропонується до заповідання, віком 300-350 років, зростає </w:t>
      </w:r>
      <w:r w:rsidRPr="006F7529">
        <w:rPr>
          <w:rFonts w:ascii="Times New Roman" w:hAnsi="Times New Roman" w:cs="Times New Roman"/>
          <w:bCs/>
          <w:sz w:val="28"/>
          <w:szCs w:val="28"/>
        </w:rPr>
        <w:t>в межах земельної ділянки з кадастровим номером 8000000000:88:008:0018, яка належить до категорії земель природно-заповідного та іншого природоохоронного призначення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6F7529">
        <w:rPr>
          <w:rFonts w:ascii="Times New Roman" w:hAnsi="Times New Roman" w:cs="Times New Roman"/>
          <w:bCs/>
          <w:sz w:val="28"/>
          <w:szCs w:val="28"/>
        </w:rPr>
        <w:t xml:space="preserve"> для зб</w:t>
      </w:r>
      <w:r>
        <w:rPr>
          <w:rFonts w:ascii="Times New Roman" w:hAnsi="Times New Roman" w:cs="Times New Roman"/>
          <w:bCs/>
          <w:sz w:val="28"/>
          <w:szCs w:val="28"/>
        </w:rPr>
        <w:t>ереження та використання парків-</w:t>
      </w:r>
      <w:r w:rsidRPr="006F7529">
        <w:rPr>
          <w:rFonts w:ascii="Times New Roman" w:hAnsi="Times New Roman" w:cs="Times New Roman"/>
          <w:bCs/>
          <w:sz w:val="28"/>
          <w:szCs w:val="28"/>
        </w:rPr>
        <w:t>пам'яток садово-паркового мистецтва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53184" w:rsidRDefault="00153184" w:rsidP="0015318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Дерево перебуває у доброму </w:t>
      </w:r>
      <w:r w:rsidRPr="009D4220">
        <w:rPr>
          <w:rFonts w:ascii="Times New Roman" w:hAnsi="Times New Roman" w:cs="Times New Roman"/>
          <w:bCs/>
          <w:sz w:val="28"/>
          <w:szCs w:val="28"/>
        </w:rPr>
        <w:t>фізіологічному стані, скелетні гілки добре виражені, формують ошатну наметоподібну крону</w:t>
      </w:r>
      <w:r>
        <w:rPr>
          <w:rFonts w:ascii="Times New Roman" w:hAnsi="Times New Roman" w:cs="Times New Roman"/>
          <w:bCs/>
          <w:sz w:val="28"/>
          <w:szCs w:val="28"/>
        </w:rPr>
        <w:t>, не має</w:t>
      </w:r>
      <w:r w:rsidRPr="009D4220">
        <w:rPr>
          <w:rFonts w:ascii="Times New Roman" w:hAnsi="Times New Roman" w:cs="Times New Roman"/>
          <w:bCs/>
          <w:sz w:val="28"/>
          <w:szCs w:val="28"/>
        </w:rPr>
        <w:t xml:space="preserve"> видимих механічних ушкоджень, уражені хворобами гілки та дупла відс</w:t>
      </w:r>
      <w:r>
        <w:rPr>
          <w:rFonts w:ascii="Times New Roman" w:hAnsi="Times New Roman" w:cs="Times New Roman"/>
          <w:bCs/>
          <w:sz w:val="28"/>
          <w:szCs w:val="28"/>
        </w:rPr>
        <w:t>ут</w:t>
      </w:r>
      <w:r w:rsidRPr="009D4220">
        <w:rPr>
          <w:rFonts w:ascii="Times New Roman" w:hAnsi="Times New Roman" w:cs="Times New Roman"/>
          <w:bCs/>
          <w:sz w:val="28"/>
          <w:szCs w:val="28"/>
        </w:rPr>
        <w:t>ні.</w:t>
      </w:r>
    </w:p>
    <w:p w:rsidR="00153184" w:rsidRPr="006F7529" w:rsidRDefault="00153184" w:rsidP="0015318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Головним завданням пропонованої ботанічної пам'ятки</w:t>
      </w:r>
      <w:r w:rsidRPr="009E60BB">
        <w:rPr>
          <w:rFonts w:ascii="Times New Roman" w:hAnsi="Times New Roman" w:cs="Times New Roman"/>
          <w:bCs/>
          <w:sz w:val="28"/>
          <w:szCs w:val="28"/>
        </w:rPr>
        <w:t xml:space="preserve"> природи місцевого значення </w:t>
      </w:r>
      <w:r>
        <w:rPr>
          <w:rFonts w:ascii="Times New Roman" w:hAnsi="Times New Roman" w:cs="Times New Roman"/>
          <w:bCs/>
          <w:sz w:val="28"/>
          <w:szCs w:val="28"/>
        </w:rPr>
        <w:t>«Дуб Розкішний»</w:t>
      </w:r>
      <w:r w:rsidRPr="009E60B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є збереження поодинокого дерева дуба звичайного як компонента </w:t>
      </w:r>
      <w:r w:rsidRPr="009E60BB">
        <w:rPr>
          <w:rFonts w:ascii="Times New Roman" w:hAnsi="Times New Roman" w:cs="Times New Roman"/>
          <w:bCs/>
          <w:sz w:val="28"/>
          <w:szCs w:val="28"/>
        </w:rPr>
        <w:t>цілісної с</w:t>
      </w:r>
      <w:r>
        <w:rPr>
          <w:rFonts w:ascii="Times New Roman" w:hAnsi="Times New Roman" w:cs="Times New Roman"/>
          <w:bCs/>
          <w:sz w:val="28"/>
          <w:szCs w:val="28"/>
        </w:rPr>
        <w:t>истеми зеленого комплексу міста. Дерево може</w:t>
      </w:r>
      <w:r w:rsidRPr="009E60BB">
        <w:rPr>
          <w:rFonts w:ascii="Times New Roman" w:hAnsi="Times New Roman" w:cs="Times New Roman"/>
          <w:bCs/>
          <w:sz w:val="28"/>
          <w:szCs w:val="28"/>
        </w:rPr>
        <w:t xml:space="preserve"> використовуватись в естетичних, виховних, наукових та рекреаційних цілях у межах </w:t>
      </w:r>
      <w:r>
        <w:rPr>
          <w:rFonts w:ascii="Times New Roman" w:hAnsi="Times New Roman" w:cs="Times New Roman"/>
          <w:bCs/>
          <w:sz w:val="28"/>
          <w:szCs w:val="28"/>
        </w:rPr>
        <w:t xml:space="preserve">його </w:t>
      </w:r>
      <w:r w:rsidRPr="009E60BB">
        <w:rPr>
          <w:rFonts w:ascii="Times New Roman" w:hAnsi="Times New Roman" w:cs="Times New Roman"/>
          <w:bCs/>
          <w:sz w:val="28"/>
          <w:szCs w:val="28"/>
        </w:rPr>
        <w:t>природоохоронного статусу та існуючої нормативно-правової бази в галузі заповідної справи. Наявність заповідних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60BB">
        <w:rPr>
          <w:rFonts w:ascii="Times New Roman" w:hAnsi="Times New Roman" w:cs="Times New Roman"/>
          <w:bCs/>
          <w:sz w:val="28"/>
          <w:szCs w:val="28"/>
        </w:rPr>
        <w:t>меморіальних дерев є важливим для виховання у суспільства поваги та дбайливого ставлення до природи загалом та природно-заповідного фонду зокрема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53184" w:rsidRDefault="00153184" w:rsidP="001531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Дану ініціативу погоджено з комунальним підприємством по утриманню зелених насаджень Шевченківського району міста Києва.</w:t>
      </w:r>
    </w:p>
    <w:p w:rsidR="00153184" w:rsidRDefault="00153184" w:rsidP="001531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0019" w:rsidRPr="005D0019" w:rsidRDefault="005D0019" w:rsidP="005D001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:rsidR="005D0019" w:rsidRDefault="005D0019" w:rsidP="005D001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Проєкт рішення Київської міської ради розроблено відповідно до </w:t>
      </w:r>
      <w:r w:rsidRPr="00233BCE">
        <w:rPr>
          <w:rFonts w:ascii="Times New Roman" w:hAnsi="Times New Roman" w:cs="Times New Roman"/>
          <w:bCs/>
          <w:sz w:val="28"/>
          <w:szCs w:val="28"/>
        </w:rPr>
        <w:t xml:space="preserve">пункту 37 частини першої статті 26 Закону України «Про місцеве самоврядування в Україні», пункту «і» частини першої статті 15 Закону України «Про охорону навколишнього природного середовища», </w:t>
      </w:r>
      <w:r>
        <w:rPr>
          <w:rFonts w:ascii="Times New Roman" w:hAnsi="Times New Roman" w:cs="Times New Roman"/>
          <w:bCs/>
          <w:sz w:val="28"/>
          <w:szCs w:val="28"/>
        </w:rPr>
        <w:t>статей 51-54</w:t>
      </w:r>
      <w:r w:rsidRPr="00233BCE">
        <w:rPr>
          <w:rFonts w:ascii="Times New Roman" w:hAnsi="Times New Roman" w:cs="Times New Roman"/>
          <w:bCs/>
          <w:sz w:val="28"/>
          <w:szCs w:val="28"/>
        </w:rPr>
        <w:t xml:space="preserve"> Закону України «Про природно-заповідний фонд України», </w:t>
      </w:r>
      <w:r>
        <w:rPr>
          <w:rFonts w:ascii="Times New Roman" w:hAnsi="Times New Roman" w:cs="Times New Roman"/>
          <w:bCs/>
          <w:sz w:val="28"/>
          <w:szCs w:val="28"/>
        </w:rPr>
        <w:t xml:space="preserve">рішення Київської міської ради від 30 травня 2024 № 476/8442 «Про організаційно-правові заходи щодо розгляду Київською міською радою та її органами клопотань про створення чи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оголошення територій та об</w:t>
      </w:r>
      <w:r w:rsidRPr="0097682D">
        <w:rPr>
          <w:rFonts w:ascii="Times New Roman" w:hAnsi="Times New Roman" w:cs="Times New Roman"/>
          <w:bCs/>
          <w:sz w:val="28"/>
          <w:szCs w:val="28"/>
        </w:rPr>
        <w:t>’</w:t>
      </w:r>
      <w:r>
        <w:rPr>
          <w:rFonts w:ascii="Times New Roman" w:hAnsi="Times New Roman" w:cs="Times New Roman"/>
          <w:bCs/>
          <w:sz w:val="28"/>
          <w:szCs w:val="28"/>
        </w:rPr>
        <w:t>єктів природно-заповідного фонду місцевого значення у м. Києві».</w:t>
      </w:r>
    </w:p>
    <w:p w:rsidR="00153184" w:rsidRPr="009E60BB" w:rsidRDefault="00153184" w:rsidP="00153184">
      <w:pPr>
        <w:ind w:left="709"/>
        <w:rPr>
          <w:rFonts w:ascii="Times New Roman" w:hAnsi="Times New Roman" w:cs="Times New Roman"/>
          <w:sz w:val="28"/>
          <w:szCs w:val="28"/>
        </w:rPr>
      </w:pPr>
    </w:p>
    <w:p w:rsidR="005D0019" w:rsidRPr="005D0019" w:rsidRDefault="005D0019" w:rsidP="005D001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:rsidR="00153184" w:rsidRDefault="00153184" w:rsidP="0015318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5BAC">
        <w:rPr>
          <w:rFonts w:ascii="Times New Roman" w:hAnsi="Times New Roman" w:cs="Times New Roman"/>
          <w:bCs/>
          <w:sz w:val="28"/>
          <w:szCs w:val="28"/>
        </w:rPr>
        <w:t>Проєктом рішення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682D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 </w:t>
      </w:r>
      <w:r w:rsidRPr="00475BAC">
        <w:rPr>
          <w:rFonts w:ascii="Times New Roman" w:hAnsi="Times New Roman" w:cs="Times New Roman"/>
          <w:bCs/>
          <w:sz w:val="28"/>
          <w:szCs w:val="28"/>
        </w:rPr>
        <w:t>пере</w:t>
      </w:r>
      <w:r>
        <w:rPr>
          <w:rFonts w:ascii="Times New Roman" w:hAnsi="Times New Roman" w:cs="Times New Roman"/>
          <w:bCs/>
          <w:sz w:val="28"/>
          <w:szCs w:val="28"/>
        </w:rPr>
        <w:t>дбачається оголошення природного</w:t>
      </w:r>
      <w:r w:rsidRPr="00475BAC">
        <w:rPr>
          <w:rFonts w:ascii="Times New Roman" w:hAnsi="Times New Roman" w:cs="Times New Roman"/>
          <w:bCs/>
          <w:sz w:val="28"/>
          <w:szCs w:val="28"/>
        </w:rPr>
        <w:t xml:space="preserve"> об</w:t>
      </w:r>
      <w:r w:rsidRPr="00475BAC">
        <w:rPr>
          <w:rFonts w:ascii="Times New Roman" w:hAnsi="Times New Roman" w:cs="Times New Roman"/>
          <w:bCs/>
          <w:sz w:val="28"/>
          <w:szCs w:val="28"/>
        </w:rPr>
        <w:sym w:font="Symbol" w:char="F0A2"/>
      </w:r>
      <w:r>
        <w:rPr>
          <w:rFonts w:ascii="Times New Roman" w:hAnsi="Times New Roman" w:cs="Times New Roman"/>
          <w:bCs/>
          <w:sz w:val="28"/>
          <w:szCs w:val="28"/>
        </w:rPr>
        <w:t>єкта, що знаходиться на території Шевченківського району міста Києва, ботанічною пам</w:t>
      </w:r>
      <w:r w:rsidRPr="0097682D">
        <w:rPr>
          <w:rFonts w:ascii="Times New Roman" w:hAnsi="Times New Roman" w:cs="Times New Roman"/>
          <w:bCs/>
          <w:sz w:val="28"/>
          <w:szCs w:val="28"/>
        </w:rPr>
        <w:t>’</w:t>
      </w:r>
      <w:r>
        <w:rPr>
          <w:rFonts w:ascii="Times New Roman" w:hAnsi="Times New Roman" w:cs="Times New Roman"/>
          <w:bCs/>
          <w:sz w:val="28"/>
          <w:szCs w:val="28"/>
        </w:rPr>
        <w:t xml:space="preserve">яткою природи місцевого значення </w:t>
      </w:r>
      <w:r w:rsidRPr="00475BAC">
        <w:rPr>
          <w:rFonts w:ascii="Times New Roman" w:hAnsi="Times New Roman" w:cs="Times New Roman"/>
          <w:bCs/>
          <w:sz w:val="28"/>
          <w:szCs w:val="28"/>
        </w:rPr>
        <w:t xml:space="preserve">«Дуб Розкішний» </w:t>
      </w:r>
      <w:r>
        <w:rPr>
          <w:rFonts w:ascii="Times New Roman" w:hAnsi="Times New Roman" w:cs="Times New Roman"/>
          <w:bCs/>
          <w:sz w:val="28"/>
          <w:szCs w:val="28"/>
        </w:rPr>
        <w:t>без вилучення земельних ділянок.</w:t>
      </w:r>
    </w:p>
    <w:p w:rsidR="00153184" w:rsidRDefault="00153184" w:rsidP="0015318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Комунальному підприємству</w:t>
      </w:r>
      <w:r w:rsidRPr="00475BAC">
        <w:rPr>
          <w:rFonts w:ascii="Times New Roman" w:hAnsi="Times New Roman" w:cs="Times New Roman"/>
          <w:bCs/>
          <w:sz w:val="28"/>
          <w:szCs w:val="28"/>
        </w:rPr>
        <w:t xml:space="preserve"> по утриманню зелених насаджень Шев</w:t>
      </w:r>
      <w:r>
        <w:rPr>
          <w:rFonts w:ascii="Times New Roman" w:hAnsi="Times New Roman" w:cs="Times New Roman"/>
          <w:bCs/>
          <w:sz w:val="28"/>
          <w:szCs w:val="28"/>
        </w:rPr>
        <w:t xml:space="preserve">ченківського району міста Києва </w:t>
      </w:r>
      <w:r w:rsidRPr="00475BAC">
        <w:rPr>
          <w:rFonts w:ascii="Times New Roman" w:hAnsi="Times New Roman" w:cs="Times New Roman"/>
          <w:bCs/>
          <w:sz w:val="28"/>
          <w:szCs w:val="28"/>
        </w:rPr>
        <w:t>необхідно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заб</w:t>
      </w:r>
      <w:r w:rsidR="0097682D">
        <w:rPr>
          <w:rFonts w:ascii="Times New Roman" w:hAnsi="Times New Roman" w:cs="Times New Roman"/>
          <w:bCs/>
          <w:sz w:val="28"/>
          <w:szCs w:val="28"/>
        </w:rPr>
        <w:t>езпечити охорону зазначеного у Д</w:t>
      </w:r>
      <w:r>
        <w:rPr>
          <w:rFonts w:ascii="Times New Roman" w:hAnsi="Times New Roman" w:cs="Times New Roman"/>
          <w:bCs/>
          <w:sz w:val="28"/>
          <w:szCs w:val="28"/>
        </w:rPr>
        <w:t xml:space="preserve">одатку </w:t>
      </w:r>
      <w:r w:rsidR="009A3E6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97682D">
        <w:rPr>
          <w:rFonts w:ascii="Times New Roman" w:hAnsi="Times New Roman" w:cs="Times New Roman"/>
          <w:bCs/>
          <w:sz w:val="28"/>
          <w:szCs w:val="28"/>
        </w:rPr>
        <w:t>до проєкту рішення</w:t>
      </w:r>
      <w:r w:rsidR="0097682D" w:rsidRPr="009768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682D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hAnsi="Times New Roman" w:cs="Times New Roman"/>
          <w:bCs/>
          <w:sz w:val="28"/>
          <w:szCs w:val="28"/>
        </w:rPr>
        <w:t>об’єкта з оформленням охоронного зобов’язання</w:t>
      </w:r>
      <w:r w:rsidRPr="00475BAC">
        <w:rPr>
          <w:rFonts w:ascii="Times New Roman" w:hAnsi="Times New Roman" w:cs="Times New Roman"/>
          <w:bCs/>
          <w:sz w:val="28"/>
          <w:szCs w:val="28"/>
        </w:rPr>
        <w:t xml:space="preserve"> в установленому порядку.</w:t>
      </w:r>
    </w:p>
    <w:p w:rsidR="009A3E61" w:rsidRDefault="009A3E61" w:rsidP="009A3E61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3E61">
        <w:rPr>
          <w:rFonts w:ascii="Times New Roman" w:hAnsi="Times New Roman" w:cs="Times New Roman"/>
          <w:bCs/>
          <w:sz w:val="28"/>
          <w:szCs w:val="28"/>
        </w:rPr>
        <w:t>Також проєктом рішення</w:t>
      </w:r>
      <w:r w:rsidR="0097682D" w:rsidRPr="009768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682D">
        <w:rPr>
          <w:rFonts w:ascii="Times New Roman" w:hAnsi="Times New Roman" w:cs="Times New Roman"/>
          <w:bCs/>
          <w:sz w:val="28"/>
          <w:szCs w:val="28"/>
        </w:rPr>
        <w:t>Київської міської ради</w:t>
      </w:r>
      <w:r w:rsidRPr="009A3E61">
        <w:rPr>
          <w:rFonts w:ascii="Times New Roman" w:hAnsi="Times New Roman" w:cs="Times New Roman"/>
          <w:bCs/>
          <w:sz w:val="28"/>
          <w:szCs w:val="28"/>
        </w:rPr>
        <w:t xml:space="preserve"> передбачається затвердження проєкту створення ботанічної пам’ятки природи місцевого значення «Дуб </w:t>
      </w:r>
      <w:r>
        <w:rPr>
          <w:rFonts w:ascii="Times New Roman" w:hAnsi="Times New Roman" w:cs="Times New Roman"/>
          <w:bCs/>
          <w:sz w:val="28"/>
          <w:szCs w:val="28"/>
        </w:rPr>
        <w:t>Розкішний</w:t>
      </w:r>
      <w:r w:rsidRPr="009A3E61">
        <w:rPr>
          <w:rFonts w:ascii="Times New Roman" w:hAnsi="Times New Roman" w:cs="Times New Roman"/>
          <w:bCs/>
          <w:sz w:val="28"/>
          <w:szCs w:val="28"/>
        </w:rPr>
        <w:t>».</w:t>
      </w:r>
    </w:p>
    <w:p w:rsidR="00153184" w:rsidRDefault="00153184" w:rsidP="0015318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B3F">
        <w:rPr>
          <w:rFonts w:ascii="Times New Roman" w:hAnsi="Times New Roman" w:cs="Times New Roman"/>
          <w:bCs/>
          <w:sz w:val="28"/>
          <w:szCs w:val="28"/>
        </w:rPr>
        <w:t>Контроль за виконанням рішення покладається на постійну комісію Київської міської ради з питань екологічної політики.</w:t>
      </w:r>
    </w:p>
    <w:p w:rsidR="005D0019" w:rsidRPr="009E5B3F" w:rsidRDefault="005D0019" w:rsidP="0015318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0019" w:rsidRPr="005D0019" w:rsidRDefault="005D0019" w:rsidP="005D0019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4.</w:t>
      </w: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>Інформація про те, чи стосується проєкт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об’єднань осіб з інвалідністю</w:t>
      </w:r>
    </w:p>
    <w:p w:rsidR="005D0019" w:rsidRDefault="005D0019" w:rsidP="005D0019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Положення проєкту рішення </w:t>
      </w:r>
      <w:r w:rsidR="0097682D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 </w:t>
      </w:r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стосуються прав і соціальної захищеності осіб з інвалідністю та не матиме впливу на життєдіяльність даної категорії громадян. </w:t>
      </w:r>
    </w:p>
    <w:p w:rsidR="005D0019" w:rsidRDefault="005D0019" w:rsidP="005D0019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D0019" w:rsidRPr="005D0019" w:rsidRDefault="00AE67C5" w:rsidP="005D0019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5D0019" w:rsidRPr="005D001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Фінансово</w:t>
      </w:r>
      <w:r w:rsidR="005D0019" w:rsidRPr="005D0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-економічне обґрунтування та пропозиції щодо джерел покриття цих витрат</w:t>
      </w:r>
    </w:p>
    <w:p w:rsidR="005D0019" w:rsidRPr="005D0019" w:rsidRDefault="005D0019" w:rsidP="005D001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Реалізація проєкту рішення </w:t>
      </w:r>
      <w:r w:rsidR="0097682D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 </w:t>
      </w:r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передбачає фінансування за рахунок коштів бюджету міста Києва.</w:t>
      </w:r>
    </w:p>
    <w:p w:rsidR="005D0019" w:rsidRPr="005D0019" w:rsidRDefault="005D0019" w:rsidP="005D0019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D0019" w:rsidRPr="005D0019" w:rsidRDefault="005D0019" w:rsidP="005D0019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 w:rsidRPr="005D0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:rsidR="005D0019" w:rsidRDefault="005D0019" w:rsidP="005D001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Виконання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рішення </w:t>
      </w:r>
      <w:r w:rsidR="0097682D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сприятиме</w:t>
      </w:r>
      <w:r w:rsidRPr="009E5B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A3E61">
        <w:rPr>
          <w:rFonts w:ascii="Times New Roman" w:hAnsi="Times New Roman" w:cs="Times New Roman"/>
          <w:bCs/>
          <w:sz w:val="28"/>
          <w:szCs w:val="28"/>
        </w:rPr>
        <w:t>збереженню та охороні цінн</w:t>
      </w:r>
      <w:r>
        <w:rPr>
          <w:rFonts w:ascii="Times New Roman" w:hAnsi="Times New Roman" w:cs="Times New Roman"/>
          <w:bCs/>
          <w:sz w:val="28"/>
          <w:szCs w:val="28"/>
        </w:rPr>
        <w:t>их екземплярів рослинного світу</w:t>
      </w:r>
      <w:r w:rsidR="002C09F3">
        <w:rPr>
          <w:rFonts w:ascii="Times New Roman" w:hAnsi="Times New Roman" w:cs="Times New Roman"/>
          <w:bCs/>
          <w:sz w:val="28"/>
          <w:szCs w:val="28"/>
        </w:rPr>
        <w:t xml:space="preserve"> на території </w:t>
      </w:r>
      <w:r w:rsidR="002C09F3">
        <w:rPr>
          <w:rFonts w:ascii="Times New Roman" w:hAnsi="Times New Roman" w:cs="Times New Roman"/>
          <w:sz w:val="28"/>
          <w:szCs w:val="28"/>
        </w:rPr>
        <w:t>Шевченківського району міста Києва</w:t>
      </w:r>
      <w:r w:rsidR="0097682D">
        <w:rPr>
          <w:rFonts w:ascii="Times New Roman" w:hAnsi="Times New Roman" w:cs="Times New Roman"/>
          <w:bCs/>
          <w:sz w:val="28"/>
          <w:szCs w:val="28"/>
        </w:rPr>
        <w:t>.</w:t>
      </w:r>
    </w:p>
    <w:p w:rsidR="005D0019" w:rsidRPr="005D0019" w:rsidRDefault="005D0019" w:rsidP="005D0019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6601" w:rsidRPr="00746601" w:rsidRDefault="00746601" w:rsidP="00746601">
      <w:pPr>
        <w:spacing w:line="240" w:lineRule="atLeast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46601">
        <w:rPr>
          <w:rFonts w:ascii="Times New Roman" w:eastAsia="Calibri" w:hAnsi="Times New Roman" w:cs="Times New Roman"/>
          <w:b/>
          <w:sz w:val="28"/>
          <w:szCs w:val="28"/>
        </w:rPr>
        <w:t xml:space="preserve">7. </w:t>
      </w:r>
      <w:r w:rsidRPr="00746601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r w:rsidRPr="00746601">
        <w:rPr>
          <w:rFonts w:ascii="Times New Roman" w:eastAsia="Calibri" w:hAnsi="Times New Roman" w:cs="Times New Roman"/>
          <w:b/>
          <w:sz w:val="28"/>
          <w:szCs w:val="28"/>
        </w:rPr>
        <w:t>проєкт рішення службову інформацію у розумінні статті 6 Закону України «Про доступ до публічної інформації».</w:t>
      </w:r>
    </w:p>
    <w:p w:rsidR="00746601" w:rsidRPr="00746601" w:rsidRDefault="00746601" w:rsidP="00746601">
      <w:pPr>
        <w:spacing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660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Проєкт рішення не містить службову інформацію у розумінні </w:t>
      </w:r>
      <w:r w:rsidRPr="00746601">
        <w:rPr>
          <w:rFonts w:ascii="Times New Roman" w:eastAsia="Calibri" w:hAnsi="Times New Roman" w:cs="Times New Roman"/>
          <w:sz w:val="28"/>
          <w:szCs w:val="28"/>
        </w:rPr>
        <w:br/>
        <w:t>статті 6 Закону України «Про доступ до публічної інформації».</w:t>
      </w:r>
    </w:p>
    <w:p w:rsidR="00746601" w:rsidRPr="00746601" w:rsidRDefault="00746601" w:rsidP="00746601">
      <w:pPr>
        <w:spacing w:line="240" w:lineRule="atLeas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6601" w:rsidRPr="00746601" w:rsidRDefault="00746601" w:rsidP="00746601">
      <w:pPr>
        <w:spacing w:line="240" w:lineRule="atLeast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46601">
        <w:rPr>
          <w:rFonts w:ascii="Times New Roman" w:eastAsia="Calibri" w:hAnsi="Times New Roman" w:cs="Times New Roman"/>
          <w:b/>
          <w:sz w:val="28"/>
          <w:szCs w:val="28"/>
        </w:rPr>
        <w:t xml:space="preserve">8. </w:t>
      </w:r>
      <w:r w:rsidRPr="00746601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r w:rsidRPr="00746601">
        <w:rPr>
          <w:rFonts w:ascii="Times New Roman" w:eastAsia="Calibri" w:hAnsi="Times New Roman" w:cs="Times New Roman"/>
          <w:b/>
          <w:sz w:val="28"/>
          <w:szCs w:val="28"/>
        </w:rPr>
        <w:t>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746601" w:rsidRPr="00746601" w:rsidRDefault="00746601" w:rsidP="00746601">
      <w:pPr>
        <w:spacing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6601">
        <w:rPr>
          <w:rFonts w:ascii="Times New Roman" w:eastAsia="Calibri" w:hAnsi="Times New Roman" w:cs="Times New Roman"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153184" w:rsidRDefault="00153184" w:rsidP="0015318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E67C5" w:rsidRPr="00AE67C5" w:rsidRDefault="00F52B6B" w:rsidP="00AE67C5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bookmarkStart w:id="0" w:name="_GoBack"/>
      <w:bookmarkEnd w:id="0"/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AE67C5"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Прізвище або назва суб’єкта подання, прізвище, посада, </w:t>
      </w:r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контактні</w:t>
      </w:r>
      <w:r w:rsidR="00AE67C5" w:rsidRPr="00AE6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:rsidR="00AE67C5" w:rsidRPr="00AE67C5" w:rsidRDefault="00AE67C5" w:rsidP="00AE67C5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Суб’єктом подання проєкту рішення </w:t>
      </w:r>
      <w:r w:rsidR="002C0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Київської міської ради </w:t>
      </w:r>
      <w:r w:rsidRPr="00AE67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є Департамент захисту довкілля та адаптації до зміни клімату виконавчого органу Київської міської ради (Київської міської державної адміністрації). </w:t>
      </w:r>
    </w:p>
    <w:p w:rsidR="00AE67C5" w:rsidRPr="00AE67C5" w:rsidRDefault="00AE67C5" w:rsidP="00AE67C5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Доповідачем по проєкту рішення </w:t>
      </w:r>
      <w:r w:rsidR="002C0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Київської міської ради </w:t>
      </w:r>
      <w:r w:rsidRPr="00AE67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пленарному засіданні є </w:t>
      </w: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 Возний Олександр Іванович, тел. 366-64-10.</w:t>
      </w:r>
    </w:p>
    <w:p w:rsidR="00AE67C5" w:rsidRPr="00AE67C5" w:rsidRDefault="00AE67C5" w:rsidP="00AE67C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7C5" w:rsidRPr="00AE67C5" w:rsidRDefault="00AE67C5" w:rsidP="00AE67C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7C5" w:rsidRPr="00AE67C5" w:rsidRDefault="00AE67C5" w:rsidP="00AE67C5">
      <w:pPr>
        <w:shd w:val="clear" w:color="auto" w:fill="FFFFFF"/>
        <w:tabs>
          <w:tab w:val="left" w:pos="142"/>
          <w:tab w:val="left" w:pos="1134"/>
        </w:tabs>
        <w:spacing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Департаменту захисту довкілля </w:t>
      </w:r>
    </w:p>
    <w:p w:rsidR="00AE67C5" w:rsidRPr="00AE67C5" w:rsidRDefault="00AE67C5" w:rsidP="00AE67C5">
      <w:pPr>
        <w:shd w:val="clear" w:color="auto" w:fill="FFFFFF"/>
        <w:tabs>
          <w:tab w:val="left" w:pos="142"/>
          <w:tab w:val="left" w:pos="1134"/>
        </w:tabs>
        <w:spacing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адаптації до зміни клімату виконавчого </w:t>
      </w:r>
    </w:p>
    <w:p w:rsidR="00AE67C5" w:rsidRPr="00AE67C5" w:rsidRDefault="00AE67C5" w:rsidP="00AE67C5">
      <w:pPr>
        <w:shd w:val="clear" w:color="auto" w:fill="FFFFFF"/>
        <w:tabs>
          <w:tab w:val="left" w:pos="142"/>
          <w:tab w:val="left" w:pos="1134"/>
        </w:tabs>
        <w:spacing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органу Київської міської ради </w:t>
      </w:r>
    </w:p>
    <w:p w:rsidR="00AE67C5" w:rsidRPr="00AE67C5" w:rsidRDefault="00AE67C5" w:rsidP="00AE67C5">
      <w:pPr>
        <w:shd w:val="clear" w:color="auto" w:fill="FFFFFF"/>
        <w:tabs>
          <w:tab w:val="left" w:pos="142"/>
          <w:tab w:val="left" w:pos="1134"/>
        </w:tabs>
        <w:spacing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>(Київської міської державної адміністрації)</w:t>
      </w: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67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Олександр ВОЗНИЙ</w:t>
      </w:r>
    </w:p>
    <w:p w:rsidR="00AE67C5" w:rsidRDefault="00AE67C5" w:rsidP="0015318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AE67C5" w:rsidSect="009A3E61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6487"/>
    <w:multiLevelType w:val="hybridMultilevel"/>
    <w:tmpl w:val="6318EDBA"/>
    <w:lvl w:ilvl="0" w:tplc="6560827A">
      <w:start w:val="1"/>
      <w:numFmt w:val="decimal"/>
      <w:lvlText w:val="%1."/>
      <w:lvlJc w:val="left"/>
      <w:pPr>
        <w:ind w:left="0" w:firstLine="708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84"/>
    <w:rsid w:val="00104ECF"/>
    <w:rsid w:val="00153184"/>
    <w:rsid w:val="002C09F3"/>
    <w:rsid w:val="00560BFA"/>
    <w:rsid w:val="005D0019"/>
    <w:rsid w:val="00746601"/>
    <w:rsid w:val="007F7562"/>
    <w:rsid w:val="0097682D"/>
    <w:rsid w:val="009A3E61"/>
    <w:rsid w:val="009A57AB"/>
    <w:rsid w:val="00AE67C5"/>
    <w:rsid w:val="00F5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1089"/>
  <w15:chartTrackingRefBased/>
  <w15:docId w15:val="{40281D3E-76EA-46C6-8343-D2C190D3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18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1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09F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C09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5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4038</Words>
  <Characters>2303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Олена Миколаївна</dc:creator>
  <cp:keywords/>
  <dc:description/>
  <cp:lastModifiedBy>Бражнікова Тетяна Олексіївна</cp:lastModifiedBy>
  <cp:revision>8</cp:revision>
  <cp:lastPrinted>2025-04-08T06:05:00Z</cp:lastPrinted>
  <dcterms:created xsi:type="dcterms:W3CDTF">2025-04-07T15:54:00Z</dcterms:created>
  <dcterms:modified xsi:type="dcterms:W3CDTF">2025-04-10T09:28:00Z</dcterms:modified>
</cp:coreProperties>
</file>