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985F1" w14:textId="77777777" w:rsidR="00C33574" w:rsidRPr="00486963" w:rsidRDefault="00C33574" w:rsidP="00C33574">
      <w:pPr>
        <w:pageBreakBefore/>
        <w:jc w:val="center"/>
        <w:rPr>
          <w:b/>
          <w:sz w:val="28"/>
          <w:szCs w:val="28"/>
        </w:rPr>
      </w:pPr>
      <w:r w:rsidRPr="00486963">
        <w:rPr>
          <w:b/>
          <w:sz w:val="28"/>
          <w:szCs w:val="28"/>
        </w:rPr>
        <w:t>ПОРІВНЯЛЬНА ТАБЛИЦЯ</w:t>
      </w:r>
    </w:p>
    <w:p w14:paraId="1A047B0B" w14:textId="77777777" w:rsidR="00C33574" w:rsidRDefault="00C33574" w:rsidP="00C33574">
      <w:pPr>
        <w:tabs>
          <w:tab w:val="left" w:pos="3261"/>
          <w:tab w:val="left" w:pos="3544"/>
          <w:tab w:val="left" w:pos="3686"/>
          <w:tab w:val="left" w:pos="4253"/>
          <w:tab w:val="left" w:pos="4395"/>
          <w:tab w:val="left" w:pos="4536"/>
          <w:tab w:val="left" w:pos="5387"/>
          <w:tab w:val="left" w:pos="6804"/>
          <w:tab w:val="left" w:pos="7088"/>
        </w:tabs>
        <w:ind w:right="-142"/>
        <w:contextualSpacing/>
        <w:jc w:val="center"/>
        <w:rPr>
          <w:b/>
          <w:sz w:val="28"/>
          <w:szCs w:val="28"/>
        </w:rPr>
      </w:pPr>
      <w:r w:rsidRPr="00155012">
        <w:rPr>
          <w:b/>
          <w:sz w:val="28"/>
          <w:szCs w:val="28"/>
        </w:rPr>
        <w:t>до проєкту рішення Київської міської ради</w:t>
      </w:r>
      <w:r>
        <w:rPr>
          <w:b/>
          <w:sz w:val="28"/>
          <w:szCs w:val="28"/>
        </w:rPr>
        <w:t xml:space="preserve"> «Про внесення змін до рішення </w:t>
      </w:r>
      <w:r>
        <w:rPr>
          <w:b/>
          <w:sz w:val="28"/>
          <w:szCs w:val="28"/>
        </w:rPr>
        <w:br/>
        <w:t xml:space="preserve">від 06 листопада 2025 року № 228/10695 </w:t>
      </w:r>
      <w:r w:rsidRPr="00155012">
        <w:rPr>
          <w:b/>
          <w:sz w:val="28"/>
          <w:szCs w:val="28"/>
        </w:rPr>
        <w:t xml:space="preserve">«Про передачу майна комунальної власності територіальної громади </w:t>
      </w:r>
      <w:r>
        <w:rPr>
          <w:b/>
          <w:sz w:val="28"/>
          <w:szCs w:val="28"/>
        </w:rPr>
        <w:br/>
      </w:r>
      <w:r w:rsidRPr="00155012">
        <w:rPr>
          <w:b/>
          <w:sz w:val="28"/>
          <w:szCs w:val="28"/>
        </w:rPr>
        <w:t xml:space="preserve">міста Києва на праві </w:t>
      </w:r>
      <w:proofErr w:type="spellStart"/>
      <w:r w:rsidRPr="00155012">
        <w:rPr>
          <w:b/>
          <w:sz w:val="28"/>
          <w:szCs w:val="28"/>
        </w:rPr>
        <w:t>узуфрукта</w:t>
      </w:r>
      <w:proofErr w:type="spellEnd"/>
      <w:r w:rsidRPr="00155012">
        <w:rPr>
          <w:b/>
          <w:sz w:val="28"/>
          <w:szCs w:val="28"/>
        </w:rPr>
        <w:t xml:space="preserve"> комунального майна»</w:t>
      </w:r>
    </w:p>
    <w:p w14:paraId="38F11EA7" w14:textId="77777777" w:rsidR="00C33574" w:rsidRPr="00155012" w:rsidRDefault="00C33574" w:rsidP="00C33574">
      <w:pPr>
        <w:tabs>
          <w:tab w:val="left" w:pos="3261"/>
          <w:tab w:val="left" w:pos="3544"/>
          <w:tab w:val="left" w:pos="3686"/>
          <w:tab w:val="left" w:pos="4253"/>
          <w:tab w:val="left" w:pos="4395"/>
          <w:tab w:val="left" w:pos="4536"/>
          <w:tab w:val="left" w:pos="5387"/>
          <w:tab w:val="left" w:pos="6804"/>
          <w:tab w:val="left" w:pos="7088"/>
        </w:tabs>
        <w:ind w:right="-142"/>
        <w:contextualSpacing/>
        <w:jc w:val="center"/>
        <w:rPr>
          <w:b/>
          <w:sz w:val="28"/>
          <w:szCs w:val="28"/>
        </w:rPr>
      </w:pPr>
    </w:p>
    <w:tbl>
      <w:tblPr>
        <w:tblW w:w="156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25"/>
        <w:gridCol w:w="7804"/>
        <w:gridCol w:w="11"/>
      </w:tblGrid>
      <w:tr w:rsidR="00C33574" w:rsidRPr="00C50881" w14:paraId="3978A9FC" w14:textId="77777777" w:rsidTr="00212C0F">
        <w:trPr>
          <w:gridAfter w:val="1"/>
          <w:wAfter w:w="11" w:type="dxa"/>
          <w:trHeight w:val="435"/>
          <w:tblHeader/>
        </w:trPr>
        <w:tc>
          <w:tcPr>
            <w:tcW w:w="7825" w:type="dxa"/>
            <w:vAlign w:val="center"/>
          </w:tcPr>
          <w:p w14:paraId="1531B55A" w14:textId="77777777" w:rsidR="00C33574" w:rsidRPr="000916AC" w:rsidRDefault="00C33574" w:rsidP="00212C0F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916AC">
              <w:rPr>
                <w:rFonts w:eastAsia="Calibri"/>
                <w:b/>
                <w:sz w:val="28"/>
                <w:szCs w:val="28"/>
                <w:lang w:eastAsia="en-US"/>
              </w:rPr>
              <w:t>Чинна редакція</w:t>
            </w:r>
          </w:p>
        </w:tc>
        <w:tc>
          <w:tcPr>
            <w:tcW w:w="7804" w:type="dxa"/>
            <w:vAlign w:val="center"/>
          </w:tcPr>
          <w:p w14:paraId="2F06F884" w14:textId="77777777" w:rsidR="00C33574" w:rsidRPr="000916AC" w:rsidRDefault="00C33574" w:rsidP="00212C0F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916AC">
              <w:rPr>
                <w:rFonts w:eastAsia="Calibri"/>
                <w:b/>
                <w:sz w:val="28"/>
                <w:szCs w:val="28"/>
                <w:lang w:eastAsia="en-US"/>
              </w:rPr>
              <w:t>Запропонована редакція</w:t>
            </w:r>
          </w:p>
        </w:tc>
      </w:tr>
      <w:tr w:rsidR="00C33574" w:rsidRPr="00C50881" w14:paraId="48350555" w14:textId="77777777" w:rsidTr="00212C0F">
        <w:tc>
          <w:tcPr>
            <w:tcW w:w="15640" w:type="dxa"/>
            <w:gridSpan w:val="3"/>
          </w:tcPr>
          <w:p w14:paraId="651DEDB4" w14:textId="77777777" w:rsidR="00C33574" w:rsidRPr="000916AC" w:rsidRDefault="00C33574" w:rsidP="00212C0F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0916AC">
              <w:rPr>
                <w:sz w:val="28"/>
                <w:szCs w:val="28"/>
              </w:rPr>
              <w:t>Розпорядча частина</w:t>
            </w:r>
          </w:p>
        </w:tc>
      </w:tr>
      <w:tr w:rsidR="00C33574" w:rsidRPr="00C50881" w14:paraId="5CC18948" w14:textId="77777777" w:rsidTr="00212C0F">
        <w:trPr>
          <w:gridAfter w:val="1"/>
          <w:wAfter w:w="11" w:type="dxa"/>
        </w:trPr>
        <w:tc>
          <w:tcPr>
            <w:tcW w:w="7825" w:type="dxa"/>
          </w:tcPr>
          <w:p w14:paraId="351A59C8" w14:textId="77777777" w:rsidR="00C33574" w:rsidRDefault="00C33574" w:rsidP="00212C0F">
            <w:pPr>
              <w:tabs>
                <w:tab w:val="num" w:pos="-180"/>
                <w:tab w:val="left" w:pos="570"/>
                <w:tab w:val="num" w:pos="720"/>
                <w:tab w:val="num" w:pos="1620"/>
              </w:tabs>
              <w:ind w:right="-5" w:firstLine="6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Pr="00155012">
              <w:rPr>
                <w:sz w:val="28"/>
                <w:szCs w:val="28"/>
              </w:rPr>
              <w:t xml:space="preserve"> Передати на праві </w:t>
            </w:r>
            <w:proofErr w:type="spellStart"/>
            <w:r w:rsidRPr="00155012">
              <w:rPr>
                <w:sz w:val="28"/>
                <w:szCs w:val="28"/>
              </w:rPr>
              <w:t>узуфрукта</w:t>
            </w:r>
            <w:proofErr w:type="spellEnd"/>
            <w:r w:rsidRPr="00155012">
              <w:rPr>
                <w:sz w:val="28"/>
                <w:szCs w:val="28"/>
              </w:rPr>
              <w:t xml:space="preserve"> комунального майна майно комунальної власності територіальної громади міста Києва, створене та/або придбане в результаті здійснення Комунальною корпорацією «</w:t>
            </w:r>
            <w:proofErr w:type="spellStart"/>
            <w:r w:rsidRPr="00155012">
              <w:rPr>
                <w:sz w:val="28"/>
                <w:szCs w:val="28"/>
              </w:rPr>
              <w:t>Київавтодор</w:t>
            </w:r>
            <w:proofErr w:type="spellEnd"/>
            <w:r w:rsidRPr="00155012">
              <w:rPr>
                <w:sz w:val="28"/>
                <w:szCs w:val="28"/>
              </w:rPr>
              <w:t xml:space="preserve">» та Комунальним підприємством «Дирекція будівництва шляхово-транспортних споруд м. Києва» робіт з реконструкції та капітального ремонту </w:t>
            </w:r>
            <w:proofErr w:type="spellStart"/>
            <w:r w:rsidRPr="00155012">
              <w:rPr>
                <w:sz w:val="28"/>
                <w:szCs w:val="28"/>
              </w:rPr>
              <w:t>обʼєктів</w:t>
            </w:r>
            <w:proofErr w:type="spellEnd"/>
            <w:r w:rsidRPr="00155012">
              <w:rPr>
                <w:sz w:val="28"/>
                <w:szCs w:val="28"/>
              </w:rPr>
              <w:t xml:space="preserve"> </w:t>
            </w:r>
            <w:proofErr w:type="spellStart"/>
            <w:r w:rsidRPr="00155012">
              <w:rPr>
                <w:sz w:val="28"/>
                <w:szCs w:val="28"/>
              </w:rPr>
              <w:t>вулично</w:t>
            </w:r>
            <w:proofErr w:type="spellEnd"/>
            <w:r w:rsidRPr="00155012">
              <w:rPr>
                <w:sz w:val="28"/>
                <w:szCs w:val="28"/>
              </w:rPr>
              <w:t xml:space="preserve">-дорожньої мережі міста Києва, комунальним </w:t>
            </w:r>
            <w:r>
              <w:rPr>
                <w:sz w:val="28"/>
                <w:szCs w:val="28"/>
              </w:rPr>
              <w:t>підприємствам згідно з додатком</w:t>
            </w:r>
            <w:r w:rsidRPr="00155012">
              <w:rPr>
                <w:sz w:val="28"/>
                <w:szCs w:val="28"/>
              </w:rPr>
              <w:t>.</w:t>
            </w:r>
          </w:p>
          <w:p w14:paraId="4EF32792" w14:textId="77777777" w:rsidR="00C33574" w:rsidRPr="000916AC" w:rsidRDefault="00C33574" w:rsidP="00212C0F">
            <w:pPr>
              <w:tabs>
                <w:tab w:val="num" w:pos="-180"/>
                <w:tab w:val="num" w:pos="720"/>
                <w:tab w:val="num" w:pos="1620"/>
              </w:tabs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804" w:type="dxa"/>
          </w:tcPr>
          <w:p w14:paraId="6141E4AD" w14:textId="77777777" w:rsidR="00C33574" w:rsidRDefault="00C33574" w:rsidP="00212C0F">
            <w:pPr>
              <w:ind w:firstLine="600"/>
              <w:jc w:val="both"/>
              <w:rPr>
                <w:sz w:val="28"/>
                <w:szCs w:val="28"/>
              </w:rPr>
            </w:pPr>
            <w:r w:rsidRPr="00155012">
              <w:rPr>
                <w:sz w:val="28"/>
                <w:szCs w:val="28"/>
              </w:rPr>
              <w:t xml:space="preserve">1. Передати на праві </w:t>
            </w:r>
            <w:proofErr w:type="spellStart"/>
            <w:r w:rsidRPr="00155012">
              <w:rPr>
                <w:sz w:val="28"/>
                <w:szCs w:val="28"/>
              </w:rPr>
              <w:t>узуфрукта</w:t>
            </w:r>
            <w:proofErr w:type="spellEnd"/>
            <w:r w:rsidRPr="00155012">
              <w:rPr>
                <w:sz w:val="28"/>
                <w:szCs w:val="28"/>
              </w:rPr>
              <w:t xml:space="preserve"> комунального майна безстроково майно комунальної власності територіальної громади міста Києва, створене та/або придбане в результаті здійснення Комунальною корпорацією «</w:t>
            </w:r>
            <w:proofErr w:type="spellStart"/>
            <w:r w:rsidRPr="00155012">
              <w:rPr>
                <w:sz w:val="28"/>
                <w:szCs w:val="28"/>
              </w:rPr>
              <w:t>Київавтодор</w:t>
            </w:r>
            <w:proofErr w:type="spellEnd"/>
            <w:r w:rsidRPr="00155012">
              <w:rPr>
                <w:sz w:val="28"/>
                <w:szCs w:val="28"/>
              </w:rPr>
              <w:t xml:space="preserve">» та Комунальним підприємством «Дирекція будівництва шляхово-транспортних споруд м. Києва» робіт з реконструкції та капітального ремонту </w:t>
            </w:r>
            <w:proofErr w:type="spellStart"/>
            <w:r w:rsidRPr="00155012">
              <w:rPr>
                <w:sz w:val="28"/>
                <w:szCs w:val="28"/>
              </w:rPr>
              <w:t>обʼєктів</w:t>
            </w:r>
            <w:proofErr w:type="spellEnd"/>
            <w:r w:rsidRPr="00155012">
              <w:rPr>
                <w:sz w:val="28"/>
                <w:szCs w:val="28"/>
              </w:rPr>
              <w:t xml:space="preserve"> </w:t>
            </w:r>
            <w:proofErr w:type="spellStart"/>
            <w:r w:rsidRPr="00155012">
              <w:rPr>
                <w:sz w:val="28"/>
                <w:szCs w:val="28"/>
              </w:rPr>
              <w:t>вулично</w:t>
            </w:r>
            <w:proofErr w:type="spellEnd"/>
            <w:r w:rsidRPr="00155012">
              <w:rPr>
                <w:sz w:val="28"/>
                <w:szCs w:val="28"/>
              </w:rPr>
              <w:t>-дорожньої мережі міста Києва, комунальним підприємствам згідно з додатком, для здійснення статутної діяльності.</w:t>
            </w:r>
          </w:p>
          <w:p w14:paraId="37EEBC7B" w14:textId="77777777" w:rsidR="00C33574" w:rsidRPr="000916AC" w:rsidRDefault="00C33574" w:rsidP="00212C0F">
            <w:pPr>
              <w:jc w:val="center"/>
              <w:rPr>
                <w:sz w:val="28"/>
                <w:szCs w:val="28"/>
              </w:rPr>
            </w:pPr>
            <w:r w:rsidRPr="00063341">
              <w:rPr>
                <w:sz w:val="28"/>
                <w:szCs w:val="28"/>
              </w:rPr>
              <w:t>–</w:t>
            </w:r>
          </w:p>
        </w:tc>
      </w:tr>
    </w:tbl>
    <w:p w14:paraId="07BC7DC1" w14:textId="77777777" w:rsidR="00C33574" w:rsidRDefault="00C33574" w:rsidP="00C33574">
      <w:pPr>
        <w:jc w:val="both"/>
      </w:pPr>
    </w:p>
    <w:p w14:paraId="65310C7C" w14:textId="77777777" w:rsidR="00C33574" w:rsidRDefault="00C33574" w:rsidP="00C33574">
      <w:pPr>
        <w:jc w:val="both"/>
      </w:pPr>
    </w:p>
    <w:p w14:paraId="25B8D3CE" w14:textId="77777777" w:rsidR="00C33574" w:rsidRDefault="00C33574" w:rsidP="00C33574">
      <w:pPr>
        <w:tabs>
          <w:tab w:val="left" w:pos="426"/>
        </w:tabs>
        <w:ind w:left="426"/>
        <w:jc w:val="both"/>
        <w:rPr>
          <w:sz w:val="28"/>
          <w:szCs w:val="28"/>
        </w:rPr>
      </w:pPr>
      <w:r w:rsidRPr="00F73F3F">
        <w:rPr>
          <w:sz w:val="28"/>
          <w:szCs w:val="28"/>
        </w:rPr>
        <w:t xml:space="preserve">Директор Департаменту транспортної </w:t>
      </w:r>
    </w:p>
    <w:p w14:paraId="3EA248BF" w14:textId="77777777" w:rsidR="00C33574" w:rsidRPr="00F73F3F" w:rsidRDefault="00C33574" w:rsidP="00C33574">
      <w:pPr>
        <w:ind w:left="426"/>
        <w:jc w:val="both"/>
        <w:rPr>
          <w:sz w:val="28"/>
          <w:szCs w:val="28"/>
        </w:rPr>
      </w:pPr>
      <w:r w:rsidRPr="00F73F3F">
        <w:rPr>
          <w:sz w:val="28"/>
          <w:szCs w:val="28"/>
        </w:rPr>
        <w:t>інфраструктури міста Києва</w:t>
      </w:r>
      <w:r w:rsidRPr="008C4525">
        <w:rPr>
          <w:sz w:val="28"/>
          <w:szCs w:val="28"/>
        </w:rPr>
        <w:t xml:space="preserve">                                                                                 </w:t>
      </w:r>
      <w:r>
        <w:rPr>
          <w:sz w:val="28"/>
          <w:szCs w:val="28"/>
        </w:rPr>
        <w:t xml:space="preserve">           </w:t>
      </w:r>
      <w:r w:rsidRPr="008C452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         Сергій ПІДГАЙНИЙ</w:t>
      </w:r>
    </w:p>
    <w:p w14:paraId="4E9E171E" w14:textId="77777777" w:rsidR="005A77C4" w:rsidRDefault="005A77C4"/>
    <w:sectPr w:rsidR="005A77C4" w:rsidSect="00C33574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7C4"/>
    <w:rsid w:val="00344D93"/>
    <w:rsid w:val="005A77C4"/>
    <w:rsid w:val="00C33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2FD591-4D63-4520-99F4-4BA865DBF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3574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A77C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77C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77C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77C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77C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77C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77C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77C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77C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77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A77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A77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A77C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A77C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A77C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A77C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A77C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A77C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77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5A77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77C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5A77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A77C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5A77C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A77C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5A77C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A77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5A77C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A77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912</Words>
  <Characters>520</Characters>
  <Application>Microsoft Office Word</Application>
  <DocSecurity>0</DocSecurity>
  <Lines>4</Lines>
  <Paragraphs>2</Paragraphs>
  <ScaleCrop>false</ScaleCrop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Вороніна Світлана Олександрівна</dc:creator>
  <cp:keywords/>
  <dc:description/>
  <cp:lastModifiedBy>Вороніна Світлана Олександрівна</cp:lastModifiedBy>
  <cp:revision>2</cp:revision>
  <dcterms:created xsi:type="dcterms:W3CDTF">2026-08-11T12:33:00Z</dcterms:created>
  <dcterms:modified xsi:type="dcterms:W3CDTF">2026-08-11T12:33:00Z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2026-08-11T12:33:51Z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21579f36-8e73-4803-94ac-aebe590757e9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